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67" w:lineRule="exact"/>
        <w:rPr>
          <w:sz w:val="24"/>
          <w:szCs w:val="24"/>
        </w:rPr>
      </w:pPr>
    </w:p>
    <w:p w:rsidR="004876BC" w:rsidRDefault="00F80A5E">
      <w:pPr>
        <w:ind w:right="-1179"/>
        <w:jc w:val="center"/>
        <w:rPr>
          <w:sz w:val="20"/>
          <w:szCs w:val="20"/>
        </w:rPr>
      </w:pPr>
      <w:r>
        <w:rPr>
          <w:rFonts w:eastAsia="Times New Roman"/>
          <w:b/>
          <w:bCs/>
          <w:color w:val="1F487B"/>
          <w:sz w:val="34"/>
          <w:szCs w:val="34"/>
        </w:rPr>
        <w:t>Обосновывающие материалы к</w:t>
      </w:r>
    </w:p>
    <w:p w:rsidR="004876BC" w:rsidRDefault="004876BC">
      <w:pPr>
        <w:spacing w:line="12" w:lineRule="exact"/>
        <w:rPr>
          <w:sz w:val="24"/>
          <w:szCs w:val="24"/>
        </w:rPr>
      </w:pPr>
    </w:p>
    <w:p w:rsidR="004876BC" w:rsidRDefault="00F80A5E">
      <w:pPr>
        <w:ind w:left="3540"/>
        <w:rPr>
          <w:sz w:val="20"/>
          <w:szCs w:val="20"/>
        </w:rPr>
      </w:pPr>
      <w:r>
        <w:rPr>
          <w:rFonts w:eastAsia="Times New Roman"/>
          <w:b/>
          <w:bCs/>
          <w:color w:val="1F487B"/>
          <w:sz w:val="34"/>
          <w:szCs w:val="34"/>
        </w:rPr>
        <w:t>схеме теплоснабжения</w:t>
      </w:r>
    </w:p>
    <w:p w:rsidR="004876BC" w:rsidRDefault="004876BC">
      <w:pPr>
        <w:spacing w:line="15" w:lineRule="exact"/>
        <w:rPr>
          <w:sz w:val="24"/>
          <w:szCs w:val="24"/>
        </w:rPr>
      </w:pPr>
    </w:p>
    <w:p w:rsidR="004876BC" w:rsidRDefault="00F80A5E">
      <w:pPr>
        <w:ind w:left="2300"/>
        <w:rPr>
          <w:sz w:val="20"/>
          <w:szCs w:val="20"/>
        </w:rPr>
      </w:pPr>
      <w:r>
        <w:rPr>
          <w:rFonts w:eastAsia="Times New Roman"/>
          <w:b/>
          <w:bCs/>
          <w:color w:val="1F487B"/>
          <w:sz w:val="34"/>
          <w:szCs w:val="34"/>
        </w:rPr>
        <w:t>села Довольное Доволенского района</w:t>
      </w:r>
    </w:p>
    <w:p w:rsidR="004876BC" w:rsidRDefault="004876BC">
      <w:pPr>
        <w:spacing w:line="12" w:lineRule="exact"/>
        <w:rPr>
          <w:sz w:val="24"/>
          <w:szCs w:val="24"/>
        </w:rPr>
      </w:pPr>
    </w:p>
    <w:p w:rsidR="00162A74" w:rsidRDefault="00F80A5E">
      <w:pPr>
        <w:spacing w:line="248" w:lineRule="auto"/>
        <w:ind w:left="1820" w:right="1340" w:firstLine="1508"/>
        <w:rPr>
          <w:rFonts w:eastAsia="Times New Roman"/>
          <w:b/>
          <w:bCs/>
          <w:color w:val="1F487B"/>
          <w:sz w:val="34"/>
          <w:szCs w:val="34"/>
        </w:rPr>
      </w:pPr>
      <w:r>
        <w:rPr>
          <w:rFonts w:eastAsia="Times New Roman"/>
          <w:b/>
          <w:bCs/>
          <w:color w:val="1F487B"/>
          <w:sz w:val="34"/>
          <w:szCs w:val="34"/>
        </w:rPr>
        <w:t>Ново</w:t>
      </w:r>
      <w:r w:rsidR="00481EDF">
        <w:rPr>
          <w:rFonts w:eastAsia="Times New Roman"/>
          <w:b/>
          <w:bCs/>
          <w:color w:val="1F487B"/>
          <w:sz w:val="34"/>
          <w:szCs w:val="34"/>
        </w:rPr>
        <w:t xml:space="preserve">сибирской области </w:t>
      </w:r>
    </w:p>
    <w:p w:rsidR="004876BC" w:rsidRDefault="00481EDF" w:rsidP="00162A74">
      <w:pPr>
        <w:spacing w:line="248" w:lineRule="auto"/>
        <w:ind w:left="1820" w:right="1340"/>
        <w:rPr>
          <w:sz w:val="20"/>
          <w:szCs w:val="20"/>
        </w:rPr>
      </w:pPr>
      <w:r>
        <w:rPr>
          <w:rFonts w:eastAsia="Times New Roman"/>
          <w:b/>
          <w:bCs/>
          <w:color w:val="1F487B"/>
          <w:sz w:val="34"/>
          <w:szCs w:val="34"/>
        </w:rPr>
        <w:t xml:space="preserve">на </w:t>
      </w:r>
      <w:r w:rsidR="00F80A5E">
        <w:rPr>
          <w:rFonts w:eastAsia="Times New Roman"/>
          <w:b/>
          <w:bCs/>
          <w:color w:val="1F487B"/>
          <w:sz w:val="34"/>
          <w:szCs w:val="34"/>
        </w:rPr>
        <w:t>202</w:t>
      </w:r>
      <w:r w:rsidR="00E06458">
        <w:rPr>
          <w:rFonts w:eastAsia="Times New Roman"/>
          <w:b/>
          <w:bCs/>
          <w:color w:val="1F487B"/>
          <w:sz w:val="34"/>
          <w:szCs w:val="34"/>
        </w:rPr>
        <w:t>5</w:t>
      </w:r>
      <w:r w:rsidR="00803B79">
        <w:rPr>
          <w:rFonts w:eastAsia="Times New Roman"/>
          <w:b/>
          <w:bCs/>
          <w:color w:val="1F487B"/>
          <w:sz w:val="34"/>
          <w:szCs w:val="34"/>
        </w:rPr>
        <w:t xml:space="preserve"> </w:t>
      </w:r>
      <w:r w:rsidR="00F80A5E">
        <w:rPr>
          <w:rFonts w:eastAsia="Times New Roman"/>
          <w:b/>
          <w:bCs/>
          <w:color w:val="1F487B"/>
          <w:sz w:val="34"/>
          <w:szCs w:val="34"/>
        </w:rPr>
        <w:t>г. и на период до 2028</w:t>
      </w:r>
      <w:r w:rsidR="00803B79">
        <w:rPr>
          <w:rFonts w:eastAsia="Times New Roman"/>
          <w:b/>
          <w:bCs/>
          <w:color w:val="1F487B"/>
          <w:sz w:val="34"/>
          <w:szCs w:val="34"/>
        </w:rPr>
        <w:t xml:space="preserve"> </w:t>
      </w:r>
      <w:r w:rsidR="00F80A5E">
        <w:rPr>
          <w:rFonts w:eastAsia="Times New Roman"/>
          <w:b/>
          <w:bCs/>
          <w:color w:val="1F487B"/>
          <w:sz w:val="34"/>
          <w:szCs w:val="34"/>
        </w:rPr>
        <w:t>г.</w:t>
      </w:r>
    </w:p>
    <w:p w:rsidR="004876BC" w:rsidRDefault="004876BC">
      <w:pPr>
        <w:spacing w:line="1" w:lineRule="exact"/>
        <w:rPr>
          <w:sz w:val="24"/>
          <w:szCs w:val="24"/>
        </w:rPr>
      </w:pPr>
    </w:p>
    <w:p w:rsidR="004876BC" w:rsidRDefault="00F80A5E">
      <w:pPr>
        <w:ind w:left="3320"/>
        <w:rPr>
          <w:sz w:val="20"/>
          <w:szCs w:val="20"/>
        </w:rPr>
      </w:pPr>
      <w:r>
        <w:rPr>
          <w:rFonts w:eastAsia="Times New Roman"/>
          <w:b/>
          <w:bCs/>
          <w:color w:val="1F487B"/>
          <w:sz w:val="34"/>
          <w:szCs w:val="34"/>
        </w:rPr>
        <w:t>Актуализация</w:t>
      </w:r>
      <w:r w:rsidR="00F06F9C">
        <w:rPr>
          <w:rFonts w:eastAsia="Times New Roman"/>
          <w:b/>
          <w:bCs/>
          <w:color w:val="1F487B"/>
          <w:sz w:val="34"/>
          <w:szCs w:val="34"/>
        </w:rPr>
        <w:t xml:space="preserve"> на 202</w:t>
      </w:r>
      <w:r w:rsidR="00E06458">
        <w:rPr>
          <w:rFonts w:eastAsia="Times New Roman"/>
          <w:b/>
          <w:bCs/>
          <w:color w:val="1F487B"/>
          <w:sz w:val="34"/>
          <w:szCs w:val="34"/>
        </w:rPr>
        <w:t>5</w:t>
      </w:r>
      <w:r w:rsidR="00803B79">
        <w:rPr>
          <w:rFonts w:eastAsia="Times New Roman"/>
          <w:b/>
          <w:bCs/>
          <w:color w:val="1F487B"/>
          <w:sz w:val="34"/>
          <w:szCs w:val="34"/>
        </w:rPr>
        <w:t xml:space="preserve"> </w:t>
      </w:r>
      <w:r>
        <w:rPr>
          <w:rFonts w:eastAsia="Times New Roman"/>
          <w:b/>
          <w:bCs/>
          <w:color w:val="1F487B"/>
          <w:sz w:val="34"/>
          <w:szCs w:val="34"/>
        </w:rPr>
        <w:t>г.</w:t>
      </w:r>
    </w:p>
    <w:p w:rsidR="004876BC" w:rsidRDefault="004876BC">
      <w:pPr>
        <w:spacing w:line="12" w:lineRule="exact"/>
        <w:rPr>
          <w:sz w:val="24"/>
          <w:szCs w:val="24"/>
        </w:rPr>
      </w:pPr>
    </w:p>
    <w:p w:rsidR="004876BC" w:rsidRDefault="00F80A5E">
      <w:pPr>
        <w:ind w:left="4740"/>
        <w:rPr>
          <w:sz w:val="20"/>
          <w:szCs w:val="20"/>
        </w:rPr>
      </w:pPr>
      <w:r>
        <w:rPr>
          <w:rFonts w:eastAsia="Times New Roman"/>
          <w:b/>
          <w:bCs/>
          <w:color w:val="1F487B"/>
          <w:sz w:val="34"/>
          <w:szCs w:val="34"/>
        </w:rPr>
        <w:t>Том</w:t>
      </w:r>
      <w:r w:rsidR="00803B79">
        <w:rPr>
          <w:rFonts w:eastAsia="Times New Roman"/>
          <w:b/>
          <w:bCs/>
          <w:color w:val="1F487B"/>
          <w:sz w:val="34"/>
          <w:szCs w:val="34"/>
        </w:rPr>
        <w:t xml:space="preserve"> </w:t>
      </w:r>
      <w:r>
        <w:rPr>
          <w:rFonts w:eastAsia="Times New Roman"/>
          <w:b/>
          <w:bCs/>
          <w:color w:val="1F487B"/>
          <w:sz w:val="34"/>
          <w:szCs w:val="34"/>
        </w:rPr>
        <w:t>II</w:t>
      </w:r>
    </w:p>
    <w:p w:rsidR="004876BC" w:rsidRDefault="00F80A5E">
      <w:pPr>
        <w:spacing w:line="20" w:lineRule="exact"/>
        <w:rPr>
          <w:sz w:val="24"/>
          <w:szCs w:val="24"/>
        </w:rPr>
      </w:pPr>
      <w:r>
        <w:rPr>
          <w:noProof/>
          <w:sz w:val="24"/>
          <w:szCs w:val="24"/>
        </w:rPr>
        <w:drawing>
          <wp:anchor distT="0" distB="0" distL="114300" distR="114300" simplePos="0" relativeHeight="251510784" behindDoc="1" locked="0" layoutInCell="0" allowOverlap="1">
            <wp:simplePos x="0" y="0"/>
            <wp:positionH relativeFrom="column">
              <wp:posOffset>1993265</wp:posOffset>
            </wp:positionH>
            <wp:positionV relativeFrom="paragraph">
              <wp:posOffset>1122680</wp:posOffset>
            </wp:positionV>
            <wp:extent cx="2606040" cy="312737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2606040" cy="3127375"/>
                    </a:xfrm>
                    <a:prstGeom prst="rect">
                      <a:avLst/>
                    </a:prstGeom>
                    <a:noFill/>
                  </pic:spPr>
                </pic:pic>
              </a:graphicData>
            </a:graphic>
          </wp:anchor>
        </w:drawing>
      </w: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00" w:lineRule="exact"/>
        <w:rPr>
          <w:sz w:val="24"/>
          <w:szCs w:val="24"/>
        </w:rPr>
      </w:pPr>
    </w:p>
    <w:p w:rsidR="004876BC" w:rsidRDefault="004876BC">
      <w:pPr>
        <w:spacing w:line="246" w:lineRule="exact"/>
        <w:rPr>
          <w:sz w:val="24"/>
          <w:szCs w:val="24"/>
        </w:rPr>
      </w:pPr>
    </w:p>
    <w:p w:rsidR="00F06F9C" w:rsidRDefault="00F06F9C">
      <w:pPr>
        <w:ind w:right="-1019"/>
        <w:jc w:val="center"/>
        <w:rPr>
          <w:rFonts w:eastAsia="Times New Roman"/>
          <w:sz w:val="23"/>
          <w:szCs w:val="23"/>
        </w:rPr>
      </w:pPr>
    </w:p>
    <w:p w:rsidR="00F06F9C" w:rsidRDefault="00F06F9C">
      <w:pPr>
        <w:ind w:right="-1019"/>
        <w:jc w:val="center"/>
        <w:rPr>
          <w:rFonts w:eastAsia="Times New Roman"/>
          <w:sz w:val="23"/>
          <w:szCs w:val="23"/>
        </w:rPr>
      </w:pPr>
    </w:p>
    <w:p w:rsidR="004876BC" w:rsidRDefault="00F06F9C">
      <w:pPr>
        <w:ind w:right="-1019"/>
        <w:jc w:val="center"/>
        <w:rPr>
          <w:sz w:val="20"/>
          <w:szCs w:val="20"/>
        </w:rPr>
      </w:pPr>
      <w:r>
        <w:rPr>
          <w:rFonts w:eastAsia="Times New Roman"/>
          <w:sz w:val="23"/>
          <w:szCs w:val="23"/>
        </w:rPr>
        <w:t>ДОВОЛЬНОЕ</w:t>
      </w:r>
    </w:p>
    <w:p w:rsidR="004876BC" w:rsidRDefault="004876BC">
      <w:pPr>
        <w:spacing w:line="21" w:lineRule="exact"/>
        <w:rPr>
          <w:sz w:val="24"/>
          <w:szCs w:val="24"/>
        </w:rPr>
      </w:pPr>
    </w:p>
    <w:p w:rsidR="004876BC" w:rsidRPr="00BA584E" w:rsidRDefault="00F06F9C">
      <w:pPr>
        <w:ind w:right="-1019"/>
        <w:jc w:val="center"/>
        <w:rPr>
          <w:sz w:val="20"/>
          <w:szCs w:val="20"/>
        </w:rPr>
      </w:pPr>
      <w:r>
        <w:rPr>
          <w:rFonts w:eastAsia="Times New Roman"/>
          <w:sz w:val="23"/>
          <w:szCs w:val="23"/>
        </w:rPr>
        <w:t>202</w:t>
      </w:r>
      <w:r w:rsidR="00E70615">
        <w:rPr>
          <w:rFonts w:eastAsia="Times New Roman"/>
          <w:sz w:val="23"/>
          <w:szCs w:val="23"/>
        </w:rPr>
        <w:t>5</w:t>
      </w:r>
    </w:p>
    <w:p w:rsidR="004876BC" w:rsidRDefault="004876BC">
      <w:pPr>
        <w:sectPr w:rsidR="004876BC">
          <w:pgSz w:w="12240" w:h="15840"/>
          <w:pgMar w:top="1440" w:right="1440" w:bottom="1137" w:left="1440" w:header="0" w:footer="0" w:gutter="0"/>
          <w:cols w:space="720" w:equalWidth="0">
            <w:col w:w="9360"/>
          </w:cols>
        </w:sect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15"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42" w:lineRule="exact"/>
        <w:rPr>
          <w:sz w:val="20"/>
          <w:szCs w:val="20"/>
        </w:rPr>
      </w:pPr>
    </w:p>
    <w:p w:rsidR="004876BC" w:rsidRDefault="00F80A5E">
      <w:pPr>
        <w:ind w:right="-839"/>
        <w:jc w:val="center"/>
        <w:rPr>
          <w:sz w:val="20"/>
          <w:szCs w:val="20"/>
        </w:rPr>
      </w:pPr>
      <w:r>
        <w:rPr>
          <w:rFonts w:eastAsia="Times New Roman"/>
          <w:b/>
          <w:bCs/>
          <w:color w:val="1F487B"/>
          <w:sz w:val="34"/>
          <w:szCs w:val="34"/>
        </w:rPr>
        <w:t>Обосновывающие материалы к</w:t>
      </w:r>
    </w:p>
    <w:p w:rsidR="004876BC" w:rsidRDefault="004876BC">
      <w:pPr>
        <w:spacing w:line="15" w:lineRule="exact"/>
        <w:rPr>
          <w:sz w:val="20"/>
          <w:szCs w:val="20"/>
        </w:rPr>
      </w:pPr>
    </w:p>
    <w:p w:rsidR="004876BC" w:rsidRDefault="00F80A5E">
      <w:pPr>
        <w:ind w:left="3540"/>
        <w:rPr>
          <w:sz w:val="20"/>
          <w:szCs w:val="20"/>
        </w:rPr>
      </w:pPr>
      <w:r>
        <w:rPr>
          <w:rFonts w:eastAsia="Times New Roman"/>
          <w:b/>
          <w:bCs/>
          <w:color w:val="1F487B"/>
          <w:sz w:val="34"/>
          <w:szCs w:val="34"/>
        </w:rPr>
        <w:t>схеме теплоснабжения</w:t>
      </w:r>
    </w:p>
    <w:p w:rsidR="004876BC" w:rsidRDefault="004876BC">
      <w:pPr>
        <w:spacing w:line="12" w:lineRule="exact"/>
        <w:rPr>
          <w:sz w:val="20"/>
          <w:szCs w:val="20"/>
        </w:rPr>
      </w:pPr>
    </w:p>
    <w:p w:rsidR="004876BC" w:rsidRDefault="00F80A5E">
      <w:pPr>
        <w:ind w:left="2280"/>
        <w:rPr>
          <w:sz w:val="20"/>
          <w:szCs w:val="20"/>
        </w:rPr>
      </w:pPr>
      <w:r>
        <w:rPr>
          <w:rFonts w:eastAsia="Times New Roman"/>
          <w:b/>
          <w:bCs/>
          <w:color w:val="1F487B"/>
          <w:sz w:val="34"/>
          <w:szCs w:val="34"/>
        </w:rPr>
        <w:t>села Довольное Доволенского района</w:t>
      </w:r>
    </w:p>
    <w:p w:rsidR="004876BC" w:rsidRDefault="004876BC">
      <w:pPr>
        <w:spacing w:line="12" w:lineRule="exact"/>
        <w:rPr>
          <w:sz w:val="20"/>
          <w:szCs w:val="20"/>
        </w:rPr>
      </w:pPr>
    </w:p>
    <w:p w:rsidR="00162A74" w:rsidRDefault="00F80A5E">
      <w:pPr>
        <w:spacing w:line="267" w:lineRule="auto"/>
        <w:ind w:left="2120" w:right="1420"/>
        <w:jc w:val="center"/>
        <w:rPr>
          <w:rFonts w:eastAsia="Times New Roman"/>
          <w:b/>
          <w:bCs/>
          <w:color w:val="1F487B"/>
          <w:sz w:val="34"/>
          <w:szCs w:val="34"/>
        </w:rPr>
      </w:pPr>
      <w:r>
        <w:rPr>
          <w:rFonts w:eastAsia="Times New Roman"/>
          <w:b/>
          <w:bCs/>
          <w:color w:val="1F487B"/>
          <w:sz w:val="34"/>
          <w:szCs w:val="34"/>
        </w:rPr>
        <w:t>Ново</w:t>
      </w:r>
      <w:r w:rsidR="00481EDF">
        <w:rPr>
          <w:rFonts w:eastAsia="Times New Roman"/>
          <w:b/>
          <w:bCs/>
          <w:color w:val="1F487B"/>
          <w:sz w:val="34"/>
          <w:szCs w:val="34"/>
        </w:rPr>
        <w:t xml:space="preserve">сибирской области </w:t>
      </w:r>
    </w:p>
    <w:p w:rsidR="00084EC0" w:rsidRDefault="00481EDF">
      <w:pPr>
        <w:spacing w:line="267" w:lineRule="auto"/>
        <w:ind w:left="2120" w:right="1420"/>
        <w:jc w:val="center"/>
        <w:rPr>
          <w:rFonts w:eastAsia="Times New Roman"/>
          <w:b/>
          <w:bCs/>
          <w:color w:val="1F487B"/>
          <w:sz w:val="34"/>
          <w:szCs w:val="34"/>
        </w:rPr>
      </w:pPr>
      <w:r>
        <w:rPr>
          <w:rFonts w:eastAsia="Times New Roman"/>
          <w:b/>
          <w:bCs/>
          <w:color w:val="1F487B"/>
          <w:sz w:val="34"/>
          <w:szCs w:val="34"/>
        </w:rPr>
        <w:t xml:space="preserve">на </w:t>
      </w:r>
      <w:r w:rsidR="00F80A5E">
        <w:rPr>
          <w:rFonts w:eastAsia="Times New Roman"/>
          <w:b/>
          <w:bCs/>
          <w:color w:val="1F487B"/>
          <w:sz w:val="34"/>
          <w:szCs w:val="34"/>
        </w:rPr>
        <w:t>202</w:t>
      </w:r>
      <w:r w:rsidR="00E06458">
        <w:rPr>
          <w:rFonts w:eastAsia="Times New Roman"/>
          <w:b/>
          <w:bCs/>
          <w:color w:val="1F487B"/>
          <w:sz w:val="34"/>
          <w:szCs w:val="34"/>
        </w:rPr>
        <w:t>5</w:t>
      </w:r>
      <w:r w:rsidR="00803B79">
        <w:rPr>
          <w:rFonts w:eastAsia="Times New Roman"/>
          <w:b/>
          <w:bCs/>
          <w:color w:val="1F487B"/>
          <w:sz w:val="34"/>
          <w:szCs w:val="34"/>
        </w:rPr>
        <w:t xml:space="preserve"> </w:t>
      </w:r>
      <w:r w:rsidR="00F80A5E">
        <w:rPr>
          <w:rFonts w:eastAsia="Times New Roman"/>
          <w:b/>
          <w:bCs/>
          <w:color w:val="1F487B"/>
          <w:sz w:val="34"/>
          <w:szCs w:val="34"/>
        </w:rPr>
        <w:t>г. и на период до 2028</w:t>
      </w:r>
      <w:r w:rsidR="00803B79">
        <w:rPr>
          <w:rFonts w:eastAsia="Times New Roman"/>
          <w:b/>
          <w:bCs/>
          <w:color w:val="1F487B"/>
          <w:sz w:val="34"/>
          <w:szCs w:val="34"/>
        </w:rPr>
        <w:t xml:space="preserve"> </w:t>
      </w:r>
      <w:r w:rsidR="00F80A5E">
        <w:rPr>
          <w:rFonts w:eastAsia="Times New Roman"/>
          <w:b/>
          <w:bCs/>
          <w:color w:val="1F487B"/>
          <w:sz w:val="34"/>
          <w:szCs w:val="34"/>
        </w:rPr>
        <w:t xml:space="preserve">г. Актуализация </w:t>
      </w:r>
      <w:r w:rsidR="00F06F9C">
        <w:rPr>
          <w:rFonts w:eastAsia="Times New Roman"/>
          <w:b/>
          <w:bCs/>
          <w:color w:val="1F487B"/>
          <w:sz w:val="34"/>
          <w:szCs w:val="34"/>
        </w:rPr>
        <w:t>на 202</w:t>
      </w:r>
      <w:r w:rsidR="00E06458">
        <w:rPr>
          <w:rFonts w:eastAsia="Times New Roman"/>
          <w:b/>
          <w:bCs/>
          <w:color w:val="1F487B"/>
          <w:sz w:val="34"/>
          <w:szCs w:val="34"/>
        </w:rPr>
        <w:t>5</w:t>
      </w:r>
      <w:r w:rsidR="00803B79">
        <w:rPr>
          <w:rFonts w:eastAsia="Times New Roman"/>
          <w:b/>
          <w:bCs/>
          <w:color w:val="1F487B"/>
          <w:sz w:val="34"/>
          <w:szCs w:val="34"/>
        </w:rPr>
        <w:t xml:space="preserve"> </w:t>
      </w:r>
      <w:r w:rsidR="00F80A5E">
        <w:rPr>
          <w:rFonts w:eastAsia="Times New Roman"/>
          <w:b/>
          <w:bCs/>
          <w:color w:val="1F487B"/>
          <w:sz w:val="34"/>
          <w:szCs w:val="34"/>
        </w:rPr>
        <w:t xml:space="preserve">г. </w:t>
      </w:r>
    </w:p>
    <w:p w:rsidR="004876BC" w:rsidRDefault="00F80A5E">
      <w:pPr>
        <w:spacing w:line="267" w:lineRule="auto"/>
        <w:ind w:left="2120" w:right="1420"/>
        <w:jc w:val="center"/>
        <w:rPr>
          <w:sz w:val="20"/>
          <w:szCs w:val="20"/>
        </w:rPr>
      </w:pPr>
      <w:r>
        <w:rPr>
          <w:rFonts w:eastAsia="Times New Roman"/>
          <w:b/>
          <w:bCs/>
          <w:color w:val="1F487B"/>
          <w:sz w:val="34"/>
          <w:szCs w:val="34"/>
        </w:rPr>
        <w:t>Том</w:t>
      </w:r>
      <w:r w:rsidR="00803B79">
        <w:rPr>
          <w:rFonts w:eastAsia="Times New Roman"/>
          <w:b/>
          <w:bCs/>
          <w:color w:val="1F487B"/>
          <w:sz w:val="34"/>
          <w:szCs w:val="34"/>
        </w:rPr>
        <w:t xml:space="preserve"> </w:t>
      </w:r>
      <w:r>
        <w:rPr>
          <w:rFonts w:eastAsia="Times New Roman"/>
          <w:b/>
          <w:bCs/>
          <w:color w:val="1F487B"/>
          <w:sz w:val="34"/>
          <w:szCs w:val="34"/>
        </w:rPr>
        <w:t>II</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77"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39" w:lineRule="exact"/>
        <w:rPr>
          <w:sz w:val="20"/>
          <w:szCs w:val="20"/>
        </w:rPr>
      </w:pPr>
    </w:p>
    <w:p w:rsidR="00084EC0" w:rsidRDefault="00084EC0">
      <w:pPr>
        <w:ind w:right="-679"/>
        <w:jc w:val="center"/>
        <w:rPr>
          <w:rFonts w:eastAsia="Times New Roman"/>
          <w:sz w:val="23"/>
          <w:szCs w:val="23"/>
        </w:rPr>
      </w:pPr>
    </w:p>
    <w:p w:rsidR="00084EC0" w:rsidRDefault="00084EC0">
      <w:pPr>
        <w:ind w:right="-679"/>
        <w:jc w:val="center"/>
        <w:rPr>
          <w:rFonts w:eastAsia="Times New Roman"/>
          <w:sz w:val="23"/>
          <w:szCs w:val="23"/>
        </w:rPr>
      </w:pPr>
    </w:p>
    <w:p w:rsidR="00084EC0" w:rsidRDefault="00084EC0">
      <w:pPr>
        <w:ind w:right="-679"/>
        <w:jc w:val="center"/>
        <w:rPr>
          <w:rFonts w:eastAsia="Times New Roman"/>
          <w:sz w:val="23"/>
          <w:szCs w:val="23"/>
        </w:rPr>
      </w:pPr>
    </w:p>
    <w:p w:rsidR="00084EC0" w:rsidRDefault="00084EC0">
      <w:pPr>
        <w:ind w:right="-679"/>
        <w:jc w:val="center"/>
        <w:rPr>
          <w:rFonts w:eastAsia="Times New Roman"/>
          <w:sz w:val="23"/>
          <w:szCs w:val="23"/>
        </w:rPr>
      </w:pPr>
    </w:p>
    <w:p w:rsidR="00084EC0" w:rsidRDefault="00084EC0">
      <w:pPr>
        <w:ind w:right="-679"/>
        <w:jc w:val="center"/>
        <w:rPr>
          <w:rFonts w:eastAsia="Times New Roman"/>
          <w:sz w:val="23"/>
          <w:szCs w:val="23"/>
        </w:rPr>
      </w:pPr>
    </w:p>
    <w:p w:rsidR="00F06F9C" w:rsidRDefault="00F06F9C" w:rsidP="00F06F9C">
      <w:pPr>
        <w:ind w:right="-679"/>
        <w:rPr>
          <w:rFonts w:eastAsia="Times New Roman"/>
          <w:sz w:val="23"/>
          <w:szCs w:val="23"/>
        </w:rPr>
      </w:pPr>
    </w:p>
    <w:p w:rsidR="004876BC" w:rsidRDefault="00F06F9C" w:rsidP="00F06F9C">
      <w:pPr>
        <w:ind w:right="-679"/>
        <w:rPr>
          <w:sz w:val="20"/>
          <w:szCs w:val="20"/>
        </w:rPr>
      </w:pPr>
      <w:r>
        <w:rPr>
          <w:rFonts w:eastAsia="Times New Roman"/>
          <w:sz w:val="23"/>
          <w:szCs w:val="23"/>
        </w:rPr>
        <w:t xml:space="preserve">                                                                             ДОВОЛЬНОЕ  </w:t>
      </w:r>
    </w:p>
    <w:p w:rsidR="004876BC" w:rsidRDefault="004876BC" w:rsidP="00F06F9C">
      <w:pPr>
        <w:spacing w:line="307" w:lineRule="exact"/>
        <w:rPr>
          <w:sz w:val="20"/>
          <w:szCs w:val="20"/>
        </w:rPr>
      </w:pPr>
    </w:p>
    <w:p w:rsidR="004876BC" w:rsidRPr="00BA584E" w:rsidRDefault="00F06F9C" w:rsidP="00F06F9C">
      <w:pPr>
        <w:ind w:right="-679"/>
        <w:jc w:val="center"/>
        <w:rPr>
          <w:sz w:val="20"/>
          <w:szCs w:val="20"/>
        </w:rPr>
      </w:pPr>
      <w:r>
        <w:rPr>
          <w:rFonts w:eastAsia="Times New Roman"/>
          <w:sz w:val="23"/>
          <w:szCs w:val="23"/>
        </w:rPr>
        <w:t>202</w:t>
      </w:r>
      <w:r w:rsidR="00E70615">
        <w:rPr>
          <w:rFonts w:eastAsia="Times New Roman"/>
          <w:sz w:val="23"/>
          <w:szCs w:val="23"/>
        </w:rPr>
        <w:t>5</w:t>
      </w:r>
    </w:p>
    <w:p w:rsidR="004876BC" w:rsidRPr="00E70615" w:rsidRDefault="004876BC">
      <w:pPr>
        <w:rPr>
          <w:sz w:val="20"/>
          <w:szCs w:val="20"/>
        </w:rPr>
        <w:sectPr w:rsidR="004876BC" w:rsidRPr="00E70615">
          <w:pgSz w:w="12240" w:h="15840"/>
          <w:pgMar w:top="1440" w:right="1100" w:bottom="606" w:left="1440" w:header="0" w:footer="0" w:gutter="0"/>
          <w:cols w:space="720" w:equalWidth="0">
            <w:col w:w="9700"/>
          </w:cols>
        </w:sectPr>
      </w:pPr>
    </w:p>
    <w:p w:rsidR="004876BC" w:rsidRDefault="004876BC">
      <w:pPr>
        <w:spacing w:line="97"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900"/>
        <w:gridCol w:w="7980"/>
      </w:tblGrid>
      <w:tr w:rsidR="004876BC">
        <w:trPr>
          <w:trHeight w:val="310"/>
        </w:trPr>
        <w:tc>
          <w:tcPr>
            <w:tcW w:w="900" w:type="dxa"/>
            <w:vAlign w:val="bottom"/>
          </w:tcPr>
          <w:p w:rsidR="004876BC" w:rsidRDefault="004876BC">
            <w:pPr>
              <w:rPr>
                <w:sz w:val="24"/>
                <w:szCs w:val="24"/>
              </w:rPr>
            </w:pPr>
          </w:p>
        </w:tc>
        <w:tc>
          <w:tcPr>
            <w:tcW w:w="7980" w:type="dxa"/>
            <w:vAlign w:val="bottom"/>
          </w:tcPr>
          <w:p w:rsidR="004876BC" w:rsidRDefault="00F80A5E">
            <w:pPr>
              <w:ind w:left="3040"/>
              <w:rPr>
                <w:sz w:val="20"/>
                <w:szCs w:val="20"/>
              </w:rPr>
            </w:pPr>
            <w:r>
              <w:rPr>
                <w:rFonts w:eastAsia="Times New Roman"/>
                <w:sz w:val="23"/>
                <w:szCs w:val="23"/>
              </w:rPr>
              <w:t>СОСТАВ ПРОЕКТА</w:t>
            </w:r>
          </w:p>
        </w:tc>
      </w:tr>
      <w:tr w:rsidR="004876BC">
        <w:trPr>
          <w:trHeight w:val="292"/>
        </w:trPr>
        <w:tc>
          <w:tcPr>
            <w:tcW w:w="900" w:type="dxa"/>
            <w:tcBorders>
              <w:bottom w:val="single" w:sz="8" w:space="0" w:color="auto"/>
            </w:tcBorders>
            <w:vAlign w:val="bottom"/>
          </w:tcPr>
          <w:p w:rsidR="004876BC" w:rsidRDefault="004876BC">
            <w:pPr>
              <w:rPr>
                <w:sz w:val="24"/>
                <w:szCs w:val="24"/>
              </w:rPr>
            </w:pPr>
          </w:p>
        </w:tc>
        <w:tc>
          <w:tcPr>
            <w:tcW w:w="7980" w:type="dxa"/>
            <w:tcBorders>
              <w:bottom w:val="single" w:sz="8" w:space="0" w:color="auto"/>
            </w:tcBorders>
            <w:vAlign w:val="bottom"/>
          </w:tcPr>
          <w:p w:rsidR="004876BC" w:rsidRDefault="004876BC">
            <w:pPr>
              <w:rPr>
                <w:sz w:val="24"/>
                <w:szCs w:val="24"/>
              </w:rPr>
            </w:pPr>
          </w:p>
        </w:tc>
      </w:tr>
      <w:tr w:rsidR="004876BC">
        <w:trPr>
          <w:trHeight w:val="328"/>
        </w:trPr>
        <w:tc>
          <w:tcPr>
            <w:tcW w:w="90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23"/>
                <w:szCs w:val="23"/>
              </w:rPr>
              <w:t>I</w:t>
            </w:r>
          </w:p>
        </w:tc>
        <w:tc>
          <w:tcPr>
            <w:tcW w:w="79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23"/>
                <w:szCs w:val="23"/>
              </w:rPr>
              <w:t>Схема теплоснабжения</w:t>
            </w:r>
          </w:p>
        </w:tc>
      </w:tr>
      <w:tr w:rsidR="004876BC">
        <w:trPr>
          <w:trHeight w:val="328"/>
        </w:trPr>
        <w:tc>
          <w:tcPr>
            <w:tcW w:w="90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23"/>
                <w:szCs w:val="23"/>
              </w:rPr>
              <w:t>II</w:t>
            </w:r>
          </w:p>
        </w:tc>
        <w:tc>
          <w:tcPr>
            <w:tcW w:w="79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23"/>
                <w:szCs w:val="23"/>
              </w:rPr>
              <w:t>Обосновывающие материалы</w:t>
            </w:r>
          </w:p>
        </w:tc>
      </w:tr>
      <w:tr w:rsidR="004876BC">
        <w:trPr>
          <w:trHeight w:val="298"/>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b/>
                <w:bCs/>
                <w:sz w:val="23"/>
                <w:szCs w:val="23"/>
              </w:rPr>
              <w:t>Глава 1 «Существующее положение в сфере производства, передачи и</w:t>
            </w:r>
          </w:p>
        </w:tc>
      </w:tr>
      <w:tr w:rsidR="004876BC">
        <w:trPr>
          <w:trHeight w:val="31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b/>
                <w:bCs/>
                <w:sz w:val="23"/>
                <w:szCs w:val="23"/>
              </w:rPr>
              <w:t>потребления тепловой энергии для целей теплоснабжения»</w:t>
            </w:r>
          </w:p>
        </w:tc>
      </w:tr>
      <w:tr w:rsidR="004876BC">
        <w:trPr>
          <w:trHeight w:val="324"/>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Часть 1 «Функциональная структура теплоснабжения»</w:t>
            </w:r>
          </w:p>
        </w:tc>
      </w:tr>
      <w:tr w:rsidR="004876BC">
        <w:trPr>
          <w:trHeight w:val="32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Часть 2 «Источники тепловой энергии»</w:t>
            </w:r>
          </w:p>
        </w:tc>
      </w:tr>
      <w:tr w:rsidR="004876BC">
        <w:trPr>
          <w:trHeight w:val="32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Часть 3 «Тепловые сети, сооружения на них и тепловые пункты»</w:t>
            </w:r>
          </w:p>
        </w:tc>
      </w:tr>
      <w:tr w:rsidR="004876BC">
        <w:trPr>
          <w:trHeight w:val="32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Часть 4 «Зоны действия источников тепловой энергии»</w:t>
            </w:r>
          </w:p>
        </w:tc>
      </w:tr>
      <w:tr w:rsidR="004876BC">
        <w:trPr>
          <w:trHeight w:val="300"/>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sz w:val="23"/>
                <w:szCs w:val="23"/>
              </w:rPr>
              <w:t>Часть 5 «Тепловые нагрузки потребителей тепловой энергии, групп</w:t>
            </w:r>
          </w:p>
        </w:tc>
      </w:tr>
      <w:tr w:rsidR="004876BC">
        <w:trPr>
          <w:trHeight w:val="286"/>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sz w:val="23"/>
                <w:szCs w:val="23"/>
              </w:rPr>
              <w:t>потребителей тепловой энергии в зонах действия источников тепловой</w:t>
            </w:r>
          </w:p>
        </w:tc>
      </w:tr>
      <w:tr w:rsidR="004876BC">
        <w:trPr>
          <w:trHeight w:val="314"/>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энергии»</w:t>
            </w:r>
          </w:p>
        </w:tc>
      </w:tr>
      <w:tr w:rsidR="004876BC">
        <w:trPr>
          <w:trHeight w:val="299"/>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sz w:val="23"/>
                <w:szCs w:val="23"/>
              </w:rPr>
              <w:t>Часть 6 «Балансы тепловой мощности и тепловой нагрузки в зонах действия</w:t>
            </w:r>
          </w:p>
        </w:tc>
      </w:tr>
      <w:tr w:rsidR="004876BC">
        <w:trPr>
          <w:trHeight w:val="314"/>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источников тепловой энергии»</w:t>
            </w:r>
          </w:p>
        </w:tc>
      </w:tr>
      <w:tr w:rsidR="004876BC">
        <w:trPr>
          <w:trHeight w:val="333"/>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Часть 7 «Балансы теплоносителя»</w:t>
            </w:r>
          </w:p>
        </w:tc>
      </w:tr>
      <w:tr w:rsidR="004876BC">
        <w:trPr>
          <w:trHeight w:val="302"/>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sz w:val="23"/>
                <w:szCs w:val="23"/>
              </w:rPr>
              <w:t>Часть 8 «Топливные балансы источников тепловой энергии и система</w:t>
            </w:r>
          </w:p>
        </w:tc>
      </w:tr>
      <w:tr w:rsidR="004876BC">
        <w:trPr>
          <w:trHeight w:val="314"/>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обеспечения топливом»</w:t>
            </w:r>
          </w:p>
        </w:tc>
      </w:tr>
      <w:tr w:rsidR="004876BC">
        <w:trPr>
          <w:trHeight w:val="333"/>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Часть 9 «Надежность теплоснабжения»</w:t>
            </w:r>
          </w:p>
        </w:tc>
      </w:tr>
      <w:tr w:rsidR="004876BC">
        <w:trPr>
          <w:trHeight w:val="302"/>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sz w:val="23"/>
                <w:szCs w:val="23"/>
              </w:rPr>
              <w:t>Часть 10 «Технико-экономические показатели теплоснабжающих и</w:t>
            </w:r>
          </w:p>
        </w:tc>
      </w:tr>
      <w:tr w:rsidR="004876BC">
        <w:trPr>
          <w:trHeight w:val="314"/>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теплосетевых организаций»</w:t>
            </w:r>
          </w:p>
        </w:tc>
      </w:tr>
      <w:tr w:rsidR="004876BC">
        <w:trPr>
          <w:trHeight w:val="32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Часть 11 «Цены (тарифы) в сфере теплоснабжения»</w:t>
            </w:r>
          </w:p>
        </w:tc>
      </w:tr>
      <w:tr w:rsidR="004876BC">
        <w:trPr>
          <w:trHeight w:val="302"/>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sz w:val="23"/>
                <w:szCs w:val="23"/>
              </w:rPr>
              <w:t>Часть 12 «Описание существующих технических и технологических проблем</w:t>
            </w:r>
          </w:p>
        </w:tc>
      </w:tr>
      <w:tr w:rsidR="004876BC">
        <w:trPr>
          <w:trHeight w:val="314"/>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23"/>
                <w:szCs w:val="23"/>
              </w:rPr>
              <w:t>в системах теплоснабжения поселения, городского округа»</w:t>
            </w:r>
          </w:p>
        </w:tc>
      </w:tr>
      <w:tr w:rsidR="004876BC">
        <w:trPr>
          <w:trHeight w:val="335"/>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4876BC">
            <w:pPr>
              <w:rPr>
                <w:sz w:val="24"/>
                <w:szCs w:val="24"/>
              </w:rPr>
            </w:pPr>
          </w:p>
        </w:tc>
      </w:tr>
      <w:tr w:rsidR="004876BC">
        <w:trPr>
          <w:trHeight w:val="296"/>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b/>
                <w:bCs/>
                <w:sz w:val="23"/>
                <w:szCs w:val="23"/>
              </w:rPr>
              <w:t>Глава 2 «Перспективное потребление тепловой энергии на цели</w:t>
            </w:r>
          </w:p>
        </w:tc>
      </w:tr>
      <w:tr w:rsidR="004876BC">
        <w:trPr>
          <w:trHeight w:val="31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b/>
                <w:bCs/>
                <w:sz w:val="23"/>
                <w:szCs w:val="23"/>
              </w:rPr>
              <w:t>теплоснабжения»</w:t>
            </w:r>
          </w:p>
        </w:tc>
      </w:tr>
      <w:tr w:rsidR="004876BC">
        <w:trPr>
          <w:trHeight w:val="296"/>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b/>
                <w:bCs/>
                <w:sz w:val="23"/>
                <w:szCs w:val="23"/>
              </w:rPr>
              <w:t>Глава 3 «Электронная модель системы теплоснабжения поселения,</w:t>
            </w:r>
          </w:p>
        </w:tc>
      </w:tr>
      <w:tr w:rsidR="004876BC">
        <w:trPr>
          <w:trHeight w:val="31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b/>
                <w:bCs/>
                <w:sz w:val="23"/>
                <w:szCs w:val="23"/>
              </w:rPr>
              <w:t>городского округа»</w:t>
            </w:r>
          </w:p>
        </w:tc>
      </w:tr>
      <w:tr w:rsidR="004876BC">
        <w:trPr>
          <w:trHeight w:val="298"/>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b/>
                <w:bCs/>
                <w:sz w:val="23"/>
                <w:szCs w:val="23"/>
              </w:rPr>
              <w:t>Глава 4 «Перспективные балансы тепловой мощности источников</w:t>
            </w:r>
          </w:p>
        </w:tc>
      </w:tr>
      <w:tr w:rsidR="004876BC">
        <w:trPr>
          <w:trHeight w:val="31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b/>
                <w:bCs/>
                <w:sz w:val="23"/>
                <w:szCs w:val="23"/>
              </w:rPr>
              <w:t>тепловой энергии и тепловой нагрузки»</w:t>
            </w:r>
          </w:p>
        </w:tc>
      </w:tr>
      <w:tr w:rsidR="004876BC">
        <w:trPr>
          <w:trHeight w:val="301"/>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b/>
                <w:bCs/>
                <w:sz w:val="23"/>
                <w:szCs w:val="23"/>
              </w:rPr>
              <w:t>Глава 5 «Перспективные балансы производительности</w:t>
            </w:r>
          </w:p>
        </w:tc>
      </w:tr>
      <w:tr w:rsidR="004876BC">
        <w:trPr>
          <w:trHeight w:val="283"/>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b/>
                <w:bCs/>
                <w:sz w:val="23"/>
                <w:szCs w:val="23"/>
              </w:rPr>
              <w:t>водоподготовительных установок и максимального потребления</w:t>
            </w:r>
          </w:p>
        </w:tc>
      </w:tr>
      <w:tr w:rsidR="004876BC">
        <w:trPr>
          <w:trHeight w:val="286"/>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b/>
                <w:bCs/>
                <w:sz w:val="23"/>
                <w:szCs w:val="23"/>
              </w:rPr>
              <w:t>теплоносителя теплопотребляющими установками потребителей, в том</w:t>
            </w:r>
          </w:p>
        </w:tc>
      </w:tr>
      <w:tr w:rsidR="004876BC">
        <w:trPr>
          <w:trHeight w:val="31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b/>
                <w:bCs/>
                <w:sz w:val="23"/>
                <w:szCs w:val="23"/>
              </w:rPr>
              <w:t>числе в аварийных режимах»</w:t>
            </w:r>
          </w:p>
        </w:tc>
      </w:tr>
      <w:tr w:rsidR="004876BC">
        <w:trPr>
          <w:trHeight w:val="296"/>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b/>
                <w:bCs/>
                <w:sz w:val="23"/>
                <w:szCs w:val="23"/>
              </w:rPr>
              <w:t>Глава 6 «Предложения по строительству, реконструкции и техническому</w:t>
            </w:r>
          </w:p>
        </w:tc>
      </w:tr>
      <w:tr w:rsidR="004876BC">
        <w:trPr>
          <w:trHeight w:val="31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b/>
                <w:bCs/>
                <w:sz w:val="23"/>
                <w:szCs w:val="23"/>
              </w:rPr>
              <w:t>перевооружению источников тепловой энергии»</w:t>
            </w:r>
          </w:p>
        </w:tc>
      </w:tr>
      <w:tr w:rsidR="004876BC">
        <w:trPr>
          <w:trHeight w:val="298"/>
        </w:trPr>
        <w:tc>
          <w:tcPr>
            <w:tcW w:w="900" w:type="dxa"/>
            <w:tcBorders>
              <w:left w:val="single" w:sz="8" w:space="0" w:color="auto"/>
              <w:right w:val="single" w:sz="8" w:space="0" w:color="auto"/>
            </w:tcBorders>
            <w:vAlign w:val="bottom"/>
          </w:tcPr>
          <w:p w:rsidR="004876BC" w:rsidRDefault="004876BC">
            <w:pPr>
              <w:rPr>
                <w:sz w:val="24"/>
                <w:szCs w:val="24"/>
              </w:rPr>
            </w:pPr>
          </w:p>
        </w:tc>
        <w:tc>
          <w:tcPr>
            <w:tcW w:w="7980" w:type="dxa"/>
            <w:tcBorders>
              <w:right w:val="single" w:sz="8" w:space="0" w:color="auto"/>
            </w:tcBorders>
            <w:vAlign w:val="bottom"/>
          </w:tcPr>
          <w:p w:rsidR="004876BC" w:rsidRDefault="00F80A5E">
            <w:pPr>
              <w:ind w:left="80"/>
              <w:rPr>
                <w:sz w:val="20"/>
                <w:szCs w:val="20"/>
              </w:rPr>
            </w:pPr>
            <w:r>
              <w:rPr>
                <w:rFonts w:eastAsia="Times New Roman"/>
                <w:b/>
                <w:bCs/>
                <w:sz w:val="23"/>
                <w:szCs w:val="23"/>
              </w:rPr>
              <w:t>Глава 7 «Предложения по строительству и реконструкции тепловых</w:t>
            </w:r>
          </w:p>
        </w:tc>
      </w:tr>
      <w:tr w:rsidR="004876BC">
        <w:trPr>
          <w:trHeight w:val="318"/>
        </w:trPr>
        <w:tc>
          <w:tcPr>
            <w:tcW w:w="900" w:type="dxa"/>
            <w:tcBorders>
              <w:left w:val="single" w:sz="8" w:space="0" w:color="auto"/>
              <w:bottom w:val="single" w:sz="8" w:space="0" w:color="auto"/>
              <w:right w:val="single" w:sz="8" w:space="0" w:color="auto"/>
            </w:tcBorders>
            <w:vAlign w:val="bottom"/>
          </w:tcPr>
          <w:p w:rsidR="004876BC" w:rsidRDefault="004876BC">
            <w:pPr>
              <w:rPr>
                <w:sz w:val="24"/>
                <w:szCs w:val="24"/>
              </w:rPr>
            </w:pPr>
          </w:p>
        </w:tc>
        <w:tc>
          <w:tcPr>
            <w:tcW w:w="798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b/>
                <w:bCs/>
                <w:sz w:val="23"/>
                <w:szCs w:val="23"/>
              </w:rPr>
              <w:t>сетей и сооружений на них»</w:t>
            </w:r>
          </w:p>
        </w:tc>
      </w:tr>
    </w:tbl>
    <w:p w:rsidR="004876BC" w:rsidRDefault="004876BC">
      <w:pPr>
        <w:spacing w:line="282" w:lineRule="exact"/>
        <w:rPr>
          <w:sz w:val="20"/>
          <w:szCs w:val="20"/>
        </w:rPr>
      </w:pPr>
    </w:p>
    <w:p w:rsidR="004876BC" w:rsidRDefault="00F80A5E">
      <w:pPr>
        <w:jc w:val="right"/>
        <w:rPr>
          <w:sz w:val="20"/>
          <w:szCs w:val="20"/>
        </w:rPr>
      </w:pPr>
      <w:r>
        <w:rPr>
          <w:rFonts w:ascii="Calibri" w:eastAsia="Calibri" w:hAnsi="Calibri" w:cs="Calibri"/>
        </w:rPr>
        <w:t>4</w:t>
      </w:r>
    </w:p>
    <w:p w:rsidR="004876BC" w:rsidRDefault="004876BC">
      <w:pPr>
        <w:sectPr w:rsidR="004876BC">
          <w:pgSz w:w="12240" w:h="15840"/>
          <w:pgMar w:top="1440" w:right="1100" w:bottom="606" w:left="1440" w:header="0" w:footer="0" w:gutter="0"/>
          <w:cols w:space="720" w:equalWidth="0">
            <w:col w:w="9700"/>
          </w:cols>
        </w:sectPr>
      </w:pPr>
    </w:p>
    <w:p w:rsidR="004876BC" w:rsidRDefault="00000000">
      <w:pPr>
        <w:ind w:left="1200"/>
        <w:rPr>
          <w:sz w:val="20"/>
          <w:szCs w:val="20"/>
        </w:rPr>
      </w:pPr>
      <w:r>
        <w:rPr>
          <w:rFonts w:eastAsia="Times New Roman"/>
          <w:b/>
          <w:bCs/>
          <w:noProof/>
          <w:sz w:val="23"/>
          <w:szCs w:val="23"/>
        </w:rPr>
        <w:lastRenderedPageBreak/>
        <w:pict>
          <v:line id="Shape 2" o:spid="_x0000_s1027" style="position:absolute;left:0;text-align:left;z-index:251572224;visibility:visible;mso-wrap-distance-left:0;mso-wrap-distance-right:0;mso-position-horizontal-relative:page;mso-position-vertical-relative:page" from="83.4pt,58.55pt" to="526.5pt,58.55pt" o:allowincell="f" strokeweight=".16931mm">
            <w10:wrap anchorx="page" anchory="page"/>
          </v:line>
        </w:pict>
      </w:r>
      <w:r>
        <w:rPr>
          <w:rFonts w:eastAsia="Times New Roman"/>
          <w:b/>
          <w:bCs/>
          <w:noProof/>
          <w:sz w:val="23"/>
          <w:szCs w:val="23"/>
        </w:rPr>
        <w:pict>
          <v:line id="Shape 3" o:spid="_x0000_s1028" style="position:absolute;left:0;text-align:left;z-index:251573248;visibility:visible;mso-wrap-distance-left:0;mso-wrap-distance-right:0;mso-position-horizontal-relative:page;mso-position-vertical-relative:page" from="83.4pt,76.05pt" to="526.5pt,76.05pt" o:allowincell="f" strokeweight=".16931mm">
            <w10:wrap anchorx="page" anchory="page"/>
          </v:line>
        </w:pict>
      </w:r>
      <w:r>
        <w:rPr>
          <w:rFonts w:eastAsia="Times New Roman"/>
          <w:b/>
          <w:bCs/>
          <w:noProof/>
          <w:sz w:val="23"/>
          <w:szCs w:val="23"/>
        </w:rPr>
        <w:pict>
          <v:line id="Shape 4" o:spid="_x0000_s1029" style="position:absolute;left:0;text-align:left;z-index:251574272;visibility:visible;mso-wrap-distance-left:0;mso-wrap-distance-right:0;mso-position-horizontal-relative:page;mso-position-vertical-relative:page" from="83.4pt,93.6pt" to="526.5pt,93.6pt" o:allowincell="f" strokeweight=".16931mm">
            <w10:wrap anchorx="page" anchory="page"/>
          </v:line>
        </w:pict>
      </w:r>
      <w:r>
        <w:rPr>
          <w:rFonts w:eastAsia="Times New Roman"/>
          <w:b/>
          <w:bCs/>
          <w:noProof/>
          <w:sz w:val="23"/>
          <w:szCs w:val="23"/>
        </w:rPr>
        <w:pict>
          <v:line id="Shape 5" o:spid="_x0000_s1030" style="position:absolute;left:0;text-align:left;z-index:251575296;visibility:visible;mso-wrap-distance-left:0;mso-wrap-distance-right:0;mso-position-horizontal-relative:page;mso-position-vertical-relative:page" from="83.4pt,125.5pt" to="526.5pt,125.5pt" o:allowincell="f" strokeweight=".48pt">
            <w10:wrap anchorx="page" anchory="page"/>
          </v:line>
        </w:pict>
      </w:r>
      <w:r>
        <w:rPr>
          <w:rFonts w:eastAsia="Times New Roman"/>
          <w:b/>
          <w:bCs/>
          <w:noProof/>
          <w:sz w:val="23"/>
          <w:szCs w:val="23"/>
        </w:rPr>
        <w:pict>
          <v:line id="Shape 6" o:spid="_x0000_s1031" style="position:absolute;left:0;text-align:left;z-index:251576320;visibility:visible;mso-wrap-distance-left:0;mso-wrap-distance-right:0;mso-position-horizontal-relative:page;mso-position-vertical-relative:page" from="83.4pt,157.2pt" to="526.5pt,157.2pt" o:allowincell="f" strokeweight=".24pt">
            <w10:wrap anchorx="page" anchory="page"/>
          </v:line>
        </w:pict>
      </w:r>
      <w:r>
        <w:rPr>
          <w:rFonts w:eastAsia="Times New Roman"/>
          <w:b/>
          <w:bCs/>
          <w:noProof/>
          <w:sz w:val="23"/>
          <w:szCs w:val="23"/>
        </w:rPr>
        <w:pict>
          <v:line id="Shape 7" o:spid="_x0000_s1032" style="position:absolute;left:0;text-align:left;z-index:251577344;visibility:visible;mso-wrap-distance-left:0;mso-wrap-distance-right:0;mso-position-horizontal-relative:page;mso-position-vertical-relative:page" from="83.65pt,58.3pt" to="83.65pt,174.95pt" o:allowincell="f" strokeweight=".16931mm">
            <w10:wrap anchorx="page" anchory="page"/>
          </v:line>
        </w:pict>
      </w:r>
      <w:r>
        <w:rPr>
          <w:rFonts w:eastAsia="Times New Roman"/>
          <w:b/>
          <w:bCs/>
          <w:noProof/>
          <w:sz w:val="23"/>
          <w:szCs w:val="23"/>
        </w:rPr>
        <w:pict>
          <v:line id="Shape 8" o:spid="_x0000_s1033" style="position:absolute;left:0;text-align:left;z-index:251578368;visibility:visible;mso-wrap-distance-left:0;mso-wrap-distance-right:0;mso-position-horizontal-relative:page;mso-position-vertical-relative:page" from="126.95pt,58.3pt" to="126.95pt,174.95pt" o:allowincell="f" strokeweight=".08464mm">
            <w10:wrap anchorx="page" anchory="page"/>
          </v:line>
        </w:pict>
      </w:r>
      <w:r>
        <w:rPr>
          <w:rFonts w:eastAsia="Times New Roman"/>
          <w:b/>
          <w:bCs/>
          <w:noProof/>
          <w:sz w:val="23"/>
          <w:szCs w:val="23"/>
        </w:rPr>
        <w:pict>
          <v:line id="Shape 9" o:spid="_x0000_s1034" style="position:absolute;left:0;text-align:left;z-index:251579392;visibility:visible;mso-wrap-distance-left:0;mso-wrap-distance-right:0;mso-position-horizontal-relative:page;mso-position-vertical-relative:page" from="83.4pt,174.7pt" to="526.5pt,174.7pt" o:allowincell="f" strokeweight=".16931mm">
            <w10:wrap anchorx="page" anchory="page"/>
          </v:line>
        </w:pict>
      </w:r>
      <w:r>
        <w:rPr>
          <w:rFonts w:eastAsia="Times New Roman"/>
          <w:b/>
          <w:bCs/>
          <w:noProof/>
          <w:sz w:val="23"/>
          <w:szCs w:val="23"/>
        </w:rPr>
        <w:pict>
          <v:line id="Shape 10" o:spid="_x0000_s1035" style="position:absolute;left:0;text-align:left;z-index:251580416;visibility:visible;mso-wrap-distance-left:0;mso-wrap-distance-right:0;mso-position-horizontal-relative:page;mso-position-vertical-relative:page" from="526.4pt,58.3pt" to="526.4pt,174.95pt" o:allowincell="f" strokeweight=".08464mm">
            <w10:wrap anchorx="page" anchory="page"/>
          </v:line>
        </w:pict>
      </w:r>
      <w:r w:rsidR="00F80A5E">
        <w:rPr>
          <w:rFonts w:eastAsia="Times New Roman"/>
          <w:b/>
          <w:bCs/>
          <w:sz w:val="23"/>
          <w:szCs w:val="23"/>
        </w:rPr>
        <w:t>Глава 8 «Перспективные топливные балансы»</w:t>
      </w:r>
    </w:p>
    <w:p w:rsidR="004876BC" w:rsidRDefault="004876BC">
      <w:pPr>
        <w:spacing w:line="90" w:lineRule="exact"/>
        <w:rPr>
          <w:sz w:val="20"/>
          <w:szCs w:val="20"/>
        </w:rPr>
      </w:pPr>
    </w:p>
    <w:p w:rsidR="004876BC" w:rsidRDefault="00F80A5E">
      <w:pPr>
        <w:ind w:left="1200"/>
        <w:rPr>
          <w:sz w:val="20"/>
          <w:szCs w:val="20"/>
        </w:rPr>
      </w:pPr>
      <w:r>
        <w:rPr>
          <w:rFonts w:eastAsia="Times New Roman"/>
          <w:b/>
          <w:bCs/>
          <w:sz w:val="23"/>
          <w:szCs w:val="23"/>
        </w:rPr>
        <w:t>Глава 9 «Оценка надежности теплоснабжения»</w:t>
      </w:r>
    </w:p>
    <w:p w:rsidR="004876BC" w:rsidRDefault="004876BC">
      <w:pPr>
        <w:spacing w:line="84" w:lineRule="exact"/>
        <w:rPr>
          <w:sz w:val="20"/>
          <w:szCs w:val="20"/>
        </w:rPr>
      </w:pPr>
    </w:p>
    <w:p w:rsidR="004876BC" w:rsidRDefault="00F80A5E">
      <w:pPr>
        <w:spacing w:line="288" w:lineRule="auto"/>
        <w:ind w:left="1200" w:right="720"/>
        <w:rPr>
          <w:sz w:val="20"/>
          <w:szCs w:val="20"/>
        </w:rPr>
      </w:pPr>
      <w:r>
        <w:rPr>
          <w:rFonts w:eastAsia="Times New Roman"/>
          <w:b/>
          <w:bCs/>
          <w:sz w:val="23"/>
          <w:szCs w:val="23"/>
        </w:rPr>
        <w:t>Глава 10 «Обоснование инвестиций в строительство, реконструкцию и техническое перевооружение»</w:t>
      </w:r>
    </w:p>
    <w:p w:rsidR="004876BC" w:rsidRDefault="004876BC">
      <w:pPr>
        <w:spacing w:line="1" w:lineRule="exact"/>
        <w:rPr>
          <w:sz w:val="20"/>
          <w:szCs w:val="20"/>
        </w:rPr>
      </w:pPr>
    </w:p>
    <w:p w:rsidR="004876BC" w:rsidRDefault="00F80A5E">
      <w:pPr>
        <w:spacing w:line="287" w:lineRule="auto"/>
        <w:ind w:left="1200" w:right="1740"/>
        <w:rPr>
          <w:sz w:val="20"/>
          <w:szCs w:val="20"/>
        </w:rPr>
      </w:pPr>
      <w:r>
        <w:rPr>
          <w:rFonts w:eastAsia="Times New Roman"/>
          <w:b/>
          <w:bCs/>
          <w:sz w:val="23"/>
          <w:szCs w:val="23"/>
        </w:rPr>
        <w:t>Глава 11 «Обоснование предложения по определению единой теплоснабжающей организации»</w:t>
      </w:r>
    </w:p>
    <w:p w:rsidR="004876BC" w:rsidRDefault="004876BC">
      <w:pPr>
        <w:spacing w:line="1" w:lineRule="exact"/>
        <w:rPr>
          <w:sz w:val="20"/>
          <w:szCs w:val="20"/>
        </w:rPr>
      </w:pPr>
    </w:p>
    <w:p w:rsidR="004876BC" w:rsidRDefault="00F80A5E">
      <w:pPr>
        <w:ind w:left="1260"/>
        <w:rPr>
          <w:sz w:val="20"/>
          <w:szCs w:val="20"/>
        </w:rPr>
      </w:pPr>
      <w:r>
        <w:rPr>
          <w:rFonts w:eastAsia="Times New Roman"/>
          <w:b/>
          <w:bCs/>
          <w:sz w:val="23"/>
          <w:szCs w:val="23"/>
        </w:rPr>
        <w:t>«Приложения»</w:t>
      </w:r>
    </w:p>
    <w:p w:rsidR="004876BC" w:rsidRDefault="004876BC">
      <w:pPr>
        <w:sectPr w:rsidR="004876BC">
          <w:pgSz w:w="12240" w:h="15840"/>
          <w:pgMar w:top="1199" w:right="1440" w:bottom="1440" w:left="1440" w:header="0" w:footer="0" w:gutter="0"/>
          <w:cols w:space="720" w:equalWidth="0">
            <w:col w:w="9360"/>
          </w:cols>
        </w:sectPr>
      </w:pPr>
    </w:p>
    <w:p w:rsidR="004876BC" w:rsidRDefault="004876BC">
      <w:pPr>
        <w:spacing w:line="200" w:lineRule="exact"/>
        <w:rPr>
          <w:sz w:val="20"/>
          <w:szCs w:val="20"/>
        </w:rPr>
      </w:pPr>
    </w:p>
    <w:p w:rsidR="004876BC" w:rsidRDefault="004876BC">
      <w:pPr>
        <w:spacing w:line="279" w:lineRule="exact"/>
        <w:rPr>
          <w:sz w:val="20"/>
          <w:szCs w:val="20"/>
        </w:rPr>
      </w:pPr>
    </w:p>
    <w:p w:rsidR="004876BC" w:rsidRDefault="00F80A5E">
      <w:pPr>
        <w:ind w:left="420"/>
        <w:rPr>
          <w:sz w:val="20"/>
          <w:szCs w:val="20"/>
        </w:rPr>
      </w:pPr>
      <w:r>
        <w:rPr>
          <w:rFonts w:ascii="Cambria" w:eastAsia="Cambria" w:hAnsi="Cambria" w:cs="Cambria"/>
          <w:b/>
          <w:bCs/>
          <w:color w:val="355F91"/>
          <w:sz w:val="26"/>
          <w:szCs w:val="26"/>
        </w:rPr>
        <w:t>Оглавление</w:t>
      </w:r>
    </w:p>
    <w:p w:rsidR="004876BC" w:rsidRDefault="004876BC">
      <w:pPr>
        <w:spacing w:line="278" w:lineRule="exact"/>
        <w:rPr>
          <w:sz w:val="20"/>
          <w:szCs w:val="20"/>
        </w:rPr>
      </w:pPr>
    </w:p>
    <w:tbl>
      <w:tblPr>
        <w:tblW w:w="0" w:type="auto"/>
        <w:tblInd w:w="400" w:type="dxa"/>
        <w:tblLayout w:type="fixed"/>
        <w:tblCellMar>
          <w:left w:w="0" w:type="dxa"/>
          <w:right w:w="0" w:type="dxa"/>
        </w:tblCellMar>
        <w:tblLook w:val="04A0" w:firstRow="1" w:lastRow="0" w:firstColumn="1" w:lastColumn="0" w:noHBand="0" w:noVBand="1"/>
      </w:tblPr>
      <w:tblGrid>
        <w:gridCol w:w="8960"/>
        <w:gridCol w:w="300"/>
      </w:tblGrid>
      <w:tr w:rsidR="004876BC">
        <w:trPr>
          <w:trHeight w:val="281"/>
        </w:trPr>
        <w:tc>
          <w:tcPr>
            <w:tcW w:w="8960" w:type="dxa"/>
            <w:vAlign w:val="bottom"/>
          </w:tcPr>
          <w:p w:rsidR="004876BC" w:rsidRDefault="00F80A5E">
            <w:pPr>
              <w:rPr>
                <w:sz w:val="20"/>
                <w:szCs w:val="20"/>
              </w:rPr>
            </w:pPr>
            <w:r>
              <w:rPr>
                <w:rFonts w:eastAsia="Times New Roman"/>
                <w:sz w:val="23"/>
                <w:szCs w:val="23"/>
              </w:rPr>
              <w:t>ГЛАВА 1 «Существующее положение в сфере производства, передачи и потребления</w:t>
            </w:r>
          </w:p>
        </w:tc>
        <w:tc>
          <w:tcPr>
            <w:tcW w:w="300" w:type="dxa"/>
            <w:vAlign w:val="bottom"/>
          </w:tcPr>
          <w:p w:rsidR="004876BC" w:rsidRDefault="004876BC">
            <w:pPr>
              <w:rPr>
                <w:sz w:val="24"/>
                <w:szCs w:val="24"/>
              </w:rPr>
            </w:pPr>
          </w:p>
        </w:tc>
      </w:tr>
      <w:tr w:rsidR="004876BC">
        <w:trPr>
          <w:trHeight w:val="276"/>
        </w:trPr>
        <w:tc>
          <w:tcPr>
            <w:tcW w:w="9260" w:type="dxa"/>
            <w:gridSpan w:val="2"/>
            <w:vAlign w:val="bottom"/>
          </w:tcPr>
          <w:p w:rsidR="004876BC" w:rsidRDefault="00F80A5E">
            <w:pPr>
              <w:rPr>
                <w:sz w:val="20"/>
                <w:szCs w:val="20"/>
              </w:rPr>
            </w:pPr>
            <w:r>
              <w:rPr>
                <w:rFonts w:eastAsia="Times New Roman"/>
                <w:sz w:val="23"/>
                <w:szCs w:val="23"/>
              </w:rPr>
              <w:t>тепловой энергии для целей теплоснабжения» ...............................................................................</w:t>
            </w:r>
          </w:p>
        </w:tc>
      </w:tr>
      <w:tr w:rsidR="004876BC">
        <w:trPr>
          <w:trHeight w:val="276"/>
        </w:trPr>
        <w:tc>
          <w:tcPr>
            <w:tcW w:w="8960" w:type="dxa"/>
            <w:vAlign w:val="bottom"/>
          </w:tcPr>
          <w:p w:rsidR="004876BC" w:rsidRDefault="00F80A5E">
            <w:pPr>
              <w:rPr>
                <w:sz w:val="20"/>
                <w:szCs w:val="20"/>
              </w:rPr>
            </w:pPr>
            <w:r>
              <w:rPr>
                <w:rFonts w:eastAsia="Times New Roman"/>
                <w:sz w:val="23"/>
                <w:szCs w:val="23"/>
              </w:rPr>
              <w:t>11</w:t>
            </w:r>
          </w:p>
        </w:tc>
        <w:tc>
          <w:tcPr>
            <w:tcW w:w="300" w:type="dxa"/>
            <w:vAlign w:val="bottom"/>
          </w:tcPr>
          <w:p w:rsidR="004876BC" w:rsidRDefault="004876BC">
            <w:pPr>
              <w:rPr>
                <w:sz w:val="24"/>
                <w:szCs w:val="24"/>
              </w:rPr>
            </w:pPr>
          </w:p>
        </w:tc>
      </w:tr>
      <w:tr w:rsidR="004876BC">
        <w:trPr>
          <w:trHeight w:val="310"/>
        </w:trPr>
        <w:tc>
          <w:tcPr>
            <w:tcW w:w="8960" w:type="dxa"/>
            <w:vAlign w:val="bottom"/>
          </w:tcPr>
          <w:p w:rsidR="004876BC" w:rsidRDefault="00F80A5E">
            <w:pPr>
              <w:ind w:left="260"/>
              <w:rPr>
                <w:sz w:val="20"/>
                <w:szCs w:val="20"/>
              </w:rPr>
            </w:pPr>
            <w:r>
              <w:rPr>
                <w:rFonts w:eastAsia="Times New Roman"/>
                <w:w w:val="99"/>
                <w:sz w:val="23"/>
                <w:szCs w:val="23"/>
              </w:rPr>
              <w:t>1.1. Функциональная структура теплоснабжения. ..................................................................</w:t>
            </w:r>
          </w:p>
        </w:tc>
        <w:tc>
          <w:tcPr>
            <w:tcW w:w="300" w:type="dxa"/>
            <w:vAlign w:val="bottom"/>
          </w:tcPr>
          <w:p w:rsidR="004876BC" w:rsidRDefault="00F80A5E">
            <w:pPr>
              <w:ind w:left="40"/>
              <w:rPr>
                <w:sz w:val="20"/>
                <w:szCs w:val="20"/>
              </w:rPr>
            </w:pPr>
            <w:r>
              <w:rPr>
                <w:rFonts w:eastAsia="Times New Roman"/>
                <w:sz w:val="23"/>
                <w:szCs w:val="23"/>
              </w:rPr>
              <w:t>16</w:t>
            </w:r>
          </w:p>
        </w:tc>
      </w:tr>
      <w:tr w:rsidR="004876BC">
        <w:trPr>
          <w:trHeight w:val="545"/>
        </w:trPr>
        <w:tc>
          <w:tcPr>
            <w:tcW w:w="8960" w:type="dxa"/>
            <w:vAlign w:val="bottom"/>
          </w:tcPr>
          <w:p w:rsidR="004876BC" w:rsidRDefault="00F80A5E">
            <w:pPr>
              <w:ind w:left="460"/>
              <w:rPr>
                <w:sz w:val="20"/>
                <w:szCs w:val="20"/>
              </w:rPr>
            </w:pPr>
            <w:r>
              <w:rPr>
                <w:rFonts w:eastAsia="Times New Roman"/>
                <w:sz w:val="23"/>
                <w:szCs w:val="23"/>
              </w:rPr>
              <w:t>1.1.1. Описание эксплуатационных зон действия теплоснабжающих и теплосетевых</w:t>
            </w:r>
          </w:p>
        </w:tc>
        <w:tc>
          <w:tcPr>
            <w:tcW w:w="300" w:type="dxa"/>
            <w:vAlign w:val="bottom"/>
          </w:tcPr>
          <w:p w:rsidR="004876BC" w:rsidRDefault="004876BC">
            <w:pPr>
              <w:rPr>
                <w:sz w:val="24"/>
                <w:szCs w:val="24"/>
              </w:rPr>
            </w:pPr>
          </w:p>
        </w:tc>
      </w:tr>
      <w:tr w:rsidR="004876BC">
        <w:trPr>
          <w:trHeight w:val="310"/>
        </w:trPr>
        <w:tc>
          <w:tcPr>
            <w:tcW w:w="8960" w:type="dxa"/>
            <w:vAlign w:val="bottom"/>
          </w:tcPr>
          <w:p w:rsidR="004876BC" w:rsidRDefault="00F80A5E">
            <w:pPr>
              <w:ind w:left="460"/>
              <w:rPr>
                <w:sz w:val="20"/>
                <w:szCs w:val="20"/>
              </w:rPr>
            </w:pPr>
            <w:r>
              <w:rPr>
                <w:rFonts w:eastAsia="Times New Roman"/>
                <w:w w:val="99"/>
                <w:sz w:val="23"/>
                <w:szCs w:val="23"/>
              </w:rPr>
              <w:t>организаций ..............................................................................................................................</w:t>
            </w:r>
          </w:p>
        </w:tc>
        <w:tc>
          <w:tcPr>
            <w:tcW w:w="300" w:type="dxa"/>
            <w:vAlign w:val="bottom"/>
          </w:tcPr>
          <w:p w:rsidR="004876BC" w:rsidRDefault="00F80A5E">
            <w:pPr>
              <w:ind w:left="40"/>
              <w:rPr>
                <w:sz w:val="20"/>
                <w:szCs w:val="20"/>
              </w:rPr>
            </w:pPr>
            <w:r>
              <w:rPr>
                <w:rFonts w:eastAsia="Times New Roman"/>
                <w:sz w:val="23"/>
                <w:szCs w:val="23"/>
              </w:rPr>
              <w:t>16</w:t>
            </w:r>
          </w:p>
        </w:tc>
      </w:tr>
      <w:tr w:rsidR="004876BC">
        <w:trPr>
          <w:trHeight w:val="559"/>
        </w:trPr>
        <w:tc>
          <w:tcPr>
            <w:tcW w:w="8960" w:type="dxa"/>
            <w:vAlign w:val="bottom"/>
          </w:tcPr>
          <w:p w:rsidR="004876BC" w:rsidRDefault="00F80A5E">
            <w:pPr>
              <w:ind w:left="460"/>
              <w:rPr>
                <w:sz w:val="20"/>
                <w:szCs w:val="20"/>
              </w:rPr>
            </w:pPr>
            <w:r>
              <w:rPr>
                <w:rFonts w:eastAsia="Times New Roman"/>
                <w:sz w:val="23"/>
                <w:szCs w:val="23"/>
              </w:rPr>
              <w:t>1.1.2. Описание зон действия производственных котельных ............................................</w:t>
            </w:r>
          </w:p>
        </w:tc>
        <w:tc>
          <w:tcPr>
            <w:tcW w:w="300" w:type="dxa"/>
            <w:vAlign w:val="bottom"/>
          </w:tcPr>
          <w:p w:rsidR="004876BC" w:rsidRDefault="00F80A5E">
            <w:pPr>
              <w:rPr>
                <w:sz w:val="20"/>
                <w:szCs w:val="20"/>
              </w:rPr>
            </w:pPr>
            <w:r>
              <w:rPr>
                <w:rFonts w:eastAsia="Times New Roman"/>
                <w:sz w:val="23"/>
                <w:szCs w:val="23"/>
              </w:rPr>
              <w:t>17</w:t>
            </w:r>
          </w:p>
        </w:tc>
      </w:tr>
      <w:tr w:rsidR="004876BC">
        <w:trPr>
          <w:trHeight w:val="560"/>
        </w:trPr>
        <w:tc>
          <w:tcPr>
            <w:tcW w:w="8960" w:type="dxa"/>
            <w:vAlign w:val="bottom"/>
          </w:tcPr>
          <w:p w:rsidR="004876BC" w:rsidRDefault="00F80A5E">
            <w:pPr>
              <w:ind w:left="460"/>
              <w:rPr>
                <w:sz w:val="20"/>
                <w:szCs w:val="20"/>
              </w:rPr>
            </w:pPr>
            <w:r>
              <w:rPr>
                <w:rFonts w:eastAsia="Times New Roman"/>
                <w:sz w:val="23"/>
                <w:szCs w:val="23"/>
              </w:rPr>
              <w:t>1.1.3. Зоны действия индивидуального теплоснабжения ...................................................</w:t>
            </w:r>
          </w:p>
        </w:tc>
        <w:tc>
          <w:tcPr>
            <w:tcW w:w="300" w:type="dxa"/>
            <w:vAlign w:val="bottom"/>
          </w:tcPr>
          <w:p w:rsidR="004876BC" w:rsidRDefault="00F80A5E">
            <w:pPr>
              <w:ind w:left="20"/>
              <w:rPr>
                <w:sz w:val="20"/>
                <w:szCs w:val="20"/>
              </w:rPr>
            </w:pPr>
            <w:r>
              <w:rPr>
                <w:rFonts w:eastAsia="Times New Roman"/>
                <w:sz w:val="23"/>
                <w:szCs w:val="23"/>
              </w:rPr>
              <w:t>17</w:t>
            </w:r>
          </w:p>
        </w:tc>
      </w:tr>
      <w:tr w:rsidR="004876BC">
        <w:trPr>
          <w:trHeight w:val="557"/>
        </w:trPr>
        <w:tc>
          <w:tcPr>
            <w:tcW w:w="8960" w:type="dxa"/>
            <w:vAlign w:val="bottom"/>
          </w:tcPr>
          <w:p w:rsidR="004876BC" w:rsidRDefault="00F80A5E">
            <w:pPr>
              <w:ind w:left="260"/>
              <w:rPr>
                <w:sz w:val="20"/>
                <w:szCs w:val="20"/>
              </w:rPr>
            </w:pPr>
            <w:r>
              <w:rPr>
                <w:rFonts w:eastAsia="Times New Roman"/>
                <w:w w:val="99"/>
                <w:sz w:val="23"/>
                <w:szCs w:val="23"/>
              </w:rPr>
              <w:t>1.2. Источники тепловой энергии. ............................................................................................</w:t>
            </w:r>
          </w:p>
        </w:tc>
        <w:tc>
          <w:tcPr>
            <w:tcW w:w="300" w:type="dxa"/>
            <w:vAlign w:val="bottom"/>
          </w:tcPr>
          <w:p w:rsidR="004876BC" w:rsidRDefault="00F80A5E">
            <w:pPr>
              <w:ind w:left="40"/>
              <w:rPr>
                <w:sz w:val="20"/>
                <w:szCs w:val="20"/>
              </w:rPr>
            </w:pPr>
            <w:r>
              <w:rPr>
                <w:rFonts w:eastAsia="Times New Roman"/>
                <w:sz w:val="23"/>
                <w:szCs w:val="23"/>
              </w:rPr>
              <w:t>18</w:t>
            </w:r>
          </w:p>
        </w:tc>
      </w:tr>
      <w:tr w:rsidR="004876BC">
        <w:trPr>
          <w:trHeight w:val="576"/>
        </w:trPr>
        <w:tc>
          <w:tcPr>
            <w:tcW w:w="8960" w:type="dxa"/>
            <w:vAlign w:val="bottom"/>
          </w:tcPr>
          <w:p w:rsidR="004876BC" w:rsidRDefault="00F80A5E">
            <w:pPr>
              <w:ind w:left="460"/>
              <w:rPr>
                <w:sz w:val="20"/>
                <w:szCs w:val="20"/>
              </w:rPr>
            </w:pPr>
            <w:r>
              <w:rPr>
                <w:rFonts w:eastAsia="Times New Roman"/>
                <w:sz w:val="23"/>
                <w:szCs w:val="23"/>
              </w:rPr>
              <w:t>1.2.1. Структура основного оборудования. ..........................................................................</w:t>
            </w:r>
          </w:p>
        </w:tc>
        <w:tc>
          <w:tcPr>
            <w:tcW w:w="300" w:type="dxa"/>
            <w:vAlign w:val="bottom"/>
          </w:tcPr>
          <w:p w:rsidR="004876BC" w:rsidRDefault="00F80A5E">
            <w:pPr>
              <w:ind w:left="20"/>
              <w:rPr>
                <w:sz w:val="20"/>
                <w:szCs w:val="20"/>
              </w:rPr>
            </w:pPr>
            <w:r>
              <w:rPr>
                <w:rFonts w:eastAsia="Times New Roman"/>
                <w:sz w:val="23"/>
                <w:szCs w:val="23"/>
              </w:rPr>
              <w:t>19</w:t>
            </w:r>
          </w:p>
        </w:tc>
      </w:tr>
      <w:tr w:rsidR="004876BC">
        <w:trPr>
          <w:trHeight w:val="523"/>
        </w:trPr>
        <w:tc>
          <w:tcPr>
            <w:tcW w:w="9260" w:type="dxa"/>
            <w:gridSpan w:val="2"/>
            <w:vAlign w:val="bottom"/>
          </w:tcPr>
          <w:p w:rsidR="004876BC" w:rsidRDefault="00F80A5E">
            <w:pPr>
              <w:ind w:left="460"/>
              <w:rPr>
                <w:sz w:val="20"/>
                <w:szCs w:val="20"/>
              </w:rPr>
            </w:pPr>
            <w:r>
              <w:rPr>
                <w:rFonts w:eastAsia="Times New Roman"/>
                <w:sz w:val="23"/>
                <w:szCs w:val="23"/>
              </w:rPr>
              <w:t>1.2.2. Параметры установленной тепловой мощности теплофикационного оборудования</w:t>
            </w:r>
          </w:p>
        </w:tc>
      </w:tr>
      <w:tr w:rsidR="004876BC">
        <w:trPr>
          <w:trHeight w:val="310"/>
        </w:trPr>
        <w:tc>
          <w:tcPr>
            <w:tcW w:w="8960" w:type="dxa"/>
            <w:vAlign w:val="bottom"/>
          </w:tcPr>
          <w:p w:rsidR="004876BC" w:rsidRDefault="00F80A5E">
            <w:pPr>
              <w:ind w:left="480"/>
              <w:rPr>
                <w:sz w:val="20"/>
                <w:szCs w:val="20"/>
              </w:rPr>
            </w:pPr>
            <w:r>
              <w:rPr>
                <w:rFonts w:eastAsia="Times New Roman"/>
                <w:w w:val="99"/>
                <w:sz w:val="23"/>
                <w:szCs w:val="23"/>
              </w:rPr>
              <w:t>и теплофикационной установки. ...........................................................................................</w:t>
            </w:r>
          </w:p>
        </w:tc>
        <w:tc>
          <w:tcPr>
            <w:tcW w:w="300" w:type="dxa"/>
            <w:vAlign w:val="bottom"/>
          </w:tcPr>
          <w:p w:rsidR="004876BC" w:rsidRDefault="00F80A5E">
            <w:pPr>
              <w:ind w:left="40"/>
              <w:rPr>
                <w:sz w:val="20"/>
                <w:szCs w:val="20"/>
              </w:rPr>
            </w:pPr>
            <w:r>
              <w:rPr>
                <w:rFonts w:eastAsia="Times New Roman"/>
                <w:sz w:val="23"/>
                <w:szCs w:val="23"/>
              </w:rPr>
              <w:t>19</w:t>
            </w:r>
          </w:p>
        </w:tc>
      </w:tr>
      <w:tr w:rsidR="004876BC">
        <w:trPr>
          <w:trHeight w:val="526"/>
        </w:trPr>
        <w:tc>
          <w:tcPr>
            <w:tcW w:w="8960" w:type="dxa"/>
            <w:vAlign w:val="bottom"/>
          </w:tcPr>
          <w:p w:rsidR="004876BC" w:rsidRDefault="00F80A5E">
            <w:pPr>
              <w:ind w:left="460"/>
              <w:rPr>
                <w:sz w:val="20"/>
                <w:szCs w:val="20"/>
              </w:rPr>
            </w:pPr>
            <w:r>
              <w:rPr>
                <w:rFonts w:eastAsia="Times New Roman"/>
                <w:sz w:val="23"/>
                <w:szCs w:val="23"/>
              </w:rPr>
              <w:t>1.2.3. Ограничения тепловой мощности и параметры располагаемой тепловой</w:t>
            </w:r>
          </w:p>
        </w:tc>
        <w:tc>
          <w:tcPr>
            <w:tcW w:w="300" w:type="dxa"/>
            <w:vAlign w:val="bottom"/>
          </w:tcPr>
          <w:p w:rsidR="004876BC" w:rsidRDefault="004876BC">
            <w:pPr>
              <w:rPr>
                <w:sz w:val="24"/>
                <w:szCs w:val="24"/>
              </w:rPr>
            </w:pPr>
          </w:p>
        </w:tc>
      </w:tr>
      <w:tr w:rsidR="004876BC">
        <w:trPr>
          <w:trHeight w:val="310"/>
        </w:trPr>
        <w:tc>
          <w:tcPr>
            <w:tcW w:w="8960" w:type="dxa"/>
            <w:vAlign w:val="bottom"/>
          </w:tcPr>
          <w:p w:rsidR="004876BC" w:rsidRDefault="00F80A5E">
            <w:pPr>
              <w:ind w:left="460"/>
              <w:rPr>
                <w:sz w:val="20"/>
                <w:szCs w:val="20"/>
              </w:rPr>
            </w:pPr>
            <w:r>
              <w:rPr>
                <w:rFonts w:eastAsia="Times New Roman"/>
                <w:sz w:val="23"/>
                <w:szCs w:val="23"/>
              </w:rPr>
              <w:t>мощности. ................................................................................................................................</w:t>
            </w:r>
          </w:p>
        </w:tc>
        <w:tc>
          <w:tcPr>
            <w:tcW w:w="300" w:type="dxa"/>
            <w:vAlign w:val="bottom"/>
          </w:tcPr>
          <w:p w:rsidR="004876BC" w:rsidRDefault="00F80A5E">
            <w:pPr>
              <w:ind w:left="40"/>
              <w:rPr>
                <w:sz w:val="20"/>
                <w:szCs w:val="20"/>
              </w:rPr>
            </w:pPr>
            <w:r>
              <w:rPr>
                <w:rFonts w:eastAsia="Times New Roman"/>
                <w:sz w:val="23"/>
                <w:szCs w:val="23"/>
              </w:rPr>
              <w:t>19</w:t>
            </w:r>
          </w:p>
        </w:tc>
      </w:tr>
      <w:tr w:rsidR="004876BC">
        <w:trPr>
          <w:trHeight w:val="519"/>
        </w:trPr>
        <w:tc>
          <w:tcPr>
            <w:tcW w:w="9260" w:type="dxa"/>
            <w:gridSpan w:val="2"/>
            <w:vAlign w:val="bottom"/>
          </w:tcPr>
          <w:p w:rsidR="004876BC" w:rsidRDefault="00F80A5E">
            <w:pPr>
              <w:ind w:left="460"/>
              <w:rPr>
                <w:sz w:val="20"/>
                <w:szCs w:val="20"/>
              </w:rPr>
            </w:pPr>
            <w:r>
              <w:rPr>
                <w:rFonts w:eastAsia="Times New Roman"/>
                <w:w w:val="99"/>
                <w:sz w:val="23"/>
                <w:szCs w:val="23"/>
              </w:rPr>
              <w:t>1.2.4. Объём потребления тепловой энергии (мощности) и теплоносителя на собственные</w:t>
            </w:r>
          </w:p>
        </w:tc>
      </w:tr>
      <w:tr w:rsidR="004876BC">
        <w:trPr>
          <w:trHeight w:val="310"/>
        </w:trPr>
        <w:tc>
          <w:tcPr>
            <w:tcW w:w="8960" w:type="dxa"/>
            <w:vAlign w:val="bottom"/>
          </w:tcPr>
          <w:p w:rsidR="004876BC" w:rsidRDefault="00F80A5E">
            <w:pPr>
              <w:ind w:left="480"/>
              <w:rPr>
                <w:sz w:val="20"/>
                <w:szCs w:val="20"/>
              </w:rPr>
            </w:pPr>
            <w:r>
              <w:rPr>
                <w:rFonts w:eastAsia="Times New Roman"/>
                <w:w w:val="99"/>
                <w:sz w:val="23"/>
                <w:szCs w:val="23"/>
              </w:rPr>
              <w:t>и производственные нужды и параметры тепловой мощности нетто. ..............................</w:t>
            </w:r>
          </w:p>
        </w:tc>
        <w:tc>
          <w:tcPr>
            <w:tcW w:w="300" w:type="dxa"/>
            <w:vAlign w:val="bottom"/>
          </w:tcPr>
          <w:p w:rsidR="004876BC" w:rsidRDefault="00F80A5E">
            <w:pPr>
              <w:ind w:left="60"/>
              <w:rPr>
                <w:sz w:val="20"/>
                <w:szCs w:val="20"/>
              </w:rPr>
            </w:pPr>
            <w:r>
              <w:rPr>
                <w:rFonts w:eastAsia="Times New Roman"/>
                <w:w w:val="95"/>
                <w:sz w:val="23"/>
                <w:szCs w:val="23"/>
              </w:rPr>
              <w:t>19</w:t>
            </w:r>
          </w:p>
        </w:tc>
      </w:tr>
    </w:tbl>
    <w:p w:rsidR="004876BC" w:rsidRDefault="004876BC">
      <w:pPr>
        <w:spacing w:line="247" w:lineRule="exact"/>
        <w:rPr>
          <w:sz w:val="20"/>
          <w:szCs w:val="20"/>
        </w:rPr>
      </w:pPr>
    </w:p>
    <w:p w:rsidR="004876BC" w:rsidRDefault="00F80A5E">
      <w:pPr>
        <w:spacing w:line="248" w:lineRule="auto"/>
        <w:ind w:left="880" w:right="460" w:hanging="9"/>
        <w:rPr>
          <w:sz w:val="20"/>
          <w:szCs w:val="20"/>
        </w:rPr>
      </w:pPr>
      <w:r>
        <w:rPr>
          <w:rFonts w:eastAsia="Times New Roman"/>
          <w:sz w:val="23"/>
          <w:szCs w:val="23"/>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4876BC" w:rsidRDefault="004876BC">
      <w:pPr>
        <w:spacing w:line="1" w:lineRule="exact"/>
        <w:rPr>
          <w:sz w:val="20"/>
          <w:szCs w:val="20"/>
        </w:rPr>
      </w:pPr>
    </w:p>
    <w:p w:rsidR="004876BC" w:rsidRDefault="00F80A5E">
      <w:pPr>
        <w:ind w:left="880"/>
        <w:rPr>
          <w:sz w:val="20"/>
          <w:szCs w:val="20"/>
        </w:rPr>
      </w:pPr>
      <w:r>
        <w:rPr>
          <w:rFonts w:eastAsia="Times New Roman"/>
          <w:sz w:val="23"/>
          <w:szCs w:val="23"/>
        </w:rPr>
        <w:t>………………………………………........................................................................................ 19</w:t>
      </w:r>
    </w:p>
    <w:p w:rsidR="004876BC" w:rsidRDefault="004876BC">
      <w:pPr>
        <w:spacing w:line="292" w:lineRule="exact"/>
        <w:rPr>
          <w:sz w:val="20"/>
          <w:szCs w:val="20"/>
        </w:rPr>
      </w:pPr>
    </w:p>
    <w:p w:rsidR="004876BC" w:rsidRDefault="00F80A5E">
      <w:pPr>
        <w:spacing w:line="251" w:lineRule="auto"/>
        <w:ind w:left="880" w:right="20" w:hanging="9"/>
        <w:rPr>
          <w:sz w:val="20"/>
          <w:szCs w:val="20"/>
        </w:rPr>
      </w:pPr>
      <w:r>
        <w:rPr>
          <w:rFonts w:eastAsia="Times New Roman"/>
          <w:sz w:val="23"/>
          <w:szCs w:val="23"/>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w:t>
      </w:r>
    </w:p>
    <w:p w:rsidR="004876BC" w:rsidRDefault="004876BC">
      <w:pPr>
        <w:spacing w:line="1" w:lineRule="exact"/>
        <w:rPr>
          <w:sz w:val="20"/>
          <w:szCs w:val="20"/>
        </w:rPr>
      </w:pPr>
    </w:p>
    <w:tbl>
      <w:tblPr>
        <w:tblW w:w="0" w:type="auto"/>
        <w:tblInd w:w="860" w:type="dxa"/>
        <w:tblLayout w:type="fixed"/>
        <w:tblCellMar>
          <w:left w:w="0" w:type="dxa"/>
          <w:right w:w="0" w:type="dxa"/>
        </w:tblCellMar>
        <w:tblLook w:val="04A0" w:firstRow="1" w:lastRow="0" w:firstColumn="1" w:lastColumn="0" w:noHBand="0" w:noVBand="1"/>
      </w:tblPr>
      <w:tblGrid>
        <w:gridCol w:w="8480"/>
        <w:gridCol w:w="300"/>
      </w:tblGrid>
      <w:tr w:rsidR="004876BC">
        <w:trPr>
          <w:trHeight w:val="310"/>
        </w:trPr>
        <w:tc>
          <w:tcPr>
            <w:tcW w:w="8480" w:type="dxa"/>
            <w:vAlign w:val="bottom"/>
          </w:tcPr>
          <w:p w:rsidR="004876BC" w:rsidRDefault="00F80A5E">
            <w:pPr>
              <w:rPr>
                <w:sz w:val="20"/>
                <w:szCs w:val="20"/>
              </w:rPr>
            </w:pPr>
            <w:r>
              <w:rPr>
                <w:rFonts w:eastAsia="Times New Roman"/>
                <w:sz w:val="23"/>
                <w:szCs w:val="23"/>
              </w:rPr>
              <w:t>электрической энергии). ........................................................................................................</w:t>
            </w:r>
          </w:p>
        </w:tc>
        <w:tc>
          <w:tcPr>
            <w:tcW w:w="300" w:type="dxa"/>
            <w:vAlign w:val="bottom"/>
          </w:tcPr>
          <w:p w:rsidR="004876BC" w:rsidRDefault="00F80A5E">
            <w:pPr>
              <w:jc w:val="right"/>
              <w:rPr>
                <w:sz w:val="20"/>
                <w:szCs w:val="20"/>
              </w:rPr>
            </w:pPr>
            <w:r>
              <w:rPr>
                <w:rFonts w:eastAsia="Times New Roman"/>
                <w:sz w:val="23"/>
                <w:szCs w:val="23"/>
              </w:rPr>
              <w:t>19</w:t>
            </w:r>
          </w:p>
        </w:tc>
      </w:tr>
      <w:tr w:rsidR="004876BC">
        <w:trPr>
          <w:trHeight w:val="524"/>
        </w:trPr>
        <w:tc>
          <w:tcPr>
            <w:tcW w:w="8480" w:type="dxa"/>
            <w:vAlign w:val="bottom"/>
          </w:tcPr>
          <w:p w:rsidR="004876BC" w:rsidRDefault="00F80A5E">
            <w:pPr>
              <w:rPr>
                <w:sz w:val="20"/>
                <w:szCs w:val="20"/>
              </w:rPr>
            </w:pPr>
            <w:r>
              <w:rPr>
                <w:rFonts w:eastAsia="Times New Roman"/>
                <w:sz w:val="23"/>
                <w:szCs w:val="23"/>
              </w:rPr>
              <w:t>1.2.7. Способ регулирования отпуска тепловой энергии от источников тепловой</w:t>
            </w:r>
          </w:p>
        </w:tc>
        <w:tc>
          <w:tcPr>
            <w:tcW w:w="300" w:type="dxa"/>
            <w:vAlign w:val="bottom"/>
          </w:tcPr>
          <w:p w:rsidR="004876BC" w:rsidRDefault="004876BC">
            <w:pPr>
              <w:rPr>
                <w:sz w:val="24"/>
                <w:szCs w:val="24"/>
              </w:rPr>
            </w:pPr>
          </w:p>
        </w:tc>
      </w:tr>
      <w:tr w:rsidR="004876BC">
        <w:trPr>
          <w:trHeight w:val="310"/>
        </w:trPr>
        <w:tc>
          <w:tcPr>
            <w:tcW w:w="8480" w:type="dxa"/>
            <w:vAlign w:val="bottom"/>
          </w:tcPr>
          <w:p w:rsidR="004876BC" w:rsidRDefault="00F80A5E">
            <w:pPr>
              <w:rPr>
                <w:sz w:val="20"/>
                <w:szCs w:val="20"/>
              </w:rPr>
            </w:pPr>
            <w:r>
              <w:rPr>
                <w:rFonts w:eastAsia="Times New Roman"/>
                <w:w w:val="99"/>
                <w:sz w:val="23"/>
                <w:szCs w:val="23"/>
              </w:rPr>
              <w:t>энергии с обоснованием выбора графика изменения температур теплоносителя. ..........</w:t>
            </w:r>
          </w:p>
        </w:tc>
        <w:tc>
          <w:tcPr>
            <w:tcW w:w="300" w:type="dxa"/>
            <w:vAlign w:val="bottom"/>
          </w:tcPr>
          <w:p w:rsidR="004876BC" w:rsidRDefault="00F80A5E">
            <w:pPr>
              <w:jc w:val="right"/>
              <w:rPr>
                <w:sz w:val="20"/>
                <w:szCs w:val="20"/>
              </w:rPr>
            </w:pPr>
            <w:r>
              <w:rPr>
                <w:rFonts w:eastAsia="Times New Roman"/>
                <w:sz w:val="23"/>
                <w:szCs w:val="23"/>
              </w:rPr>
              <w:t>20</w:t>
            </w:r>
          </w:p>
        </w:tc>
      </w:tr>
      <w:tr w:rsidR="004876BC">
        <w:trPr>
          <w:trHeight w:val="559"/>
        </w:trPr>
        <w:tc>
          <w:tcPr>
            <w:tcW w:w="8480" w:type="dxa"/>
            <w:vAlign w:val="bottom"/>
          </w:tcPr>
          <w:p w:rsidR="004876BC" w:rsidRDefault="00F80A5E">
            <w:pPr>
              <w:rPr>
                <w:sz w:val="20"/>
                <w:szCs w:val="20"/>
              </w:rPr>
            </w:pPr>
            <w:r>
              <w:rPr>
                <w:rFonts w:eastAsia="Times New Roman"/>
                <w:sz w:val="23"/>
                <w:szCs w:val="23"/>
              </w:rPr>
              <w:t>1.2.8. Среднегодовая загрузка оборудования. .....................................................................</w:t>
            </w:r>
          </w:p>
        </w:tc>
        <w:tc>
          <w:tcPr>
            <w:tcW w:w="300" w:type="dxa"/>
            <w:vAlign w:val="bottom"/>
          </w:tcPr>
          <w:p w:rsidR="004876BC" w:rsidRDefault="00F80A5E">
            <w:pPr>
              <w:jc w:val="right"/>
              <w:rPr>
                <w:sz w:val="20"/>
                <w:szCs w:val="20"/>
              </w:rPr>
            </w:pPr>
            <w:r>
              <w:rPr>
                <w:rFonts w:eastAsia="Times New Roman"/>
                <w:w w:val="95"/>
                <w:sz w:val="23"/>
                <w:szCs w:val="23"/>
              </w:rPr>
              <w:t>20</w:t>
            </w:r>
          </w:p>
        </w:tc>
      </w:tr>
      <w:tr w:rsidR="004876BC">
        <w:trPr>
          <w:trHeight w:val="559"/>
        </w:trPr>
        <w:tc>
          <w:tcPr>
            <w:tcW w:w="8480" w:type="dxa"/>
            <w:vAlign w:val="bottom"/>
          </w:tcPr>
          <w:p w:rsidR="004876BC" w:rsidRDefault="00F80A5E">
            <w:pPr>
              <w:rPr>
                <w:sz w:val="20"/>
                <w:szCs w:val="20"/>
              </w:rPr>
            </w:pPr>
            <w:r>
              <w:rPr>
                <w:rFonts w:eastAsia="Times New Roman"/>
                <w:sz w:val="23"/>
                <w:szCs w:val="23"/>
              </w:rPr>
              <w:t>1.2.9. Способы учета тепла, отпущенного в тепловые сети. ..............................................</w:t>
            </w:r>
          </w:p>
        </w:tc>
        <w:tc>
          <w:tcPr>
            <w:tcW w:w="300" w:type="dxa"/>
            <w:vAlign w:val="bottom"/>
          </w:tcPr>
          <w:p w:rsidR="004876BC" w:rsidRDefault="00F80A5E">
            <w:pPr>
              <w:jc w:val="right"/>
              <w:rPr>
                <w:sz w:val="20"/>
                <w:szCs w:val="20"/>
              </w:rPr>
            </w:pPr>
            <w:r>
              <w:rPr>
                <w:rFonts w:eastAsia="Times New Roman"/>
                <w:sz w:val="23"/>
                <w:szCs w:val="23"/>
              </w:rPr>
              <w:t>20</w:t>
            </w:r>
          </w:p>
        </w:tc>
      </w:tr>
    </w:tbl>
    <w:p w:rsidR="004876BC" w:rsidRDefault="004876BC">
      <w:pPr>
        <w:spacing w:line="247" w:lineRule="exact"/>
        <w:rPr>
          <w:sz w:val="20"/>
          <w:szCs w:val="20"/>
        </w:rPr>
      </w:pPr>
    </w:p>
    <w:p w:rsidR="004876BC" w:rsidRDefault="00F80A5E">
      <w:pPr>
        <w:spacing w:line="293" w:lineRule="auto"/>
        <w:ind w:left="920" w:right="100" w:hanging="57"/>
        <w:rPr>
          <w:sz w:val="20"/>
          <w:szCs w:val="20"/>
        </w:rPr>
      </w:pPr>
      <w:r>
        <w:rPr>
          <w:rFonts w:eastAsia="Times New Roman"/>
          <w:sz w:val="23"/>
          <w:szCs w:val="23"/>
        </w:rPr>
        <w:t>1.2.10. Статистика отказов и восстановлений оборудования источников тепловой энергии……………………………………………………………………………………… 20</w:t>
      </w:r>
    </w:p>
    <w:p w:rsidR="004876BC" w:rsidRDefault="004876BC">
      <w:pPr>
        <w:spacing w:line="125" w:lineRule="exact"/>
        <w:rPr>
          <w:sz w:val="20"/>
          <w:szCs w:val="20"/>
        </w:rPr>
      </w:pPr>
    </w:p>
    <w:p w:rsidR="004876BC" w:rsidRDefault="00F80A5E">
      <w:pPr>
        <w:ind w:left="9500"/>
        <w:rPr>
          <w:sz w:val="20"/>
          <w:szCs w:val="20"/>
        </w:rPr>
      </w:pPr>
      <w:r>
        <w:rPr>
          <w:rFonts w:eastAsia="Times New Roman"/>
          <w:sz w:val="23"/>
          <w:szCs w:val="23"/>
        </w:rPr>
        <w:t>6</w:t>
      </w:r>
    </w:p>
    <w:p w:rsidR="004876BC" w:rsidRDefault="004876BC">
      <w:pPr>
        <w:sectPr w:rsidR="004876BC">
          <w:pgSz w:w="12240" w:h="15840"/>
          <w:pgMar w:top="1440" w:right="1120" w:bottom="306" w:left="1440" w:header="0" w:footer="0" w:gutter="0"/>
          <w:cols w:space="720" w:equalWidth="0">
            <w:col w:w="9680"/>
          </w:cols>
        </w:sectPr>
      </w:pPr>
    </w:p>
    <w:p w:rsidR="004876BC" w:rsidRDefault="00F80A5E">
      <w:pPr>
        <w:ind w:left="420"/>
        <w:rPr>
          <w:sz w:val="20"/>
          <w:szCs w:val="20"/>
        </w:rPr>
      </w:pPr>
      <w:r>
        <w:rPr>
          <w:rFonts w:eastAsia="Times New Roman"/>
          <w:sz w:val="23"/>
          <w:szCs w:val="23"/>
        </w:rPr>
        <w:lastRenderedPageBreak/>
        <w:t>1.2.11. Предписания надзорных органов по запрещению дальнейшей эксплуатации</w:t>
      </w:r>
    </w:p>
    <w:p w:rsidR="004876BC" w:rsidRDefault="004876BC">
      <w:pPr>
        <w:spacing w:line="17" w:lineRule="exact"/>
        <w:rPr>
          <w:sz w:val="20"/>
          <w:szCs w:val="20"/>
        </w:rPr>
      </w:pPr>
    </w:p>
    <w:p w:rsidR="004876BC" w:rsidRDefault="00F80A5E">
      <w:pPr>
        <w:tabs>
          <w:tab w:val="left" w:leader="dot" w:pos="9360"/>
        </w:tabs>
        <w:ind w:left="860"/>
        <w:rPr>
          <w:sz w:val="20"/>
          <w:szCs w:val="20"/>
        </w:rPr>
      </w:pPr>
      <w:r>
        <w:rPr>
          <w:rFonts w:eastAsia="Times New Roman"/>
          <w:sz w:val="23"/>
          <w:szCs w:val="23"/>
        </w:rPr>
        <w:t>источников тепловой энергии.</w:t>
      </w:r>
      <w:r>
        <w:rPr>
          <w:sz w:val="20"/>
          <w:szCs w:val="20"/>
        </w:rPr>
        <w:tab/>
      </w:r>
      <w:r>
        <w:rPr>
          <w:rFonts w:eastAsia="Times New Roman"/>
        </w:rPr>
        <w:t>20</w:t>
      </w:r>
    </w:p>
    <w:p w:rsidR="004876BC" w:rsidRDefault="004876BC">
      <w:pPr>
        <w:spacing w:line="288" w:lineRule="exact"/>
        <w:rPr>
          <w:sz w:val="20"/>
          <w:szCs w:val="20"/>
        </w:rPr>
      </w:pPr>
    </w:p>
    <w:p w:rsidR="004876BC" w:rsidRDefault="00F80A5E">
      <w:pPr>
        <w:tabs>
          <w:tab w:val="left" w:leader="dot" w:pos="9340"/>
        </w:tabs>
        <w:ind w:left="860"/>
        <w:rPr>
          <w:sz w:val="20"/>
          <w:szCs w:val="20"/>
        </w:rPr>
      </w:pPr>
      <w:r>
        <w:rPr>
          <w:rFonts w:eastAsia="Times New Roman"/>
          <w:sz w:val="23"/>
          <w:szCs w:val="23"/>
        </w:rPr>
        <w:t>1.2.12. Описание источников тепловой энергии.</w:t>
      </w:r>
      <w:r>
        <w:rPr>
          <w:sz w:val="20"/>
          <w:szCs w:val="20"/>
        </w:rPr>
        <w:tab/>
      </w:r>
      <w:r>
        <w:rPr>
          <w:rFonts w:eastAsia="Times New Roman"/>
        </w:rPr>
        <w:t>20</w:t>
      </w:r>
    </w:p>
    <w:p w:rsidR="004876BC" w:rsidRDefault="004876BC">
      <w:pPr>
        <w:spacing w:line="292" w:lineRule="exact"/>
        <w:rPr>
          <w:sz w:val="20"/>
          <w:szCs w:val="20"/>
        </w:rPr>
      </w:pPr>
    </w:p>
    <w:p w:rsidR="004876BC" w:rsidRDefault="00F80A5E">
      <w:pPr>
        <w:tabs>
          <w:tab w:val="left" w:leader="dot" w:pos="9400"/>
        </w:tabs>
        <w:ind w:left="860"/>
        <w:rPr>
          <w:sz w:val="20"/>
          <w:szCs w:val="20"/>
        </w:rPr>
      </w:pPr>
      <w:r>
        <w:rPr>
          <w:rFonts w:eastAsia="Times New Roman"/>
          <w:sz w:val="23"/>
          <w:szCs w:val="23"/>
        </w:rPr>
        <w:t>Котельная №1 ул.Обская 10.</w:t>
      </w:r>
      <w:r>
        <w:rPr>
          <w:sz w:val="20"/>
          <w:szCs w:val="20"/>
        </w:rPr>
        <w:tab/>
      </w:r>
      <w:r>
        <w:rPr>
          <w:rFonts w:eastAsia="Times New Roman"/>
          <w:sz w:val="23"/>
          <w:szCs w:val="23"/>
        </w:rPr>
        <w:t>20</w:t>
      </w:r>
    </w:p>
    <w:p w:rsidR="004876BC" w:rsidRDefault="004876BC">
      <w:pPr>
        <w:spacing w:line="295" w:lineRule="exact"/>
        <w:rPr>
          <w:sz w:val="20"/>
          <w:szCs w:val="20"/>
        </w:rPr>
      </w:pPr>
    </w:p>
    <w:p w:rsidR="004876BC" w:rsidRDefault="00F80A5E">
      <w:pPr>
        <w:tabs>
          <w:tab w:val="left" w:leader="dot" w:pos="9380"/>
        </w:tabs>
        <w:ind w:left="860"/>
        <w:rPr>
          <w:sz w:val="20"/>
          <w:szCs w:val="20"/>
        </w:rPr>
      </w:pPr>
      <w:r>
        <w:rPr>
          <w:rFonts w:eastAsia="Times New Roman"/>
          <w:sz w:val="23"/>
          <w:szCs w:val="23"/>
        </w:rPr>
        <w:t>Котельная №2 ул. Кооперативная 33.</w:t>
      </w:r>
      <w:r>
        <w:rPr>
          <w:sz w:val="20"/>
          <w:szCs w:val="20"/>
        </w:rPr>
        <w:tab/>
      </w:r>
      <w:r>
        <w:rPr>
          <w:rFonts w:eastAsia="Times New Roman"/>
          <w:sz w:val="23"/>
          <w:szCs w:val="23"/>
        </w:rPr>
        <w:t>22</w:t>
      </w:r>
    </w:p>
    <w:p w:rsidR="004876BC" w:rsidRDefault="004876BC">
      <w:pPr>
        <w:spacing w:line="295" w:lineRule="exact"/>
        <w:rPr>
          <w:sz w:val="20"/>
          <w:szCs w:val="20"/>
        </w:rPr>
      </w:pPr>
    </w:p>
    <w:p w:rsidR="004876BC" w:rsidRDefault="00F80A5E">
      <w:pPr>
        <w:tabs>
          <w:tab w:val="left" w:leader="dot" w:pos="9400"/>
        </w:tabs>
        <w:ind w:left="860"/>
        <w:rPr>
          <w:sz w:val="20"/>
          <w:szCs w:val="20"/>
        </w:rPr>
      </w:pPr>
      <w:r>
        <w:rPr>
          <w:rFonts w:eastAsia="Times New Roman"/>
          <w:sz w:val="23"/>
          <w:szCs w:val="23"/>
        </w:rPr>
        <w:t>Котельная №3 пер. Промышленный 3.</w:t>
      </w:r>
      <w:r>
        <w:rPr>
          <w:sz w:val="20"/>
          <w:szCs w:val="20"/>
        </w:rPr>
        <w:tab/>
      </w:r>
      <w:r>
        <w:rPr>
          <w:rFonts w:eastAsia="Times New Roman"/>
        </w:rPr>
        <w:t>24</w:t>
      </w:r>
    </w:p>
    <w:p w:rsidR="004876BC" w:rsidRDefault="004876BC">
      <w:pPr>
        <w:spacing w:line="295" w:lineRule="exact"/>
        <w:rPr>
          <w:sz w:val="20"/>
          <w:szCs w:val="20"/>
        </w:rPr>
      </w:pPr>
    </w:p>
    <w:p w:rsidR="004876BC" w:rsidRDefault="00F80A5E">
      <w:pPr>
        <w:tabs>
          <w:tab w:val="left" w:leader="dot" w:pos="9400"/>
        </w:tabs>
        <w:ind w:left="860"/>
        <w:rPr>
          <w:sz w:val="20"/>
          <w:szCs w:val="20"/>
        </w:rPr>
      </w:pPr>
      <w:r>
        <w:rPr>
          <w:rFonts w:eastAsia="Times New Roman"/>
          <w:sz w:val="23"/>
          <w:szCs w:val="23"/>
        </w:rPr>
        <w:t>Котельная №4 ул. Максима Горького</w:t>
      </w:r>
      <w:r w:rsidR="0060501B">
        <w:rPr>
          <w:rFonts w:eastAsia="Times New Roman"/>
          <w:sz w:val="23"/>
          <w:szCs w:val="23"/>
        </w:rPr>
        <w:t xml:space="preserve"> 8а</w:t>
      </w:r>
      <w:r>
        <w:rPr>
          <w:rFonts w:eastAsia="Times New Roman"/>
          <w:sz w:val="23"/>
          <w:szCs w:val="23"/>
        </w:rPr>
        <w:t>.</w:t>
      </w:r>
      <w:r>
        <w:rPr>
          <w:sz w:val="20"/>
          <w:szCs w:val="20"/>
        </w:rPr>
        <w:tab/>
      </w:r>
      <w:r>
        <w:rPr>
          <w:rFonts w:eastAsia="Times New Roman"/>
          <w:sz w:val="23"/>
          <w:szCs w:val="23"/>
        </w:rPr>
        <w:t>25</w:t>
      </w:r>
    </w:p>
    <w:p w:rsidR="004876BC" w:rsidRDefault="004876BC">
      <w:pPr>
        <w:spacing w:line="295" w:lineRule="exact"/>
        <w:rPr>
          <w:sz w:val="20"/>
          <w:szCs w:val="20"/>
        </w:rPr>
      </w:pPr>
    </w:p>
    <w:p w:rsidR="004876BC" w:rsidRDefault="00F80A5E">
      <w:pPr>
        <w:tabs>
          <w:tab w:val="left" w:leader="dot" w:pos="9380"/>
        </w:tabs>
        <w:ind w:left="860"/>
        <w:rPr>
          <w:sz w:val="20"/>
          <w:szCs w:val="20"/>
        </w:rPr>
      </w:pPr>
      <w:r>
        <w:rPr>
          <w:rFonts w:eastAsia="Times New Roman"/>
          <w:sz w:val="23"/>
          <w:szCs w:val="23"/>
        </w:rPr>
        <w:t xml:space="preserve">Котельная №5 ул. Северная </w:t>
      </w:r>
      <w:r w:rsidR="0060501B">
        <w:rPr>
          <w:rFonts w:eastAsia="Times New Roman"/>
          <w:sz w:val="23"/>
          <w:szCs w:val="23"/>
        </w:rPr>
        <w:t>4а</w:t>
      </w:r>
      <w:r>
        <w:rPr>
          <w:rFonts w:eastAsia="Times New Roman"/>
          <w:sz w:val="23"/>
          <w:szCs w:val="23"/>
        </w:rPr>
        <w:t>.</w:t>
      </w:r>
      <w:r>
        <w:rPr>
          <w:sz w:val="20"/>
          <w:szCs w:val="20"/>
        </w:rPr>
        <w:tab/>
      </w:r>
      <w:r>
        <w:rPr>
          <w:rFonts w:eastAsia="Times New Roman"/>
          <w:sz w:val="23"/>
          <w:szCs w:val="23"/>
        </w:rPr>
        <w:t>26</w:t>
      </w:r>
    </w:p>
    <w:p w:rsidR="004876BC" w:rsidRDefault="004876BC">
      <w:pPr>
        <w:spacing w:line="295" w:lineRule="exact"/>
        <w:rPr>
          <w:sz w:val="20"/>
          <w:szCs w:val="20"/>
        </w:rPr>
      </w:pPr>
    </w:p>
    <w:p w:rsidR="004876BC" w:rsidRDefault="00F80A5E">
      <w:pPr>
        <w:tabs>
          <w:tab w:val="left" w:leader="dot" w:pos="9380"/>
        </w:tabs>
        <w:ind w:left="860"/>
        <w:rPr>
          <w:sz w:val="20"/>
          <w:szCs w:val="20"/>
        </w:rPr>
      </w:pPr>
      <w:r>
        <w:rPr>
          <w:rFonts w:eastAsia="Times New Roman"/>
          <w:sz w:val="23"/>
          <w:szCs w:val="23"/>
        </w:rPr>
        <w:t>Котельная №6 ул. Рабочая 19.</w:t>
      </w:r>
      <w:r>
        <w:rPr>
          <w:sz w:val="20"/>
          <w:szCs w:val="20"/>
        </w:rPr>
        <w:tab/>
      </w:r>
      <w:r>
        <w:rPr>
          <w:rFonts w:eastAsia="Times New Roman"/>
        </w:rPr>
        <w:t>28</w:t>
      </w:r>
    </w:p>
    <w:p w:rsidR="004876BC" w:rsidRDefault="004876BC">
      <w:pPr>
        <w:spacing w:line="292" w:lineRule="exact"/>
        <w:rPr>
          <w:sz w:val="20"/>
          <w:szCs w:val="20"/>
        </w:rPr>
      </w:pPr>
    </w:p>
    <w:p w:rsidR="004876BC" w:rsidRDefault="00F80A5E">
      <w:pPr>
        <w:tabs>
          <w:tab w:val="left" w:leader="dot" w:pos="9380"/>
        </w:tabs>
        <w:ind w:left="860"/>
        <w:rPr>
          <w:sz w:val="20"/>
          <w:szCs w:val="20"/>
        </w:rPr>
      </w:pPr>
      <w:r>
        <w:rPr>
          <w:rFonts w:eastAsia="Times New Roman"/>
          <w:sz w:val="23"/>
          <w:szCs w:val="23"/>
        </w:rPr>
        <w:t>Котельная №7 пер. Калининский 1.</w:t>
      </w:r>
      <w:r>
        <w:rPr>
          <w:sz w:val="20"/>
          <w:szCs w:val="20"/>
        </w:rPr>
        <w:tab/>
      </w:r>
      <w:r>
        <w:rPr>
          <w:rFonts w:eastAsia="Times New Roman"/>
          <w:sz w:val="23"/>
          <w:szCs w:val="23"/>
        </w:rPr>
        <w:t>29</w:t>
      </w:r>
    </w:p>
    <w:p w:rsidR="004876BC" w:rsidRDefault="004876BC">
      <w:pPr>
        <w:spacing w:line="295" w:lineRule="exact"/>
        <w:rPr>
          <w:sz w:val="20"/>
          <w:szCs w:val="20"/>
        </w:rPr>
      </w:pPr>
    </w:p>
    <w:p w:rsidR="004876BC" w:rsidRDefault="00F80A5E">
      <w:pPr>
        <w:tabs>
          <w:tab w:val="left" w:leader="dot" w:pos="9400"/>
        </w:tabs>
        <w:ind w:left="660"/>
        <w:rPr>
          <w:sz w:val="20"/>
          <w:szCs w:val="20"/>
        </w:rPr>
      </w:pPr>
      <w:r>
        <w:rPr>
          <w:rFonts w:eastAsia="Times New Roman"/>
          <w:sz w:val="23"/>
          <w:szCs w:val="23"/>
        </w:rPr>
        <w:t>1.3. Тепловые сети, сооружения на них и тепловые пункты</w:t>
      </w:r>
      <w:r>
        <w:rPr>
          <w:sz w:val="20"/>
          <w:szCs w:val="20"/>
        </w:rPr>
        <w:tab/>
      </w:r>
      <w:r>
        <w:rPr>
          <w:rFonts w:eastAsia="Times New Roman"/>
          <w:sz w:val="23"/>
          <w:szCs w:val="23"/>
        </w:rPr>
        <w:t>31</w:t>
      </w:r>
    </w:p>
    <w:p w:rsidR="004876BC" w:rsidRDefault="004876BC">
      <w:pPr>
        <w:spacing w:line="297" w:lineRule="exact"/>
        <w:rPr>
          <w:sz w:val="20"/>
          <w:szCs w:val="20"/>
        </w:rPr>
      </w:pPr>
    </w:p>
    <w:p w:rsidR="004876BC" w:rsidRDefault="00F80A5E">
      <w:pPr>
        <w:ind w:left="900"/>
        <w:rPr>
          <w:sz w:val="20"/>
          <w:szCs w:val="20"/>
        </w:rPr>
      </w:pPr>
      <w:r>
        <w:rPr>
          <w:rFonts w:eastAsia="Times New Roman"/>
          <w:sz w:val="23"/>
          <w:szCs w:val="23"/>
        </w:rPr>
        <w:t>1.3.1. Описание структуры тепловых сетей от каждого источника тепловой энергии, от</w:t>
      </w:r>
    </w:p>
    <w:p w:rsidR="004876BC" w:rsidRDefault="004876BC">
      <w:pPr>
        <w:spacing w:line="12" w:lineRule="exact"/>
        <w:rPr>
          <w:sz w:val="20"/>
          <w:szCs w:val="20"/>
        </w:rPr>
      </w:pPr>
    </w:p>
    <w:p w:rsidR="004876BC" w:rsidRDefault="00F80A5E">
      <w:pPr>
        <w:ind w:left="820"/>
        <w:rPr>
          <w:sz w:val="20"/>
          <w:szCs w:val="20"/>
        </w:rPr>
      </w:pPr>
      <w:r>
        <w:rPr>
          <w:rFonts w:eastAsia="Times New Roman"/>
          <w:sz w:val="23"/>
          <w:szCs w:val="23"/>
        </w:rPr>
        <w:t>магистральных выводов до центральных тепловых пунктов (если таковые имеются) или</w:t>
      </w:r>
    </w:p>
    <w:p w:rsidR="004876BC" w:rsidRDefault="004876BC">
      <w:pPr>
        <w:spacing w:line="21" w:lineRule="exact"/>
        <w:rPr>
          <w:sz w:val="20"/>
          <w:szCs w:val="20"/>
        </w:rPr>
      </w:pPr>
    </w:p>
    <w:p w:rsidR="004876BC" w:rsidRDefault="00F80A5E">
      <w:pPr>
        <w:tabs>
          <w:tab w:val="left" w:leader="dot" w:pos="9340"/>
        </w:tabs>
        <w:ind w:left="860"/>
        <w:rPr>
          <w:sz w:val="20"/>
          <w:szCs w:val="20"/>
        </w:rPr>
      </w:pPr>
      <w:r>
        <w:rPr>
          <w:rFonts w:eastAsia="Times New Roman"/>
          <w:sz w:val="23"/>
          <w:szCs w:val="23"/>
        </w:rPr>
        <w:t>до ввода в жилой квартал или промышленный объект.</w:t>
      </w:r>
      <w:r>
        <w:rPr>
          <w:sz w:val="20"/>
          <w:szCs w:val="20"/>
        </w:rPr>
        <w:tab/>
      </w:r>
      <w:r>
        <w:rPr>
          <w:rFonts w:eastAsia="Times New Roman"/>
          <w:sz w:val="23"/>
          <w:szCs w:val="23"/>
        </w:rPr>
        <w:t>31</w:t>
      </w:r>
    </w:p>
    <w:p w:rsidR="004876BC" w:rsidRDefault="004876BC">
      <w:pPr>
        <w:spacing w:line="292" w:lineRule="exact"/>
        <w:rPr>
          <w:sz w:val="20"/>
          <w:szCs w:val="20"/>
        </w:rPr>
      </w:pPr>
    </w:p>
    <w:p w:rsidR="004876BC" w:rsidRDefault="00F80A5E">
      <w:pPr>
        <w:tabs>
          <w:tab w:val="left" w:pos="1140"/>
        </w:tabs>
        <w:ind w:left="400"/>
        <w:rPr>
          <w:sz w:val="20"/>
          <w:szCs w:val="20"/>
        </w:rPr>
      </w:pPr>
      <w:r>
        <w:rPr>
          <w:rFonts w:eastAsia="Times New Roman"/>
          <w:sz w:val="23"/>
          <w:szCs w:val="23"/>
        </w:rPr>
        <w:t>1.3.2.</w:t>
      </w:r>
      <w:r>
        <w:rPr>
          <w:sz w:val="20"/>
          <w:szCs w:val="20"/>
        </w:rPr>
        <w:tab/>
      </w:r>
      <w:r>
        <w:rPr>
          <w:rFonts w:eastAsia="Times New Roman"/>
        </w:rPr>
        <w:t>Электронные и (или) бумажные карты (схемы) тепловых сетей в зонах действия</w:t>
      </w:r>
    </w:p>
    <w:p w:rsidR="004876BC" w:rsidRDefault="004876BC">
      <w:pPr>
        <w:spacing w:line="17" w:lineRule="exact"/>
        <w:rPr>
          <w:sz w:val="20"/>
          <w:szCs w:val="20"/>
        </w:rPr>
      </w:pPr>
    </w:p>
    <w:p w:rsidR="004876BC" w:rsidRDefault="00F80A5E">
      <w:pPr>
        <w:tabs>
          <w:tab w:val="left" w:leader="dot" w:pos="9360"/>
        </w:tabs>
        <w:ind w:left="400"/>
        <w:rPr>
          <w:sz w:val="20"/>
          <w:szCs w:val="20"/>
        </w:rPr>
      </w:pPr>
      <w:r>
        <w:rPr>
          <w:rFonts w:eastAsia="Times New Roman"/>
          <w:sz w:val="23"/>
          <w:szCs w:val="23"/>
        </w:rPr>
        <w:t>источников тепловой энергии.</w:t>
      </w:r>
      <w:r>
        <w:rPr>
          <w:sz w:val="20"/>
          <w:szCs w:val="20"/>
        </w:rPr>
        <w:tab/>
      </w:r>
      <w:r>
        <w:rPr>
          <w:rFonts w:eastAsia="Times New Roman"/>
        </w:rPr>
        <w:t>34</w:t>
      </w:r>
    </w:p>
    <w:p w:rsidR="004876BC" w:rsidRDefault="004876BC">
      <w:pPr>
        <w:spacing w:line="290" w:lineRule="exact"/>
        <w:rPr>
          <w:sz w:val="20"/>
          <w:szCs w:val="20"/>
        </w:rPr>
      </w:pPr>
    </w:p>
    <w:p w:rsidR="004876BC" w:rsidRDefault="00F80A5E">
      <w:pPr>
        <w:tabs>
          <w:tab w:val="left" w:pos="1100"/>
        </w:tabs>
        <w:ind w:left="400"/>
        <w:rPr>
          <w:sz w:val="20"/>
          <w:szCs w:val="20"/>
        </w:rPr>
      </w:pPr>
      <w:r>
        <w:rPr>
          <w:rFonts w:eastAsia="Times New Roman"/>
          <w:sz w:val="23"/>
          <w:szCs w:val="23"/>
        </w:rPr>
        <w:t>1.3.3.</w:t>
      </w:r>
      <w:r>
        <w:rPr>
          <w:rFonts w:eastAsia="Times New Roman"/>
          <w:sz w:val="23"/>
          <w:szCs w:val="23"/>
        </w:rPr>
        <w:tab/>
        <w:t>Параметры тепловых сетей, включая год начала эксплуатации, тип изоляции, тип</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компенсирующих устройств, тип прокладки, краткую характеристику грунтов в местах</w:t>
      </w:r>
    </w:p>
    <w:p w:rsidR="004876BC" w:rsidRDefault="004876BC">
      <w:pPr>
        <w:spacing w:line="14" w:lineRule="exact"/>
        <w:rPr>
          <w:sz w:val="20"/>
          <w:szCs w:val="20"/>
        </w:rPr>
      </w:pPr>
    </w:p>
    <w:p w:rsidR="004876BC" w:rsidRDefault="00F80A5E">
      <w:pPr>
        <w:ind w:left="400"/>
        <w:rPr>
          <w:sz w:val="20"/>
          <w:szCs w:val="20"/>
        </w:rPr>
      </w:pPr>
      <w:r>
        <w:rPr>
          <w:rFonts w:eastAsia="Times New Roman"/>
          <w:sz w:val="23"/>
          <w:szCs w:val="23"/>
        </w:rPr>
        <w:t>прокладки с выделением наименее надежных участков, определением их материальной</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характеристики и подключенной тепловой нагрузки.</w:t>
      </w:r>
      <w:r>
        <w:rPr>
          <w:sz w:val="20"/>
          <w:szCs w:val="20"/>
        </w:rPr>
        <w:tab/>
      </w:r>
      <w:r>
        <w:rPr>
          <w:rFonts w:eastAsia="Times New Roman"/>
          <w:sz w:val="23"/>
          <w:szCs w:val="23"/>
        </w:rPr>
        <w:t>34</w:t>
      </w:r>
    </w:p>
    <w:p w:rsidR="004876BC" w:rsidRDefault="004876BC">
      <w:pPr>
        <w:spacing w:line="290" w:lineRule="exact"/>
        <w:rPr>
          <w:sz w:val="20"/>
          <w:szCs w:val="20"/>
        </w:rPr>
      </w:pPr>
    </w:p>
    <w:p w:rsidR="004876BC" w:rsidRDefault="00F80A5E">
      <w:pPr>
        <w:tabs>
          <w:tab w:val="left" w:pos="1140"/>
        </w:tabs>
        <w:ind w:left="400"/>
        <w:rPr>
          <w:sz w:val="20"/>
          <w:szCs w:val="20"/>
        </w:rPr>
      </w:pPr>
      <w:r>
        <w:rPr>
          <w:rFonts w:eastAsia="Times New Roman"/>
          <w:sz w:val="23"/>
          <w:szCs w:val="23"/>
        </w:rPr>
        <w:t>1.3.4.</w:t>
      </w:r>
      <w:r>
        <w:rPr>
          <w:rFonts w:eastAsia="Times New Roman"/>
          <w:sz w:val="23"/>
          <w:szCs w:val="23"/>
        </w:rPr>
        <w:tab/>
        <w:t>Описание типов и количества секционирующей и регулирующей арматуры на</w:t>
      </w:r>
    </w:p>
    <w:p w:rsidR="004876BC" w:rsidRDefault="004876BC">
      <w:pPr>
        <w:spacing w:line="16" w:lineRule="exact"/>
        <w:rPr>
          <w:sz w:val="20"/>
          <w:szCs w:val="20"/>
        </w:rPr>
      </w:pPr>
    </w:p>
    <w:p w:rsidR="004876BC" w:rsidRDefault="00F80A5E">
      <w:pPr>
        <w:tabs>
          <w:tab w:val="left" w:leader="dot" w:pos="9380"/>
        </w:tabs>
        <w:ind w:left="400"/>
        <w:rPr>
          <w:sz w:val="20"/>
          <w:szCs w:val="20"/>
        </w:rPr>
      </w:pPr>
      <w:r>
        <w:rPr>
          <w:rFonts w:eastAsia="Times New Roman"/>
          <w:sz w:val="23"/>
          <w:szCs w:val="23"/>
        </w:rPr>
        <w:t>тепловых сетях.</w:t>
      </w:r>
      <w:r>
        <w:rPr>
          <w:sz w:val="20"/>
          <w:szCs w:val="20"/>
        </w:rPr>
        <w:tab/>
      </w:r>
      <w:r>
        <w:rPr>
          <w:rFonts w:eastAsia="Times New Roman"/>
        </w:rPr>
        <w:t>35</w:t>
      </w:r>
    </w:p>
    <w:p w:rsidR="004876BC" w:rsidRDefault="004876BC">
      <w:pPr>
        <w:spacing w:line="292" w:lineRule="exact"/>
        <w:rPr>
          <w:sz w:val="20"/>
          <w:szCs w:val="20"/>
        </w:rPr>
      </w:pPr>
    </w:p>
    <w:p w:rsidR="004876BC" w:rsidRDefault="00F80A5E">
      <w:pPr>
        <w:tabs>
          <w:tab w:val="left" w:pos="1180"/>
          <w:tab w:val="left" w:leader="dot" w:pos="9400"/>
        </w:tabs>
        <w:ind w:left="400"/>
        <w:rPr>
          <w:sz w:val="20"/>
          <w:szCs w:val="20"/>
        </w:rPr>
      </w:pPr>
      <w:r>
        <w:rPr>
          <w:rFonts w:eastAsia="Times New Roman"/>
          <w:sz w:val="23"/>
          <w:szCs w:val="23"/>
        </w:rPr>
        <w:t>1.3.5.</w:t>
      </w:r>
      <w:r>
        <w:rPr>
          <w:rFonts w:eastAsia="Times New Roman"/>
          <w:sz w:val="23"/>
          <w:szCs w:val="23"/>
        </w:rPr>
        <w:tab/>
        <w:t>Описание типов и строительных особенностей тепловых камер и павильонов.</w:t>
      </w:r>
      <w:r>
        <w:rPr>
          <w:sz w:val="20"/>
          <w:szCs w:val="20"/>
        </w:rPr>
        <w:tab/>
      </w:r>
      <w:r>
        <w:rPr>
          <w:rFonts w:eastAsia="Times New Roman"/>
          <w:sz w:val="23"/>
          <w:szCs w:val="23"/>
        </w:rPr>
        <w:t>36</w:t>
      </w:r>
    </w:p>
    <w:p w:rsidR="004876BC" w:rsidRDefault="004876BC">
      <w:pPr>
        <w:spacing w:line="293" w:lineRule="exact"/>
        <w:rPr>
          <w:sz w:val="20"/>
          <w:szCs w:val="20"/>
        </w:rPr>
      </w:pPr>
    </w:p>
    <w:p w:rsidR="004876BC" w:rsidRDefault="00F80A5E">
      <w:pPr>
        <w:tabs>
          <w:tab w:val="left" w:pos="1140"/>
        </w:tabs>
        <w:ind w:left="400"/>
        <w:rPr>
          <w:sz w:val="20"/>
          <w:szCs w:val="20"/>
        </w:rPr>
      </w:pPr>
      <w:r>
        <w:rPr>
          <w:rFonts w:eastAsia="Times New Roman"/>
          <w:sz w:val="23"/>
          <w:szCs w:val="23"/>
        </w:rPr>
        <w:t>1.3.6.</w:t>
      </w:r>
      <w:r>
        <w:rPr>
          <w:sz w:val="20"/>
          <w:szCs w:val="20"/>
        </w:rPr>
        <w:tab/>
      </w:r>
      <w:r>
        <w:rPr>
          <w:rFonts w:eastAsia="Times New Roman"/>
        </w:rPr>
        <w:t>Описание графиков регулирования отпуска тепла в тепловые сети с анализом их</w:t>
      </w:r>
    </w:p>
    <w:p w:rsidR="004876BC" w:rsidRDefault="004876BC">
      <w:pPr>
        <w:spacing w:line="14" w:lineRule="exact"/>
        <w:rPr>
          <w:sz w:val="20"/>
          <w:szCs w:val="20"/>
        </w:rPr>
      </w:pPr>
    </w:p>
    <w:p w:rsidR="004876BC" w:rsidRDefault="00F80A5E">
      <w:pPr>
        <w:tabs>
          <w:tab w:val="left" w:leader="dot" w:pos="9380"/>
        </w:tabs>
        <w:ind w:left="400"/>
        <w:rPr>
          <w:sz w:val="20"/>
          <w:szCs w:val="20"/>
        </w:rPr>
      </w:pPr>
      <w:r>
        <w:rPr>
          <w:rFonts w:eastAsia="Times New Roman"/>
          <w:sz w:val="23"/>
          <w:szCs w:val="23"/>
        </w:rPr>
        <w:t>обоснованности.</w:t>
      </w:r>
      <w:r>
        <w:rPr>
          <w:sz w:val="20"/>
          <w:szCs w:val="20"/>
        </w:rPr>
        <w:tab/>
      </w:r>
      <w:r>
        <w:rPr>
          <w:rFonts w:eastAsia="Times New Roman"/>
          <w:sz w:val="23"/>
          <w:szCs w:val="23"/>
        </w:rPr>
        <w:t>36</w:t>
      </w:r>
    </w:p>
    <w:p w:rsidR="004876BC" w:rsidRDefault="004876BC">
      <w:pPr>
        <w:spacing w:line="292" w:lineRule="exact"/>
        <w:rPr>
          <w:sz w:val="20"/>
          <w:szCs w:val="20"/>
        </w:rPr>
      </w:pPr>
    </w:p>
    <w:p w:rsidR="004876BC" w:rsidRDefault="00F80A5E">
      <w:pPr>
        <w:tabs>
          <w:tab w:val="left" w:pos="1100"/>
        </w:tabs>
        <w:ind w:left="400"/>
        <w:rPr>
          <w:sz w:val="20"/>
          <w:szCs w:val="20"/>
        </w:rPr>
      </w:pPr>
      <w:r>
        <w:rPr>
          <w:rFonts w:eastAsia="Times New Roman"/>
          <w:sz w:val="23"/>
          <w:szCs w:val="23"/>
        </w:rPr>
        <w:t>1.3.7.</w:t>
      </w:r>
      <w:r>
        <w:rPr>
          <w:sz w:val="20"/>
          <w:szCs w:val="20"/>
        </w:rPr>
        <w:tab/>
      </w:r>
      <w:r>
        <w:rPr>
          <w:rFonts w:eastAsia="Times New Roman"/>
        </w:rPr>
        <w:t>Фактические температурные режимы отпуска тепла в тепловые сети и их соответствие</w:t>
      </w:r>
    </w:p>
    <w:p w:rsidR="004876BC" w:rsidRDefault="004876BC">
      <w:pPr>
        <w:spacing w:line="9" w:lineRule="exact"/>
        <w:rPr>
          <w:sz w:val="20"/>
          <w:szCs w:val="20"/>
        </w:rPr>
      </w:pPr>
    </w:p>
    <w:p w:rsidR="004876BC" w:rsidRDefault="00F80A5E">
      <w:pPr>
        <w:tabs>
          <w:tab w:val="left" w:leader="dot" w:pos="9380"/>
        </w:tabs>
        <w:ind w:left="400"/>
        <w:rPr>
          <w:sz w:val="20"/>
          <w:szCs w:val="20"/>
        </w:rPr>
      </w:pPr>
      <w:r>
        <w:rPr>
          <w:rFonts w:eastAsia="Times New Roman"/>
          <w:sz w:val="23"/>
          <w:szCs w:val="23"/>
        </w:rPr>
        <w:t>утвержденным графикам регулирования отпуска тепла в тепловые сети.</w:t>
      </w:r>
      <w:r>
        <w:rPr>
          <w:sz w:val="20"/>
          <w:szCs w:val="20"/>
        </w:rPr>
        <w:tab/>
      </w:r>
      <w:r>
        <w:rPr>
          <w:rFonts w:eastAsia="Times New Roman"/>
          <w:sz w:val="23"/>
          <w:szCs w:val="23"/>
        </w:rPr>
        <w:t>36</w:t>
      </w:r>
    </w:p>
    <w:p w:rsidR="004876BC" w:rsidRDefault="004876BC">
      <w:pPr>
        <w:spacing w:line="292" w:lineRule="exact"/>
        <w:rPr>
          <w:sz w:val="20"/>
          <w:szCs w:val="20"/>
        </w:rPr>
      </w:pPr>
    </w:p>
    <w:p w:rsidR="004876BC" w:rsidRDefault="00F80A5E">
      <w:pPr>
        <w:tabs>
          <w:tab w:val="left" w:pos="1160"/>
          <w:tab w:val="left" w:leader="dot" w:pos="9420"/>
        </w:tabs>
        <w:ind w:left="400"/>
        <w:rPr>
          <w:sz w:val="20"/>
          <w:szCs w:val="20"/>
        </w:rPr>
      </w:pPr>
      <w:r>
        <w:rPr>
          <w:rFonts w:eastAsia="Times New Roman"/>
          <w:sz w:val="23"/>
          <w:szCs w:val="23"/>
        </w:rPr>
        <w:t>1.3.8.</w:t>
      </w:r>
      <w:r>
        <w:rPr>
          <w:rFonts w:eastAsia="Times New Roman"/>
          <w:sz w:val="23"/>
          <w:szCs w:val="23"/>
        </w:rPr>
        <w:tab/>
        <w:t>Гидравлические режимы тепловых сетей и пьезометрические графики.</w:t>
      </w:r>
      <w:r>
        <w:rPr>
          <w:sz w:val="20"/>
          <w:szCs w:val="20"/>
        </w:rPr>
        <w:tab/>
      </w:r>
      <w:r>
        <w:rPr>
          <w:rFonts w:eastAsia="Times New Roman"/>
        </w:rPr>
        <w:t>36</w:t>
      </w:r>
    </w:p>
    <w:p w:rsidR="004876BC" w:rsidRDefault="004876BC">
      <w:pPr>
        <w:spacing w:line="292" w:lineRule="exact"/>
        <w:rPr>
          <w:sz w:val="20"/>
          <w:szCs w:val="20"/>
        </w:rPr>
      </w:pPr>
    </w:p>
    <w:p w:rsidR="004876BC" w:rsidRDefault="00F80A5E">
      <w:pPr>
        <w:tabs>
          <w:tab w:val="left" w:pos="1100"/>
          <w:tab w:val="left" w:leader="dot" w:pos="9400"/>
        </w:tabs>
        <w:ind w:left="400"/>
        <w:rPr>
          <w:sz w:val="20"/>
          <w:szCs w:val="20"/>
        </w:rPr>
      </w:pPr>
      <w:r>
        <w:rPr>
          <w:rFonts w:eastAsia="Times New Roman"/>
          <w:sz w:val="23"/>
          <w:szCs w:val="23"/>
        </w:rPr>
        <w:t>1.3.9.</w:t>
      </w:r>
      <w:r>
        <w:rPr>
          <w:rFonts w:eastAsia="Times New Roman"/>
          <w:sz w:val="23"/>
          <w:szCs w:val="23"/>
        </w:rPr>
        <w:tab/>
        <w:t>Статистика отказов тепловых сетей (аварий, инцидентов) за последние 5 лет.</w:t>
      </w:r>
      <w:r>
        <w:rPr>
          <w:sz w:val="20"/>
          <w:szCs w:val="20"/>
        </w:rPr>
        <w:tab/>
      </w:r>
      <w:r>
        <w:rPr>
          <w:rFonts w:eastAsia="Times New Roman"/>
        </w:rPr>
        <w:t>36</w:t>
      </w:r>
    </w:p>
    <w:p w:rsidR="004876BC" w:rsidRDefault="004876BC">
      <w:pPr>
        <w:spacing w:line="204" w:lineRule="exact"/>
        <w:rPr>
          <w:sz w:val="20"/>
          <w:szCs w:val="20"/>
        </w:rPr>
      </w:pPr>
    </w:p>
    <w:p w:rsidR="004876BC" w:rsidRDefault="00F80A5E">
      <w:pPr>
        <w:ind w:left="9500"/>
        <w:rPr>
          <w:sz w:val="20"/>
          <w:szCs w:val="20"/>
        </w:rPr>
      </w:pPr>
      <w:r>
        <w:rPr>
          <w:rFonts w:eastAsia="Times New Roman"/>
          <w:sz w:val="23"/>
          <w:szCs w:val="23"/>
        </w:rPr>
        <w:t>7</w:t>
      </w:r>
    </w:p>
    <w:p w:rsidR="004876BC" w:rsidRDefault="004876BC">
      <w:pPr>
        <w:sectPr w:rsidR="004876BC">
          <w:pgSz w:w="12240" w:h="15840"/>
          <w:pgMar w:top="1413" w:right="1020" w:bottom="306" w:left="1440" w:header="0" w:footer="0" w:gutter="0"/>
          <w:cols w:space="720" w:equalWidth="0">
            <w:col w:w="9780"/>
          </w:cols>
        </w:sectPr>
      </w:pPr>
    </w:p>
    <w:p w:rsidR="004876BC" w:rsidRDefault="00F80A5E">
      <w:pPr>
        <w:ind w:left="400"/>
        <w:rPr>
          <w:sz w:val="20"/>
          <w:szCs w:val="20"/>
        </w:rPr>
      </w:pPr>
      <w:r>
        <w:rPr>
          <w:rFonts w:eastAsia="Times New Roman"/>
          <w:sz w:val="23"/>
          <w:szCs w:val="23"/>
        </w:rPr>
        <w:lastRenderedPageBreak/>
        <w:t>1.3.10. Статистика восстановлений (аварийно-восстановительных ремонтов) тепловых сетей</w:t>
      </w:r>
    </w:p>
    <w:p w:rsidR="004876BC" w:rsidRDefault="004876BC">
      <w:pPr>
        <w:spacing w:line="7" w:lineRule="exact"/>
        <w:rPr>
          <w:sz w:val="20"/>
          <w:szCs w:val="20"/>
        </w:rPr>
      </w:pPr>
    </w:p>
    <w:p w:rsidR="004876BC" w:rsidRDefault="00F80A5E">
      <w:pPr>
        <w:ind w:left="400"/>
        <w:rPr>
          <w:sz w:val="20"/>
          <w:szCs w:val="20"/>
        </w:rPr>
      </w:pPr>
      <w:r>
        <w:rPr>
          <w:rFonts w:eastAsia="Times New Roman"/>
          <w:sz w:val="23"/>
          <w:szCs w:val="23"/>
        </w:rPr>
        <w:t>и среднее время, затраченное на восстановление работоспособности тепловых сетей, за</w:t>
      </w:r>
    </w:p>
    <w:p w:rsidR="004876BC" w:rsidRDefault="004876BC">
      <w:pPr>
        <w:spacing w:line="17" w:lineRule="exact"/>
        <w:rPr>
          <w:sz w:val="20"/>
          <w:szCs w:val="20"/>
        </w:rPr>
      </w:pPr>
    </w:p>
    <w:p w:rsidR="004876BC" w:rsidRDefault="00F80A5E">
      <w:pPr>
        <w:tabs>
          <w:tab w:val="left" w:leader="dot" w:pos="9360"/>
        </w:tabs>
        <w:ind w:left="400"/>
        <w:rPr>
          <w:sz w:val="20"/>
          <w:szCs w:val="20"/>
        </w:rPr>
      </w:pPr>
      <w:r>
        <w:rPr>
          <w:rFonts w:eastAsia="Times New Roman"/>
          <w:sz w:val="23"/>
          <w:szCs w:val="23"/>
        </w:rPr>
        <w:t>последние 5 лет.</w:t>
      </w:r>
      <w:r>
        <w:rPr>
          <w:sz w:val="20"/>
          <w:szCs w:val="20"/>
        </w:rPr>
        <w:tab/>
      </w:r>
      <w:r>
        <w:rPr>
          <w:rFonts w:eastAsia="Times New Roman"/>
          <w:sz w:val="23"/>
          <w:szCs w:val="23"/>
        </w:rPr>
        <w:t>36</w:t>
      </w:r>
    </w:p>
    <w:p w:rsidR="004876BC" w:rsidRDefault="004876BC">
      <w:pPr>
        <w:spacing w:line="292" w:lineRule="exact"/>
        <w:rPr>
          <w:sz w:val="20"/>
          <w:szCs w:val="20"/>
        </w:rPr>
      </w:pPr>
    </w:p>
    <w:p w:rsidR="004876BC" w:rsidRDefault="00F80A5E">
      <w:pPr>
        <w:tabs>
          <w:tab w:val="left" w:pos="1360"/>
        </w:tabs>
        <w:ind w:left="400"/>
        <w:rPr>
          <w:sz w:val="20"/>
          <w:szCs w:val="20"/>
        </w:rPr>
      </w:pPr>
      <w:r>
        <w:rPr>
          <w:rFonts w:eastAsia="Times New Roman"/>
          <w:sz w:val="23"/>
          <w:szCs w:val="23"/>
        </w:rPr>
        <w:t>1.3.11.</w:t>
      </w:r>
      <w:r>
        <w:rPr>
          <w:sz w:val="20"/>
          <w:szCs w:val="20"/>
        </w:rPr>
        <w:tab/>
      </w:r>
      <w:r>
        <w:rPr>
          <w:rFonts w:eastAsia="Times New Roman"/>
        </w:rPr>
        <w:t>Описание процедур диагностики состояния тепловых сетей и планирования</w:t>
      </w:r>
    </w:p>
    <w:p w:rsidR="004876BC" w:rsidRDefault="004876BC">
      <w:pPr>
        <w:spacing w:line="16" w:lineRule="exact"/>
        <w:rPr>
          <w:sz w:val="20"/>
          <w:szCs w:val="20"/>
        </w:rPr>
      </w:pPr>
    </w:p>
    <w:p w:rsidR="004876BC" w:rsidRDefault="00F80A5E">
      <w:pPr>
        <w:tabs>
          <w:tab w:val="left" w:leader="dot" w:pos="9340"/>
        </w:tabs>
        <w:ind w:left="400"/>
        <w:rPr>
          <w:sz w:val="20"/>
          <w:szCs w:val="20"/>
        </w:rPr>
      </w:pPr>
      <w:r>
        <w:rPr>
          <w:rFonts w:eastAsia="Times New Roman"/>
          <w:sz w:val="23"/>
          <w:szCs w:val="23"/>
        </w:rPr>
        <w:t>капитальных (текущих) ремонтов.</w:t>
      </w:r>
      <w:r>
        <w:rPr>
          <w:sz w:val="20"/>
          <w:szCs w:val="20"/>
        </w:rPr>
        <w:tab/>
      </w:r>
      <w:r>
        <w:rPr>
          <w:rFonts w:eastAsia="Times New Roman"/>
        </w:rPr>
        <w:t>37</w:t>
      </w:r>
    </w:p>
    <w:p w:rsidR="004876BC" w:rsidRDefault="004876BC">
      <w:pPr>
        <w:spacing w:line="290" w:lineRule="exact"/>
        <w:rPr>
          <w:sz w:val="20"/>
          <w:szCs w:val="20"/>
        </w:rPr>
      </w:pPr>
    </w:p>
    <w:p w:rsidR="004876BC" w:rsidRDefault="00F80A5E">
      <w:pPr>
        <w:tabs>
          <w:tab w:val="left" w:pos="1360"/>
        </w:tabs>
        <w:ind w:left="400"/>
        <w:rPr>
          <w:sz w:val="20"/>
          <w:szCs w:val="20"/>
        </w:rPr>
      </w:pPr>
      <w:r>
        <w:rPr>
          <w:rFonts w:eastAsia="Times New Roman"/>
          <w:sz w:val="23"/>
          <w:szCs w:val="23"/>
        </w:rPr>
        <w:t>1.3.12.</w:t>
      </w:r>
      <w:r>
        <w:rPr>
          <w:sz w:val="20"/>
          <w:szCs w:val="20"/>
        </w:rPr>
        <w:tab/>
      </w:r>
      <w:r>
        <w:rPr>
          <w:rFonts w:eastAsia="Times New Roman"/>
          <w:sz w:val="23"/>
          <w:szCs w:val="23"/>
        </w:rPr>
        <w:t>Описание периодичности и соответствия техническим регламентам и иным</w:t>
      </w:r>
    </w:p>
    <w:p w:rsidR="004876BC" w:rsidRDefault="004876BC">
      <w:pPr>
        <w:spacing w:line="14" w:lineRule="exact"/>
        <w:rPr>
          <w:sz w:val="20"/>
          <w:szCs w:val="20"/>
        </w:rPr>
      </w:pPr>
    </w:p>
    <w:p w:rsidR="004876BC" w:rsidRDefault="00F80A5E">
      <w:pPr>
        <w:ind w:left="400"/>
        <w:rPr>
          <w:sz w:val="20"/>
          <w:szCs w:val="20"/>
        </w:rPr>
      </w:pPr>
      <w:r>
        <w:rPr>
          <w:rFonts w:eastAsia="Times New Roman"/>
          <w:sz w:val="23"/>
          <w:szCs w:val="23"/>
        </w:rPr>
        <w:t>обязательным требованиям процедур летних ремонтов с параметрами и методами испытаний</w:t>
      </w:r>
    </w:p>
    <w:p w:rsidR="004876BC" w:rsidRDefault="004876BC">
      <w:pPr>
        <w:spacing w:line="14" w:lineRule="exact"/>
        <w:rPr>
          <w:sz w:val="20"/>
          <w:szCs w:val="20"/>
        </w:rPr>
      </w:pPr>
    </w:p>
    <w:p w:rsidR="004876BC" w:rsidRDefault="00F80A5E">
      <w:pPr>
        <w:tabs>
          <w:tab w:val="left" w:leader="dot" w:pos="9440"/>
        </w:tabs>
        <w:ind w:left="400"/>
        <w:rPr>
          <w:sz w:val="20"/>
          <w:szCs w:val="20"/>
        </w:rPr>
      </w:pPr>
      <w:r>
        <w:rPr>
          <w:rFonts w:eastAsia="Times New Roman"/>
          <w:sz w:val="23"/>
          <w:szCs w:val="23"/>
        </w:rPr>
        <w:t>(гидравлических, температурных, на тепловые потери) тепловых сетей.</w:t>
      </w:r>
      <w:r>
        <w:rPr>
          <w:sz w:val="20"/>
          <w:szCs w:val="20"/>
        </w:rPr>
        <w:tab/>
      </w:r>
      <w:r>
        <w:rPr>
          <w:rFonts w:eastAsia="Times New Roman"/>
        </w:rPr>
        <w:t>37</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1.3.13. Описание  нормативов  технологических  потерь  при  передаче  тепловой  энергии</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(мощности), теплоносителя, включаемых в расчет отпущенных тепловой энергии (мощности)</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и теплоносителя.</w:t>
      </w:r>
      <w:r>
        <w:rPr>
          <w:sz w:val="20"/>
          <w:szCs w:val="20"/>
        </w:rPr>
        <w:tab/>
      </w:r>
      <w:r>
        <w:rPr>
          <w:rFonts w:eastAsia="Times New Roman"/>
          <w:sz w:val="23"/>
          <w:szCs w:val="23"/>
        </w:rPr>
        <w:t>40</w:t>
      </w:r>
    </w:p>
    <w:p w:rsidR="004876BC" w:rsidRDefault="004876BC">
      <w:pPr>
        <w:spacing w:line="291" w:lineRule="exact"/>
        <w:rPr>
          <w:sz w:val="20"/>
          <w:szCs w:val="20"/>
        </w:rPr>
      </w:pPr>
    </w:p>
    <w:p w:rsidR="004876BC" w:rsidRDefault="00F80A5E">
      <w:pPr>
        <w:tabs>
          <w:tab w:val="left" w:pos="1360"/>
        </w:tabs>
        <w:ind w:left="400"/>
        <w:rPr>
          <w:sz w:val="20"/>
          <w:szCs w:val="20"/>
        </w:rPr>
      </w:pPr>
      <w:r>
        <w:rPr>
          <w:rFonts w:eastAsia="Times New Roman"/>
          <w:sz w:val="23"/>
          <w:szCs w:val="23"/>
        </w:rPr>
        <w:t>1.3.14.</w:t>
      </w:r>
      <w:r>
        <w:rPr>
          <w:sz w:val="20"/>
          <w:szCs w:val="20"/>
        </w:rPr>
        <w:tab/>
      </w:r>
      <w:r>
        <w:rPr>
          <w:rFonts w:eastAsia="Times New Roman"/>
          <w:sz w:val="23"/>
          <w:szCs w:val="23"/>
        </w:rPr>
        <w:t>Оценка тепловых потерь в тепловых сетях за последние 3 года при отсутствии</w:t>
      </w:r>
    </w:p>
    <w:p w:rsidR="004876BC" w:rsidRDefault="004876BC">
      <w:pPr>
        <w:spacing w:line="16" w:lineRule="exact"/>
        <w:rPr>
          <w:sz w:val="20"/>
          <w:szCs w:val="20"/>
        </w:rPr>
      </w:pPr>
    </w:p>
    <w:p w:rsidR="004876BC" w:rsidRDefault="00F80A5E">
      <w:pPr>
        <w:tabs>
          <w:tab w:val="left" w:leader="dot" w:pos="9400"/>
        </w:tabs>
        <w:ind w:left="400"/>
        <w:rPr>
          <w:sz w:val="20"/>
          <w:szCs w:val="20"/>
        </w:rPr>
      </w:pPr>
      <w:r>
        <w:rPr>
          <w:rFonts w:eastAsia="Times New Roman"/>
          <w:sz w:val="23"/>
          <w:szCs w:val="23"/>
        </w:rPr>
        <w:t>приборов учета тепловой энергии.</w:t>
      </w:r>
      <w:r>
        <w:rPr>
          <w:sz w:val="20"/>
          <w:szCs w:val="20"/>
        </w:rPr>
        <w:tab/>
      </w:r>
      <w:r>
        <w:rPr>
          <w:rFonts w:eastAsia="Times New Roman"/>
        </w:rPr>
        <w:t>41</w:t>
      </w:r>
    </w:p>
    <w:p w:rsidR="004876BC" w:rsidRDefault="004876BC">
      <w:pPr>
        <w:spacing w:line="290" w:lineRule="exact"/>
        <w:rPr>
          <w:sz w:val="20"/>
          <w:szCs w:val="20"/>
        </w:rPr>
      </w:pPr>
    </w:p>
    <w:p w:rsidR="004876BC" w:rsidRDefault="00F80A5E">
      <w:pPr>
        <w:tabs>
          <w:tab w:val="left" w:pos="1360"/>
        </w:tabs>
        <w:ind w:left="400"/>
        <w:rPr>
          <w:sz w:val="20"/>
          <w:szCs w:val="20"/>
        </w:rPr>
      </w:pPr>
      <w:r>
        <w:rPr>
          <w:rFonts w:eastAsia="Times New Roman"/>
          <w:sz w:val="23"/>
          <w:szCs w:val="23"/>
        </w:rPr>
        <w:t>1.3.15.</w:t>
      </w:r>
      <w:r>
        <w:rPr>
          <w:sz w:val="20"/>
          <w:szCs w:val="20"/>
        </w:rPr>
        <w:tab/>
      </w:r>
      <w:r>
        <w:rPr>
          <w:rFonts w:eastAsia="Times New Roman"/>
          <w:sz w:val="23"/>
          <w:szCs w:val="23"/>
        </w:rPr>
        <w:t>Предписания надзорных органов по запрещению дальнейшей эксплуатации</w:t>
      </w:r>
    </w:p>
    <w:p w:rsidR="004876BC" w:rsidRDefault="004876BC">
      <w:pPr>
        <w:spacing w:line="16" w:lineRule="exact"/>
        <w:rPr>
          <w:sz w:val="20"/>
          <w:szCs w:val="20"/>
        </w:rPr>
      </w:pPr>
    </w:p>
    <w:p w:rsidR="004876BC" w:rsidRDefault="00F80A5E">
      <w:pPr>
        <w:tabs>
          <w:tab w:val="left" w:leader="dot" w:pos="9400"/>
        </w:tabs>
        <w:ind w:left="400"/>
        <w:rPr>
          <w:sz w:val="20"/>
          <w:szCs w:val="20"/>
        </w:rPr>
      </w:pPr>
      <w:r>
        <w:rPr>
          <w:rFonts w:eastAsia="Times New Roman"/>
          <w:sz w:val="23"/>
          <w:szCs w:val="23"/>
        </w:rPr>
        <w:t>участков тепловой сети и результаты их исполнения.</w:t>
      </w:r>
      <w:r>
        <w:rPr>
          <w:sz w:val="20"/>
          <w:szCs w:val="20"/>
        </w:rPr>
        <w:tab/>
      </w:r>
      <w:r>
        <w:rPr>
          <w:rFonts w:eastAsia="Times New Roman"/>
          <w:sz w:val="23"/>
          <w:szCs w:val="23"/>
        </w:rPr>
        <w:t>41</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1.3.16. Описание типов присоединений теплопотребляющих установок потребителей</w:t>
      </w:r>
    </w:p>
    <w:p w:rsidR="004876BC" w:rsidRDefault="004876BC">
      <w:pPr>
        <w:spacing w:line="14" w:lineRule="exact"/>
        <w:rPr>
          <w:sz w:val="20"/>
          <w:szCs w:val="20"/>
        </w:rPr>
      </w:pPr>
    </w:p>
    <w:p w:rsidR="004876BC" w:rsidRDefault="00F80A5E">
      <w:pPr>
        <w:ind w:left="460"/>
        <w:rPr>
          <w:sz w:val="20"/>
          <w:szCs w:val="20"/>
        </w:rPr>
      </w:pPr>
      <w:r>
        <w:rPr>
          <w:rFonts w:eastAsia="Times New Roman"/>
          <w:sz w:val="23"/>
          <w:szCs w:val="23"/>
        </w:rPr>
        <w:t>к тепловым сетям с выделением наиболее распространенных, определяющих выбор и</w:t>
      </w:r>
    </w:p>
    <w:p w:rsidR="004876BC" w:rsidRDefault="004876BC">
      <w:pPr>
        <w:spacing w:line="14" w:lineRule="exact"/>
        <w:rPr>
          <w:sz w:val="20"/>
          <w:szCs w:val="20"/>
        </w:rPr>
      </w:pPr>
    </w:p>
    <w:p w:rsidR="004876BC" w:rsidRDefault="00F80A5E">
      <w:pPr>
        <w:tabs>
          <w:tab w:val="left" w:leader="dot" w:pos="9420"/>
        </w:tabs>
        <w:ind w:left="400"/>
        <w:rPr>
          <w:sz w:val="20"/>
          <w:szCs w:val="20"/>
        </w:rPr>
      </w:pPr>
      <w:r>
        <w:rPr>
          <w:rFonts w:eastAsia="Times New Roman"/>
          <w:sz w:val="23"/>
          <w:szCs w:val="23"/>
        </w:rPr>
        <w:t>обоснование графика регулирования отпуска тепловой энергии потребителям.</w:t>
      </w:r>
      <w:r>
        <w:rPr>
          <w:sz w:val="20"/>
          <w:szCs w:val="20"/>
        </w:rPr>
        <w:tab/>
      </w:r>
      <w:r>
        <w:rPr>
          <w:rFonts w:eastAsia="Times New Roman"/>
          <w:sz w:val="23"/>
          <w:szCs w:val="23"/>
        </w:rPr>
        <w:t>41</w:t>
      </w:r>
    </w:p>
    <w:p w:rsidR="004876BC" w:rsidRDefault="004876BC">
      <w:pPr>
        <w:spacing w:line="292" w:lineRule="exact"/>
        <w:rPr>
          <w:sz w:val="20"/>
          <w:szCs w:val="20"/>
        </w:rPr>
      </w:pPr>
    </w:p>
    <w:p w:rsidR="004876BC" w:rsidRDefault="00F80A5E">
      <w:pPr>
        <w:tabs>
          <w:tab w:val="left" w:pos="1800"/>
        </w:tabs>
        <w:ind w:left="500"/>
        <w:rPr>
          <w:sz w:val="20"/>
          <w:szCs w:val="20"/>
        </w:rPr>
      </w:pPr>
      <w:r>
        <w:rPr>
          <w:rFonts w:eastAsia="Times New Roman"/>
          <w:sz w:val="23"/>
          <w:szCs w:val="23"/>
        </w:rPr>
        <w:t>1.3.17.</w:t>
      </w:r>
      <w:r>
        <w:rPr>
          <w:sz w:val="20"/>
          <w:szCs w:val="20"/>
        </w:rPr>
        <w:tab/>
      </w:r>
      <w:r>
        <w:rPr>
          <w:rFonts w:eastAsia="Times New Roman"/>
          <w:sz w:val="23"/>
          <w:szCs w:val="23"/>
        </w:rPr>
        <w:t>Сведения о наличии коммерческого приборного учета тепловой энергии,</w:t>
      </w:r>
    </w:p>
    <w:p w:rsidR="004876BC" w:rsidRDefault="004876BC">
      <w:pPr>
        <w:spacing w:line="14" w:lineRule="exact"/>
        <w:rPr>
          <w:sz w:val="20"/>
          <w:szCs w:val="20"/>
        </w:rPr>
      </w:pPr>
    </w:p>
    <w:p w:rsidR="004876BC" w:rsidRDefault="00F80A5E">
      <w:pPr>
        <w:ind w:left="400"/>
        <w:rPr>
          <w:sz w:val="20"/>
          <w:szCs w:val="20"/>
        </w:rPr>
      </w:pPr>
      <w:r>
        <w:rPr>
          <w:rFonts w:eastAsia="Times New Roman"/>
          <w:sz w:val="23"/>
          <w:szCs w:val="23"/>
        </w:rPr>
        <w:t>отпущенной из тепловых сетей потребителям, и анализ планов по установке приборов учета</w:t>
      </w:r>
    </w:p>
    <w:p w:rsidR="004876BC" w:rsidRDefault="004876BC">
      <w:pPr>
        <w:spacing w:line="17" w:lineRule="exact"/>
        <w:rPr>
          <w:sz w:val="20"/>
          <w:szCs w:val="20"/>
        </w:rPr>
      </w:pPr>
    </w:p>
    <w:p w:rsidR="004876BC" w:rsidRDefault="00F80A5E">
      <w:pPr>
        <w:tabs>
          <w:tab w:val="left" w:leader="dot" w:pos="9320"/>
        </w:tabs>
        <w:ind w:left="400"/>
        <w:rPr>
          <w:sz w:val="20"/>
          <w:szCs w:val="20"/>
        </w:rPr>
      </w:pPr>
      <w:r>
        <w:rPr>
          <w:rFonts w:eastAsia="Times New Roman"/>
          <w:sz w:val="23"/>
          <w:szCs w:val="23"/>
        </w:rPr>
        <w:t>тепловой энергии и теплоносителя.</w:t>
      </w:r>
      <w:r>
        <w:rPr>
          <w:sz w:val="20"/>
          <w:szCs w:val="20"/>
        </w:rPr>
        <w:tab/>
      </w:r>
      <w:r>
        <w:rPr>
          <w:rFonts w:eastAsia="Times New Roman"/>
          <w:sz w:val="23"/>
          <w:szCs w:val="23"/>
        </w:rPr>
        <w:t>42</w:t>
      </w:r>
    </w:p>
    <w:p w:rsidR="004876BC" w:rsidRDefault="004876BC">
      <w:pPr>
        <w:spacing w:line="290" w:lineRule="exact"/>
        <w:rPr>
          <w:sz w:val="20"/>
          <w:szCs w:val="20"/>
        </w:rPr>
      </w:pPr>
    </w:p>
    <w:p w:rsidR="004876BC" w:rsidRDefault="00F80A5E">
      <w:pPr>
        <w:tabs>
          <w:tab w:val="left" w:pos="1360"/>
        </w:tabs>
        <w:ind w:left="400"/>
        <w:rPr>
          <w:sz w:val="20"/>
          <w:szCs w:val="20"/>
        </w:rPr>
      </w:pPr>
      <w:r>
        <w:rPr>
          <w:rFonts w:eastAsia="Times New Roman"/>
          <w:sz w:val="23"/>
          <w:szCs w:val="23"/>
        </w:rPr>
        <w:t>1.3.18.</w:t>
      </w:r>
      <w:r>
        <w:rPr>
          <w:sz w:val="20"/>
          <w:szCs w:val="20"/>
        </w:rPr>
        <w:tab/>
      </w:r>
      <w:r>
        <w:rPr>
          <w:rFonts w:eastAsia="Times New Roman"/>
          <w:sz w:val="23"/>
          <w:szCs w:val="23"/>
        </w:rPr>
        <w:t>Анализ работы диспетчерских служб теплоснабжающих (теплосетевых)</w:t>
      </w:r>
    </w:p>
    <w:p w:rsidR="004876BC" w:rsidRDefault="004876BC">
      <w:pPr>
        <w:spacing w:line="14" w:lineRule="exact"/>
        <w:rPr>
          <w:sz w:val="20"/>
          <w:szCs w:val="20"/>
        </w:rPr>
      </w:pPr>
    </w:p>
    <w:p w:rsidR="004876BC" w:rsidRDefault="00F80A5E">
      <w:pPr>
        <w:tabs>
          <w:tab w:val="left" w:leader="dot" w:pos="9260"/>
        </w:tabs>
        <w:ind w:left="400"/>
        <w:rPr>
          <w:sz w:val="20"/>
          <w:szCs w:val="20"/>
        </w:rPr>
      </w:pPr>
      <w:r>
        <w:rPr>
          <w:rFonts w:eastAsia="Times New Roman"/>
          <w:sz w:val="23"/>
          <w:szCs w:val="23"/>
        </w:rPr>
        <w:t>организаций и используемых средств автоматизации, телемеханизации и связи.</w:t>
      </w:r>
      <w:r>
        <w:rPr>
          <w:sz w:val="20"/>
          <w:szCs w:val="20"/>
        </w:rPr>
        <w:tab/>
      </w:r>
      <w:r>
        <w:rPr>
          <w:rFonts w:eastAsia="Times New Roman"/>
        </w:rPr>
        <w:t>42</w:t>
      </w:r>
    </w:p>
    <w:p w:rsidR="004876BC" w:rsidRDefault="004876BC">
      <w:pPr>
        <w:spacing w:line="283" w:lineRule="exact"/>
        <w:rPr>
          <w:sz w:val="20"/>
          <w:szCs w:val="20"/>
        </w:rPr>
      </w:pPr>
    </w:p>
    <w:p w:rsidR="004876BC" w:rsidRDefault="00F80A5E">
      <w:pPr>
        <w:ind w:left="400"/>
        <w:rPr>
          <w:sz w:val="20"/>
          <w:szCs w:val="20"/>
        </w:rPr>
      </w:pPr>
      <w:r>
        <w:rPr>
          <w:rFonts w:eastAsia="Times New Roman"/>
          <w:sz w:val="23"/>
          <w:szCs w:val="23"/>
        </w:rPr>
        <w:t>1.3.19. Уровень автоматизации и обслуживания центральных тепловых пунктов, насосных</w:t>
      </w:r>
    </w:p>
    <w:p w:rsidR="004876BC" w:rsidRDefault="004876BC">
      <w:pPr>
        <w:spacing w:line="9" w:lineRule="exact"/>
        <w:rPr>
          <w:sz w:val="20"/>
          <w:szCs w:val="20"/>
        </w:rPr>
      </w:pPr>
    </w:p>
    <w:p w:rsidR="004876BC" w:rsidRDefault="00F80A5E">
      <w:pPr>
        <w:tabs>
          <w:tab w:val="left" w:pos="9360"/>
        </w:tabs>
        <w:ind w:left="400"/>
        <w:rPr>
          <w:sz w:val="20"/>
          <w:szCs w:val="20"/>
        </w:rPr>
      </w:pPr>
      <w:r>
        <w:rPr>
          <w:rFonts w:eastAsia="Times New Roman"/>
          <w:sz w:val="23"/>
          <w:szCs w:val="23"/>
        </w:rPr>
        <w:t>станций………………………………………………………………………………………….</w:t>
      </w:r>
      <w:r>
        <w:rPr>
          <w:sz w:val="20"/>
          <w:szCs w:val="20"/>
        </w:rPr>
        <w:tab/>
      </w:r>
      <w:r>
        <w:rPr>
          <w:rFonts w:eastAsia="Times New Roman"/>
        </w:rPr>
        <w:t>42</w:t>
      </w:r>
    </w:p>
    <w:p w:rsidR="004876BC" w:rsidRDefault="004876BC">
      <w:pPr>
        <w:spacing w:line="292" w:lineRule="exact"/>
        <w:rPr>
          <w:sz w:val="20"/>
          <w:szCs w:val="20"/>
        </w:rPr>
      </w:pPr>
    </w:p>
    <w:p w:rsidR="004876BC" w:rsidRDefault="00F80A5E">
      <w:pPr>
        <w:tabs>
          <w:tab w:val="left" w:pos="1440"/>
          <w:tab w:val="left" w:leader="dot" w:pos="9360"/>
        </w:tabs>
        <w:ind w:left="400"/>
        <w:rPr>
          <w:sz w:val="20"/>
          <w:szCs w:val="20"/>
        </w:rPr>
      </w:pPr>
      <w:r>
        <w:rPr>
          <w:rFonts w:eastAsia="Times New Roman"/>
          <w:sz w:val="23"/>
          <w:szCs w:val="23"/>
        </w:rPr>
        <w:t>1.3.20.</w:t>
      </w:r>
      <w:r>
        <w:rPr>
          <w:sz w:val="20"/>
          <w:szCs w:val="20"/>
        </w:rPr>
        <w:tab/>
      </w:r>
      <w:r>
        <w:rPr>
          <w:rFonts w:eastAsia="Times New Roman"/>
          <w:sz w:val="23"/>
          <w:szCs w:val="23"/>
        </w:rPr>
        <w:t>Сведения о наличии защиты тепловых сетей от превышения давления.</w:t>
      </w:r>
      <w:r>
        <w:rPr>
          <w:sz w:val="20"/>
          <w:szCs w:val="20"/>
        </w:rPr>
        <w:tab/>
      </w:r>
      <w:r>
        <w:rPr>
          <w:rFonts w:eastAsia="Times New Roman"/>
        </w:rPr>
        <w:t>42</w:t>
      </w:r>
    </w:p>
    <w:p w:rsidR="004876BC" w:rsidRDefault="004876BC">
      <w:pPr>
        <w:spacing w:line="292" w:lineRule="exact"/>
        <w:rPr>
          <w:sz w:val="20"/>
          <w:szCs w:val="20"/>
        </w:rPr>
      </w:pPr>
    </w:p>
    <w:p w:rsidR="004876BC" w:rsidRDefault="00F80A5E">
      <w:pPr>
        <w:tabs>
          <w:tab w:val="left" w:pos="1360"/>
        </w:tabs>
        <w:ind w:left="400"/>
        <w:rPr>
          <w:sz w:val="20"/>
          <w:szCs w:val="20"/>
        </w:rPr>
      </w:pPr>
      <w:r>
        <w:rPr>
          <w:rFonts w:eastAsia="Times New Roman"/>
          <w:sz w:val="23"/>
          <w:szCs w:val="23"/>
        </w:rPr>
        <w:t>1.3.21.</w:t>
      </w:r>
      <w:r>
        <w:rPr>
          <w:sz w:val="20"/>
          <w:szCs w:val="20"/>
        </w:rPr>
        <w:tab/>
      </w:r>
      <w:r>
        <w:rPr>
          <w:rFonts w:eastAsia="Times New Roman"/>
        </w:rPr>
        <w:t>Перечень выявленных бесхозяйных тепловых сетей и обоснование выбора</w:t>
      </w:r>
    </w:p>
    <w:p w:rsidR="004876BC" w:rsidRDefault="004876BC">
      <w:pPr>
        <w:spacing w:line="16" w:lineRule="exact"/>
        <w:rPr>
          <w:sz w:val="20"/>
          <w:szCs w:val="20"/>
        </w:rPr>
      </w:pPr>
    </w:p>
    <w:p w:rsidR="004876BC" w:rsidRDefault="00F80A5E">
      <w:pPr>
        <w:tabs>
          <w:tab w:val="left" w:leader="dot" w:pos="9400"/>
        </w:tabs>
        <w:ind w:left="400"/>
        <w:rPr>
          <w:sz w:val="20"/>
          <w:szCs w:val="20"/>
        </w:rPr>
      </w:pPr>
      <w:r>
        <w:rPr>
          <w:rFonts w:eastAsia="Times New Roman"/>
          <w:sz w:val="23"/>
          <w:szCs w:val="23"/>
        </w:rPr>
        <w:t>организации, уполномоченной на их эксплуатацию.</w:t>
      </w:r>
      <w:r>
        <w:rPr>
          <w:sz w:val="20"/>
          <w:szCs w:val="20"/>
        </w:rPr>
        <w:tab/>
      </w:r>
      <w:r>
        <w:rPr>
          <w:rFonts w:eastAsia="Times New Roman"/>
        </w:rPr>
        <w:t>42</w:t>
      </w:r>
    </w:p>
    <w:p w:rsidR="004876BC" w:rsidRDefault="004876BC">
      <w:pPr>
        <w:spacing w:line="200" w:lineRule="exact"/>
        <w:rPr>
          <w:sz w:val="20"/>
          <w:szCs w:val="20"/>
        </w:rPr>
      </w:pPr>
    </w:p>
    <w:p w:rsidR="004876BC" w:rsidRDefault="004876BC">
      <w:pPr>
        <w:spacing w:line="374" w:lineRule="exact"/>
        <w:rPr>
          <w:sz w:val="20"/>
          <w:szCs w:val="20"/>
        </w:rPr>
      </w:pPr>
    </w:p>
    <w:p w:rsidR="004876BC" w:rsidRDefault="00F80A5E">
      <w:pPr>
        <w:tabs>
          <w:tab w:val="left" w:leader="dot" w:pos="9380"/>
        </w:tabs>
        <w:ind w:left="400"/>
        <w:rPr>
          <w:sz w:val="20"/>
          <w:szCs w:val="20"/>
        </w:rPr>
      </w:pPr>
      <w:r>
        <w:rPr>
          <w:rFonts w:eastAsia="Times New Roman"/>
          <w:sz w:val="23"/>
          <w:szCs w:val="23"/>
        </w:rPr>
        <w:t>1.4. Описание зоны действия источника тепловой энергии.</w:t>
      </w:r>
      <w:r>
        <w:rPr>
          <w:sz w:val="20"/>
          <w:szCs w:val="20"/>
        </w:rPr>
        <w:tab/>
      </w:r>
      <w:r>
        <w:rPr>
          <w:rFonts w:eastAsia="Times New Roman"/>
        </w:rPr>
        <w:t>42</w:t>
      </w:r>
    </w:p>
    <w:p w:rsidR="004876BC" w:rsidRDefault="004876BC">
      <w:pPr>
        <w:spacing w:line="300" w:lineRule="exact"/>
        <w:rPr>
          <w:sz w:val="20"/>
          <w:szCs w:val="20"/>
        </w:rPr>
      </w:pPr>
    </w:p>
    <w:p w:rsidR="004876BC" w:rsidRDefault="00F80A5E">
      <w:pPr>
        <w:tabs>
          <w:tab w:val="left" w:leader="dot" w:pos="9360"/>
        </w:tabs>
        <w:ind w:left="700"/>
        <w:rPr>
          <w:sz w:val="20"/>
          <w:szCs w:val="20"/>
        </w:rPr>
      </w:pPr>
      <w:r>
        <w:rPr>
          <w:rFonts w:eastAsia="Times New Roman"/>
          <w:sz w:val="23"/>
          <w:szCs w:val="23"/>
        </w:rPr>
        <w:t>1.4.1. Описание существующих зон действия источников тепловой энергии.</w:t>
      </w:r>
      <w:r>
        <w:rPr>
          <w:sz w:val="20"/>
          <w:szCs w:val="20"/>
        </w:rPr>
        <w:tab/>
      </w:r>
      <w:r>
        <w:rPr>
          <w:rFonts w:eastAsia="Times New Roman"/>
        </w:rPr>
        <w:t>42</w:t>
      </w:r>
    </w:p>
    <w:p w:rsidR="004876BC" w:rsidRDefault="004876BC">
      <w:pPr>
        <w:spacing w:line="311" w:lineRule="exact"/>
        <w:rPr>
          <w:sz w:val="20"/>
          <w:szCs w:val="20"/>
        </w:rPr>
      </w:pPr>
    </w:p>
    <w:p w:rsidR="004876BC" w:rsidRDefault="00F80A5E">
      <w:pPr>
        <w:tabs>
          <w:tab w:val="left" w:leader="dot" w:pos="9380"/>
        </w:tabs>
        <w:ind w:left="720"/>
        <w:rPr>
          <w:sz w:val="20"/>
          <w:szCs w:val="20"/>
        </w:rPr>
      </w:pPr>
      <w:r>
        <w:rPr>
          <w:rFonts w:eastAsia="Times New Roman"/>
          <w:sz w:val="23"/>
          <w:szCs w:val="23"/>
        </w:rPr>
        <w:t>1.4.2. Расчёт радиуса эффективного теплоснабжения</w:t>
      </w:r>
      <w:r>
        <w:rPr>
          <w:sz w:val="20"/>
          <w:szCs w:val="20"/>
        </w:rPr>
        <w:tab/>
      </w:r>
      <w:r>
        <w:rPr>
          <w:rFonts w:eastAsia="Times New Roman"/>
        </w:rPr>
        <w:t>42</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68" w:lineRule="exact"/>
        <w:rPr>
          <w:sz w:val="20"/>
          <w:szCs w:val="20"/>
        </w:rPr>
      </w:pPr>
    </w:p>
    <w:p w:rsidR="004876BC" w:rsidRDefault="00F80A5E">
      <w:pPr>
        <w:ind w:left="9500"/>
        <w:rPr>
          <w:sz w:val="20"/>
          <w:szCs w:val="20"/>
        </w:rPr>
      </w:pPr>
      <w:r>
        <w:rPr>
          <w:rFonts w:eastAsia="Times New Roman"/>
          <w:sz w:val="23"/>
          <w:szCs w:val="23"/>
        </w:rPr>
        <w:t>8</w:t>
      </w:r>
    </w:p>
    <w:p w:rsidR="004876BC" w:rsidRDefault="004876BC">
      <w:pPr>
        <w:sectPr w:rsidR="004876BC">
          <w:pgSz w:w="12240" w:h="15840"/>
          <w:pgMar w:top="1133" w:right="1020" w:bottom="306" w:left="1440" w:header="0" w:footer="0" w:gutter="0"/>
          <w:cols w:space="720" w:equalWidth="0">
            <w:col w:w="9780"/>
          </w:cols>
        </w:sectPr>
      </w:pPr>
    </w:p>
    <w:p w:rsidR="004876BC" w:rsidRDefault="00F80A5E">
      <w:pPr>
        <w:tabs>
          <w:tab w:val="left" w:leader="dot" w:pos="9320"/>
        </w:tabs>
        <w:ind w:left="400"/>
        <w:rPr>
          <w:sz w:val="20"/>
          <w:szCs w:val="20"/>
        </w:rPr>
      </w:pPr>
      <w:r>
        <w:rPr>
          <w:rFonts w:eastAsia="Times New Roman"/>
          <w:sz w:val="23"/>
          <w:szCs w:val="23"/>
        </w:rPr>
        <w:lastRenderedPageBreak/>
        <w:t>1.5. Тепловые нагрузки потребителей тепловой энергии, групп потребителей.</w:t>
      </w:r>
      <w:r>
        <w:rPr>
          <w:sz w:val="20"/>
          <w:szCs w:val="20"/>
        </w:rPr>
        <w:tab/>
      </w:r>
      <w:r>
        <w:rPr>
          <w:rFonts w:eastAsia="Times New Roman"/>
          <w:sz w:val="23"/>
          <w:szCs w:val="23"/>
        </w:rPr>
        <w:t>46</w:t>
      </w:r>
    </w:p>
    <w:p w:rsidR="004876BC" w:rsidRDefault="004876BC">
      <w:pPr>
        <w:spacing w:line="283" w:lineRule="exact"/>
        <w:rPr>
          <w:sz w:val="20"/>
          <w:szCs w:val="20"/>
        </w:rPr>
      </w:pPr>
    </w:p>
    <w:p w:rsidR="004876BC" w:rsidRDefault="00F80A5E">
      <w:pPr>
        <w:ind w:left="400"/>
        <w:rPr>
          <w:sz w:val="20"/>
          <w:szCs w:val="20"/>
        </w:rPr>
      </w:pPr>
      <w:r>
        <w:rPr>
          <w:rFonts w:eastAsia="Times New Roman"/>
          <w:sz w:val="23"/>
          <w:szCs w:val="23"/>
        </w:rPr>
        <w:t>1.5.1. Значения потребления тепловой энергии в расчетных элементах территориального</w:t>
      </w:r>
    </w:p>
    <w:p w:rsidR="004876BC" w:rsidRDefault="004876BC">
      <w:pPr>
        <w:spacing w:line="9" w:lineRule="exact"/>
        <w:rPr>
          <w:sz w:val="20"/>
          <w:szCs w:val="20"/>
        </w:rPr>
      </w:pPr>
    </w:p>
    <w:p w:rsidR="004876BC" w:rsidRDefault="00F80A5E">
      <w:pPr>
        <w:tabs>
          <w:tab w:val="left" w:leader="dot" w:pos="9340"/>
        </w:tabs>
        <w:ind w:left="860"/>
        <w:rPr>
          <w:sz w:val="20"/>
          <w:szCs w:val="20"/>
        </w:rPr>
      </w:pPr>
      <w:r>
        <w:rPr>
          <w:rFonts w:eastAsia="Times New Roman"/>
          <w:sz w:val="23"/>
          <w:szCs w:val="23"/>
        </w:rPr>
        <w:t>деления при расчетных температурах наружного воздуха.</w:t>
      </w:r>
      <w:r>
        <w:rPr>
          <w:sz w:val="20"/>
          <w:szCs w:val="20"/>
        </w:rPr>
        <w:tab/>
      </w:r>
      <w:r>
        <w:rPr>
          <w:rFonts w:eastAsia="Times New Roman"/>
        </w:rPr>
        <w:t>46</w:t>
      </w:r>
    </w:p>
    <w:p w:rsidR="004876BC" w:rsidRDefault="004876BC">
      <w:pPr>
        <w:spacing w:line="292" w:lineRule="exact"/>
        <w:rPr>
          <w:sz w:val="20"/>
          <w:szCs w:val="20"/>
        </w:rPr>
      </w:pPr>
    </w:p>
    <w:p w:rsidR="004876BC" w:rsidRDefault="00F80A5E">
      <w:pPr>
        <w:ind w:left="460"/>
        <w:rPr>
          <w:sz w:val="20"/>
          <w:szCs w:val="20"/>
        </w:rPr>
      </w:pPr>
      <w:r>
        <w:rPr>
          <w:rFonts w:eastAsia="Times New Roman"/>
          <w:sz w:val="23"/>
          <w:szCs w:val="23"/>
        </w:rPr>
        <w:t>1.5.2. Случаи (условий) применения отопления жилых помещений в многоквартирных домах</w:t>
      </w:r>
    </w:p>
    <w:p w:rsidR="004876BC" w:rsidRDefault="004876BC">
      <w:pPr>
        <w:spacing w:line="9" w:lineRule="exact"/>
        <w:rPr>
          <w:sz w:val="20"/>
          <w:szCs w:val="20"/>
        </w:rPr>
      </w:pPr>
    </w:p>
    <w:p w:rsidR="004876BC" w:rsidRDefault="00F80A5E">
      <w:pPr>
        <w:ind w:left="860"/>
        <w:rPr>
          <w:sz w:val="20"/>
          <w:szCs w:val="20"/>
        </w:rPr>
      </w:pPr>
      <w:r>
        <w:rPr>
          <w:rFonts w:eastAsia="Times New Roman"/>
          <w:sz w:val="23"/>
          <w:szCs w:val="23"/>
        </w:rPr>
        <w:t>с использованием индивидуальных квартирных источников тепловой энергии. 46</w:t>
      </w:r>
    </w:p>
    <w:p w:rsidR="004876BC" w:rsidRDefault="004876BC">
      <w:pPr>
        <w:spacing w:line="292" w:lineRule="exact"/>
        <w:rPr>
          <w:sz w:val="20"/>
          <w:szCs w:val="20"/>
        </w:rPr>
      </w:pPr>
    </w:p>
    <w:p w:rsidR="004876BC" w:rsidRDefault="00F80A5E">
      <w:pPr>
        <w:ind w:left="860"/>
        <w:rPr>
          <w:sz w:val="20"/>
          <w:szCs w:val="20"/>
        </w:rPr>
      </w:pPr>
      <w:r>
        <w:rPr>
          <w:rFonts w:eastAsia="Times New Roman"/>
          <w:sz w:val="23"/>
          <w:szCs w:val="23"/>
        </w:rPr>
        <w:t>1.5.3. Значений потребления тепловой энергии в расчетных элементах</w:t>
      </w:r>
    </w:p>
    <w:p w:rsidR="004876BC" w:rsidRDefault="004876BC">
      <w:pPr>
        <w:spacing w:line="14" w:lineRule="exact"/>
        <w:rPr>
          <w:sz w:val="20"/>
          <w:szCs w:val="20"/>
        </w:rPr>
      </w:pPr>
    </w:p>
    <w:p w:rsidR="004876BC" w:rsidRDefault="00F80A5E">
      <w:pPr>
        <w:tabs>
          <w:tab w:val="left" w:leader="dot" w:pos="9360"/>
        </w:tabs>
        <w:ind w:left="860"/>
        <w:rPr>
          <w:sz w:val="20"/>
          <w:szCs w:val="20"/>
        </w:rPr>
      </w:pPr>
      <w:r>
        <w:rPr>
          <w:rFonts w:eastAsia="Times New Roman"/>
          <w:sz w:val="23"/>
          <w:szCs w:val="23"/>
        </w:rPr>
        <w:t>территориального деления за отопительный период и за год в целом.</w:t>
      </w:r>
      <w:r>
        <w:rPr>
          <w:sz w:val="20"/>
          <w:szCs w:val="20"/>
        </w:rPr>
        <w:tab/>
      </w:r>
      <w:r>
        <w:rPr>
          <w:rFonts w:eastAsia="Times New Roman"/>
        </w:rPr>
        <w:t>46</w:t>
      </w:r>
    </w:p>
    <w:p w:rsidR="004876BC" w:rsidRDefault="004876BC">
      <w:pPr>
        <w:spacing w:line="283" w:lineRule="exact"/>
        <w:rPr>
          <w:sz w:val="20"/>
          <w:szCs w:val="20"/>
        </w:rPr>
      </w:pPr>
    </w:p>
    <w:p w:rsidR="004876BC" w:rsidRDefault="00F80A5E">
      <w:pPr>
        <w:ind w:left="860"/>
        <w:rPr>
          <w:sz w:val="20"/>
          <w:szCs w:val="20"/>
        </w:rPr>
      </w:pPr>
      <w:r>
        <w:rPr>
          <w:rFonts w:eastAsia="Times New Roman"/>
          <w:sz w:val="23"/>
          <w:szCs w:val="23"/>
        </w:rPr>
        <w:t>1.5.4. Значение потребления тепловой энергии при расчетных температурах наружного</w:t>
      </w:r>
    </w:p>
    <w:p w:rsidR="004876BC" w:rsidRDefault="004876BC">
      <w:pPr>
        <w:spacing w:line="16" w:lineRule="exact"/>
        <w:rPr>
          <w:sz w:val="20"/>
          <w:szCs w:val="20"/>
        </w:rPr>
      </w:pPr>
    </w:p>
    <w:p w:rsidR="004876BC" w:rsidRDefault="00F80A5E">
      <w:pPr>
        <w:tabs>
          <w:tab w:val="left" w:leader="dot" w:pos="9360"/>
        </w:tabs>
        <w:ind w:left="660"/>
        <w:rPr>
          <w:sz w:val="20"/>
          <w:szCs w:val="20"/>
        </w:rPr>
      </w:pPr>
      <w:r>
        <w:rPr>
          <w:rFonts w:eastAsia="Times New Roman"/>
          <w:sz w:val="23"/>
          <w:szCs w:val="23"/>
        </w:rPr>
        <w:t>воздуха в зонах действия источника тепловой энергии.</w:t>
      </w:r>
      <w:r>
        <w:rPr>
          <w:sz w:val="20"/>
          <w:szCs w:val="20"/>
        </w:rPr>
        <w:tab/>
      </w:r>
      <w:r>
        <w:rPr>
          <w:rFonts w:eastAsia="Times New Roman"/>
          <w:sz w:val="23"/>
          <w:szCs w:val="23"/>
        </w:rPr>
        <w:t>46</w:t>
      </w:r>
    </w:p>
    <w:p w:rsidR="004876BC" w:rsidRDefault="004876BC">
      <w:pPr>
        <w:spacing w:line="300" w:lineRule="exact"/>
        <w:rPr>
          <w:sz w:val="20"/>
          <w:szCs w:val="20"/>
        </w:rPr>
      </w:pPr>
    </w:p>
    <w:p w:rsidR="004876BC" w:rsidRDefault="00F80A5E">
      <w:pPr>
        <w:ind w:left="860"/>
        <w:rPr>
          <w:sz w:val="20"/>
          <w:szCs w:val="20"/>
        </w:rPr>
      </w:pPr>
      <w:r>
        <w:rPr>
          <w:rFonts w:eastAsia="Times New Roman"/>
          <w:sz w:val="23"/>
          <w:szCs w:val="23"/>
        </w:rPr>
        <w:t>1.5.5. Существующие нормативы потребления тепловой энергии для населения на</w:t>
      </w:r>
    </w:p>
    <w:p w:rsidR="004876BC" w:rsidRDefault="004876BC">
      <w:pPr>
        <w:spacing w:line="16" w:lineRule="exact"/>
        <w:rPr>
          <w:sz w:val="20"/>
          <w:szCs w:val="20"/>
        </w:rPr>
      </w:pPr>
    </w:p>
    <w:p w:rsidR="004876BC" w:rsidRDefault="00F80A5E">
      <w:pPr>
        <w:tabs>
          <w:tab w:val="left" w:leader="dot" w:pos="9360"/>
        </w:tabs>
        <w:ind w:left="860"/>
        <w:rPr>
          <w:sz w:val="20"/>
          <w:szCs w:val="20"/>
        </w:rPr>
      </w:pPr>
      <w:r>
        <w:rPr>
          <w:rFonts w:eastAsia="Times New Roman"/>
          <w:sz w:val="23"/>
          <w:szCs w:val="23"/>
        </w:rPr>
        <w:t>отопление и горячее водоснабжение.</w:t>
      </w:r>
      <w:r>
        <w:rPr>
          <w:sz w:val="20"/>
          <w:szCs w:val="20"/>
        </w:rPr>
        <w:tab/>
      </w:r>
      <w:r>
        <w:rPr>
          <w:rFonts w:eastAsia="Times New Roman"/>
          <w:sz w:val="23"/>
          <w:szCs w:val="23"/>
        </w:rPr>
        <w:t>47</w:t>
      </w:r>
    </w:p>
    <w:p w:rsidR="004876BC" w:rsidRDefault="004876BC">
      <w:pPr>
        <w:spacing w:line="292" w:lineRule="exact"/>
        <w:rPr>
          <w:sz w:val="20"/>
          <w:szCs w:val="20"/>
        </w:rPr>
      </w:pPr>
    </w:p>
    <w:p w:rsidR="004876BC" w:rsidRDefault="00F80A5E">
      <w:pPr>
        <w:ind w:left="640"/>
        <w:rPr>
          <w:sz w:val="20"/>
          <w:szCs w:val="20"/>
        </w:rPr>
      </w:pPr>
      <w:r>
        <w:rPr>
          <w:rFonts w:eastAsia="Times New Roman"/>
          <w:sz w:val="23"/>
          <w:szCs w:val="23"/>
        </w:rPr>
        <w:t>1.6. Балансы тепловой мощности и тепловой нагрузки в зонах действия источников</w:t>
      </w:r>
    </w:p>
    <w:p w:rsidR="004876BC" w:rsidRDefault="004876BC">
      <w:pPr>
        <w:spacing w:line="16" w:lineRule="exact"/>
        <w:rPr>
          <w:sz w:val="20"/>
          <w:szCs w:val="20"/>
        </w:rPr>
      </w:pPr>
    </w:p>
    <w:p w:rsidR="004876BC" w:rsidRDefault="00F80A5E">
      <w:pPr>
        <w:tabs>
          <w:tab w:val="left" w:leader="dot" w:pos="9380"/>
        </w:tabs>
        <w:ind w:left="640"/>
        <w:rPr>
          <w:sz w:val="20"/>
          <w:szCs w:val="20"/>
        </w:rPr>
      </w:pPr>
      <w:r>
        <w:rPr>
          <w:rFonts w:eastAsia="Times New Roman"/>
          <w:sz w:val="23"/>
          <w:szCs w:val="23"/>
        </w:rPr>
        <w:t>тепловой энергии.</w:t>
      </w:r>
      <w:r>
        <w:rPr>
          <w:sz w:val="20"/>
          <w:szCs w:val="20"/>
        </w:rPr>
        <w:tab/>
      </w:r>
      <w:r>
        <w:rPr>
          <w:rFonts w:eastAsia="Times New Roman"/>
        </w:rPr>
        <w:t>47</w:t>
      </w:r>
    </w:p>
    <w:p w:rsidR="004876BC" w:rsidRDefault="004876BC">
      <w:pPr>
        <w:spacing w:line="290" w:lineRule="exact"/>
        <w:rPr>
          <w:sz w:val="20"/>
          <w:szCs w:val="20"/>
        </w:rPr>
      </w:pPr>
    </w:p>
    <w:p w:rsidR="004876BC" w:rsidRDefault="00F80A5E">
      <w:pPr>
        <w:ind w:left="860"/>
        <w:rPr>
          <w:sz w:val="20"/>
          <w:szCs w:val="20"/>
        </w:rPr>
      </w:pPr>
      <w:r>
        <w:rPr>
          <w:rFonts w:eastAsia="Times New Roman"/>
          <w:sz w:val="23"/>
          <w:szCs w:val="23"/>
        </w:rPr>
        <w:t>1.6.1. Баланс установленной, располагаемой тепловой мощности и тепловой мощности</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нетто, потерь тепловой мощности в тепловых сетях и присоединенной тепловой</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нагрузки по каждому источнику тепловой энергии, а в случае нескольких выводов</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тепловой мощности от одного источника тепловой энергии - по каждому из выводов.</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47</w:t>
      </w:r>
    </w:p>
    <w:p w:rsidR="004876BC" w:rsidRDefault="004876BC">
      <w:pPr>
        <w:spacing w:line="292" w:lineRule="exact"/>
        <w:rPr>
          <w:sz w:val="20"/>
          <w:szCs w:val="20"/>
        </w:rPr>
      </w:pPr>
    </w:p>
    <w:p w:rsidR="004876BC" w:rsidRDefault="00F80A5E">
      <w:pPr>
        <w:ind w:left="860"/>
        <w:rPr>
          <w:sz w:val="20"/>
          <w:szCs w:val="20"/>
        </w:rPr>
      </w:pPr>
      <w:r>
        <w:rPr>
          <w:rFonts w:eastAsia="Times New Roman"/>
          <w:sz w:val="23"/>
          <w:szCs w:val="23"/>
        </w:rPr>
        <w:t>1.6.2. Резервов и дефицитов тепловой мощности нетто по каждому источнику тепловой</w:t>
      </w:r>
    </w:p>
    <w:p w:rsidR="004876BC" w:rsidRDefault="004876BC">
      <w:pPr>
        <w:spacing w:line="14" w:lineRule="exact"/>
        <w:rPr>
          <w:sz w:val="20"/>
          <w:szCs w:val="20"/>
        </w:rPr>
      </w:pPr>
    </w:p>
    <w:p w:rsidR="004876BC" w:rsidRDefault="00F80A5E">
      <w:pPr>
        <w:tabs>
          <w:tab w:val="left" w:leader="dot" w:pos="9380"/>
        </w:tabs>
        <w:ind w:left="860"/>
        <w:rPr>
          <w:sz w:val="20"/>
          <w:szCs w:val="20"/>
        </w:rPr>
      </w:pPr>
      <w:r>
        <w:rPr>
          <w:rFonts w:eastAsia="Times New Roman"/>
          <w:sz w:val="23"/>
          <w:szCs w:val="23"/>
        </w:rPr>
        <w:t>энергии и выводам тепловой мощности от источников тепловой энергии.</w:t>
      </w:r>
      <w:r>
        <w:rPr>
          <w:sz w:val="20"/>
          <w:szCs w:val="20"/>
        </w:rPr>
        <w:tab/>
      </w:r>
      <w:r>
        <w:rPr>
          <w:rFonts w:eastAsia="Times New Roman"/>
          <w:sz w:val="23"/>
          <w:szCs w:val="23"/>
        </w:rPr>
        <w:t>47</w:t>
      </w:r>
    </w:p>
    <w:p w:rsidR="004876BC" w:rsidRDefault="004876BC">
      <w:pPr>
        <w:spacing w:line="290" w:lineRule="exact"/>
        <w:rPr>
          <w:sz w:val="20"/>
          <w:szCs w:val="20"/>
        </w:rPr>
      </w:pPr>
    </w:p>
    <w:p w:rsidR="004876BC" w:rsidRDefault="00F80A5E">
      <w:pPr>
        <w:ind w:left="860"/>
        <w:rPr>
          <w:sz w:val="20"/>
          <w:szCs w:val="20"/>
        </w:rPr>
      </w:pPr>
      <w:r>
        <w:rPr>
          <w:rFonts w:eastAsia="Times New Roman"/>
          <w:sz w:val="23"/>
          <w:szCs w:val="23"/>
        </w:rPr>
        <w:t>1.6.3. Гидравлический режим, обеспечивающий передачу тепловой энергии от источника</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тепловой энергии до самого удаленного потребителя и характеризующий существующие</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возможности (резервы и дефициты по пропускной способности) передачи</w:t>
      </w:r>
    </w:p>
    <w:p w:rsidR="004876BC" w:rsidRDefault="004876BC">
      <w:pPr>
        <w:spacing w:line="16" w:lineRule="exact"/>
        <w:rPr>
          <w:sz w:val="20"/>
          <w:szCs w:val="20"/>
        </w:rPr>
      </w:pPr>
    </w:p>
    <w:p w:rsidR="004876BC" w:rsidRDefault="00F80A5E">
      <w:pPr>
        <w:tabs>
          <w:tab w:val="left" w:leader="dot" w:pos="9360"/>
        </w:tabs>
        <w:ind w:left="860"/>
        <w:rPr>
          <w:sz w:val="20"/>
          <w:szCs w:val="20"/>
        </w:rPr>
      </w:pPr>
      <w:r>
        <w:rPr>
          <w:rFonts w:eastAsia="Times New Roman"/>
          <w:sz w:val="23"/>
          <w:szCs w:val="23"/>
        </w:rPr>
        <w:t>тепловой энергии от источника к потребителю.</w:t>
      </w:r>
      <w:r>
        <w:rPr>
          <w:sz w:val="20"/>
          <w:szCs w:val="20"/>
        </w:rPr>
        <w:tab/>
      </w:r>
      <w:r>
        <w:rPr>
          <w:rFonts w:eastAsia="Times New Roman"/>
        </w:rPr>
        <w:t>48</w:t>
      </w:r>
    </w:p>
    <w:p w:rsidR="004876BC" w:rsidRDefault="004876BC">
      <w:pPr>
        <w:spacing w:line="290" w:lineRule="exact"/>
        <w:rPr>
          <w:sz w:val="20"/>
          <w:szCs w:val="20"/>
        </w:rPr>
      </w:pPr>
    </w:p>
    <w:p w:rsidR="004876BC" w:rsidRDefault="00F80A5E">
      <w:pPr>
        <w:ind w:left="860"/>
        <w:rPr>
          <w:sz w:val="20"/>
          <w:szCs w:val="20"/>
        </w:rPr>
      </w:pPr>
      <w:r>
        <w:rPr>
          <w:rFonts w:eastAsia="Times New Roman"/>
          <w:sz w:val="23"/>
          <w:szCs w:val="23"/>
        </w:rPr>
        <w:t>1.6.4. Причины возникновения дефицитов тепловой мощности и последствий влияния</w:t>
      </w:r>
    </w:p>
    <w:p w:rsidR="004876BC" w:rsidRDefault="004876BC">
      <w:pPr>
        <w:spacing w:line="16" w:lineRule="exact"/>
        <w:rPr>
          <w:sz w:val="20"/>
          <w:szCs w:val="20"/>
        </w:rPr>
      </w:pPr>
    </w:p>
    <w:p w:rsidR="004876BC" w:rsidRDefault="00F80A5E">
      <w:pPr>
        <w:tabs>
          <w:tab w:val="left" w:leader="dot" w:pos="9380"/>
        </w:tabs>
        <w:ind w:left="860"/>
        <w:rPr>
          <w:sz w:val="20"/>
          <w:szCs w:val="20"/>
        </w:rPr>
      </w:pPr>
      <w:r>
        <w:rPr>
          <w:rFonts w:eastAsia="Times New Roman"/>
          <w:sz w:val="23"/>
          <w:szCs w:val="23"/>
        </w:rPr>
        <w:t>дефицитов на качество теплоснабжения.</w:t>
      </w:r>
      <w:r>
        <w:rPr>
          <w:sz w:val="20"/>
          <w:szCs w:val="20"/>
        </w:rPr>
        <w:tab/>
      </w:r>
      <w:r>
        <w:rPr>
          <w:rFonts w:eastAsia="Times New Roman"/>
        </w:rPr>
        <w:t>48</w:t>
      </w:r>
    </w:p>
    <w:p w:rsidR="004876BC" w:rsidRDefault="004876BC">
      <w:pPr>
        <w:spacing w:line="292" w:lineRule="exact"/>
        <w:rPr>
          <w:sz w:val="20"/>
          <w:szCs w:val="20"/>
        </w:rPr>
      </w:pPr>
    </w:p>
    <w:p w:rsidR="004876BC" w:rsidRDefault="00F80A5E">
      <w:pPr>
        <w:ind w:left="860"/>
        <w:rPr>
          <w:sz w:val="20"/>
          <w:szCs w:val="20"/>
        </w:rPr>
      </w:pPr>
      <w:r>
        <w:rPr>
          <w:rFonts w:eastAsia="Times New Roman"/>
          <w:sz w:val="23"/>
          <w:szCs w:val="23"/>
        </w:rPr>
        <w:t>1.6.5. Резерв тепловой мощности нетто источников тепловой энергии и возможность</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расширения технологических зон действия источников с резервами тепловой мощности</w:t>
      </w:r>
    </w:p>
    <w:p w:rsidR="004876BC" w:rsidRDefault="004876BC">
      <w:pPr>
        <w:spacing w:line="17" w:lineRule="exact"/>
        <w:rPr>
          <w:sz w:val="20"/>
          <w:szCs w:val="20"/>
        </w:rPr>
      </w:pPr>
    </w:p>
    <w:p w:rsidR="004876BC" w:rsidRDefault="00F80A5E">
      <w:pPr>
        <w:tabs>
          <w:tab w:val="left" w:leader="dot" w:pos="9360"/>
        </w:tabs>
        <w:ind w:left="860"/>
        <w:rPr>
          <w:sz w:val="20"/>
          <w:szCs w:val="20"/>
        </w:rPr>
      </w:pPr>
      <w:r>
        <w:rPr>
          <w:rFonts w:eastAsia="Times New Roman"/>
          <w:sz w:val="23"/>
          <w:szCs w:val="23"/>
        </w:rPr>
        <w:t>нетто в зоны действия с дефицитом тепловой мощности.</w:t>
      </w:r>
      <w:r>
        <w:rPr>
          <w:sz w:val="20"/>
          <w:szCs w:val="20"/>
        </w:rPr>
        <w:tab/>
      </w:r>
      <w:r>
        <w:rPr>
          <w:rFonts w:eastAsia="Times New Roman"/>
          <w:sz w:val="23"/>
          <w:szCs w:val="23"/>
        </w:rPr>
        <w:t>48</w:t>
      </w:r>
    </w:p>
    <w:p w:rsidR="004876BC" w:rsidRDefault="004876BC">
      <w:pPr>
        <w:spacing w:line="292" w:lineRule="exact"/>
        <w:rPr>
          <w:sz w:val="20"/>
          <w:szCs w:val="20"/>
        </w:rPr>
      </w:pPr>
    </w:p>
    <w:p w:rsidR="004876BC" w:rsidRDefault="00F80A5E">
      <w:pPr>
        <w:tabs>
          <w:tab w:val="left" w:leader="dot" w:pos="9380"/>
        </w:tabs>
        <w:ind w:left="640"/>
        <w:rPr>
          <w:sz w:val="20"/>
          <w:szCs w:val="20"/>
        </w:rPr>
      </w:pPr>
      <w:r>
        <w:rPr>
          <w:rFonts w:eastAsia="Times New Roman"/>
          <w:sz w:val="23"/>
          <w:szCs w:val="23"/>
        </w:rPr>
        <w:t>1.7. Балансы теплоносителя</w:t>
      </w:r>
      <w:r>
        <w:rPr>
          <w:sz w:val="20"/>
          <w:szCs w:val="20"/>
        </w:rPr>
        <w:tab/>
      </w:r>
      <w:r>
        <w:rPr>
          <w:rFonts w:eastAsia="Times New Roman"/>
          <w:sz w:val="23"/>
          <w:szCs w:val="23"/>
        </w:rPr>
        <w:t>48</w:t>
      </w:r>
    </w:p>
    <w:p w:rsidR="004876BC" w:rsidRDefault="004876BC">
      <w:pPr>
        <w:spacing w:line="292" w:lineRule="exact"/>
        <w:rPr>
          <w:sz w:val="20"/>
          <w:szCs w:val="20"/>
        </w:rPr>
      </w:pPr>
    </w:p>
    <w:p w:rsidR="004876BC" w:rsidRDefault="00F80A5E">
      <w:pPr>
        <w:ind w:left="860"/>
        <w:rPr>
          <w:sz w:val="20"/>
          <w:szCs w:val="20"/>
        </w:rPr>
      </w:pPr>
      <w:r>
        <w:rPr>
          <w:rFonts w:eastAsia="Times New Roman"/>
          <w:sz w:val="23"/>
          <w:szCs w:val="23"/>
        </w:rPr>
        <w:t>1.7.1. Утвержденный баланс производительности водоподготовительных установок</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теплоносителя для тепловых сетей и максимального потребления теплоносителя в</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теплоиспользующих установках потребителей в перспективных зонах действия систем</w:t>
      </w:r>
    </w:p>
    <w:p w:rsidR="004876BC" w:rsidRDefault="004876BC">
      <w:pPr>
        <w:spacing w:line="14" w:lineRule="exact"/>
        <w:rPr>
          <w:sz w:val="20"/>
          <w:szCs w:val="20"/>
        </w:rPr>
      </w:pPr>
    </w:p>
    <w:p w:rsidR="004876BC" w:rsidRDefault="00F80A5E">
      <w:pPr>
        <w:ind w:left="860"/>
        <w:rPr>
          <w:sz w:val="20"/>
          <w:szCs w:val="20"/>
        </w:rPr>
      </w:pPr>
      <w:r>
        <w:rPr>
          <w:rFonts w:eastAsia="Times New Roman"/>
          <w:sz w:val="23"/>
          <w:szCs w:val="23"/>
        </w:rPr>
        <w:t>теплоснабжения и источников тепловой энергии, в том числе работающих на единую</w:t>
      </w:r>
    </w:p>
    <w:p w:rsidR="004876BC" w:rsidRDefault="004876BC">
      <w:pPr>
        <w:spacing w:line="16" w:lineRule="exact"/>
        <w:rPr>
          <w:sz w:val="20"/>
          <w:szCs w:val="20"/>
        </w:rPr>
      </w:pPr>
    </w:p>
    <w:p w:rsidR="004876BC" w:rsidRDefault="00F80A5E">
      <w:pPr>
        <w:tabs>
          <w:tab w:val="left" w:leader="dot" w:pos="9400"/>
        </w:tabs>
        <w:ind w:left="860"/>
        <w:rPr>
          <w:sz w:val="20"/>
          <w:szCs w:val="20"/>
        </w:rPr>
      </w:pPr>
      <w:r>
        <w:rPr>
          <w:rFonts w:eastAsia="Times New Roman"/>
          <w:sz w:val="23"/>
          <w:szCs w:val="23"/>
        </w:rPr>
        <w:t>тепловую сеть.</w:t>
      </w:r>
      <w:r>
        <w:rPr>
          <w:sz w:val="20"/>
          <w:szCs w:val="20"/>
        </w:rPr>
        <w:tab/>
      </w:r>
      <w:r>
        <w:rPr>
          <w:rFonts w:eastAsia="Times New Roman"/>
        </w:rPr>
        <w:t>48</w:t>
      </w:r>
    </w:p>
    <w:p w:rsidR="004876BC" w:rsidRDefault="004876BC">
      <w:pPr>
        <w:spacing w:line="276" w:lineRule="exact"/>
        <w:rPr>
          <w:sz w:val="20"/>
          <w:szCs w:val="20"/>
        </w:rPr>
      </w:pPr>
    </w:p>
    <w:p w:rsidR="004876BC" w:rsidRDefault="00F80A5E">
      <w:pPr>
        <w:ind w:left="9500"/>
        <w:rPr>
          <w:sz w:val="20"/>
          <w:szCs w:val="20"/>
        </w:rPr>
      </w:pPr>
      <w:r>
        <w:rPr>
          <w:rFonts w:eastAsia="Times New Roman"/>
          <w:sz w:val="23"/>
          <w:szCs w:val="23"/>
        </w:rPr>
        <w:t>9</w:t>
      </w:r>
    </w:p>
    <w:p w:rsidR="004876BC" w:rsidRDefault="004876BC">
      <w:pPr>
        <w:sectPr w:rsidR="004876BC">
          <w:pgSz w:w="12240" w:h="15840"/>
          <w:pgMar w:top="1133" w:right="1020" w:bottom="306" w:left="1440" w:header="0" w:footer="0" w:gutter="0"/>
          <w:cols w:space="720" w:equalWidth="0">
            <w:col w:w="9780"/>
          </w:cols>
        </w:sectPr>
      </w:pPr>
    </w:p>
    <w:p w:rsidR="004876BC" w:rsidRDefault="00F80A5E">
      <w:pPr>
        <w:tabs>
          <w:tab w:val="left" w:pos="3220"/>
          <w:tab w:val="left" w:pos="4080"/>
          <w:tab w:val="left" w:pos="6300"/>
          <w:tab w:val="left" w:pos="8780"/>
        </w:tabs>
        <w:ind w:left="860"/>
        <w:rPr>
          <w:sz w:val="20"/>
          <w:szCs w:val="20"/>
        </w:rPr>
      </w:pPr>
      <w:r>
        <w:rPr>
          <w:rFonts w:eastAsia="Times New Roman"/>
          <w:sz w:val="23"/>
          <w:szCs w:val="23"/>
        </w:rPr>
        <w:lastRenderedPageBreak/>
        <w:t>1.7.2.  Утвержденный</w:t>
      </w:r>
      <w:r>
        <w:rPr>
          <w:sz w:val="20"/>
          <w:szCs w:val="20"/>
        </w:rPr>
        <w:tab/>
      </w:r>
      <w:r>
        <w:rPr>
          <w:rFonts w:eastAsia="Times New Roman"/>
          <w:sz w:val="23"/>
          <w:szCs w:val="23"/>
        </w:rPr>
        <w:t>баланс</w:t>
      </w:r>
      <w:r>
        <w:rPr>
          <w:rFonts w:eastAsia="Times New Roman"/>
          <w:sz w:val="23"/>
          <w:szCs w:val="23"/>
        </w:rPr>
        <w:tab/>
        <w:t>производительности</w:t>
      </w:r>
      <w:r>
        <w:rPr>
          <w:rFonts w:eastAsia="Times New Roman"/>
          <w:sz w:val="23"/>
          <w:szCs w:val="23"/>
        </w:rPr>
        <w:tab/>
        <w:t>водоподготовительных</w:t>
      </w:r>
      <w:r>
        <w:rPr>
          <w:sz w:val="20"/>
          <w:szCs w:val="20"/>
        </w:rPr>
        <w:tab/>
      </w:r>
      <w:r>
        <w:rPr>
          <w:rFonts w:eastAsia="Times New Roman"/>
        </w:rPr>
        <w:t>установок</w:t>
      </w:r>
    </w:p>
    <w:p w:rsidR="004876BC" w:rsidRDefault="004876BC">
      <w:pPr>
        <w:spacing w:line="7" w:lineRule="exact"/>
        <w:rPr>
          <w:sz w:val="20"/>
          <w:szCs w:val="20"/>
        </w:rPr>
      </w:pPr>
    </w:p>
    <w:p w:rsidR="004876BC" w:rsidRDefault="00F80A5E">
      <w:pPr>
        <w:ind w:left="880"/>
        <w:rPr>
          <w:sz w:val="20"/>
          <w:szCs w:val="20"/>
        </w:rPr>
      </w:pPr>
      <w:r>
        <w:rPr>
          <w:rFonts w:eastAsia="Times New Roman"/>
          <w:sz w:val="23"/>
          <w:szCs w:val="23"/>
        </w:rPr>
        <w:t>теплоносителя для тепловых сетей и максимальное потребление теплоносителя в</w:t>
      </w:r>
    </w:p>
    <w:p w:rsidR="004876BC" w:rsidRDefault="004876BC">
      <w:pPr>
        <w:spacing w:line="17" w:lineRule="exact"/>
        <w:rPr>
          <w:sz w:val="20"/>
          <w:szCs w:val="20"/>
        </w:rPr>
      </w:pPr>
    </w:p>
    <w:p w:rsidR="004876BC" w:rsidRDefault="00F80A5E">
      <w:pPr>
        <w:tabs>
          <w:tab w:val="left" w:leader="dot" w:pos="9380"/>
        </w:tabs>
        <w:ind w:left="860"/>
        <w:rPr>
          <w:sz w:val="20"/>
          <w:szCs w:val="20"/>
        </w:rPr>
      </w:pPr>
      <w:r>
        <w:rPr>
          <w:rFonts w:eastAsia="Times New Roman"/>
          <w:sz w:val="23"/>
          <w:szCs w:val="23"/>
        </w:rPr>
        <w:t>аварийных режимах систем теплоснабжения.</w:t>
      </w:r>
      <w:r>
        <w:rPr>
          <w:sz w:val="20"/>
          <w:szCs w:val="20"/>
        </w:rPr>
        <w:tab/>
      </w:r>
      <w:r>
        <w:rPr>
          <w:rFonts w:eastAsia="Times New Roman"/>
        </w:rPr>
        <w:t>49</w:t>
      </w:r>
    </w:p>
    <w:p w:rsidR="004876BC" w:rsidRDefault="004876BC">
      <w:pPr>
        <w:spacing w:line="292" w:lineRule="exact"/>
        <w:rPr>
          <w:sz w:val="20"/>
          <w:szCs w:val="20"/>
        </w:rPr>
      </w:pPr>
    </w:p>
    <w:p w:rsidR="004876BC" w:rsidRDefault="00F80A5E">
      <w:pPr>
        <w:ind w:left="640"/>
        <w:rPr>
          <w:sz w:val="20"/>
          <w:szCs w:val="20"/>
        </w:rPr>
      </w:pPr>
      <w:r>
        <w:rPr>
          <w:rFonts w:eastAsia="Times New Roman"/>
          <w:sz w:val="23"/>
          <w:szCs w:val="23"/>
        </w:rPr>
        <w:t>1.8. Топливные балансы источников тепловой энергии и система обеспечения</w:t>
      </w:r>
    </w:p>
    <w:p w:rsidR="004876BC" w:rsidRDefault="004876BC">
      <w:pPr>
        <w:spacing w:line="14" w:lineRule="exact"/>
        <w:rPr>
          <w:sz w:val="20"/>
          <w:szCs w:val="20"/>
        </w:rPr>
      </w:pPr>
    </w:p>
    <w:p w:rsidR="004876BC" w:rsidRDefault="00F80A5E">
      <w:pPr>
        <w:ind w:left="640"/>
        <w:rPr>
          <w:sz w:val="20"/>
          <w:szCs w:val="20"/>
        </w:rPr>
      </w:pPr>
      <w:r>
        <w:rPr>
          <w:rFonts w:eastAsia="Times New Roman"/>
          <w:sz w:val="23"/>
          <w:szCs w:val="23"/>
        </w:rPr>
        <w:t>топливом………………………………………………………………………………………… 50</w:t>
      </w:r>
    </w:p>
    <w:p w:rsidR="004876BC" w:rsidRDefault="004876BC">
      <w:pPr>
        <w:spacing w:line="200" w:lineRule="exact"/>
        <w:rPr>
          <w:sz w:val="20"/>
          <w:szCs w:val="20"/>
        </w:rPr>
      </w:pPr>
    </w:p>
    <w:p w:rsidR="004876BC" w:rsidRDefault="004876BC">
      <w:pPr>
        <w:spacing w:line="373" w:lineRule="exact"/>
        <w:rPr>
          <w:sz w:val="20"/>
          <w:szCs w:val="20"/>
        </w:rPr>
      </w:pPr>
    </w:p>
    <w:p w:rsidR="004876BC" w:rsidRDefault="00F80A5E">
      <w:pPr>
        <w:ind w:left="860"/>
        <w:rPr>
          <w:sz w:val="20"/>
          <w:szCs w:val="20"/>
        </w:rPr>
      </w:pPr>
      <w:r>
        <w:rPr>
          <w:rFonts w:eastAsia="Times New Roman"/>
          <w:sz w:val="23"/>
          <w:szCs w:val="23"/>
        </w:rPr>
        <w:t>1.8.1. Описание видов и количества используемого основного топлива для каждого</w:t>
      </w:r>
    </w:p>
    <w:p w:rsidR="004876BC" w:rsidRDefault="004876BC">
      <w:pPr>
        <w:spacing w:line="14" w:lineRule="exact"/>
        <w:rPr>
          <w:sz w:val="20"/>
          <w:szCs w:val="20"/>
        </w:rPr>
      </w:pPr>
    </w:p>
    <w:p w:rsidR="004876BC" w:rsidRDefault="00F80A5E">
      <w:pPr>
        <w:tabs>
          <w:tab w:val="left" w:leader="dot" w:pos="9360"/>
        </w:tabs>
        <w:ind w:left="860"/>
        <w:rPr>
          <w:sz w:val="20"/>
          <w:szCs w:val="20"/>
        </w:rPr>
      </w:pPr>
      <w:r>
        <w:rPr>
          <w:rFonts w:eastAsia="Times New Roman"/>
          <w:sz w:val="23"/>
          <w:szCs w:val="23"/>
        </w:rPr>
        <w:t>источника тепловой энергии.</w:t>
      </w:r>
      <w:r>
        <w:rPr>
          <w:sz w:val="20"/>
          <w:szCs w:val="20"/>
        </w:rPr>
        <w:tab/>
      </w:r>
      <w:r>
        <w:rPr>
          <w:rFonts w:eastAsia="Times New Roman"/>
        </w:rPr>
        <w:t>50</w:t>
      </w:r>
    </w:p>
    <w:p w:rsidR="004876BC" w:rsidRDefault="004876BC">
      <w:pPr>
        <w:spacing w:line="292" w:lineRule="exact"/>
        <w:rPr>
          <w:sz w:val="20"/>
          <w:szCs w:val="20"/>
        </w:rPr>
      </w:pPr>
    </w:p>
    <w:p w:rsidR="004876BC" w:rsidRDefault="00F80A5E">
      <w:pPr>
        <w:ind w:left="860"/>
        <w:rPr>
          <w:sz w:val="20"/>
          <w:szCs w:val="20"/>
        </w:rPr>
      </w:pPr>
      <w:r>
        <w:rPr>
          <w:rFonts w:eastAsia="Times New Roman"/>
          <w:sz w:val="23"/>
          <w:szCs w:val="23"/>
        </w:rPr>
        <w:t>1.8.2. Описание видов резервного и аварийного топлива и возможности их обеспечения</w:t>
      </w:r>
    </w:p>
    <w:p w:rsidR="004876BC" w:rsidRDefault="004876BC">
      <w:pPr>
        <w:spacing w:line="16" w:lineRule="exact"/>
        <w:rPr>
          <w:sz w:val="20"/>
          <w:szCs w:val="20"/>
        </w:rPr>
      </w:pPr>
    </w:p>
    <w:p w:rsidR="004876BC" w:rsidRDefault="00F80A5E">
      <w:pPr>
        <w:tabs>
          <w:tab w:val="left" w:leader="dot" w:pos="9360"/>
        </w:tabs>
        <w:ind w:left="860"/>
        <w:rPr>
          <w:sz w:val="20"/>
          <w:szCs w:val="20"/>
        </w:rPr>
      </w:pPr>
      <w:r>
        <w:rPr>
          <w:rFonts w:eastAsia="Times New Roman"/>
          <w:sz w:val="23"/>
          <w:szCs w:val="23"/>
        </w:rPr>
        <w:t>в соответствии с нормативными требованиями.</w:t>
      </w:r>
      <w:r>
        <w:rPr>
          <w:sz w:val="20"/>
          <w:szCs w:val="20"/>
        </w:rPr>
        <w:tab/>
      </w:r>
      <w:r>
        <w:rPr>
          <w:rFonts w:eastAsia="Times New Roman"/>
        </w:rPr>
        <w:t>51</w:t>
      </w:r>
    </w:p>
    <w:p w:rsidR="004876BC" w:rsidRDefault="004876BC">
      <w:pPr>
        <w:spacing w:line="291" w:lineRule="exact"/>
        <w:rPr>
          <w:sz w:val="20"/>
          <w:szCs w:val="20"/>
        </w:rPr>
      </w:pPr>
    </w:p>
    <w:p w:rsidR="004876BC" w:rsidRDefault="00F80A5E">
      <w:pPr>
        <w:ind w:left="860"/>
        <w:rPr>
          <w:sz w:val="20"/>
          <w:szCs w:val="20"/>
        </w:rPr>
      </w:pPr>
      <w:r>
        <w:rPr>
          <w:rFonts w:eastAsia="Times New Roman"/>
          <w:sz w:val="23"/>
          <w:szCs w:val="23"/>
        </w:rPr>
        <w:t>1.8.3. Описание особенностей характеристик топлив в зависимости от мест поставки. 51</w:t>
      </w:r>
    </w:p>
    <w:p w:rsidR="004876BC" w:rsidRDefault="004876BC">
      <w:pPr>
        <w:spacing w:line="292" w:lineRule="exact"/>
        <w:rPr>
          <w:sz w:val="20"/>
          <w:szCs w:val="20"/>
        </w:rPr>
      </w:pPr>
    </w:p>
    <w:p w:rsidR="004876BC" w:rsidRDefault="00F80A5E">
      <w:pPr>
        <w:ind w:left="860"/>
        <w:rPr>
          <w:sz w:val="20"/>
          <w:szCs w:val="20"/>
        </w:rPr>
      </w:pPr>
      <w:r>
        <w:rPr>
          <w:rFonts w:eastAsia="Times New Roman"/>
          <w:sz w:val="23"/>
          <w:szCs w:val="23"/>
        </w:rPr>
        <w:t>1.8.4. Анализ поставки топлива в периоды расчетных температур наружного воздуха. 51</w:t>
      </w:r>
    </w:p>
    <w:p w:rsidR="004876BC" w:rsidRDefault="004876BC">
      <w:pPr>
        <w:spacing w:line="295" w:lineRule="exact"/>
        <w:rPr>
          <w:sz w:val="20"/>
          <w:szCs w:val="20"/>
        </w:rPr>
      </w:pPr>
    </w:p>
    <w:p w:rsidR="004876BC" w:rsidRDefault="00F80A5E">
      <w:pPr>
        <w:tabs>
          <w:tab w:val="left" w:leader="dot" w:pos="9340"/>
        </w:tabs>
        <w:ind w:left="640"/>
        <w:rPr>
          <w:sz w:val="20"/>
          <w:szCs w:val="20"/>
        </w:rPr>
      </w:pPr>
      <w:r>
        <w:rPr>
          <w:rFonts w:eastAsia="Times New Roman"/>
          <w:sz w:val="23"/>
          <w:szCs w:val="23"/>
        </w:rPr>
        <w:t>1.9. Надежность теплоснабжения.</w:t>
      </w:r>
      <w:r>
        <w:rPr>
          <w:sz w:val="20"/>
          <w:szCs w:val="20"/>
        </w:rPr>
        <w:tab/>
      </w:r>
      <w:r>
        <w:rPr>
          <w:rFonts w:eastAsia="Times New Roman"/>
          <w:sz w:val="23"/>
          <w:szCs w:val="23"/>
        </w:rPr>
        <w:t>51</w:t>
      </w:r>
    </w:p>
    <w:p w:rsidR="004876BC" w:rsidRDefault="004876BC">
      <w:pPr>
        <w:spacing w:line="290" w:lineRule="exact"/>
        <w:rPr>
          <w:sz w:val="20"/>
          <w:szCs w:val="20"/>
        </w:rPr>
      </w:pPr>
    </w:p>
    <w:p w:rsidR="004876BC" w:rsidRDefault="00F80A5E">
      <w:pPr>
        <w:ind w:left="860"/>
        <w:rPr>
          <w:sz w:val="20"/>
          <w:szCs w:val="20"/>
        </w:rPr>
      </w:pPr>
      <w:r>
        <w:rPr>
          <w:rFonts w:eastAsia="Times New Roman"/>
          <w:sz w:val="23"/>
          <w:szCs w:val="23"/>
        </w:rPr>
        <w:t>1.9.1. Описание показателей, определяемых в соответствии с методическими указаниями</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по расчету уровня надежности и качества поставляемых товаров, оказываемых услуг для</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организаций, осуществляющих деятельность по производству и</w:t>
      </w:r>
    </w:p>
    <w:p w:rsidR="004876BC" w:rsidRDefault="004876BC">
      <w:pPr>
        <w:spacing w:line="16" w:lineRule="exact"/>
        <w:rPr>
          <w:sz w:val="20"/>
          <w:szCs w:val="20"/>
        </w:rPr>
      </w:pPr>
    </w:p>
    <w:p w:rsidR="004876BC" w:rsidRDefault="00F80A5E">
      <w:pPr>
        <w:tabs>
          <w:tab w:val="left" w:leader="dot" w:pos="9320"/>
        </w:tabs>
        <w:ind w:left="860"/>
        <w:rPr>
          <w:sz w:val="20"/>
          <w:szCs w:val="20"/>
        </w:rPr>
      </w:pPr>
      <w:r>
        <w:rPr>
          <w:rFonts w:eastAsia="Times New Roman"/>
          <w:sz w:val="23"/>
          <w:szCs w:val="23"/>
        </w:rPr>
        <w:t>(или) передаче тепловой энергии.</w:t>
      </w:r>
      <w:r>
        <w:rPr>
          <w:sz w:val="20"/>
          <w:szCs w:val="20"/>
        </w:rPr>
        <w:tab/>
      </w:r>
      <w:r>
        <w:rPr>
          <w:rFonts w:eastAsia="Times New Roman"/>
        </w:rPr>
        <w:t>51</w:t>
      </w:r>
    </w:p>
    <w:p w:rsidR="004876BC" w:rsidRDefault="004876BC">
      <w:pPr>
        <w:spacing w:line="295" w:lineRule="exact"/>
        <w:rPr>
          <w:sz w:val="20"/>
          <w:szCs w:val="20"/>
        </w:rPr>
      </w:pPr>
    </w:p>
    <w:p w:rsidR="004876BC" w:rsidRDefault="00F80A5E">
      <w:pPr>
        <w:tabs>
          <w:tab w:val="left" w:leader="dot" w:pos="9300"/>
        </w:tabs>
        <w:ind w:left="860"/>
        <w:rPr>
          <w:sz w:val="20"/>
          <w:szCs w:val="20"/>
        </w:rPr>
      </w:pPr>
      <w:r>
        <w:rPr>
          <w:rFonts w:eastAsia="Times New Roman"/>
          <w:sz w:val="23"/>
          <w:szCs w:val="23"/>
        </w:rPr>
        <w:t>1.9.2. Анализ аварийных отключений потребителей.</w:t>
      </w:r>
      <w:r>
        <w:rPr>
          <w:sz w:val="20"/>
          <w:szCs w:val="20"/>
        </w:rPr>
        <w:tab/>
      </w:r>
      <w:r>
        <w:rPr>
          <w:rFonts w:eastAsia="Times New Roman"/>
          <w:sz w:val="23"/>
          <w:szCs w:val="23"/>
        </w:rPr>
        <w:t>63</w:t>
      </w:r>
    </w:p>
    <w:p w:rsidR="004876BC" w:rsidRDefault="004876BC">
      <w:pPr>
        <w:spacing w:line="290" w:lineRule="exact"/>
        <w:rPr>
          <w:sz w:val="20"/>
          <w:szCs w:val="20"/>
        </w:rPr>
      </w:pPr>
    </w:p>
    <w:p w:rsidR="004876BC" w:rsidRDefault="00F80A5E">
      <w:pPr>
        <w:ind w:left="860"/>
        <w:rPr>
          <w:sz w:val="20"/>
          <w:szCs w:val="20"/>
        </w:rPr>
      </w:pPr>
      <w:r>
        <w:rPr>
          <w:rFonts w:eastAsia="Times New Roman"/>
          <w:sz w:val="23"/>
          <w:szCs w:val="23"/>
        </w:rPr>
        <w:t>1.9.3. Анализ времени восстановления теплоснабжения потребителей после аварийных</w:t>
      </w:r>
    </w:p>
    <w:p w:rsidR="004876BC" w:rsidRDefault="004876BC">
      <w:pPr>
        <w:spacing w:line="16" w:lineRule="exact"/>
        <w:rPr>
          <w:sz w:val="20"/>
          <w:szCs w:val="20"/>
        </w:rPr>
      </w:pPr>
    </w:p>
    <w:p w:rsidR="004876BC" w:rsidRDefault="00F80A5E">
      <w:pPr>
        <w:tabs>
          <w:tab w:val="left" w:leader="dot" w:pos="9360"/>
        </w:tabs>
        <w:ind w:left="860"/>
        <w:rPr>
          <w:sz w:val="20"/>
          <w:szCs w:val="20"/>
        </w:rPr>
      </w:pPr>
      <w:r>
        <w:rPr>
          <w:rFonts w:eastAsia="Times New Roman"/>
          <w:sz w:val="23"/>
          <w:szCs w:val="23"/>
        </w:rPr>
        <w:t>отключений.</w:t>
      </w:r>
      <w:r>
        <w:rPr>
          <w:sz w:val="20"/>
          <w:szCs w:val="20"/>
        </w:rPr>
        <w:tab/>
      </w:r>
      <w:r>
        <w:rPr>
          <w:rFonts w:eastAsia="Times New Roman"/>
        </w:rPr>
        <w:t>63</w:t>
      </w:r>
    </w:p>
    <w:p w:rsidR="004876BC" w:rsidRDefault="004876BC">
      <w:pPr>
        <w:spacing w:line="292" w:lineRule="exact"/>
        <w:rPr>
          <w:sz w:val="20"/>
          <w:szCs w:val="20"/>
        </w:rPr>
      </w:pPr>
    </w:p>
    <w:p w:rsidR="004876BC" w:rsidRDefault="00F80A5E">
      <w:pPr>
        <w:ind w:left="860"/>
        <w:rPr>
          <w:sz w:val="20"/>
          <w:szCs w:val="20"/>
        </w:rPr>
      </w:pPr>
      <w:r>
        <w:rPr>
          <w:rFonts w:eastAsia="Times New Roman"/>
          <w:sz w:val="23"/>
          <w:szCs w:val="23"/>
        </w:rPr>
        <w:t>1.9.4. Графические материалы (карты-схемы тепловых сетей и зон ненормативной</w:t>
      </w:r>
    </w:p>
    <w:p w:rsidR="004876BC" w:rsidRDefault="004876BC">
      <w:pPr>
        <w:spacing w:line="16" w:lineRule="exact"/>
        <w:rPr>
          <w:sz w:val="20"/>
          <w:szCs w:val="20"/>
        </w:rPr>
      </w:pPr>
    </w:p>
    <w:p w:rsidR="004876BC" w:rsidRDefault="00F80A5E">
      <w:pPr>
        <w:tabs>
          <w:tab w:val="left" w:leader="dot" w:pos="9400"/>
        </w:tabs>
        <w:ind w:left="860"/>
        <w:rPr>
          <w:sz w:val="20"/>
          <w:szCs w:val="20"/>
        </w:rPr>
      </w:pPr>
      <w:r>
        <w:rPr>
          <w:rFonts w:eastAsia="Times New Roman"/>
          <w:sz w:val="23"/>
          <w:szCs w:val="23"/>
        </w:rPr>
        <w:t>надежности и безопасности теплоснабжения).</w:t>
      </w:r>
      <w:r>
        <w:rPr>
          <w:sz w:val="20"/>
          <w:szCs w:val="20"/>
        </w:rPr>
        <w:tab/>
      </w:r>
      <w:r>
        <w:rPr>
          <w:rFonts w:eastAsia="Times New Roman"/>
        </w:rPr>
        <w:t>64</w:t>
      </w:r>
    </w:p>
    <w:p w:rsidR="004876BC" w:rsidRDefault="004876BC">
      <w:pPr>
        <w:spacing w:line="290" w:lineRule="exact"/>
        <w:rPr>
          <w:sz w:val="20"/>
          <w:szCs w:val="20"/>
        </w:rPr>
      </w:pPr>
    </w:p>
    <w:p w:rsidR="004876BC" w:rsidRDefault="00F80A5E">
      <w:pPr>
        <w:tabs>
          <w:tab w:val="left" w:pos="1360"/>
        </w:tabs>
        <w:ind w:left="640"/>
        <w:rPr>
          <w:sz w:val="20"/>
          <w:szCs w:val="20"/>
        </w:rPr>
      </w:pPr>
      <w:r>
        <w:rPr>
          <w:rFonts w:eastAsia="Times New Roman"/>
          <w:sz w:val="23"/>
          <w:szCs w:val="23"/>
        </w:rPr>
        <w:t>1.10.</w:t>
      </w:r>
      <w:r>
        <w:rPr>
          <w:sz w:val="20"/>
          <w:szCs w:val="20"/>
        </w:rPr>
        <w:tab/>
      </w:r>
      <w:r>
        <w:rPr>
          <w:rFonts w:eastAsia="Times New Roman"/>
        </w:rPr>
        <w:t>Технико-экономические показатели теплоснабжающих и теплосетевых</w:t>
      </w:r>
    </w:p>
    <w:p w:rsidR="004876BC" w:rsidRDefault="004876BC">
      <w:pPr>
        <w:spacing w:line="16" w:lineRule="exact"/>
        <w:rPr>
          <w:sz w:val="20"/>
          <w:szCs w:val="20"/>
        </w:rPr>
      </w:pPr>
    </w:p>
    <w:p w:rsidR="004876BC" w:rsidRDefault="00F80A5E">
      <w:pPr>
        <w:tabs>
          <w:tab w:val="left" w:leader="dot" w:pos="9400"/>
        </w:tabs>
        <w:ind w:left="640"/>
        <w:rPr>
          <w:sz w:val="20"/>
          <w:szCs w:val="20"/>
        </w:rPr>
      </w:pPr>
      <w:r>
        <w:rPr>
          <w:rFonts w:eastAsia="Times New Roman"/>
          <w:sz w:val="23"/>
          <w:szCs w:val="23"/>
        </w:rPr>
        <w:t>организаций.</w:t>
      </w:r>
      <w:r>
        <w:rPr>
          <w:sz w:val="20"/>
          <w:szCs w:val="20"/>
        </w:rPr>
        <w:tab/>
      </w:r>
      <w:r>
        <w:rPr>
          <w:rFonts w:eastAsia="Times New Roman"/>
        </w:rPr>
        <w:t>64</w:t>
      </w:r>
    </w:p>
    <w:p w:rsidR="004876BC" w:rsidRDefault="004876BC">
      <w:pPr>
        <w:spacing w:line="200" w:lineRule="exact"/>
        <w:rPr>
          <w:sz w:val="20"/>
          <w:szCs w:val="20"/>
        </w:rPr>
      </w:pPr>
    </w:p>
    <w:p w:rsidR="004876BC" w:rsidRDefault="004876BC">
      <w:pPr>
        <w:spacing w:line="378" w:lineRule="exact"/>
        <w:rPr>
          <w:sz w:val="20"/>
          <w:szCs w:val="20"/>
        </w:rPr>
      </w:pPr>
    </w:p>
    <w:p w:rsidR="004876BC" w:rsidRDefault="00F80A5E">
      <w:pPr>
        <w:tabs>
          <w:tab w:val="left" w:pos="1400"/>
          <w:tab w:val="left" w:leader="dot" w:pos="9400"/>
        </w:tabs>
        <w:ind w:left="420"/>
        <w:rPr>
          <w:sz w:val="20"/>
          <w:szCs w:val="20"/>
        </w:rPr>
      </w:pPr>
      <w:r>
        <w:rPr>
          <w:rFonts w:eastAsia="Times New Roman"/>
          <w:sz w:val="23"/>
          <w:szCs w:val="23"/>
        </w:rPr>
        <w:t>1.11.</w:t>
      </w:r>
      <w:r>
        <w:rPr>
          <w:sz w:val="20"/>
          <w:szCs w:val="20"/>
        </w:rPr>
        <w:tab/>
      </w:r>
      <w:r>
        <w:rPr>
          <w:rFonts w:eastAsia="Times New Roman"/>
          <w:sz w:val="23"/>
          <w:szCs w:val="23"/>
        </w:rPr>
        <w:t>Цены (тарифы) в сфере теплоснабжения</w:t>
      </w:r>
      <w:r>
        <w:rPr>
          <w:sz w:val="20"/>
          <w:szCs w:val="20"/>
        </w:rPr>
        <w:tab/>
      </w:r>
      <w:r>
        <w:rPr>
          <w:rFonts w:eastAsia="Times New Roman"/>
        </w:rPr>
        <w:t>65</w:t>
      </w:r>
    </w:p>
    <w:p w:rsidR="004876BC" w:rsidRDefault="004876BC">
      <w:pPr>
        <w:spacing w:line="293" w:lineRule="exact"/>
        <w:rPr>
          <w:sz w:val="20"/>
          <w:szCs w:val="20"/>
        </w:rPr>
      </w:pPr>
    </w:p>
    <w:p w:rsidR="004876BC" w:rsidRDefault="00F80A5E">
      <w:pPr>
        <w:tabs>
          <w:tab w:val="left" w:pos="1800"/>
        </w:tabs>
        <w:ind w:left="860"/>
        <w:rPr>
          <w:sz w:val="20"/>
          <w:szCs w:val="20"/>
        </w:rPr>
      </w:pPr>
      <w:r>
        <w:rPr>
          <w:rFonts w:eastAsia="Times New Roman"/>
          <w:sz w:val="23"/>
          <w:szCs w:val="23"/>
        </w:rPr>
        <w:t>1.11.1.</w:t>
      </w:r>
      <w:r>
        <w:rPr>
          <w:sz w:val="20"/>
          <w:szCs w:val="20"/>
        </w:rPr>
        <w:tab/>
      </w:r>
      <w:r>
        <w:rPr>
          <w:rFonts w:eastAsia="Times New Roman"/>
          <w:sz w:val="23"/>
          <w:szCs w:val="23"/>
        </w:rPr>
        <w:t>Динамика утвержденных тарифов, устанавливаемых органами исполнительной</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власти субъекта Российской Федерации в области государственного регулирования цен</w:t>
      </w:r>
    </w:p>
    <w:p w:rsidR="004876BC" w:rsidRDefault="004876BC">
      <w:pPr>
        <w:spacing w:line="7" w:lineRule="exact"/>
        <w:rPr>
          <w:sz w:val="20"/>
          <w:szCs w:val="20"/>
        </w:rPr>
      </w:pPr>
    </w:p>
    <w:p w:rsidR="004876BC" w:rsidRDefault="00F80A5E">
      <w:pPr>
        <w:ind w:left="880"/>
        <w:rPr>
          <w:sz w:val="20"/>
          <w:szCs w:val="20"/>
        </w:rPr>
      </w:pPr>
      <w:r>
        <w:rPr>
          <w:rFonts w:eastAsia="Times New Roman"/>
          <w:sz w:val="23"/>
          <w:szCs w:val="23"/>
        </w:rPr>
        <w:t>(тарифов) по каждому из регулируемых видов деятельности и по каждой теплосетевой и</w:t>
      </w:r>
    </w:p>
    <w:p w:rsidR="004876BC" w:rsidRDefault="004876BC">
      <w:pPr>
        <w:spacing w:line="16" w:lineRule="exact"/>
        <w:rPr>
          <w:sz w:val="20"/>
          <w:szCs w:val="20"/>
        </w:rPr>
      </w:pPr>
    </w:p>
    <w:p w:rsidR="004876BC" w:rsidRDefault="00F80A5E">
      <w:pPr>
        <w:tabs>
          <w:tab w:val="left" w:leader="dot" w:pos="9400"/>
        </w:tabs>
        <w:ind w:left="860"/>
        <w:rPr>
          <w:sz w:val="20"/>
          <w:szCs w:val="20"/>
        </w:rPr>
      </w:pPr>
      <w:r>
        <w:rPr>
          <w:rFonts w:eastAsia="Times New Roman"/>
          <w:sz w:val="23"/>
          <w:szCs w:val="23"/>
        </w:rPr>
        <w:t>теплоснабжающей организации с учетом последних 3 лет.</w:t>
      </w:r>
      <w:r>
        <w:rPr>
          <w:sz w:val="20"/>
          <w:szCs w:val="20"/>
        </w:rPr>
        <w:tab/>
      </w:r>
      <w:r>
        <w:rPr>
          <w:rFonts w:eastAsia="Times New Roman"/>
          <w:sz w:val="23"/>
          <w:szCs w:val="23"/>
        </w:rPr>
        <w:t>65</w:t>
      </w:r>
    </w:p>
    <w:p w:rsidR="004876BC" w:rsidRDefault="004876BC">
      <w:pPr>
        <w:spacing w:line="297" w:lineRule="exact"/>
        <w:rPr>
          <w:sz w:val="20"/>
          <w:szCs w:val="20"/>
        </w:rPr>
      </w:pPr>
    </w:p>
    <w:p w:rsidR="004876BC" w:rsidRDefault="00F80A5E">
      <w:pPr>
        <w:ind w:left="420"/>
        <w:rPr>
          <w:sz w:val="20"/>
          <w:szCs w:val="20"/>
        </w:rPr>
      </w:pPr>
      <w:r>
        <w:rPr>
          <w:rFonts w:eastAsia="Times New Roman"/>
          <w:sz w:val="23"/>
          <w:szCs w:val="23"/>
        </w:rPr>
        <w:t>1.11.2. Структура цен (тарифов), установленных на момент разработки схем</w:t>
      </w:r>
    </w:p>
    <w:p w:rsidR="004876BC" w:rsidRDefault="004876BC">
      <w:pPr>
        <w:spacing w:line="16" w:lineRule="exact"/>
        <w:rPr>
          <w:sz w:val="20"/>
          <w:szCs w:val="20"/>
        </w:rPr>
      </w:pPr>
    </w:p>
    <w:p w:rsidR="004876BC" w:rsidRDefault="00F80A5E">
      <w:pPr>
        <w:tabs>
          <w:tab w:val="left" w:leader="dot" w:pos="9360"/>
        </w:tabs>
        <w:ind w:left="860"/>
        <w:rPr>
          <w:sz w:val="20"/>
          <w:szCs w:val="20"/>
        </w:rPr>
      </w:pPr>
      <w:r>
        <w:rPr>
          <w:rFonts w:eastAsia="Times New Roman"/>
          <w:sz w:val="23"/>
          <w:szCs w:val="23"/>
        </w:rPr>
        <w:t>теплоснабжения.</w:t>
      </w:r>
      <w:r>
        <w:rPr>
          <w:sz w:val="20"/>
          <w:szCs w:val="20"/>
        </w:rPr>
        <w:tab/>
      </w:r>
      <w:r>
        <w:rPr>
          <w:rFonts w:eastAsia="Times New Roman"/>
        </w:rPr>
        <w:t>65</w:t>
      </w:r>
    </w:p>
    <w:p w:rsidR="004876BC" w:rsidRDefault="004876BC">
      <w:pPr>
        <w:spacing w:line="295" w:lineRule="exact"/>
        <w:rPr>
          <w:sz w:val="20"/>
          <w:szCs w:val="20"/>
        </w:rPr>
      </w:pPr>
    </w:p>
    <w:p w:rsidR="004876BC" w:rsidRDefault="00F80A5E">
      <w:pPr>
        <w:ind w:left="420"/>
        <w:rPr>
          <w:sz w:val="20"/>
          <w:szCs w:val="20"/>
        </w:rPr>
      </w:pPr>
      <w:r>
        <w:rPr>
          <w:rFonts w:eastAsia="Times New Roman"/>
          <w:sz w:val="23"/>
          <w:szCs w:val="23"/>
        </w:rPr>
        <w:t>1.11.3. Плата за подключение к системе теплоснабжения и поступлений денежных</w:t>
      </w:r>
    </w:p>
    <w:p w:rsidR="004876BC" w:rsidRDefault="004876BC">
      <w:pPr>
        <w:spacing w:line="218" w:lineRule="exact"/>
        <w:rPr>
          <w:sz w:val="20"/>
          <w:szCs w:val="20"/>
        </w:rPr>
      </w:pPr>
    </w:p>
    <w:p w:rsidR="004876BC" w:rsidRDefault="00F80A5E">
      <w:pPr>
        <w:ind w:left="9380"/>
        <w:rPr>
          <w:sz w:val="20"/>
          <w:szCs w:val="20"/>
        </w:rPr>
      </w:pPr>
      <w:r>
        <w:rPr>
          <w:rFonts w:eastAsia="Times New Roman"/>
          <w:sz w:val="23"/>
          <w:szCs w:val="23"/>
        </w:rPr>
        <w:t>10</w:t>
      </w:r>
    </w:p>
    <w:p w:rsidR="004876BC" w:rsidRDefault="004876BC">
      <w:pPr>
        <w:sectPr w:rsidR="004876BC">
          <w:pgSz w:w="12240" w:h="15840"/>
          <w:pgMar w:top="1133" w:right="1020" w:bottom="306" w:left="1440" w:header="0" w:footer="0" w:gutter="0"/>
          <w:cols w:space="720" w:equalWidth="0">
            <w:col w:w="9780"/>
          </w:cols>
        </w:sectPr>
      </w:pPr>
    </w:p>
    <w:p w:rsidR="004876BC" w:rsidRDefault="00F80A5E">
      <w:pPr>
        <w:tabs>
          <w:tab w:val="left" w:leader="dot" w:pos="9360"/>
        </w:tabs>
        <w:ind w:left="860"/>
        <w:rPr>
          <w:sz w:val="20"/>
          <w:szCs w:val="20"/>
        </w:rPr>
      </w:pPr>
      <w:r>
        <w:rPr>
          <w:rFonts w:eastAsia="Times New Roman"/>
          <w:sz w:val="23"/>
          <w:szCs w:val="23"/>
        </w:rPr>
        <w:lastRenderedPageBreak/>
        <w:t>средств от осуществления указанной деятельности.</w:t>
      </w:r>
      <w:r>
        <w:rPr>
          <w:sz w:val="20"/>
          <w:szCs w:val="20"/>
        </w:rPr>
        <w:tab/>
      </w:r>
      <w:r>
        <w:rPr>
          <w:rFonts w:eastAsia="Times New Roman"/>
        </w:rPr>
        <w:t>65</w:t>
      </w:r>
    </w:p>
    <w:p w:rsidR="004876BC" w:rsidRDefault="004876BC">
      <w:pPr>
        <w:spacing w:line="290" w:lineRule="exact"/>
        <w:rPr>
          <w:sz w:val="20"/>
          <w:szCs w:val="20"/>
        </w:rPr>
      </w:pPr>
    </w:p>
    <w:p w:rsidR="004876BC" w:rsidRDefault="00F80A5E">
      <w:pPr>
        <w:tabs>
          <w:tab w:val="left" w:pos="1420"/>
          <w:tab w:val="left" w:leader="dot" w:pos="9360"/>
        </w:tabs>
        <w:ind w:left="640"/>
        <w:rPr>
          <w:sz w:val="20"/>
          <w:szCs w:val="20"/>
        </w:rPr>
      </w:pPr>
      <w:r>
        <w:rPr>
          <w:rFonts w:eastAsia="Times New Roman"/>
          <w:sz w:val="23"/>
          <w:szCs w:val="23"/>
        </w:rPr>
        <w:t>1.12.</w:t>
      </w:r>
      <w:r>
        <w:rPr>
          <w:sz w:val="20"/>
          <w:szCs w:val="20"/>
        </w:rPr>
        <w:tab/>
      </w:r>
      <w:r>
        <w:rPr>
          <w:rFonts w:eastAsia="Times New Roman"/>
          <w:sz w:val="23"/>
          <w:szCs w:val="23"/>
        </w:rPr>
        <w:t>Описание существующих технических и технологических проблем.</w:t>
      </w:r>
      <w:r>
        <w:rPr>
          <w:sz w:val="20"/>
          <w:szCs w:val="20"/>
        </w:rPr>
        <w:tab/>
      </w:r>
      <w:r>
        <w:rPr>
          <w:rFonts w:eastAsia="Times New Roman"/>
          <w:sz w:val="23"/>
          <w:szCs w:val="23"/>
        </w:rPr>
        <w:t>65</w:t>
      </w:r>
    </w:p>
    <w:p w:rsidR="004876BC" w:rsidRDefault="004876BC">
      <w:pPr>
        <w:spacing w:line="292" w:lineRule="exact"/>
        <w:rPr>
          <w:sz w:val="20"/>
          <w:szCs w:val="20"/>
        </w:rPr>
      </w:pPr>
    </w:p>
    <w:p w:rsidR="004876BC" w:rsidRDefault="00F80A5E">
      <w:pPr>
        <w:tabs>
          <w:tab w:val="left" w:pos="1800"/>
        </w:tabs>
        <w:ind w:left="860"/>
        <w:rPr>
          <w:sz w:val="20"/>
          <w:szCs w:val="20"/>
        </w:rPr>
      </w:pPr>
      <w:r>
        <w:rPr>
          <w:rFonts w:eastAsia="Times New Roman"/>
          <w:sz w:val="23"/>
          <w:szCs w:val="23"/>
        </w:rPr>
        <w:t>1.12.1.</w:t>
      </w:r>
      <w:r>
        <w:rPr>
          <w:sz w:val="20"/>
          <w:szCs w:val="20"/>
        </w:rPr>
        <w:tab/>
      </w:r>
      <w:r>
        <w:rPr>
          <w:rFonts w:eastAsia="Times New Roman"/>
          <w:sz w:val="23"/>
          <w:szCs w:val="23"/>
        </w:rPr>
        <w:t>Описание существующих проблем организации качественного</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теплоснабжения (перечень причин, приводящих к снижению качества теплоснабжения,</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включая проблемы в работе теплопотребляющих установок потребителей). …………..66</w:t>
      </w:r>
    </w:p>
    <w:p w:rsidR="004876BC" w:rsidRDefault="004876BC">
      <w:pPr>
        <w:spacing w:line="292" w:lineRule="exact"/>
        <w:rPr>
          <w:sz w:val="20"/>
          <w:szCs w:val="20"/>
        </w:rPr>
      </w:pPr>
    </w:p>
    <w:p w:rsidR="004876BC" w:rsidRDefault="00F80A5E">
      <w:pPr>
        <w:tabs>
          <w:tab w:val="left" w:pos="1800"/>
        </w:tabs>
        <w:ind w:left="860"/>
        <w:rPr>
          <w:sz w:val="20"/>
          <w:szCs w:val="20"/>
        </w:rPr>
      </w:pPr>
      <w:r>
        <w:rPr>
          <w:rFonts w:eastAsia="Times New Roman"/>
          <w:sz w:val="23"/>
          <w:szCs w:val="23"/>
        </w:rPr>
        <w:t>1.12.2.</w:t>
      </w:r>
      <w:r>
        <w:rPr>
          <w:sz w:val="20"/>
          <w:szCs w:val="20"/>
        </w:rPr>
        <w:tab/>
      </w:r>
      <w:r>
        <w:rPr>
          <w:rFonts w:eastAsia="Times New Roman"/>
          <w:sz w:val="23"/>
          <w:szCs w:val="23"/>
        </w:rPr>
        <w:t>Описание  существующих  проблем  организации  надежного  и  безопасного</w:t>
      </w:r>
    </w:p>
    <w:p w:rsidR="004876BC" w:rsidRDefault="004876BC">
      <w:pPr>
        <w:spacing w:line="9" w:lineRule="exact"/>
        <w:rPr>
          <w:sz w:val="20"/>
          <w:szCs w:val="20"/>
        </w:rPr>
      </w:pPr>
    </w:p>
    <w:p w:rsidR="004876BC" w:rsidRDefault="00F80A5E">
      <w:pPr>
        <w:ind w:left="880"/>
        <w:rPr>
          <w:sz w:val="20"/>
          <w:szCs w:val="20"/>
        </w:rPr>
      </w:pPr>
      <w:r>
        <w:rPr>
          <w:rFonts w:eastAsia="Times New Roman"/>
          <w:sz w:val="23"/>
          <w:szCs w:val="23"/>
        </w:rPr>
        <w:t>теплоснабжения поселения (перечень причин, приводящих к снижению надежного</w:t>
      </w:r>
    </w:p>
    <w:p w:rsidR="004876BC" w:rsidRDefault="004876BC">
      <w:pPr>
        <w:spacing w:line="14" w:lineRule="exact"/>
        <w:rPr>
          <w:sz w:val="20"/>
          <w:szCs w:val="20"/>
        </w:rPr>
      </w:pPr>
    </w:p>
    <w:p w:rsidR="004876BC" w:rsidRDefault="00F80A5E">
      <w:pPr>
        <w:ind w:left="860"/>
        <w:rPr>
          <w:sz w:val="20"/>
          <w:szCs w:val="20"/>
        </w:rPr>
      </w:pPr>
      <w:r>
        <w:rPr>
          <w:rFonts w:eastAsia="Times New Roman"/>
          <w:sz w:val="23"/>
          <w:szCs w:val="23"/>
        </w:rPr>
        <w:t>теплоснабжения, включая проблемы в работе теплопотребляющих установок</w:t>
      </w:r>
    </w:p>
    <w:p w:rsidR="004876BC" w:rsidRDefault="004876BC">
      <w:pPr>
        <w:spacing w:line="16" w:lineRule="exact"/>
        <w:rPr>
          <w:sz w:val="20"/>
          <w:szCs w:val="20"/>
        </w:rPr>
      </w:pPr>
    </w:p>
    <w:p w:rsidR="004876BC" w:rsidRDefault="00F80A5E">
      <w:pPr>
        <w:tabs>
          <w:tab w:val="left" w:leader="dot" w:pos="9340"/>
        </w:tabs>
        <w:ind w:left="860"/>
        <w:rPr>
          <w:sz w:val="20"/>
          <w:szCs w:val="20"/>
        </w:rPr>
      </w:pPr>
      <w:r>
        <w:rPr>
          <w:rFonts w:eastAsia="Times New Roman"/>
          <w:sz w:val="23"/>
          <w:szCs w:val="23"/>
        </w:rPr>
        <w:t>потребителей).</w:t>
      </w:r>
      <w:r>
        <w:rPr>
          <w:sz w:val="20"/>
          <w:szCs w:val="20"/>
        </w:rPr>
        <w:tab/>
      </w:r>
      <w:r>
        <w:rPr>
          <w:rFonts w:eastAsia="Times New Roman"/>
        </w:rPr>
        <w:t>67</w:t>
      </w:r>
    </w:p>
    <w:p w:rsidR="004876BC" w:rsidRDefault="004876BC">
      <w:pPr>
        <w:spacing w:line="295" w:lineRule="exact"/>
        <w:rPr>
          <w:sz w:val="20"/>
          <w:szCs w:val="20"/>
        </w:rPr>
      </w:pPr>
    </w:p>
    <w:p w:rsidR="004876BC" w:rsidRDefault="00F80A5E">
      <w:pPr>
        <w:tabs>
          <w:tab w:val="left" w:leader="dot" w:pos="8560"/>
        </w:tabs>
        <w:ind w:left="420"/>
        <w:rPr>
          <w:sz w:val="20"/>
          <w:szCs w:val="20"/>
        </w:rPr>
      </w:pPr>
      <w:r>
        <w:rPr>
          <w:rFonts w:eastAsia="Times New Roman"/>
          <w:sz w:val="23"/>
          <w:szCs w:val="23"/>
        </w:rPr>
        <w:t>1.12.3. Описание существующих проблем развития систем теплоснабжения.</w:t>
      </w:r>
      <w:r>
        <w:rPr>
          <w:sz w:val="20"/>
          <w:szCs w:val="20"/>
        </w:rPr>
        <w:tab/>
      </w:r>
      <w:r>
        <w:rPr>
          <w:rFonts w:eastAsia="Times New Roman"/>
          <w:sz w:val="23"/>
          <w:szCs w:val="23"/>
        </w:rPr>
        <w:t>67</w:t>
      </w:r>
    </w:p>
    <w:p w:rsidR="004876BC" w:rsidRDefault="004876BC">
      <w:pPr>
        <w:spacing w:line="298" w:lineRule="exact"/>
        <w:rPr>
          <w:sz w:val="20"/>
          <w:szCs w:val="20"/>
        </w:rPr>
      </w:pPr>
    </w:p>
    <w:p w:rsidR="004876BC" w:rsidRDefault="00F80A5E">
      <w:pPr>
        <w:ind w:left="420"/>
        <w:rPr>
          <w:sz w:val="20"/>
          <w:szCs w:val="20"/>
        </w:rPr>
      </w:pPr>
      <w:r>
        <w:rPr>
          <w:rFonts w:eastAsia="Times New Roman"/>
          <w:sz w:val="23"/>
          <w:szCs w:val="23"/>
        </w:rPr>
        <w:t>1.12.4. Описание существующих проблем надежного и эффективного снабжения</w:t>
      </w:r>
    </w:p>
    <w:p w:rsidR="004876BC" w:rsidRDefault="004876BC">
      <w:pPr>
        <w:spacing w:line="16" w:lineRule="exact"/>
        <w:rPr>
          <w:sz w:val="20"/>
          <w:szCs w:val="20"/>
        </w:rPr>
      </w:pPr>
    </w:p>
    <w:p w:rsidR="004876BC" w:rsidRDefault="00F80A5E">
      <w:pPr>
        <w:tabs>
          <w:tab w:val="left" w:leader="dot" w:pos="9280"/>
        </w:tabs>
        <w:ind w:left="860"/>
        <w:rPr>
          <w:sz w:val="20"/>
          <w:szCs w:val="20"/>
        </w:rPr>
      </w:pPr>
      <w:r>
        <w:rPr>
          <w:rFonts w:eastAsia="Times New Roman"/>
          <w:sz w:val="23"/>
          <w:szCs w:val="23"/>
        </w:rPr>
        <w:t>топливом действующих систем теплоснабжения.</w:t>
      </w:r>
      <w:r>
        <w:rPr>
          <w:sz w:val="20"/>
          <w:szCs w:val="20"/>
        </w:rPr>
        <w:tab/>
      </w:r>
      <w:r>
        <w:rPr>
          <w:rFonts w:eastAsia="Times New Roman"/>
          <w:sz w:val="23"/>
          <w:szCs w:val="23"/>
        </w:rPr>
        <w:t>67</w:t>
      </w:r>
    </w:p>
    <w:p w:rsidR="004876BC" w:rsidRDefault="004876BC">
      <w:pPr>
        <w:spacing w:line="295" w:lineRule="exact"/>
        <w:rPr>
          <w:sz w:val="20"/>
          <w:szCs w:val="20"/>
        </w:rPr>
      </w:pPr>
    </w:p>
    <w:p w:rsidR="004876BC" w:rsidRDefault="00F80A5E">
      <w:pPr>
        <w:ind w:left="420"/>
        <w:rPr>
          <w:sz w:val="20"/>
          <w:szCs w:val="20"/>
        </w:rPr>
      </w:pPr>
      <w:r>
        <w:rPr>
          <w:rFonts w:eastAsia="Times New Roman"/>
          <w:sz w:val="23"/>
          <w:szCs w:val="23"/>
        </w:rPr>
        <w:t>1.12.5. Анализ предписаний надзорных органов об устранении нарушений, влияющих</w:t>
      </w:r>
    </w:p>
    <w:p w:rsidR="004876BC" w:rsidRDefault="004876BC">
      <w:pPr>
        <w:spacing w:line="16" w:lineRule="exact"/>
        <w:rPr>
          <w:sz w:val="20"/>
          <w:szCs w:val="20"/>
        </w:rPr>
      </w:pPr>
    </w:p>
    <w:p w:rsidR="004876BC" w:rsidRDefault="00F80A5E">
      <w:pPr>
        <w:tabs>
          <w:tab w:val="left" w:leader="dot" w:pos="9360"/>
        </w:tabs>
        <w:ind w:left="860"/>
        <w:rPr>
          <w:sz w:val="20"/>
          <w:szCs w:val="20"/>
        </w:rPr>
      </w:pPr>
      <w:r>
        <w:rPr>
          <w:rFonts w:eastAsia="Times New Roman"/>
          <w:sz w:val="23"/>
          <w:szCs w:val="23"/>
        </w:rPr>
        <w:t>на безопасность и надежность системы теплоснабжения.</w:t>
      </w:r>
      <w:r>
        <w:rPr>
          <w:sz w:val="20"/>
          <w:szCs w:val="20"/>
        </w:rPr>
        <w:tab/>
      </w:r>
      <w:r>
        <w:rPr>
          <w:rFonts w:eastAsia="Times New Roman"/>
          <w:sz w:val="23"/>
          <w:szCs w:val="23"/>
        </w:rPr>
        <w:t>67</w:t>
      </w:r>
    </w:p>
    <w:p w:rsidR="004876BC" w:rsidRDefault="004876BC">
      <w:pPr>
        <w:spacing w:line="200" w:lineRule="exact"/>
        <w:rPr>
          <w:sz w:val="20"/>
          <w:szCs w:val="20"/>
        </w:rPr>
      </w:pPr>
    </w:p>
    <w:p w:rsidR="004876BC" w:rsidRDefault="004876BC">
      <w:pPr>
        <w:spacing w:line="371" w:lineRule="exact"/>
        <w:rPr>
          <w:sz w:val="20"/>
          <w:szCs w:val="20"/>
        </w:rPr>
      </w:pPr>
    </w:p>
    <w:p w:rsidR="004876BC" w:rsidRDefault="00F80A5E">
      <w:pPr>
        <w:tabs>
          <w:tab w:val="left" w:leader="dot" w:pos="9360"/>
        </w:tabs>
        <w:ind w:left="400"/>
        <w:rPr>
          <w:sz w:val="20"/>
          <w:szCs w:val="20"/>
        </w:rPr>
      </w:pPr>
      <w:r>
        <w:rPr>
          <w:rFonts w:eastAsia="Times New Roman"/>
          <w:sz w:val="23"/>
          <w:szCs w:val="23"/>
        </w:rPr>
        <w:t>ГЛАВА 2. Перспективное потребление тепловой энергии на цели теплоснабжения.</w:t>
      </w:r>
      <w:r>
        <w:rPr>
          <w:sz w:val="20"/>
          <w:szCs w:val="20"/>
        </w:rPr>
        <w:tab/>
      </w:r>
      <w:r>
        <w:rPr>
          <w:rFonts w:eastAsia="Times New Roman"/>
          <w:sz w:val="23"/>
          <w:szCs w:val="23"/>
        </w:rPr>
        <w:t>67</w:t>
      </w:r>
    </w:p>
    <w:p w:rsidR="004876BC" w:rsidRDefault="004876BC">
      <w:pPr>
        <w:spacing w:line="292" w:lineRule="exact"/>
        <w:rPr>
          <w:sz w:val="20"/>
          <w:szCs w:val="20"/>
        </w:rPr>
      </w:pPr>
    </w:p>
    <w:p w:rsidR="004876BC" w:rsidRDefault="00F80A5E">
      <w:pPr>
        <w:tabs>
          <w:tab w:val="left" w:leader="dot" w:pos="9360"/>
        </w:tabs>
        <w:ind w:left="640"/>
        <w:rPr>
          <w:sz w:val="20"/>
          <w:szCs w:val="20"/>
        </w:rPr>
      </w:pPr>
      <w:r>
        <w:rPr>
          <w:rFonts w:eastAsia="Times New Roman"/>
          <w:sz w:val="23"/>
          <w:szCs w:val="23"/>
        </w:rPr>
        <w:t>2.1. Данные базового уровня потребления тепла на цели теплоснабжения.</w:t>
      </w:r>
      <w:r>
        <w:rPr>
          <w:sz w:val="20"/>
          <w:szCs w:val="20"/>
        </w:rPr>
        <w:tab/>
      </w:r>
      <w:r>
        <w:rPr>
          <w:rFonts w:eastAsia="Times New Roman"/>
        </w:rPr>
        <w:t>67</w:t>
      </w:r>
    </w:p>
    <w:p w:rsidR="004876BC" w:rsidRDefault="004876BC">
      <w:pPr>
        <w:spacing w:line="292" w:lineRule="exact"/>
        <w:rPr>
          <w:sz w:val="20"/>
          <w:szCs w:val="20"/>
        </w:rPr>
      </w:pPr>
    </w:p>
    <w:p w:rsidR="004876BC" w:rsidRDefault="00F80A5E">
      <w:pPr>
        <w:ind w:left="640"/>
        <w:rPr>
          <w:sz w:val="20"/>
          <w:szCs w:val="20"/>
        </w:rPr>
      </w:pPr>
      <w:r>
        <w:rPr>
          <w:rFonts w:eastAsia="Times New Roman"/>
          <w:sz w:val="23"/>
          <w:szCs w:val="23"/>
        </w:rPr>
        <w:t>2.2. Прогнозы приростов на каждом этапе площади строительных фондов,</w:t>
      </w:r>
    </w:p>
    <w:p w:rsidR="004876BC" w:rsidRDefault="004876BC">
      <w:pPr>
        <w:spacing w:line="10" w:lineRule="exact"/>
        <w:rPr>
          <w:sz w:val="20"/>
          <w:szCs w:val="20"/>
        </w:rPr>
      </w:pPr>
    </w:p>
    <w:p w:rsidR="004876BC" w:rsidRDefault="00F80A5E">
      <w:pPr>
        <w:ind w:left="640"/>
        <w:rPr>
          <w:sz w:val="20"/>
          <w:szCs w:val="20"/>
        </w:rPr>
      </w:pPr>
      <w:r>
        <w:rPr>
          <w:rFonts w:eastAsia="Times New Roman"/>
          <w:sz w:val="23"/>
          <w:szCs w:val="23"/>
        </w:rPr>
        <w:t>сгруппированные по расчетным элементам территориального деления и по зонам действия</w:t>
      </w:r>
    </w:p>
    <w:p w:rsidR="004876BC" w:rsidRDefault="004876BC">
      <w:pPr>
        <w:spacing w:line="7" w:lineRule="exact"/>
        <w:rPr>
          <w:sz w:val="20"/>
          <w:szCs w:val="20"/>
        </w:rPr>
      </w:pPr>
    </w:p>
    <w:p w:rsidR="004876BC" w:rsidRDefault="00F80A5E">
      <w:pPr>
        <w:ind w:left="640"/>
        <w:rPr>
          <w:sz w:val="20"/>
          <w:szCs w:val="20"/>
        </w:rPr>
      </w:pPr>
      <w:r>
        <w:rPr>
          <w:rFonts w:eastAsia="Times New Roman"/>
          <w:sz w:val="23"/>
          <w:szCs w:val="23"/>
        </w:rPr>
        <w:t>источников тепловой энергии с разделением объектов строительства на многоквартирные</w:t>
      </w:r>
    </w:p>
    <w:p w:rsidR="004876BC" w:rsidRDefault="004876BC">
      <w:pPr>
        <w:spacing w:line="9" w:lineRule="exact"/>
        <w:rPr>
          <w:sz w:val="20"/>
          <w:szCs w:val="20"/>
        </w:rPr>
      </w:pPr>
    </w:p>
    <w:p w:rsidR="004876BC" w:rsidRDefault="00F80A5E">
      <w:pPr>
        <w:ind w:left="640"/>
        <w:rPr>
          <w:sz w:val="20"/>
          <w:szCs w:val="20"/>
        </w:rPr>
      </w:pPr>
      <w:r>
        <w:rPr>
          <w:rFonts w:eastAsia="Times New Roman"/>
          <w:sz w:val="23"/>
          <w:szCs w:val="23"/>
        </w:rPr>
        <w:t>дома, жилые дома, общественные здания и производственные здания промышленных</w:t>
      </w:r>
    </w:p>
    <w:p w:rsidR="004876BC" w:rsidRDefault="004876BC">
      <w:pPr>
        <w:spacing w:line="16" w:lineRule="exact"/>
        <w:rPr>
          <w:sz w:val="20"/>
          <w:szCs w:val="20"/>
        </w:rPr>
      </w:pPr>
    </w:p>
    <w:p w:rsidR="004876BC" w:rsidRDefault="00F80A5E">
      <w:pPr>
        <w:tabs>
          <w:tab w:val="left" w:leader="dot" w:pos="9360"/>
        </w:tabs>
        <w:ind w:left="640"/>
        <w:rPr>
          <w:sz w:val="20"/>
          <w:szCs w:val="20"/>
        </w:rPr>
      </w:pPr>
      <w:r>
        <w:rPr>
          <w:rFonts w:eastAsia="Times New Roman"/>
          <w:sz w:val="23"/>
          <w:szCs w:val="23"/>
        </w:rPr>
        <w:t>предприятий.</w:t>
      </w:r>
      <w:r>
        <w:rPr>
          <w:sz w:val="20"/>
          <w:szCs w:val="20"/>
        </w:rPr>
        <w:tab/>
      </w:r>
      <w:r>
        <w:rPr>
          <w:rFonts w:eastAsia="Times New Roman"/>
          <w:sz w:val="23"/>
          <w:szCs w:val="23"/>
        </w:rPr>
        <w:t>68</w:t>
      </w:r>
    </w:p>
    <w:p w:rsidR="004876BC" w:rsidRDefault="004876BC">
      <w:pPr>
        <w:spacing w:line="292" w:lineRule="exact"/>
        <w:rPr>
          <w:sz w:val="20"/>
          <w:szCs w:val="20"/>
        </w:rPr>
      </w:pPr>
    </w:p>
    <w:p w:rsidR="004876BC" w:rsidRDefault="00F80A5E">
      <w:pPr>
        <w:ind w:left="640"/>
        <w:rPr>
          <w:sz w:val="20"/>
          <w:szCs w:val="20"/>
        </w:rPr>
      </w:pPr>
      <w:r>
        <w:rPr>
          <w:rFonts w:eastAsia="Times New Roman"/>
        </w:rPr>
        <w:t>2.3. Прогноз перспективных удельных расходов тепловой энергии на отопление, вентиляцию</w:t>
      </w:r>
    </w:p>
    <w:p w:rsidR="004876BC" w:rsidRDefault="004876BC">
      <w:pPr>
        <w:spacing w:line="21" w:lineRule="exact"/>
        <w:rPr>
          <w:sz w:val="20"/>
          <w:szCs w:val="20"/>
        </w:rPr>
      </w:pPr>
    </w:p>
    <w:p w:rsidR="004876BC" w:rsidRDefault="00F80A5E">
      <w:pPr>
        <w:numPr>
          <w:ilvl w:val="0"/>
          <w:numId w:val="1"/>
        </w:numPr>
        <w:tabs>
          <w:tab w:val="left" w:pos="830"/>
        </w:tabs>
        <w:spacing w:line="265" w:lineRule="auto"/>
        <w:ind w:left="640" w:right="1340" w:firstLine="8"/>
        <w:rPr>
          <w:rFonts w:eastAsia="Times New Roman"/>
        </w:rPr>
      </w:pPr>
      <w:r>
        <w:rPr>
          <w:rFonts w:eastAsia="Times New Roman"/>
        </w:rPr>
        <w:t>горячее водоснабжение, согласованных с требованиями к энергетической эффективности объектов теплопотребления, устанавливаемых в соответствии с</w:t>
      </w:r>
    </w:p>
    <w:p w:rsidR="004876BC" w:rsidRDefault="004876BC">
      <w:pPr>
        <w:spacing w:line="1" w:lineRule="exact"/>
        <w:rPr>
          <w:sz w:val="20"/>
          <w:szCs w:val="20"/>
        </w:rPr>
      </w:pPr>
    </w:p>
    <w:p w:rsidR="004876BC" w:rsidRDefault="00F80A5E">
      <w:pPr>
        <w:tabs>
          <w:tab w:val="left" w:leader="dot" w:pos="9380"/>
        </w:tabs>
        <w:ind w:left="640"/>
        <w:rPr>
          <w:sz w:val="20"/>
          <w:szCs w:val="20"/>
        </w:rPr>
      </w:pPr>
      <w:r>
        <w:rPr>
          <w:rFonts w:eastAsia="Times New Roman"/>
          <w:sz w:val="23"/>
          <w:szCs w:val="23"/>
        </w:rPr>
        <w:t>законодательством Российской Федерации.</w:t>
      </w:r>
      <w:r>
        <w:rPr>
          <w:sz w:val="20"/>
          <w:szCs w:val="20"/>
        </w:rPr>
        <w:tab/>
      </w:r>
      <w:r>
        <w:rPr>
          <w:rFonts w:eastAsia="Times New Roman"/>
          <w:sz w:val="23"/>
          <w:szCs w:val="23"/>
        </w:rPr>
        <w:t>68</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2.4. Прогноз перспективных удельных расходов тепловой энергии для обеспечения</w:t>
      </w:r>
    </w:p>
    <w:p w:rsidR="004876BC" w:rsidRDefault="004876BC">
      <w:pPr>
        <w:spacing w:line="16" w:lineRule="exact"/>
        <w:rPr>
          <w:sz w:val="20"/>
          <w:szCs w:val="20"/>
        </w:rPr>
      </w:pPr>
    </w:p>
    <w:p w:rsidR="004876BC" w:rsidRDefault="00F80A5E">
      <w:pPr>
        <w:tabs>
          <w:tab w:val="left" w:leader="dot" w:pos="9380"/>
        </w:tabs>
        <w:ind w:left="400"/>
        <w:rPr>
          <w:sz w:val="20"/>
          <w:szCs w:val="20"/>
        </w:rPr>
      </w:pPr>
      <w:r>
        <w:rPr>
          <w:rFonts w:eastAsia="Times New Roman"/>
          <w:sz w:val="23"/>
          <w:szCs w:val="23"/>
        </w:rPr>
        <w:t>технологических процессов.</w:t>
      </w:r>
      <w:r>
        <w:rPr>
          <w:sz w:val="20"/>
          <w:szCs w:val="20"/>
        </w:rPr>
        <w:tab/>
      </w:r>
      <w:r>
        <w:rPr>
          <w:rFonts w:eastAsia="Times New Roman"/>
          <w:sz w:val="23"/>
          <w:szCs w:val="23"/>
        </w:rPr>
        <w:t>73</w:t>
      </w:r>
    </w:p>
    <w:p w:rsidR="004876BC" w:rsidRDefault="004876BC">
      <w:pPr>
        <w:spacing w:line="291" w:lineRule="exact"/>
        <w:rPr>
          <w:sz w:val="20"/>
          <w:szCs w:val="20"/>
        </w:rPr>
      </w:pPr>
    </w:p>
    <w:p w:rsidR="004876BC" w:rsidRDefault="00F80A5E">
      <w:pPr>
        <w:ind w:left="400"/>
        <w:rPr>
          <w:sz w:val="20"/>
          <w:szCs w:val="20"/>
        </w:rPr>
      </w:pPr>
      <w:r>
        <w:rPr>
          <w:rFonts w:eastAsia="Times New Roman"/>
          <w:sz w:val="23"/>
          <w:szCs w:val="23"/>
        </w:rPr>
        <w:t>2.5. Прогноз приростов объемов потребления тепловой энергии (мощности) и теплоносителя</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с разделением по видам теплопотребления в каждом расчетном элементе</w:t>
      </w:r>
    </w:p>
    <w:p w:rsidR="004876BC" w:rsidRDefault="004876BC">
      <w:pPr>
        <w:spacing w:line="14" w:lineRule="exact"/>
        <w:rPr>
          <w:sz w:val="20"/>
          <w:szCs w:val="20"/>
        </w:rPr>
      </w:pPr>
    </w:p>
    <w:p w:rsidR="004876BC" w:rsidRDefault="00F80A5E">
      <w:pPr>
        <w:ind w:left="400"/>
        <w:rPr>
          <w:sz w:val="20"/>
          <w:szCs w:val="20"/>
        </w:rPr>
      </w:pPr>
      <w:r>
        <w:rPr>
          <w:rFonts w:eastAsia="Times New Roman"/>
          <w:sz w:val="23"/>
          <w:szCs w:val="23"/>
        </w:rPr>
        <w:t>территориального деления и в зоне действия каждого из существующих или предлагаемых для</w:t>
      </w:r>
    </w:p>
    <w:p w:rsidR="004876BC" w:rsidRDefault="004876BC">
      <w:pPr>
        <w:spacing w:line="9" w:lineRule="exact"/>
        <w:rPr>
          <w:sz w:val="20"/>
          <w:szCs w:val="20"/>
        </w:rPr>
      </w:pPr>
    </w:p>
    <w:p w:rsidR="004876BC" w:rsidRDefault="00F80A5E">
      <w:pPr>
        <w:tabs>
          <w:tab w:val="left" w:leader="dot" w:pos="9540"/>
        </w:tabs>
        <w:ind w:left="400"/>
        <w:rPr>
          <w:sz w:val="20"/>
          <w:szCs w:val="20"/>
        </w:rPr>
      </w:pPr>
      <w:r>
        <w:rPr>
          <w:rFonts w:eastAsia="Times New Roman"/>
          <w:sz w:val="23"/>
          <w:szCs w:val="23"/>
        </w:rPr>
        <w:t>строительства источников тепловой энергии на каждом этапе.</w:t>
      </w:r>
      <w:r>
        <w:rPr>
          <w:sz w:val="20"/>
          <w:szCs w:val="20"/>
        </w:rPr>
        <w:tab/>
      </w:r>
      <w:r>
        <w:rPr>
          <w:rFonts w:eastAsia="Times New Roman"/>
          <w:sz w:val="23"/>
          <w:szCs w:val="23"/>
        </w:rPr>
        <w:t>74</w:t>
      </w:r>
    </w:p>
    <w:p w:rsidR="004876BC" w:rsidRDefault="004876BC">
      <w:pPr>
        <w:spacing w:line="292" w:lineRule="exact"/>
        <w:rPr>
          <w:sz w:val="20"/>
          <w:szCs w:val="20"/>
        </w:rPr>
      </w:pPr>
    </w:p>
    <w:p w:rsidR="004876BC" w:rsidRDefault="00F80A5E">
      <w:pPr>
        <w:spacing w:line="289" w:lineRule="auto"/>
        <w:ind w:left="400" w:right="500" w:hanging="9"/>
        <w:rPr>
          <w:sz w:val="20"/>
          <w:szCs w:val="20"/>
        </w:rPr>
      </w:pPr>
      <w:r>
        <w:rPr>
          <w:rFonts w:eastAsia="Times New Roman"/>
          <w:sz w:val="23"/>
          <w:szCs w:val="23"/>
        </w:rPr>
        <w:t>2.6. Прогнозыприростов объемов потребления тепловой энергии (мощности) и теплоносителя с разделением по видам теплопотребления в расчетных элементах</w:t>
      </w:r>
    </w:p>
    <w:p w:rsidR="004876BC" w:rsidRDefault="004876BC">
      <w:pPr>
        <w:spacing w:line="200" w:lineRule="exact"/>
        <w:rPr>
          <w:sz w:val="20"/>
          <w:szCs w:val="20"/>
        </w:rPr>
      </w:pPr>
    </w:p>
    <w:p w:rsidR="004876BC" w:rsidRDefault="004876BC">
      <w:pPr>
        <w:spacing w:line="229" w:lineRule="exact"/>
        <w:rPr>
          <w:sz w:val="20"/>
          <w:szCs w:val="20"/>
        </w:rPr>
      </w:pPr>
    </w:p>
    <w:p w:rsidR="004876BC" w:rsidRDefault="00F80A5E">
      <w:pPr>
        <w:ind w:left="9380"/>
        <w:rPr>
          <w:sz w:val="20"/>
          <w:szCs w:val="20"/>
        </w:rPr>
      </w:pPr>
      <w:r>
        <w:rPr>
          <w:rFonts w:eastAsia="Times New Roman"/>
          <w:sz w:val="23"/>
          <w:szCs w:val="23"/>
        </w:rPr>
        <w:t>11</w:t>
      </w:r>
    </w:p>
    <w:p w:rsidR="004876BC" w:rsidRDefault="004876BC">
      <w:pPr>
        <w:sectPr w:rsidR="004876BC">
          <w:pgSz w:w="12240" w:h="15840"/>
          <w:pgMar w:top="1135" w:right="1000" w:bottom="306" w:left="1440" w:header="0" w:footer="0" w:gutter="0"/>
          <w:cols w:space="720" w:equalWidth="0">
            <w:col w:w="9800"/>
          </w:cols>
        </w:sectPr>
      </w:pPr>
    </w:p>
    <w:p w:rsidR="004876BC" w:rsidRDefault="00F80A5E">
      <w:pPr>
        <w:ind w:left="400"/>
        <w:rPr>
          <w:sz w:val="20"/>
          <w:szCs w:val="20"/>
        </w:rPr>
      </w:pPr>
      <w:r>
        <w:rPr>
          <w:rFonts w:eastAsia="Times New Roman"/>
          <w:sz w:val="23"/>
          <w:szCs w:val="23"/>
        </w:rPr>
        <w:lastRenderedPageBreak/>
        <w:t>территориального деления и в зонах действия индивидуального теплоснабжения на</w:t>
      </w:r>
    </w:p>
    <w:p w:rsidR="004876BC" w:rsidRDefault="004876BC">
      <w:pPr>
        <w:spacing w:line="7" w:lineRule="exact"/>
        <w:rPr>
          <w:sz w:val="20"/>
          <w:szCs w:val="20"/>
        </w:rPr>
      </w:pPr>
    </w:p>
    <w:p w:rsidR="004876BC" w:rsidRDefault="00F80A5E">
      <w:pPr>
        <w:tabs>
          <w:tab w:val="left" w:pos="8960"/>
        </w:tabs>
        <w:ind w:left="400"/>
        <w:rPr>
          <w:sz w:val="20"/>
          <w:szCs w:val="20"/>
        </w:rPr>
      </w:pPr>
      <w:r>
        <w:rPr>
          <w:rFonts w:eastAsia="Times New Roman"/>
          <w:sz w:val="23"/>
          <w:szCs w:val="23"/>
        </w:rPr>
        <w:t>каждом этапе. ………………………………………………………………………………</w:t>
      </w:r>
      <w:r>
        <w:rPr>
          <w:sz w:val="20"/>
          <w:szCs w:val="20"/>
        </w:rPr>
        <w:tab/>
      </w:r>
      <w:r>
        <w:rPr>
          <w:rFonts w:eastAsia="Times New Roman"/>
          <w:sz w:val="23"/>
          <w:szCs w:val="23"/>
        </w:rPr>
        <w:t>74</w:t>
      </w:r>
    </w:p>
    <w:p w:rsidR="004876BC" w:rsidRDefault="004876BC">
      <w:pPr>
        <w:spacing w:line="293" w:lineRule="exact"/>
        <w:rPr>
          <w:sz w:val="20"/>
          <w:szCs w:val="20"/>
        </w:rPr>
      </w:pPr>
    </w:p>
    <w:p w:rsidR="004876BC" w:rsidRDefault="00F80A5E">
      <w:pPr>
        <w:ind w:left="400"/>
        <w:rPr>
          <w:sz w:val="20"/>
          <w:szCs w:val="20"/>
        </w:rPr>
      </w:pPr>
      <w:r>
        <w:rPr>
          <w:rFonts w:eastAsia="Times New Roman"/>
          <w:sz w:val="23"/>
          <w:szCs w:val="23"/>
        </w:rPr>
        <w:t>2.7. Прогноз приростов объемов потребления тепловой энергии (мощности) и теплоносителя</w:t>
      </w:r>
    </w:p>
    <w:p w:rsidR="004876BC" w:rsidRDefault="004876BC">
      <w:pPr>
        <w:spacing w:line="14" w:lineRule="exact"/>
        <w:rPr>
          <w:sz w:val="20"/>
          <w:szCs w:val="20"/>
        </w:rPr>
      </w:pPr>
    </w:p>
    <w:p w:rsidR="004876BC" w:rsidRDefault="00F80A5E">
      <w:pPr>
        <w:ind w:left="400"/>
        <w:rPr>
          <w:sz w:val="20"/>
          <w:szCs w:val="20"/>
        </w:rPr>
      </w:pPr>
      <w:r>
        <w:rPr>
          <w:rFonts w:eastAsia="Times New Roman"/>
          <w:sz w:val="23"/>
          <w:szCs w:val="23"/>
        </w:rPr>
        <w:t>объектами, расположенными в производственных зонах, с учетом возможных изменений</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производственных зон и их перепрофилирования и приростов объемов потребления тепловой</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энергии (мощности) производственными объектами с разделением по видам</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теплопотребления и по видам теплоносителя (горячая вода и пар) в зоне действия</w:t>
      </w:r>
    </w:p>
    <w:p w:rsidR="004876BC" w:rsidRDefault="004876BC">
      <w:pPr>
        <w:spacing w:line="16" w:lineRule="exact"/>
        <w:rPr>
          <w:sz w:val="20"/>
          <w:szCs w:val="20"/>
        </w:rPr>
      </w:pPr>
    </w:p>
    <w:p w:rsidR="004876BC" w:rsidRDefault="00F80A5E">
      <w:pPr>
        <w:ind w:left="400"/>
        <w:rPr>
          <w:sz w:val="20"/>
          <w:szCs w:val="20"/>
        </w:rPr>
      </w:pPr>
      <w:r>
        <w:rPr>
          <w:rFonts w:eastAsia="Times New Roman"/>
          <w:sz w:val="23"/>
          <w:szCs w:val="23"/>
        </w:rPr>
        <w:t>каждого из существующих или предлагаемых для строительства источников тепловой</w:t>
      </w:r>
    </w:p>
    <w:p w:rsidR="004876BC" w:rsidRDefault="004876BC">
      <w:pPr>
        <w:spacing w:line="9" w:lineRule="exact"/>
        <w:rPr>
          <w:sz w:val="20"/>
          <w:szCs w:val="20"/>
        </w:rPr>
      </w:pPr>
    </w:p>
    <w:p w:rsidR="004876BC" w:rsidRDefault="00F80A5E">
      <w:pPr>
        <w:tabs>
          <w:tab w:val="left" w:leader="dot" w:pos="9400"/>
        </w:tabs>
        <w:ind w:left="400"/>
        <w:rPr>
          <w:sz w:val="20"/>
          <w:szCs w:val="20"/>
        </w:rPr>
      </w:pPr>
      <w:r>
        <w:rPr>
          <w:rFonts w:eastAsia="Times New Roman"/>
          <w:sz w:val="23"/>
          <w:szCs w:val="23"/>
        </w:rPr>
        <w:t>энергии на каждом этапе.</w:t>
      </w:r>
      <w:r>
        <w:rPr>
          <w:sz w:val="20"/>
          <w:szCs w:val="20"/>
        </w:rPr>
        <w:tab/>
      </w:r>
      <w:r>
        <w:rPr>
          <w:rFonts w:eastAsia="Times New Roman"/>
          <w:sz w:val="23"/>
          <w:szCs w:val="23"/>
        </w:rPr>
        <w:t>74</w:t>
      </w:r>
    </w:p>
    <w:p w:rsidR="004876BC" w:rsidRDefault="004876BC">
      <w:pPr>
        <w:spacing w:line="292" w:lineRule="exact"/>
        <w:rPr>
          <w:sz w:val="20"/>
          <w:szCs w:val="20"/>
        </w:rPr>
      </w:pPr>
    </w:p>
    <w:p w:rsidR="004876BC" w:rsidRDefault="00F80A5E">
      <w:pPr>
        <w:tabs>
          <w:tab w:val="left" w:pos="1900"/>
          <w:tab w:val="left" w:pos="3660"/>
        </w:tabs>
        <w:ind w:left="400"/>
        <w:rPr>
          <w:sz w:val="20"/>
          <w:szCs w:val="20"/>
        </w:rPr>
      </w:pPr>
      <w:r>
        <w:rPr>
          <w:rFonts w:eastAsia="Times New Roman"/>
          <w:sz w:val="23"/>
          <w:szCs w:val="23"/>
        </w:rPr>
        <w:t>2.8.  Прогноз</w:t>
      </w:r>
      <w:r>
        <w:rPr>
          <w:sz w:val="20"/>
          <w:szCs w:val="20"/>
        </w:rPr>
        <w:tab/>
      </w:r>
      <w:r>
        <w:rPr>
          <w:rFonts w:eastAsia="Times New Roman"/>
          <w:sz w:val="23"/>
          <w:szCs w:val="23"/>
        </w:rPr>
        <w:t>перспективного</w:t>
      </w:r>
      <w:r>
        <w:rPr>
          <w:rFonts w:eastAsia="Times New Roman"/>
          <w:sz w:val="23"/>
          <w:szCs w:val="23"/>
        </w:rPr>
        <w:tab/>
        <w:t>потребления  тепловой  энергии  отдельными  категориями</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потребителей, в том числе социально значимых, для которых устанавливаются льготные</w:t>
      </w:r>
    </w:p>
    <w:p w:rsidR="004876BC" w:rsidRDefault="004876BC">
      <w:pPr>
        <w:spacing w:line="16" w:lineRule="exact"/>
        <w:rPr>
          <w:sz w:val="20"/>
          <w:szCs w:val="20"/>
        </w:rPr>
      </w:pPr>
    </w:p>
    <w:p w:rsidR="004876BC" w:rsidRDefault="00F80A5E">
      <w:pPr>
        <w:tabs>
          <w:tab w:val="left" w:leader="dot" w:pos="9400"/>
        </w:tabs>
        <w:ind w:left="400"/>
        <w:rPr>
          <w:sz w:val="20"/>
          <w:szCs w:val="20"/>
        </w:rPr>
      </w:pPr>
      <w:r>
        <w:rPr>
          <w:rFonts w:eastAsia="Times New Roman"/>
          <w:sz w:val="23"/>
          <w:szCs w:val="23"/>
        </w:rPr>
        <w:t>тарифы на тепловую энергию (мощность), теплоноситель.</w:t>
      </w:r>
      <w:r>
        <w:rPr>
          <w:sz w:val="20"/>
          <w:szCs w:val="20"/>
        </w:rPr>
        <w:tab/>
      </w:r>
      <w:r>
        <w:rPr>
          <w:rFonts w:eastAsia="Times New Roman"/>
        </w:rPr>
        <w:t>74</w:t>
      </w:r>
    </w:p>
    <w:p w:rsidR="004876BC" w:rsidRDefault="004876BC">
      <w:pPr>
        <w:spacing w:line="293" w:lineRule="exact"/>
        <w:rPr>
          <w:sz w:val="20"/>
          <w:szCs w:val="20"/>
        </w:rPr>
      </w:pPr>
    </w:p>
    <w:p w:rsidR="004876BC" w:rsidRDefault="00F80A5E">
      <w:pPr>
        <w:ind w:left="400"/>
        <w:rPr>
          <w:sz w:val="20"/>
          <w:szCs w:val="20"/>
        </w:rPr>
      </w:pPr>
      <w:r>
        <w:rPr>
          <w:rFonts w:eastAsia="Times New Roman"/>
          <w:sz w:val="23"/>
          <w:szCs w:val="23"/>
        </w:rPr>
        <w:t>2.9. Прогноз перспективного потребления тепловой энергии потребителями, с которыми</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заключены или могут быть заключены в перспективе свободные долгосрочные договоры</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теплоснабжения.</w:t>
      </w:r>
      <w:r>
        <w:rPr>
          <w:sz w:val="20"/>
          <w:szCs w:val="20"/>
        </w:rPr>
        <w:tab/>
      </w:r>
      <w:r>
        <w:rPr>
          <w:rFonts w:eastAsia="Times New Roman"/>
        </w:rPr>
        <w:t>74</w:t>
      </w:r>
    </w:p>
    <w:p w:rsidR="004876BC" w:rsidRDefault="004876BC">
      <w:pPr>
        <w:spacing w:line="290" w:lineRule="exact"/>
        <w:rPr>
          <w:sz w:val="20"/>
          <w:szCs w:val="20"/>
        </w:rPr>
      </w:pPr>
    </w:p>
    <w:p w:rsidR="004876BC" w:rsidRDefault="00F80A5E">
      <w:pPr>
        <w:tabs>
          <w:tab w:val="left" w:pos="1100"/>
        </w:tabs>
        <w:ind w:left="400"/>
        <w:rPr>
          <w:sz w:val="20"/>
          <w:szCs w:val="20"/>
        </w:rPr>
      </w:pPr>
      <w:r>
        <w:rPr>
          <w:rFonts w:eastAsia="Times New Roman"/>
          <w:sz w:val="23"/>
          <w:szCs w:val="23"/>
        </w:rPr>
        <w:t>2.10.</w:t>
      </w:r>
      <w:r>
        <w:rPr>
          <w:sz w:val="20"/>
          <w:szCs w:val="20"/>
        </w:rPr>
        <w:tab/>
      </w:r>
      <w:r>
        <w:rPr>
          <w:rFonts w:eastAsia="Times New Roman"/>
          <w:sz w:val="23"/>
          <w:szCs w:val="23"/>
        </w:rPr>
        <w:t>Прогноз перспективного потребления тепловой энергии потребителями, с которыми</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заключены или могут быть заключены долгосрочные договоры теплоснабжения по</w:t>
      </w:r>
    </w:p>
    <w:p w:rsidR="004876BC" w:rsidRDefault="004876BC">
      <w:pPr>
        <w:spacing w:line="16" w:lineRule="exact"/>
        <w:rPr>
          <w:sz w:val="20"/>
          <w:szCs w:val="20"/>
        </w:rPr>
      </w:pPr>
    </w:p>
    <w:p w:rsidR="004876BC" w:rsidRDefault="00F80A5E">
      <w:pPr>
        <w:tabs>
          <w:tab w:val="left" w:leader="dot" w:pos="9400"/>
        </w:tabs>
        <w:ind w:left="400"/>
        <w:rPr>
          <w:sz w:val="20"/>
          <w:szCs w:val="20"/>
        </w:rPr>
      </w:pPr>
      <w:r>
        <w:rPr>
          <w:rFonts w:eastAsia="Times New Roman"/>
          <w:sz w:val="23"/>
          <w:szCs w:val="23"/>
        </w:rPr>
        <w:t>регулируемой цене.</w:t>
      </w:r>
      <w:r>
        <w:rPr>
          <w:sz w:val="20"/>
          <w:szCs w:val="20"/>
        </w:rPr>
        <w:tab/>
      </w:r>
      <w:r>
        <w:rPr>
          <w:rFonts w:eastAsia="Times New Roman"/>
          <w:sz w:val="23"/>
          <w:szCs w:val="23"/>
        </w:rPr>
        <w:t>75</w:t>
      </w:r>
    </w:p>
    <w:p w:rsidR="004876BC" w:rsidRDefault="004876BC">
      <w:pPr>
        <w:spacing w:line="295" w:lineRule="exact"/>
        <w:rPr>
          <w:sz w:val="20"/>
          <w:szCs w:val="20"/>
        </w:rPr>
      </w:pPr>
    </w:p>
    <w:p w:rsidR="004876BC" w:rsidRDefault="00F80A5E">
      <w:pPr>
        <w:tabs>
          <w:tab w:val="left" w:leader="dot" w:pos="9360"/>
        </w:tabs>
        <w:ind w:left="400"/>
        <w:rPr>
          <w:sz w:val="20"/>
          <w:szCs w:val="20"/>
        </w:rPr>
      </w:pPr>
      <w:r>
        <w:rPr>
          <w:rFonts w:eastAsia="Times New Roman"/>
          <w:sz w:val="23"/>
          <w:szCs w:val="23"/>
        </w:rPr>
        <w:t>ГЛАВА 3. Электронная модель системы теплоснабжения</w:t>
      </w:r>
      <w:r>
        <w:rPr>
          <w:sz w:val="20"/>
          <w:szCs w:val="20"/>
        </w:rPr>
        <w:tab/>
      </w:r>
      <w:r>
        <w:rPr>
          <w:rFonts w:eastAsia="Times New Roman"/>
          <w:sz w:val="23"/>
          <w:szCs w:val="23"/>
        </w:rPr>
        <w:t>75</w:t>
      </w:r>
    </w:p>
    <w:p w:rsidR="004876BC" w:rsidRDefault="004876BC">
      <w:pPr>
        <w:spacing w:line="295" w:lineRule="exact"/>
        <w:rPr>
          <w:sz w:val="20"/>
          <w:szCs w:val="20"/>
        </w:rPr>
      </w:pPr>
    </w:p>
    <w:p w:rsidR="004876BC" w:rsidRDefault="00F80A5E">
      <w:pPr>
        <w:tabs>
          <w:tab w:val="left" w:leader="dot" w:pos="9400"/>
        </w:tabs>
        <w:ind w:left="860"/>
        <w:rPr>
          <w:sz w:val="20"/>
          <w:szCs w:val="20"/>
        </w:rPr>
      </w:pPr>
      <w:r>
        <w:rPr>
          <w:rFonts w:eastAsia="Times New Roman"/>
          <w:sz w:val="23"/>
          <w:szCs w:val="23"/>
        </w:rPr>
        <w:t>3.1.1. Общие положения.</w:t>
      </w:r>
      <w:r>
        <w:rPr>
          <w:sz w:val="20"/>
          <w:szCs w:val="20"/>
        </w:rPr>
        <w:tab/>
      </w:r>
      <w:r>
        <w:rPr>
          <w:rFonts w:eastAsia="Times New Roman"/>
          <w:sz w:val="23"/>
          <w:szCs w:val="23"/>
        </w:rPr>
        <w:t>75</w:t>
      </w:r>
    </w:p>
    <w:p w:rsidR="004876BC" w:rsidRDefault="004876BC">
      <w:pPr>
        <w:spacing w:line="295" w:lineRule="exact"/>
        <w:rPr>
          <w:sz w:val="20"/>
          <w:szCs w:val="20"/>
        </w:rPr>
      </w:pPr>
    </w:p>
    <w:p w:rsidR="004876BC" w:rsidRDefault="00F80A5E">
      <w:pPr>
        <w:tabs>
          <w:tab w:val="left" w:leader="dot" w:pos="9360"/>
        </w:tabs>
        <w:ind w:left="860"/>
        <w:rPr>
          <w:sz w:val="20"/>
          <w:szCs w:val="20"/>
        </w:rPr>
      </w:pPr>
      <w:r>
        <w:rPr>
          <w:rFonts w:eastAsia="Times New Roman"/>
          <w:sz w:val="23"/>
          <w:szCs w:val="23"/>
        </w:rPr>
        <w:t>3.2.6. Пьезометрический график.</w:t>
      </w:r>
      <w:r>
        <w:rPr>
          <w:sz w:val="20"/>
          <w:szCs w:val="20"/>
        </w:rPr>
        <w:tab/>
      </w:r>
      <w:r>
        <w:rPr>
          <w:rFonts w:eastAsia="Times New Roman"/>
          <w:sz w:val="23"/>
          <w:szCs w:val="23"/>
        </w:rPr>
        <w:t>75</w:t>
      </w:r>
    </w:p>
    <w:p w:rsidR="004876BC" w:rsidRDefault="004876BC">
      <w:pPr>
        <w:spacing w:line="290" w:lineRule="exact"/>
        <w:rPr>
          <w:sz w:val="20"/>
          <w:szCs w:val="20"/>
        </w:rPr>
      </w:pPr>
    </w:p>
    <w:p w:rsidR="004876BC" w:rsidRDefault="00F80A5E">
      <w:pPr>
        <w:ind w:left="860"/>
        <w:rPr>
          <w:sz w:val="20"/>
          <w:szCs w:val="20"/>
        </w:rPr>
      </w:pPr>
      <w:r>
        <w:rPr>
          <w:rFonts w:eastAsia="Times New Roman"/>
          <w:sz w:val="23"/>
          <w:szCs w:val="23"/>
        </w:rPr>
        <w:t>Глава 4. Перспективные балансы тепловой мощности источников тепловой энергии</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тепловой</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нагрузки</w:t>
      </w:r>
      <w:r>
        <w:rPr>
          <w:sz w:val="20"/>
          <w:szCs w:val="20"/>
        </w:rPr>
        <w:tab/>
      </w:r>
      <w:r>
        <w:rPr>
          <w:rFonts w:eastAsia="Times New Roman"/>
          <w:sz w:val="23"/>
          <w:szCs w:val="23"/>
        </w:rPr>
        <w:t>76</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4.1. Балансы тепловой энергии (мощности) и перспективной тепловой нагрузки в каждой из</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выделенных зон действия источников тепловой энергии с определением резервов</w:t>
      </w:r>
    </w:p>
    <w:p w:rsidR="004876BC" w:rsidRDefault="004876BC">
      <w:pPr>
        <w:spacing w:line="7" w:lineRule="exact"/>
        <w:rPr>
          <w:sz w:val="20"/>
          <w:szCs w:val="20"/>
        </w:rPr>
      </w:pPr>
    </w:p>
    <w:p w:rsidR="004876BC" w:rsidRDefault="00F80A5E">
      <w:pPr>
        <w:ind w:left="400"/>
        <w:rPr>
          <w:sz w:val="20"/>
          <w:szCs w:val="20"/>
        </w:rPr>
      </w:pPr>
      <w:r>
        <w:rPr>
          <w:rFonts w:eastAsia="Times New Roman"/>
          <w:sz w:val="23"/>
          <w:szCs w:val="23"/>
        </w:rPr>
        <w:t>(дефицитов) существующей располагаемой тепловой мощности источников тепловой</w:t>
      </w:r>
    </w:p>
    <w:p w:rsidR="004876BC" w:rsidRDefault="004876BC">
      <w:pPr>
        <w:spacing w:line="9" w:lineRule="exact"/>
        <w:rPr>
          <w:sz w:val="20"/>
          <w:szCs w:val="20"/>
        </w:rPr>
      </w:pPr>
    </w:p>
    <w:p w:rsidR="004876BC" w:rsidRDefault="00F80A5E">
      <w:pPr>
        <w:tabs>
          <w:tab w:val="left" w:leader="dot" w:pos="9400"/>
        </w:tabs>
        <w:ind w:left="400"/>
        <w:rPr>
          <w:sz w:val="20"/>
          <w:szCs w:val="20"/>
        </w:rPr>
      </w:pPr>
      <w:r>
        <w:rPr>
          <w:rFonts w:eastAsia="Times New Roman"/>
          <w:sz w:val="23"/>
          <w:szCs w:val="23"/>
        </w:rPr>
        <w:t>энергии.</w:t>
      </w:r>
      <w:r>
        <w:rPr>
          <w:sz w:val="20"/>
          <w:szCs w:val="20"/>
        </w:rPr>
        <w:tab/>
      </w:r>
      <w:r>
        <w:rPr>
          <w:rFonts w:eastAsia="Times New Roman"/>
        </w:rPr>
        <w:t>76</w:t>
      </w:r>
    </w:p>
    <w:p w:rsidR="004876BC" w:rsidRDefault="004876BC">
      <w:pPr>
        <w:spacing w:line="285" w:lineRule="exact"/>
        <w:rPr>
          <w:sz w:val="20"/>
          <w:szCs w:val="20"/>
        </w:rPr>
      </w:pPr>
    </w:p>
    <w:p w:rsidR="004876BC" w:rsidRDefault="00F80A5E">
      <w:pPr>
        <w:spacing w:line="269" w:lineRule="auto"/>
        <w:ind w:left="400" w:right="100" w:hanging="9"/>
        <w:rPr>
          <w:sz w:val="20"/>
          <w:szCs w:val="20"/>
        </w:rPr>
      </w:pPr>
      <w:r>
        <w:rPr>
          <w:rFonts w:eastAsia="Times New Roman"/>
          <w:sz w:val="23"/>
          <w:szCs w:val="23"/>
        </w:rPr>
        <w:t>4.2.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76</w:t>
      </w:r>
    </w:p>
    <w:p w:rsidR="004876BC" w:rsidRDefault="004876BC">
      <w:pPr>
        <w:spacing w:line="213" w:lineRule="exact"/>
        <w:rPr>
          <w:sz w:val="20"/>
          <w:szCs w:val="20"/>
        </w:rPr>
      </w:pPr>
    </w:p>
    <w:p w:rsidR="004876BC" w:rsidRDefault="00F80A5E">
      <w:pPr>
        <w:ind w:left="500"/>
        <w:rPr>
          <w:sz w:val="20"/>
          <w:szCs w:val="20"/>
        </w:rPr>
      </w:pPr>
      <w:r>
        <w:rPr>
          <w:rFonts w:eastAsia="Times New Roman"/>
          <w:sz w:val="23"/>
          <w:szCs w:val="23"/>
        </w:rPr>
        <w:t>4.3. Гидравлический расчет передачи теплоносителя для каждого магистрального вывода с</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целью определения возможности (невозможности) обеспечения тепловой энергией</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существующих и перспективных потребителей, присоединенных к тепловой сети от каждого</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магистрального вывода.</w:t>
      </w:r>
      <w:r>
        <w:rPr>
          <w:sz w:val="20"/>
          <w:szCs w:val="20"/>
        </w:rPr>
        <w:tab/>
      </w:r>
      <w:r>
        <w:rPr>
          <w:rFonts w:eastAsia="Times New Roman"/>
          <w:sz w:val="23"/>
          <w:szCs w:val="23"/>
        </w:rPr>
        <w:t>76</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4.4. Выводы о резервах (дефицитах) существующей системы теплоснабжения при</w:t>
      </w:r>
    </w:p>
    <w:p w:rsidR="004876BC" w:rsidRDefault="004876BC">
      <w:pPr>
        <w:spacing w:line="16" w:lineRule="exact"/>
        <w:rPr>
          <w:sz w:val="20"/>
          <w:szCs w:val="20"/>
        </w:rPr>
      </w:pPr>
    </w:p>
    <w:p w:rsidR="004876BC" w:rsidRDefault="00F80A5E">
      <w:pPr>
        <w:tabs>
          <w:tab w:val="left" w:leader="dot" w:pos="9380"/>
        </w:tabs>
        <w:ind w:left="400"/>
        <w:rPr>
          <w:sz w:val="20"/>
          <w:szCs w:val="20"/>
        </w:rPr>
      </w:pPr>
      <w:r>
        <w:rPr>
          <w:rFonts w:eastAsia="Times New Roman"/>
          <w:sz w:val="23"/>
          <w:szCs w:val="23"/>
        </w:rPr>
        <w:t>обеспечении перспективной тепловой нагрузки потребителей.</w:t>
      </w:r>
      <w:r>
        <w:rPr>
          <w:sz w:val="20"/>
          <w:szCs w:val="20"/>
        </w:rPr>
        <w:tab/>
      </w:r>
      <w:r>
        <w:rPr>
          <w:rFonts w:eastAsia="Times New Roman"/>
          <w:sz w:val="23"/>
          <w:szCs w:val="23"/>
        </w:rPr>
        <w:t>77</w:t>
      </w:r>
    </w:p>
    <w:p w:rsidR="004876BC" w:rsidRDefault="004876BC">
      <w:pPr>
        <w:spacing w:line="14" w:lineRule="exact"/>
        <w:rPr>
          <w:sz w:val="20"/>
          <w:szCs w:val="20"/>
        </w:rPr>
      </w:pPr>
    </w:p>
    <w:p w:rsidR="004876BC" w:rsidRDefault="00F80A5E">
      <w:pPr>
        <w:ind w:left="9380"/>
        <w:rPr>
          <w:sz w:val="20"/>
          <w:szCs w:val="20"/>
        </w:rPr>
      </w:pPr>
      <w:r>
        <w:rPr>
          <w:rFonts w:eastAsia="Times New Roman"/>
          <w:sz w:val="23"/>
          <w:szCs w:val="23"/>
        </w:rPr>
        <w:t>12</w:t>
      </w:r>
    </w:p>
    <w:p w:rsidR="004876BC" w:rsidRDefault="004876BC">
      <w:pPr>
        <w:sectPr w:rsidR="004876BC">
          <w:pgSz w:w="12240" w:h="15840"/>
          <w:pgMar w:top="1133" w:right="1020" w:bottom="306" w:left="1440" w:header="0" w:footer="0" w:gutter="0"/>
          <w:cols w:space="720" w:equalWidth="0">
            <w:col w:w="9780"/>
          </w:cols>
        </w:sectPr>
      </w:pPr>
    </w:p>
    <w:p w:rsidR="004876BC" w:rsidRDefault="004876BC">
      <w:pPr>
        <w:spacing w:line="250" w:lineRule="exact"/>
        <w:rPr>
          <w:sz w:val="20"/>
          <w:szCs w:val="20"/>
        </w:rPr>
      </w:pPr>
    </w:p>
    <w:p w:rsidR="004876BC" w:rsidRDefault="00F80A5E">
      <w:pPr>
        <w:ind w:left="400"/>
        <w:rPr>
          <w:sz w:val="20"/>
          <w:szCs w:val="20"/>
        </w:rPr>
      </w:pPr>
      <w:r>
        <w:rPr>
          <w:rFonts w:eastAsia="Times New Roman"/>
          <w:sz w:val="23"/>
          <w:szCs w:val="23"/>
        </w:rPr>
        <w:t>ГЛАВА 5. Перспективные балансы производительности водоподготовительных установок и</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максимального потребления теплоносителя теплопотребляющими установками потребителей,</w:t>
      </w:r>
    </w:p>
    <w:p w:rsidR="004876BC" w:rsidRDefault="004876BC">
      <w:pPr>
        <w:spacing w:line="16" w:lineRule="exact"/>
        <w:rPr>
          <w:sz w:val="20"/>
          <w:szCs w:val="20"/>
        </w:rPr>
      </w:pPr>
    </w:p>
    <w:p w:rsidR="004876BC" w:rsidRDefault="00F80A5E">
      <w:pPr>
        <w:tabs>
          <w:tab w:val="left" w:leader="dot" w:pos="9380"/>
        </w:tabs>
        <w:ind w:left="400"/>
        <w:rPr>
          <w:sz w:val="20"/>
          <w:szCs w:val="20"/>
        </w:rPr>
      </w:pPr>
      <w:r>
        <w:rPr>
          <w:rFonts w:eastAsia="Times New Roman"/>
          <w:sz w:val="23"/>
          <w:szCs w:val="23"/>
        </w:rPr>
        <w:t>в том числе в аварийных режимах</w:t>
      </w:r>
      <w:r>
        <w:rPr>
          <w:sz w:val="20"/>
          <w:szCs w:val="20"/>
        </w:rPr>
        <w:tab/>
      </w:r>
      <w:r>
        <w:rPr>
          <w:rFonts w:eastAsia="Times New Roman"/>
        </w:rPr>
        <w:t>77</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ГЛАВА 6. Предложения по строительству, реконструкции и техническому перевооружению</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источников тепловой энергии.</w:t>
      </w:r>
      <w:r>
        <w:rPr>
          <w:sz w:val="20"/>
          <w:szCs w:val="20"/>
        </w:rPr>
        <w:tab/>
      </w:r>
      <w:r>
        <w:rPr>
          <w:rFonts w:eastAsia="Times New Roman"/>
        </w:rPr>
        <w:t>77</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6.1. Определение условий организации централизованного теплоснабжения,</w:t>
      </w:r>
    </w:p>
    <w:p w:rsidR="004876BC" w:rsidRDefault="004876BC">
      <w:pPr>
        <w:spacing w:line="14" w:lineRule="exact"/>
        <w:rPr>
          <w:sz w:val="20"/>
          <w:szCs w:val="20"/>
        </w:rPr>
      </w:pPr>
    </w:p>
    <w:p w:rsidR="004876BC" w:rsidRDefault="00F80A5E">
      <w:pPr>
        <w:tabs>
          <w:tab w:val="left" w:leader="dot" w:pos="9340"/>
        </w:tabs>
        <w:ind w:left="400"/>
        <w:rPr>
          <w:sz w:val="20"/>
          <w:szCs w:val="20"/>
        </w:rPr>
      </w:pPr>
      <w:r>
        <w:rPr>
          <w:rFonts w:eastAsia="Times New Roman"/>
          <w:sz w:val="23"/>
          <w:szCs w:val="23"/>
        </w:rPr>
        <w:t>индивидуального теплоснабжения, а также поквартирного отопления.</w:t>
      </w:r>
      <w:r>
        <w:rPr>
          <w:sz w:val="20"/>
          <w:szCs w:val="20"/>
        </w:rPr>
        <w:tab/>
      </w:r>
      <w:r>
        <w:rPr>
          <w:rFonts w:eastAsia="Times New Roman"/>
          <w:sz w:val="23"/>
          <w:szCs w:val="23"/>
        </w:rPr>
        <w:t>78</w:t>
      </w:r>
    </w:p>
    <w:p w:rsidR="004876BC" w:rsidRDefault="004876BC">
      <w:pPr>
        <w:spacing w:line="283" w:lineRule="exact"/>
        <w:rPr>
          <w:sz w:val="20"/>
          <w:szCs w:val="20"/>
        </w:rPr>
      </w:pPr>
    </w:p>
    <w:p w:rsidR="004876BC" w:rsidRDefault="00F80A5E">
      <w:pPr>
        <w:ind w:left="400"/>
        <w:rPr>
          <w:sz w:val="20"/>
          <w:szCs w:val="20"/>
        </w:rPr>
      </w:pPr>
      <w:r>
        <w:rPr>
          <w:rFonts w:eastAsia="Times New Roman"/>
          <w:sz w:val="23"/>
          <w:szCs w:val="23"/>
        </w:rPr>
        <w:t>6.2. Обоснование предлагаемых для строительства источников тепловой энергии с</w:t>
      </w:r>
    </w:p>
    <w:p w:rsidR="004876BC" w:rsidRDefault="004876BC">
      <w:pPr>
        <w:spacing w:line="14" w:lineRule="exact"/>
        <w:rPr>
          <w:sz w:val="20"/>
          <w:szCs w:val="20"/>
        </w:rPr>
      </w:pPr>
    </w:p>
    <w:p w:rsidR="004876BC" w:rsidRDefault="00F80A5E">
      <w:pPr>
        <w:ind w:left="400"/>
        <w:rPr>
          <w:sz w:val="20"/>
          <w:szCs w:val="20"/>
        </w:rPr>
      </w:pPr>
      <w:r>
        <w:rPr>
          <w:rFonts w:eastAsia="Times New Roman"/>
          <w:sz w:val="23"/>
          <w:szCs w:val="23"/>
        </w:rPr>
        <w:t>комбинированной выработкой тепловой и электрической энергии для обеспечения</w:t>
      </w:r>
    </w:p>
    <w:p w:rsidR="004876BC" w:rsidRDefault="004876BC">
      <w:pPr>
        <w:spacing w:line="17" w:lineRule="exact"/>
        <w:rPr>
          <w:sz w:val="20"/>
          <w:szCs w:val="20"/>
        </w:rPr>
      </w:pPr>
    </w:p>
    <w:p w:rsidR="004876BC" w:rsidRDefault="00F80A5E">
      <w:pPr>
        <w:tabs>
          <w:tab w:val="left" w:leader="dot" w:pos="9320"/>
        </w:tabs>
        <w:ind w:left="400"/>
        <w:rPr>
          <w:sz w:val="20"/>
          <w:szCs w:val="20"/>
        </w:rPr>
      </w:pPr>
      <w:r>
        <w:rPr>
          <w:rFonts w:eastAsia="Times New Roman"/>
          <w:sz w:val="23"/>
          <w:szCs w:val="23"/>
        </w:rPr>
        <w:t>перспективных тепловых нагрузок.</w:t>
      </w:r>
      <w:r>
        <w:rPr>
          <w:sz w:val="20"/>
          <w:szCs w:val="20"/>
        </w:rPr>
        <w:tab/>
      </w:r>
      <w:r>
        <w:rPr>
          <w:rFonts w:eastAsia="Times New Roman"/>
          <w:sz w:val="23"/>
          <w:szCs w:val="23"/>
        </w:rPr>
        <w:t>78</w:t>
      </w:r>
    </w:p>
    <w:p w:rsidR="004876BC" w:rsidRDefault="004876BC">
      <w:pPr>
        <w:spacing w:line="292" w:lineRule="exact"/>
        <w:rPr>
          <w:sz w:val="20"/>
          <w:szCs w:val="20"/>
        </w:rPr>
      </w:pPr>
    </w:p>
    <w:p w:rsidR="004876BC" w:rsidRDefault="00F80A5E">
      <w:pPr>
        <w:ind w:left="400"/>
        <w:rPr>
          <w:sz w:val="20"/>
          <w:szCs w:val="20"/>
        </w:rPr>
      </w:pPr>
      <w:r>
        <w:rPr>
          <w:rFonts w:eastAsia="Times New Roman"/>
        </w:rPr>
        <w:t>6.3. Обоснование предлагаемых для реконструкции действующих источников тепловой энергии</w:t>
      </w:r>
    </w:p>
    <w:p w:rsidR="004876BC" w:rsidRDefault="004876BC">
      <w:pPr>
        <w:spacing w:line="21" w:lineRule="exact"/>
        <w:rPr>
          <w:sz w:val="20"/>
          <w:szCs w:val="20"/>
        </w:rPr>
      </w:pPr>
    </w:p>
    <w:p w:rsidR="004876BC" w:rsidRDefault="00F80A5E">
      <w:pPr>
        <w:ind w:left="400"/>
        <w:rPr>
          <w:sz w:val="20"/>
          <w:szCs w:val="20"/>
        </w:rPr>
      </w:pPr>
      <w:r>
        <w:rPr>
          <w:rFonts w:eastAsia="Times New Roman"/>
          <w:sz w:val="23"/>
          <w:szCs w:val="23"/>
        </w:rPr>
        <w:t>с комбинированной выработкой тепловой и электрической энергии для обеспечения</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перспективных приростов тепловых нагрузок.</w:t>
      </w:r>
      <w:r>
        <w:rPr>
          <w:sz w:val="20"/>
          <w:szCs w:val="20"/>
        </w:rPr>
        <w:tab/>
      </w:r>
      <w:r>
        <w:rPr>
          <w:rFonts w:eastAsia="Times New Roman"/>
          <w:sz w:val="23"/>
          <w:szCs w:val="23"/>
        </w:rPr>
        <w:t>78</w:t>
      </w:r>
    </w:p>
    <w:p w:rsidR="004876BC" w:rsidRDefault="004876BC">
      <w:pPr>
        <w:spacing w:line="292" w:lineRule="exact"/>
        <w:rPr>
          <w:sz w:val="20"/>
          <w:szCs w:val="20"/>
        </w:rPr>
      </w:pPr>
    </w:p>
    <w:p w:rsidR="004876BC" w:rsidRDefault="00F80A5E">
      <w:pPr>
        <w:ind w:left="400"/>
        <w:rPr>
          <w:sz w:val="20"/>
          <w:szCs w:val="20"/>
        </w:rPr>
      </w:pPr>
      <w:r>
        <w:rPr>
          <w:rFonts w:eastAsia="Times New Roman"/>
        </w:rPr>
        <w:t>6.4. Обоснование предлагаемых для реконструкции котельных для выработки электроэнергии в</w:t>
      </w:r>
    </w:p>
    <w:p w:rsidR="004876BC" w:rsidRDefault="004876BC">
      <w:pPr>
        <w:spacing w:line="21" w:lineRule="exact"/>
        <w:rPr>
          <w:sz w:val="20"/>
          <w:szCs w:val="20"/>
        </w:rPr>
      </w:pPr>
    </w:p>
    <w:p w:rsidR="004876BC" w:rsidRDefault="00F80A5E">
      <w:pPr>
        <w:ind w:left="400"/>
        <w:rPr>
          <w:sz w:val="20"/>
          <w:szCs w:val="20"/>
        </w:rPr>
      </w:pPr>
      <w:r>
        <w:rPr>
          <w:rFonts w:eastAsia="Times New Roman"/>
          <w:sz w:val="23"/>
          <w:szCs w:val="23"/>
        </w:rPr>
        <w:t>комбинированном цикле на базе существующих и перспективных тепловых</w:t>
      </w:r>
    </w:p>
    <w:p w:rsidR="004876BC" w:rsidRDefault="004876BC">
      <w:pPr>
        <w:spacing w:line="14" w:lineRule="exact"/>
        <w:rPr>
          <w:sz w:val="20"/>
          <w:szCs w:val="20"/>
        </w:rPr>
      </w:pPr>
    </w:p>
    <w:p w:rsidR="004876BC" w:rsidRDefault="00F80A5E">
      <w:pPr>
        <w:tabs>
          <w:tab w:val="left" w:leader="dot" w:pos="9360"/>
        </w:tabs>
        <w:ind w:left="400"/>
        <w:rPr>
          <w:sz w:val="20"/>
          <w:szCs w:val="20"/>
        </w:rPr>
      </w:pPr>
      <w:r>
        <w:rPr>
          <w:rFonts w:eastAsia="Times New Roman"/>
          <w:sz w:val="23"/>
          <w:szCs w:val="23"/>
        </w:rPr>
        <w:t>нагрузок.</w:t>
      </w:r>
      <w:r>
        <w:rPr>
          <w:sz w:val="20"/>
          <w:szCs w:val="20"/>
        </w:rPr>
        <w:tab/>
      </w:r>
      <w:r>
        <w:rPr>
          <w:rFonts w:eastAsia="Times New Roman"/>
        </w:rPr>
        <w:t>79</w:t>
      </w:r>
    </w:p>
    <w:p w:rsidR="004876BC" w:rsidRDefault="004876BC">
      <w:pPr>
        <w:spacing w:line="292" w:lineRule="exact"/>
        <w:rPr>
          <w:sz w:val="20"/>
          <w:szCs w:val="20"/>
        </w:rPr>
      </w:pPr>
    </w:p>
    <w:p w:rsidR="004876BC" w:rsidRDefault="00F80A5E">
      <w:pPr>
        <w:ind w:left="400"/>
        <w:rPr>
          <w:sz w:val="20"/>
          <w:szCs w:val="20"/>
        </w:rPr>
      </w:pPr>
      <w:r>
        <w:rPr>
          <w:rFonts w:eastAsia="Times New Roman"/>
        </w:rPr>
        <w:t>6.5. Обоснование предлагаемых для реконструкции котельных с увеличением зоны их действия</w:t>
      </w:r>
    </w:p>
    <w:p w:rsidR="004876BC" w:rsidRDefault="004876BC">
      <w:pPr>
        <w:spacing w:line="21" w:lineRule="exact"/>
        <w:rPr>
          <w:sz w:val="20"/>
          <w:szCs w:val="20"/>
        </w:rPr>
      </w:pPr>
    </w:p>
    <w:p w:rsidR="004876BC" w:rsidRDefault="00F80A5E">
      <w:pPr>
        <w:ind w:left="400"/>
        <w:rPr>
          <w:sz w:val="20"/>
          <w:szCs w:val="20"/>
        </w:rPr>
      </w:pPr>
      <w:r>
        <w:rPr>
          <w:rFonts w:eastAsia="Times New Roman"/>
          <w:sz w:val="23"/>
          <w:szCs w:val="23"/>
        </w:rPr>
        <w:t>путем включения в нее зон действия существующих источников тепловой энергии……….79</w:t>
      </w:r>
    </w:p>
    <w:p w:rsidR="004876BC" w:rsidRDefault="004876BC">
      <w:pPr>
        <w:spacing w:line="295" w:lineRule="exact"/>
        <w:rPr>
          <w:sz w:val="20"/>
          <w:szCs w:val="20"/>
        </w:rPr>
      </w:pPr>
    </w:p>
    <w:p w:rsidR="004876BC" w:rsidRDefault="00F80A5E">
      <w:pPr>
        <w:ind w:left="400"/>
        <w:rPr>
          <w:sz w:val="20"/>
          <w:szCs w:val="20"/>
        </w:rPr>
      </w:pPr>
      <w:r>
        <w:rPr>
          <w:rFonts w:eastAsia="Times New Roman"/>
          <w:sz w:val="23"/>
          <w:szCs w:val="23"/>
        </w:rPr>
        <w:t>6.6. Обоснование предлагаемых для перевода в пиковый режим работы котельных по</w:t>
      </w:r>
    </w:p>
    <w:p w:rsidR="004876BC" w:rsidRDefault="004876BC">
      <w:pPr>
        <w:spacing w:line="7" w:lineRule="exact"/>
        <w:rPr>
          <w:sz w:val="20"/>
          <w:szCs w:val="20"/>
        </w:rPr>
      </w:pPr>
    </w:p>
    <w:p w:rsidR="004876BC" w:rsidRDefault="00F80A5E">
      <w:pPr>
        <w:ind w:left="400"/>
        <w:rPr>
          <w:sz w:val="20"/>
          <w:szCs w:val="20"/>
        </w:rPr>
      </w:pPr>
      <w:r>
        <w:rPr>
          <w:rFonts w:eastAsia="Times New Roman"/>
          <w:sz w:val="23"/>
          <w:szCs w:val="23"/>
        </w:rPr>
        <w:t>отношению к источникам тепловой энергии с комбинированной выработкой тепловой и</w:t>
      </w:r>
    </w:p>
    <w:p w:rsidR="004876BC" w:rsidRDefault="004876BC">
      <w:pPr>
        <w:spacing w:line="16" w:lineRule="exact"/>
        <w:rPr>
          <w:sz w:val="20"/>
          <w:szCs w:val="20"/>
        </w:rPr>
      </w:pPr>
    </w:p>
    <w:p w:rsidR="004876BC" w:rsidRDefault="00F80A5E">
      <w:pPr>
        <w:tabs>
          <w:tab w:val="left" w:leader="dot" w:pos="9380"/>
        </w:tabs>
        <w:ind w:left="400"/>
        <w:rPr>
          <w:sz w:val="20"/>
          <w:szCs w:val="20"/>
        </w:rPr>
      </w:pPr>
      <w:r>
        <w:rPr>
          <w:rFonts w:eastAsia="Times New Roman"/>
          <w:sz w:val="23"/>
          <w:szCs w:val="23"/>
        </w:rPr>
        <w:t>электрической энергии.</w:t>
      </w:r>
      <w:r>
        <w:rPr>
          <w:sz w:val="20"/>
          <w:szCs w:val="20"/>
        </w:rPr>
        <w:tab/>
      </w:r>
      <w:r>
        <w:rPr>
          <w:rFonts w:eastAsia="Times New Roman"/>
          <w:sz w:val="23"/>
          <w:szCs w:val="23"/>
        </w:rPr>
        <w:t>79</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6.7. Обоснование предложений по расширению зон действия действующих источников</w:t>
      </w:r>
    </w:p>
    <w:p w:rsidR="004876BC" w:rsidRDefault="004876BC">
      <w:pPr>
        <w:spacing w:line="9" w:lineRule="exact"/>
        <w:rPr>
          <w:sz w:val="20"/>
          <w:szCs w:val="20"/>
        </w:rPr>
      </w:pPr>
    </w:p>
    <w:p w:rsidR="004876BC" w:rsidRDefault="00F80A5E">
      <w:pPr>
        <w:tabs>
          <w:tab w:val="left" w:leader="dot" w:pos="9400"/>
        </w:tabs>
        <w:ind w:left="400"/>
        <w:rPr>
          <w:sz w:val="20"/>
          <w:szCs w:val="20"/>
        </w:rPr>
      </w:pPr>
      <w:r>
        <w:rPr>
          <w:rFonts w:eastAsia="Times New Roman"/>
          <w:sz w:val="23"/>
          <w:szCs w:val="23"/>
        </w:rPr>
        <w:t>тепловой энергии с комбинированной выработкой тепловой и электрической энергии.</w:t>
      </w:r>
      <w:r>
        <w:rPr>
          <w:sz w:val="20"/>
          <w:szCs w:val="20"/>
        </w:rPr>
        <w:tab/>
      </w:r>
      <w:r>
        <w:rPr>
          <w:rFonts w:eastAsia="Times New Roman"/>
        </w:rPr>
        <w:t>79</w:t>
      </w:r>
    </w:p>
    <w:p w:rsidR="004876BC" w:rsidRDefault="004876BC">
      <w:pPr>
        <w:spacing w:line="292" w:lineRule="exact"/>
        <w:rPr>
          <w:sz w:val="20"/>
          <w:szCs w:val="20"/>
        </w:rPr>
      </w:pPr>
    </w:p>
    <w:p w:rsidR="004876BC" w:rsidRDefault="00F80A5E">
      <w:pPr>
        <w:ind w:left="440"/>
        <w:rPr>
          <w:sz w:val="20"/>
          <w:szCs w:val="20"/>
        </w:rPr>
      </w:pPr>
      <w:r>
        <w:rPr>
          <w:rFonts w:eastAsia="Times New Roman"/>
          <w:sz w:val="23"/>
          <w:szCs w:val="23"/>
        </w:rPr>
        <w:t>6.8. Обоснование предлагаемых для вывода в резерв и (или) вывода из эксплуатации</w:t>
      </w:r>
    </w:p>
    <w:p w:rsidR="004876BC" w:rsidRDefault="004876BC">
      <w:pPr>
        <w:spacing w:line="9" w:lineRule="exact"/>
        <w:rPr>
          <w:sz w:val="20"/>
          <w:szCs w:val="20"/>
        </w:rPr>
      </w:pPr>
    </w:p>
    <w:p w:rsidR="004876BC" w:rsidRDefault="00F80A5E">
      <w:pPr>
        <w:tabs>
          <w:tab w:val="left" w:leader="dot" w:pos="9400"/>
        </w:tabs>
        <w:ind w:left="400"/>
        <w:rPr>
          <w:sz w:val="20"/>
          <w:szCs w:val="20"/>
        </w:rPr>
      </w:pPr>
      <w:r>
        <w:rPr>
          <w:rFonts w:eastAsia="Times New Roman"/>
          <w:sz w:val="23"/>
          <w:szCs w:val="23"/>
        </w:rPr>
        <w:t>котельных при передаче тепловых нагрузок на другие источники тепловой энергии.</w:t>
      </w:r>
      <w:r>
        <w:rPr>
          <w:sz w:val="20"/>
          <w:szCs w:val="20"/>
        </w:rPr>
        <w:tab/>
      </w:r>
      <w:r>
        <w:rPr>
          <w:rFonts w:eastAsia="Times New Roman"/>
          <w:sz w:val="23"/>
          <w:szCs w:val="23"/>
        </w:rPr>
        <w:t>79</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6.9. Обоснование организации индивидуального теплоснабжения в зонах застройки</w:t>
      </w:r>
    </w:p>
    <w:p w:rsidR="004876BC" w:rsidRDefault="004876BC">
      <w:pPr>
        <w:spacing w:line="16" w:lineRule="exact"/>
        <w:rPr>
          <w:sz w:val="20"/>
          <w:szCs w:val="20"/>
        </w:rPr>
      </w:pPr>
    </w:p>
    <w:p w:rsidR="004876BC" w:rsidRDefault="00F80A5E">
      <w:pPr>
        <w:tabs>
          <w:tab w:val="left" w:leader="dot" w:pos="9400"/>
        </w:tabs>
        <w:ind w:left="400"/>
        <w:rPr>
          <w:sz w:val="20"/>
          <w:szCs w:val="20"/>
        </w:rPr>
      </w:pPr>
      <w:r>
        <w:rPr>
          <w:rFonts w:eastAsia="Times New Roman"/>
          <w:sz w:val="23"/>
          <w:szCs w:val="23"/>
        </w:rPr>
        <w:t>поселения малоэтажными жилыми зданиями.</w:t>
      </w:r>
      <w:r>
        <w:rPr>
          <w:sz w:val="20"/>
          <w:szCs w:val="20"/>
        </w:rPr>
        <w:tab/>
      </w:r>
      <w:r>
        <w:rPr>
          <w:rFonts w:eastAsia="Times New Roman"/>
          <w:sz w:val="23"/>
          <w:szCs w:val="23"/>
        </w:rPr>
        <w:t>79</w:t>
      </w:r>
    </w:p>
    <w:p w:rsidR="004876BC" w:rsidRDefault="004876BC">
      <w:pPr>
        <w:spacing w:line="293" w:lineRule="exact"/>
        <w:rPr>
          <w:sz w:val="20"/>
          <w:szCs w:val="20"/>
        </w:rPr>
      </w:pPr>
    </w:p>
    <w:p w:rsidR="004876BC" w:rsidRDefault="00F80A5E">
      <w:pPr>
        <w:tabs>
          <w:tab w:val="left" w:pos="1140"/>
        </w:tabs>
        <w:ind w:left="400"/>
        <w:rPr>
          <w:sz w:val="20"/>
          <w:szCs w:val="20"/>
        </w:rPr>
      </w:pPr>
      <w:r>
        <w:rPr>
          <w:rFonts w:eastAsia="Times New Roman"/>
          <w:sz w:val="23"/>
          <w:szCs w:val="23"/>
        </w:rPr>
        <w:t>6.10.</w:t>
      </w:r>
      <w:r>
        <w:rPr>
          <w:sz w:val="20"/>
          <w:szCs w:val="20"/>
        </w:rPr>
        <w:tab/>
      </w:r>
      <w:r>
        <w:rPr>
          <w:rFonts w:eastAsia="Times New Roman"/>
          <w:sz w:val="23"/>
          <w:szCs w:val="23"/>
        </w:rPr>
        <w:t>Обоснование организации теплоснабжения в производственных зонах на территории</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поселения, городского округа.</w:t>
      </w:r>
      <w:r>
        <w:rPr>
          <w:sz w:val="20"/>
          <w:szCs w:val="20"/>
        </w:rPr>
        <w:tab/>
      </w:r>
      <w:r>
        <w:rPr>
          <w:rFonts w:eastAsia="Times New Roman"/>
        </w:rPr>
        <w:t>79</w:t>
      </w:r>
    </w:p>
    <w:p w:rsidR="004876BC" w:rsidRDefault="004876BC">
      <w:pPr>
        <w:spacing w:line="290" w:lineRule="exact"/>
        <w:rPr>
          <w:sz w:val="20"/>
          <w:szCs w:val="20"/>
        </w:rPr>
      </w:pPr>
    </w:p>
    <w:p w:rsidR="004876BC" w:rsidRDefault="00F80A5E">
      <w:pPr>
        <w:tabs>
          <w:tab w:val="left" w:pos="1100"/>
        </w:tabs>
        <w:ind w:left="400"/>
        <w:rPr>
          <w:sz w:val="20"/>
          <w:szCs w:val="20"/>
        </w:rPr>
      </w:pPr>
      <w:r>
        <w:rPr>
          <w:rFonts w:eastAsia="Times New Roman"/>
          <w:sz w:val="23"/>
          <w:szCs w:val="23"/>
        </w:rPr>
        <w:t>6.11.</w:t>
      </w:r>
      <w:r>
        <w:rPr>
          <w:sz w:val="20"/>
          <w:szCs w:val="20"/>
        </w:rPr>
        <w:tab/>
      </w:r>
      <w:r>
        <w:rPr>
          <w:rFonts w:eastAsia="Times New Roman"/>
          <w:sz w:val="23"/>
          <w:szCs w:val="23"/>
        </w:rPr>
        <w:t>Обоснование перспективных балансов тепловой мощности источников тепловой</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энергии и теплоносителя и присоединенной тепловой нагрузки в каждой из систем</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теплоснабжения поселения, городского округа и ежегодное распределение объемов тепловой</w:t>
      </w:r>
    </w:p>
    <w:p w:rsidR="004876BC" w:rsidRDefault="004876BC">
      <w:pPr>
        <w:spacing w:line="16" w:lineRule="exact"/>
        <w:rPr>
          <w:sz w:val="20"/>
          <w:szCs w:val="20"/>
        </w:rPr>
      </w:pPr>
    </w:p>
    <w:p w:rsidR="004876BC" w:rsidRDefault="00F80A5E">
      <w:pPr>
        <w:tabs>
          <w:tab w:val="left" w:leader="dot" w:pos="9340"/>
        </w:tabs>
        <w:ind w:left="400"/>
        <w:rPr>
          <w:sz w:val="20"/>
          <w:szCs w:val="20"/>
        </w:rPr>
      </w:pPr>
      <w:r>
        <w:rPr>
          <w:rFonts w:eastAsia="Times New Roman"/>
          <w:sz w:val="23"/>
          <w:szCs w:val="23"/>
        </w:rPr>
        <w:t>нагрузки между источниками тепловой энергии.</w:t>
      </w:r>
      <w:r>
        <w:rPr>
          <w:sz w:val="20"/>
          <w:szCs w:val="20"/>
        </w:rPr>
        <w:tab/>
      </w:r>
      <w:r>
        <w:rPr>
          <w:rFonts w:eastAsia="Times New Roman"/>
          <w:sz w:val="23"/>
          <w:szCs w:val="23"/>
        </w:rPr>
        <w:t>79</w:t>
      </w:r>
    </w:p>
    <w:p w:rsidR="004876BC" w:rsidRDefault="004876BC">
      <w:pPr>
        <w:spacing w:line="200" w:lineRule="exact"/>
        <w:rPr>
          <w:sz w:val="20"/>
          <w:szCs w:val="20"/>
        </w:rPr>
      </w:pPr>
    </w:p>
    <w:p w:rsidR="004876BC" w:rsidRDefault="004876BC">
      <w:pPr>
        <w:spacing w:line="335" w:lineRule="exact"/>
        <w:rPr>
          <w:sz w:val="20"/>
          <w:szCs w:val="20"/>
        </w:rPr>
      </w:pPr>
    </w:p>
    <w:p w:rsidR="004876BC" w:rsidRDefault="00F80A5E">
      <w:pPr>
        <w:ind w:left="9380"/>
        <w:rPr>
          <w:sz w:val="20"/>
          <w:szCs w:val="20"/>
        </w:rPr>
      </w:pPr>
      <w:r>
        <w:rPr>
          <w:rFonts w:eastAsia="Times New Roman"/>
          <w:sz w:val="23"/>
          <w:szCs w:val="23"/>
        </w:rPr>
        <w:t>13</w:t>
      </w:r>
    </w:p>
    <w:p w:rsidR="004876BC" w:rsidRDefault="004876BC">
      <w:pPr>
        <w:sectPr w:rsidR="004876BC">
          <w:pgSz w:w="12240" w:h="15840"/>
          <w:pgMar w:top="1440" w:right="1020" w:bottom="306" w:left="1440" w:header="0" w:footer="0" w:gutter="0"/>
          <w:cols w:space="720" w:equalWidth="0">
            <w:col w:w="9780"/>
          </w:cols>
        </w:sectPr>
      </w:pPr>
    </w:p>
    <w:p w:rsidR="004876BC" w:rsidRDefault="00F80A5E">
      <w:pPr>
        <w:tabs>
          <w:tab w:val="left" w:leader="dot" w:pos="9400"/>
        </w:tabs>
        <w:ind w:left="440"/>
        <w:rPr>
          <w:sz w:val="20"/>
          <w:szCs w:val="20"/>
        </w:rPr>
      </w:pPr>
      <w:r>
        <w:rPr>
          <w:rFonts w:eastAsia="Times New Roman"/>
          <w:sz w:val="23"/>
          <w:szCs w:val="23"/>
        </w:rPr>
        <w:lastRenderedPageBreak/>
        <w:t>6.12. Радиус перспективного теплоснабжения.</w:t>
      </w:r>
      <w:r>
        <w:rPr>
          <w:sz w:val="20"/>
          <w:szCs w:val="20"/>
        </w:rPr>
        <w:tab/>
      </w:r>
      <w:r>
        <w:rPr>
          <w:rFonts w:eastAsia="Times New Roman"/>
        </w:rPr>
        <w:t>80</w:t>
      </w:r>
    </w:p>
    <w:p w:rsidR="004876BC" w:rsidRDefault="004876BC">
      <w:pPr>
        <w:spacing w:line="290" w:lineRule="exact"/>
        <w:rPr>
          <w:sz w:val="20"/>
          <w:szCs w:val="20"/>
        </w:rPr>
      </w:pPr>
    </w:p>
    <w:p w:rsidR="004876BC" w:rsidRDefault="00F80A5E">
      <w:pPr>
        <w:ind w:left="400"/>
        <w:rPr>
          <w:sz w:val="20"/>
          <w:szCs w:val="20"/>
        </w:rPr>
      </w:pPr>
      <w:r>
        <w:rPr>
          <w:rFonts w:eastAsia="Times New Roman"/>
          <w:sz w:val="23"/>
          <w:szCs w:val="23"/>
        </w:rPr>
        <w:t>ГЛАВА 7. Предложения по строительству и реконструкции тепловых сетей и сооружений на</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них.</w:t>
      </w:r>
      <w:r>
        <w:rPr>
          <w:sz w:val="20"/>
          <w:szCs w:val="20"/>
        </w:rPr>
        <w:tab/>
      </w:r>
      <w:r>
        <w:rPr>
          <w:rFonts w:eastAsia="Times New Roman"/>
          <w:sz w:val="23"/>
          <w:szCs w:val="23"/>
        </w:rPr>
        <w:t>80</w:t>
      </w:r>
    </w:p>
    <w:p w:rsidR="004876BC" w:rsidRDefault="004876BC">
      <w:pPr>
        <w:spacing w:line="292" w:lineRule="exact"/>
        <w:rPr>
          <w:sz w:val="20"/>
          <w:szCs w:val="20"/>
        </w:rPr>
      </w:pPr>
    </w:p>
    <w:p w:rsidR="004876BC" w:rsidRDefault="00F80A5E">
      <w:pPr>
        <w:tabs>
          <w:tab w:val="left" w:pos="1100"/>
        </w:tabs>
        <w:ind w:left="400"/>
        <w:rPr>
          <w:sz w:val="20"/>
          <w:szCs w:val="20"/>
        </w:rPr>
      </w:pPr>
      <w:r>
        <w:rPr>
          <w:rFonts w:eastAsia="Times New Roman"/>
          <w:sz w:val="23"/>
          <w:szCs w:val="23"/>
        </w:rPr>
        <w:t>7.1</w:t>
      </w:r>
      <w:r>
        <w:rPr>
          <w:sz w:val="20"/>
          <w:szCs w:val="20"/>
        </w:rPr>
        <w:tab/>
      </w:r>
      <w:r>
        <w:rPr>
          <w:rFonts w:eastAsia="Times New Roman"/>
          <w:sz w:val="23"/>
          <w:szCs w:val="23"/>
        </w:rPr>
        <w:t>Реконструкция и строительство тепловых сетей, обеспечивающих перераспределение</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тепловой нагрузки из зон с дефицитом тепловой мощности в зоны с избытком тепловой</w:t>
      </w:r>
    </w:p>
    <w:p w:rsidR="004876BC" w:rsidRDefault="004876BC">
      <w:pPr>
        <w:spacing w:line="16" w:lineRule="exact"/>
        <w:rPr>
          <w:sz w:val="20"/>
          <w:szCs w:val="20"/>
        </w:rPr>
      </w:pPr>
    </w:p>
    <w:p w:rsidR="004876BC" w:rsidRDefault="00F80A5E">
      <w:pPr>
        <w:tabs>
          <w:tab w:val="left" w:leader="dot" w:pos="9380"/>
        </w:tabs>
        <w:ind w:left="400"/>
        <w:rPr>
          <w:sz w:val="20"/>
          <w:szCs w:val="20"/>
        </w:rPr>
      </w:pPr>
      <w:r>
        <w:rPr>
          <w:rFonts w:eastAsia="Times New Roman"/>
          <w:sz w:val="23"/>
          <w:szCs w:val="23"/>
        </w:rPr>
        <w:t>мощности (использование существующих резервов).</w:t>
      </w:r>
      <w:r>
        <w:rPr>
          <w:sz w:val="20"/>
          <w:szCs w:val="20"/>
        </w:rPr>
        <w:tab/>
      </w:r>
      <w:r>
        <w:rPr>
          <w:rFonts w:eastAsia="Times New Roman"/>
          <w:sz w:val="23"/>
          <w:szCs w:val="23"/>
        </w:rPr>
        <w:t>81</w:t>
      </w:r>
    </w:p>
    <w:p w:rsidR="004876BC" w:rsidRDefault="004876BC">
      <w:pPr>
        <w:spacing w:line="292" w:lineRule="exact"/>
        <w:rPr>
          <w:sz w:val="20"/>
          <w:szCs w:val="20"/>
        </w:rPr>
      </w:pPr>
    </w:p>
    <w:p w:rsidR="004876BC" w:rsidRDefault="00F80A5E">
      <w:pPr>
        <w:tabs>
          <w:tab w:val="left" w:pos="1100"/>
        </w:tabs>
        <w:ind w:left="400"/>
        <w:rPr>
          <w:sz w:val="20"/>
          <w:szCs w:val="20"/>
        </w:rPr>
      </w:pPr>
      <w:r>
        <w:rPr>
          <w:rFonts w:eastAsia="Times New Roman"/>
          <w:sz w:val="23"/>
          <w:szCs w:val="23"/>
        </w:rPr>
        <w:t>7.2</w:t>
      </w:r>
      <w:r>
        <w:rPr>
          <w:sz w:val="20"/>
          <w:szCs w:val="20"/>
        </w:rPr>
        <w:tab/>
      </w:r>
      <w:r>
        <w:rPr>
          <w:rFonts w:eastAsia="Times New Roman"/>
          <w:sz w:val="23"/>
          <w:szCs w:val="23"/>
        </w:rPr>
        <w:t>Строительство тепловых сетей для обеспечения перспективных приростов тепловой</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нагрузки под жилищную, комплексную или производственную застройку во вновь</w:t>
      </w:r>
    </w:p>
    <w:p w:rsidR="004876BC" w:rsidRDefault="004876BC">
      <w:pPr>
        <w:spacing w:line="16" w:lineRule="exact"/>
        <w:rPr>
          <w:sz w:val="20"/>
          <w:szCs w:val="20"/>
        </w:rPr>
      </w:pPr>
    </w:p>
    <w:p w:rsidR="004876BC" w:rsidRDefault="00F80A5E">
      <w:pPr>
        <w:tabs>
          <w:tab w:val="left" w:leader="dot" w:pos="9400"/>
        </w:tabs>
        <w:ind w:left="400"/>
        <w:rPr>
          <w:sz w:val="20"/>
          <w:szCs w:val="20"/>
        </w:rPr>
      </w:pPr>
      <w:r>
        <w:rPr>
          <w:rFonts w:eastAsia="Times New Roman"/>
          <w:sz w:val="23"/>
          <w:szCs w:val="23"/>
        </w:rPr>
        <w:t>осваиваемых районах поселения.</w:t>
      </w:r>
      <w:r>
        <w:rPr>
          <w:sz w:val="20"/>
          <w:szCs w:val="20"/>
        </w:rPr>
        <w:tab/>
      </w:r>
      <w:r>
        <w:rPr>
          <w:rFonts w:eastAsia="Times New Roman"/>
        </w:rPr>
        <w:t>81</w:t>
      </w:r>
    </w:p>
    <w:p w:rsidR="004876BC" w:rsidRDefault="004876BC">
      <w:pPr>
        <w:spacing w:line="292" w:lineRule="exact"/>
        <w:rPr>
          <w:sz w:val="20"/>
          <w:szCs w:val="20"/>
        </w:rPr>
      </w:pPr>
    </w:p>
    <w:p w:rsidR="004876BC" w:rsidRDefault="00F80A5E">
      <w:pPr>
        <w:tabs>
          <w:tab w:val="left" w:pos="940"/>
        </w:tabs>
        <w:ind w:left="400"/>
        <w:rPr>
          <w:sz w:val="20"/>
          <w:szCs w:val="20"/>
        </w:rPr>
      </w:pPr>
      <w:r>
        <w:rPr>
          <w:rFonts w:eastAsia="Times New Roman"/>
          <w:sz w:val="23"/>
          <w:szCs w:val="23"/>
        </w:rPr>
        <w:t>7.3</w:t>
      </w:r>
      <w:r>
        <w:rPr>
          <w:sz w:val="20"/>
          <w:szCs w:val="20"/>
        </w:rPr>
        <w:tab/>
      </w:r>
      <w:r>
        <w:rPr>
          <w:rFonts w:eastAsia="Times New Roman"/>
          <w:sz w:val="23"/>
          <w:szCs w:val="23"/>
        </w:rPr>
        <w:t>Строительство тепловых сетей, обеспечивающих условия, при наличии которых</w:t>
      </w:r>
    </w:p>
    <w:p w:rsidR="004876BC" w:rsidRDefault="004876BC">
      <w:pPr>
        <w:spacing w:line="12" w:lineRule="exact"/>
        <w:rPr>
          <w:sz w:val="20"/>
          <w:szCs w:val="20"/>
        </w:rPr>
      </w:pPr>
    </w:p>
    <w:p w:rsidR="004876BC" w:rsidRDefault="00F80A5E">
      <w:pPr>
        <w:ind w:left="400"/>
        <w:rPr>
          <w:sz w:val="20"/>
          <w:szCs w:val="20"/>
        </w:rPr>
      </w:pPr>
      <w:r>
        <w:rPr>
          <w:rFonts w:eastAsia="Times New Roman"/>
          <w:sz w:val="23"/>
          <w:szCs w:val="23"/>
        </w:rPr>
        <w:t>существует возможность поставок тепловой энергии потребителям от различных источников</w:t>
      </w:r>
    </w:p>
    <w:p w:rsidR="004876BC" w:rsidRDefault="004876BC">
      <w:pPr>
        <w:spacing w:line="14" w:lineRule="exact"/>
        <w:rPr>
          <w:sz w:val="20"/>
          <w:szCs w:val="20"/>
        </w:rPr>
      </w:pPr>
    </w:p>
    <w:p w:rsidR="004876BC" w:rsidRDefault="00F80A5E">
      <w:pPr>
        <w:tabs>
          <w:tab w:val="left" w:leader="dot" w:pos="9340"/>
        </w:tabs>
        <w:ind w:left="400"/>
        <w:rPr>
          <w:sz w:val="20"/>
          <w:szCs w:val="20"/>
        </w:rPr>
      </w:pPr>
      <w:r>
        <w:rPr>
          <w:rFonts w:eastAsia="Times New Roman"/>
          <w:sz w:val="23"/>
          <w:szCs w:val="23"/>
        </w:rPr>
        <w:t>тепловой энергии при сохранении надежности теплоснабжения.</w:t>
      </w:r>
      <w:r>
        <w:rPr>
          <w:sz w:val="20"/>
          <w:szCs w:val="20"/>
        </w:rPr>
        <w:tab/>
      </w:r>
      <w:r>
        <w:rPr>
          <w:rFonts w:eastAsia="Times New Roman"/>
          <w:sz w:val="23"/>
          <w:szCs w:val="23"/>
        </w:rPr>
        <w:t>81</w:t>
      </w:r>
    </w:p>
    <w:p w:rsidR="004876BC" w:rsidRDefault="004876BC">
      <w:pPr>
        <w:spacing w:line="285" w:lineRule="exact"/>
        <w:rPr>
          <w:sz w:val="20"/>
          <w:szCs w:val="20"/>
        </w:rPr>
      </w:pPr>
    </w:p>
    <w:p w:rsidR="004876BC" w:rsidRDefault="00F80A5E">
      <w:pPr>
        <w:tabs>
          <w:tab w:val="left" w:pos="1100"/>
        </w:tabs>
        <w:ind w:left="400"/>
        <w:rPr>
          <w:sz w:val="20"/>
          <w:szCs w:val="20"/>
        </w:rPr>
      </w:pPr>
      <w:r>
        <w:rPr>
          <w:rFonts w:eastAsia="Times New Roman"/>
          <w:sz w:val="23"/>
          <w:szCs w:val="23"/>
        </w:rPr>
        <w:t>7.4</w:t>
      </w:r>
      <w:r>
        <w:rPr>
          <w:sz w:val="20"/>
          <w:szCs w:val="20"/>
        </w:rPr>
        <w:tab/>
      </w:r>
      <w:r>
        <w:rPr>
          <w:rFonts w:eastAsia="Times New Roman"/>
        </w:rPr>
        <w:t>Строительство или реконструкция тепловых сетей для повышения эффективности</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функционирования системы теплоснабжения, в том числе за счет перевода котельных в</w:t>
      </w:r>
    </w:p>
    <w:p w:rsidR="004876BC" w:rsidRDefault="004876BC">
      <w:pPr>
        <w:spacing w:line="16" w:lineRule="exact"/>
        <w:rPr>
          <w:sz w:val="20"/>
          <w:szCs w:val="20"/>
        </w:rPr>
      </w:pPr>
    </w:p>
    <w:p w:rsidR="004876BC" w:rsidRDefault="00F80A5E">
      <w:pPr>
        <w:tabs>
          <w:tab w:val="left" w:leader="dot" w:pos="9300"/>
        </w:tabs>
        <w:ind w:left="400"/>
        <w:rPr>
          <w:sz w:val="20"/>
          <w:szCs w:val="20"/>
        </w:rPr>
      </w:pPr>
      <w:r>
        <w:rPr>
          <w:rFonts w:eastAsia="Times New Roman"/>
          <w:sz w:val="23"/>
          <w:szCs w:val="23"/>
        </w:rPr>
        <w:t>пиковый режим работы или ликвидации котельных.</w:t>
      </w:r>
      <w:r>
        <w:rPr>
          <w:sz w:val="20"/>
          <w:szCs w:val="20"/>
        </w:rPr>
        <w:tab/>
      </w:r>
      <w:r>
        <w:rPr>
          <w:rFonts w:eastAsia="Times New Roman"/>
          <w:sz w:val="23"/>
          <w:szCs w:val="23"/>
        </w:rPr>
        <w:t>81</w:t>
      </w:r>
    </w:p>
    <w:p w:rsidR="004876BC" w:rsidRDefault="004876BC">
      <w:pPr>
        <w:spacing w:line="292" w:lineRule="exact"/>
        <w:rPr>
          <w:sz w:val="20"/>
          <w:szCs w:val="20"/>
        </w:rPr>
      </w:pPr>
    </w:p>
    <w:p w:rsidR="004876BC" w:rsidRDefault="00F80A5E">
      <w:pPr>
        <w:tabs>
          <w:tab w:val="left" w:pos="940"/>
        </w:tabs>
        <w:ind w:left="400"/>
        <w:rPr>
          <w:sz w:val="20"/>
          <w:szCs w:val="20"/>
        </w:rPr>
      </w:pPr>
      <w:r>
        <w:rPr>
          <w:rFonts w:eastAsia="Times New Roman"/>
          <w:sz w:val="23"/>
          <w:szCs w:val="23"/>
        </w:rPr>
        <w:t>7.5</w:t>
      </w:r>
      <w:r>
        <w:rPr>
          <w:sz w:val="20"/>
          <w:szCs w:val="20"/>
        </w:rPr>
        <w:tab/>
      </w:r>
      <w:r>
        <w:rPr>
          <w:rFonts w:eastAsia="Times New Roman"/>
          <w:sz w:val="23"/>
          <w:szCs w:val="23"/>
        </w:rPr>
        <w:t>Строительство тепловых сетей для обеспечения нормативной надежности</w:t>
      </w:r>
    </w:p>
    <w:p w:rsidR="004876BC" w:rsidRDefault="004876BC">
      <w:pPr>
        <w:spacing w:line="14" w:lineRule="exact"/>
        <w:rPr>
          <w:sz w:val="20"/>
          <w:szCs w:val="20"/>
        </w:rPr>
      </w:pPr>
    </w:p>
    <w:p w:rsidR="004876BC" w:rsidRDefault="00F80A5E">
      <w:pPr>
        <w:tabs>
          <w:tab w:val="left" w:leader="dot" w:pos="9360"/>
        </w:tabs>
        <w:ind w:left="400"/>
        <w:rPr>
          <w:sz w:val="20"/>
          <w:szCs w:val="20"/>
        </w:rPr>
      </w:pPr>
      <w:r>
        <w:rPr>
          <w:rFonts w:eastAsia="Times New Roman"/>
          <w:sz w:val="23"/>
          <w:szCs w:val="23"/>
        </w:rPr>
        <w:t>теплоснабжения.</w:t>
      </w:r>
      <w:r>
        <w:rPr>
          <w:sz w:val="20"/>
          <w:szCs w:val="20"/>
        </w:rPr>
        <w:tab/>
      </w:r>
      <w:r>
        <w:rPr>
          <w:rFonts w:eastAsia="Times New Roman"/>
        </w:rPr>
        <w:t>81</w:t>
      </w:r>
    </w:p>
    <w:p w:rsidR="004876BC" w:rsidRDefault="004876BC">
      <w:pPr>
        <w:spacing w:line="292" w:lineRule="exact"/>
        <w:rPr>
          <w:sz w:val="20"/>
          <w:szCs w:val="20"/>
        </w:rPr>
      </w:pPr>
    </w:p>
    <w:p w:rsidR="004876BC" w:rsidRDefault="00F80A5E">
      <w:pPr>
        <w:tabs>
          <w:tab w:val="left" w:pos="1100"/>
        </w:tabs>
        <w:ind w:left="400"/>
        <w:rPr>
          <w:sz w:val="20"/>
          <w:szCs w:val="20"/>
        </w:rPr>
      </w:pPr>
      <w:r>
        <w:rPr>
          <w:rFonts w:eastAsia="Times New Roman"/>
          <w:sz w:val="23"/>
          <w:szCs w:val="23"/>
        </w:rPr>
        <w:t>7.6</w:t>
      </w:r>
      <w:r>
        <w:rPr>
          <w:sz w:val="20"/>
          <w:szCs w:val="20"/>
        </w:rPr>
        <w:tab/>
      </w:r>
      <w:r>
        <w:rPr>
          <w:rFonts w:eastAsia="Times New Roman"/>
        </w:rPr>
        <w:t>Реконструкция тепловых сетей с увеличением диаметра трубопроводов для обеспечения</w:t>
      </w:r>
    </w:p>
    <w:p w:rsidR="004876BC" w:rsidRDefault="004876BC">
      <w:pPr>
        <w:spacing w:line="9" w:lineRule="exact"/>
        <w:rPr>
          <w:sz w:val="20"/>
          <w:szCs w:val="20"/>
        </w:rPr>
      </w:pPr>
    </w:p>
    <w:p w:rsidR="004876BC" w:rsidRDefault="00F80A5E">
      <w:pPr>
        <w:tabs>
          <w:tab w:val="left" w:leader="dot" w:pos="9340"/>
        </w:tabs>
        <w:ind w:left="400"/>
        <w:rPr>
          <w:sz w:val="20"/>
          <w:szCs w:val="20"/>
        </w:rPr>
      </w:pPr>
      <w:r>
        <w:rPr>
          <w:rFonts w:eastAsia="Times New Roman"/>
          <w:sz w:val="23"/>
          <w:szCs w:val="23"/>
        </w:rPr>
        <w:t>перспективных приростов тепловой нагрузки.</w:t>
      </w:r>
      <w:r>
        <w:rPr>
          <w:sz w:val="20"/>
          <w:szCs w:val="20"/>
        </w:rPr>
        <w:tab/>
      </w:r>
      <w:r>
        <w:rPr>
          <w:rFonts w:eastAsia="Times New Roman"/>
          <w:sz w:val="23"/>
          <w:szCs w:val="23"/>
        </w:rPr>
        <w:t>81</w:t>
      </w:r>
    </w:p>
    <w:p w:rsidR="004876BC" w:rsidRDefault="004876BC">
      <w:pPr>
        <w:spacing w:line="293" w:lineRule="exact"/>
        <w:rPr>
          <w:sz w:val="20"/>
          <w:szCs w:val="20"/>
        </w:rPr>
      </w:pPr>
    </w:p>
    <w:p w:rsidR="004876BC" w:rsidRDefault="00F80A5E">
      <w:pPr>
        <w:tabs>
          <w:tab w:val="left" w:pos="940"/>
        </w:tabs>
        <w:ind w:left="400"/>
        <w:rPr>
          <w:sz w:val="20"/>
          <w:szCs w:val="20"/>
        </w:rPr>
      </w:pPr>
      <w:r>
        <w:rPr>
          <w:rFonts w:eastAsia="Times New Roman"/>
          <w:sz w:val="23"/>
          <w:szCs w:val="23"/>
        </w:rPr>
        <w:t>7.7</w:t>
      </w:r>
      <w:r>
        <w:rPr>
          <w:sz w:val="20"/>
          <w:szCs w:val="20"/>
        </w:rPr>
        <w:tab/>
      </w:r>
      <w:r>
        <w:rPr>
          <w:rFonts w:eastAsia="Times New Roman"/>
          <w:sz w:val="23"/>
          <w:szCs w:val="23"/>
        </w:rPr>
        <w:t>Реконструкция тепловых сетей, подлежащих замене в связи с исчерпанием</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эксплуатационного ресурса.</w:t>
      </w:r>
      <w:r>
        <w:rPr>
          <w:sz w:val="20"/>
          <w:szCs w:val="20"/>
        </w:rPr>
        <w:tab/>
      </w:r>
      <w:r>
        <w:rPr>
          <w:rFonts w:eastAsia="Times New Roman"/>
          <w:sz w:val="23"/>
          <w:szCs w:val="23"/>
        </w:rPr>
        <w:t>82</w:t>
      </w:r>
    </w:p>
    <w:p w:rsidR="004876BC" w:rsidRDefault="004876BC">
      <w:pPr>
        <w:spacing w:line="14" w:lineRule="exact"/>
        <w:rPr>
          <w:sz w:val="20"/>
          <w:szCs w:val="20"/>
        </w:rPr>
      </w:pPr>
    </w:p>
    <w:p w:rsidR="004876BC" w:rsidRDefault="00F80A5E">
      <w:pPr>
        <w:tabs>
          <w:tab w:val="left" w:leader="dot" w:pos="9340"/>
        </w:tabs>
        <w:ind w:left="400"/>
        <w:rPr>
          <w:sz w:val="20"/>
          <w:szCs w:val="20"/>
        </w:rPr>
      </w:pPr>
      <w:r>
        <w:rPr>
          <w:rFonts w:eastAsia="Times New Roman"/>
          <w:sz w:val="23"/>
          <w:szCs w:val="23"/>
        </w:rPr>
        <w:t>ГЛАВА 8. Перспективные топливные балансы</w:t>
      </w:r>
      <w:r>
        <w:rPr>
          <w:sz w:val="20"/>
          <w:szCs w:val="20"/>
        </w:rPr>
        <w:tab/>
      </w:r>
      <w:r>
        <w:rPr>
          <w:rFonts w:eastAsia="Times New Roman"/>
          <w:sz w:val="23"/>
          <w:szCs w:val="23"/>
        </w:rPr>
        <w:t>82</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8.1. Расчет тепловой энергии перспективных максимальных часовых и годовых расходов</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основного вида топлива для зимнего, летнего и переходного периодов, необходимого для</w:t>
      </w:r>
    </w:p>
    <w:p w:rsidR="004876BC" w:rsidRDefault="004876BC">
      <w:pPr>
        <w:spacing w:line="14" w:lineRule="exact"/>
        <w:rPr>
          <w:sz w:val="20"/>
          <w:szCs w:val="20"/>
        </w:rPr>
      </w:pPr>
    </w:p>
    <w:p w:rsidR="004876BC" w:rsidRDefault="00F80A5E">
      <w:pPr>
        <w:ind w:left="400"/>
        <w:rPr>
          <w:sz w:val="20"/>
          <w:szCs w:val="20"/>
        </w:rPr>
      </w:pPr>
      <w:r>
        <w:rPr>
          <w:rFonts w:eastAsia="Times New Roman"/>
          <w:sz w:val="23"/>
          <w:szCs w:val="23"/>
        </w:rPr>
        <w:t>обеспечения нормативного функционирования источников тепловой энергии на территории</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поселения, городского округа.</w:t>
      </w:r>
      <w:r>
        <w:rPr>
          <w:sz w:val="20"/>
          <w:szCs w:val="20"/>
        </w:rPr>
        <w:tab/>
      </w:r>
      <w:r>
        <w:rPr>
          <w:rFonts w:eastAsia="Times New Roman"/>
        </w:rPr>
        <w:t>82</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8.2. Расчеты по каждому источнику тепловой энергии нормативных запасов аварийных</w:t>
      </w:r>
    </w:p>
    <w:p w:rsidR="004876BC" w:rsidRDefault="004876BC">
      <w:pPr>
        <w:spacing w:line="16" w:lineRule="exact"/>
        <w:rPr>
          <w:sz w:val="20"/>
          <w:szCs w:val="20"/>
        </w:rPr>
      </w:pPr>
    </w:p>
    <w:p w:rsidR="004876BC" w:rsidRDefault="00F80A5E">
      <w:pPr>
        <w:tabs>
          <w:tab w:val="left" w:leader="dot" w:pos="9400"/>
        </w:tabs>
        <w:ind w:left="400"/>
        <w:rPr>
          <w:sz w:val="20"/>
          <w:szCs w:val="20"/>
        </w:rPr>
      </w:pPr>
      <w:r>
        <w:rPr>
          <w:rFonts w:eastAsia="Times New Roman"/>
          <w:sz w:val="23"/>
          <w:szCs w:val="23"/>
        </w:rPr>
        <w:t>видов топлива.</w:t>
      </w:r>
      <w:r>
        <w:rPr>
          <w:sz w:val="20"/>
          <w:szCs w:val="20"/>
        </w:rPr>
        <w:tab/>
      </w:r>
      <w:r>
        <w:rPr>
          <w:rFonts w:eastAsia="Times New Roman"/>
        </w:rPr>
        <w:t>82</w:t>
      </w:r>
    </w:p>
    <w:p w:rsidR="004876BC" w:rsidRDefault="004876BC">
      <w:pPr>
        <w:spacing w:line="295" w:lineRule="exact"/>
        <w:rPr>
          <w:sz w:val="20"/>
          <w:szCs w:val="20"/>
        </w:rPr>
      </w:pPr>
    </w:p>
    <w:p w:rsidR="004876BC" w:rsidRDefault="00F80A5E">
      <w:pPr>
        <w:tabs>
          <w:tab w:val="left" w:leader="dot" w:pos="9380"/>
        </w:tabs>
        <w:ind w:left="400"/>
        <w:rPr>
          <w:sz w:val="20"/>
          <w:szCs w:val="20"/>
        </w:rPr>
      </w:pPr>
      <w:r>
        <w:rPr>
          <w:rFonts w:eastAsia="Times New Roman"/>
          <w:sz w:val="23"/>
          <w:szCs w:val="23"/>
        </w:rPr>
        <w:t>ГЛАВА 9. Оценка надежности теплоснабжения.</w:t>
      </w:r>
      <w:r>
        <w:rPr>
          <w:sz w:val="20"/>
          <w:szCs w:val="20"/>
        </w:rPr>
        <w:tab/>
      </w:r>
      <w:r>
        <w:rPr>
          <w:rFonts w:eastAsia="Times New Roman"/>
          <w:sz w:val="23"/>
          <w:szCs w:val="23"/>
        </w:rPr>
        <w:t>83</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9.1. Перспективные показатели надежности, определяемых числом нарушений в подаче</w:t>
      </w:r>
    </w:p>
    <w:p w:rsidR="004876BC" w:rsidRDefault="004876BC">
      <w:pPr>
        <w:spacing w:line="14" w:lineRule="exact"/>
        <w:rPr>
          <w:sz w:val="20"/>
          <w:szCs w:val="20"/>
        </w:rPr>
      </w:pPr>
    </w:p>
    <w:p w:rsidR="004876BC" w:rsidRDefault="00F80A5E">
      <w:pPr>
        <w:tabs>
          <w:tab w:val="left" w:leader="dot" w:pos="9360"/>
        </w:tabs>
        <w:ind w:left="400"/>
        <w:rPr>
          <w:sz w:val="20"/>
          <w:szCs w:val="20"/>
        </w:rPr>
      </w:pPr>
      <w:r>
        <w:rPr>
          <w:rFonts w:eastAsia="Times New Roman"/>
          <w:sz w:val="23"/>
          <w:szCs w:val="23"/>
        </w:rPr>
        <w:t>тепловой энергии.</w:t>
      </w:r>
      <w:r>
        <w:rPr>
          <w:sz w:val="20"/>
          <w:szCs w:val="20"/>
        </w:rPr>
        <w:tab/>
      </w:r>
      <w:r>
        <w:rPr>
          <w:rFonts w:eastAsia="Times New Roman"/>
          <w:sz w:val="23"/>
          <w:szCs w:val="23"/>
        </w:rPr>
        <w:t>84</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9.2. Перспективные показателей, определяемых приведенной продолжительностью</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прекращений подачи тепловой энергии.</w:t>
      </w:r>
      <w:r>
        <w:rPr>
          <w:sz w:val="20"/>
          <w:szCs w:val="20"/>
        </w:rPr>
        <w:tab/>
      </w:r>
      <w:r>
        <w:rPr>
          <w:rFonts w:eastAsia="Times New Roman"/>
          <w:sz w:val="23"/>
          <w:szCs w:val="23"/>
        </w:rPr>
        <w:t>84</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9.3. Перспективные показателей, определяемых приведенным объемом недоотпуска тепла в</w:t>
      </w:r>
    </w:p>
    <w:p w:rsidR="004876BC" w:rsidRDefault="004876BC">
      <w:pPr>
        <w:spacing w:line="232" w:lineRule="exact"/>
        <w:rPr>
          <w:sz w:val="20"/>
          <w:szCs w:val="20"/>
        </w:rPr>
      </w:pPr>
    </w:p>
    <w:p w:rsidR="004876BC" w:rsidRDefault="00F80A5E">
      <w:pPr>
        <w:ind w:left="9380"/>
        <w:rPr>
          <w:sz w:val="20"/>
          <w:szCs w:val="20"/>
        </w:rPr>
      </w:pPr>
      <w:r>
        <w:rPr>
          <w:rFonts w:eastAsia="Times New Roman"/>
          <w:sz w:val="23"/>
          <w:szCs w:val="23"/>
        </w:rPr>
        <w:t>14</w:t>
      </w:r>
    </w:p>
    <w:p w:rsidR="004876BC" w:rsidRDefault="004876BC">
      <w:pPr>
        <w:sectPr w:rsidR="004876BC">
          <w:pgSz w:w="12240" w:h="15840"/>
          <w:pgMar w:top="1135" w:right="1000" w:bottom="306" w:left="1440" w:header="0" w:footer="0" w:gutter="0"/>
          <w:cols w:space="720" w:equalWidth="0">
            <w:col w:w="9800"/>
          </w:cols>
        </w:sectPr>
      </w:pPr>
    </w:p>
    <w:p w:rsidR="004876BC" w:rsidRDefault="00F80A5E">
      <w:pPr>
        <w:tabs>
          <w:tab w:val="left" w:leader="dot" w:pos="9320"/>
        </w:tabs>
        <w:ind w:left="400"/>
        <w:rPr>
          <w:sz w:val="20"/>
          <w:szCs w:val="20"/>
        </w:rPr>
      </w:pPr>
      <w:r>
        <w:rPr>
          <w:rFonts w:eastAsia="Times New Roman"/>
          <w:sz w:val="23"/>
          <w:szCs w:val="23"/>
        </w:rPr>
        <w:lastRenderedPageBreak/>
        <w:t>результате нарушений в подаче тепловой энергии.</w:t>
      </w:r>
      <w:r>
        <w:rPr>
          <w:sz w:val="20"/>
          <w:szCs w:val="20"/>
        </w:rPr>
        <w:tab/>
      </w:r>
      <w:r>
        <w:rPr>
          <w:rFonts w:eastAsia="Times New Roman"/>
        </w:rPr>
        <w:t>84</w:t>
      </w:r>
    </w:p>
    <w:p w:rsidR="004876BC" w:rsidRDefault="004876BC">
      <w:pPr>
        <w:spacing w:line="290" w:lineRule="exact"/>
        <w:rPr>
          <w:sz w:val="20"/>
          <w:szCs w:val="20"/>
        </w:rPr>
      </w:pPr>
    </w:p>
    <w:p w:rsidR="004876BC" w:rsidRDefault="00F80A5E">
      <w:pPr>
        <w:ind w:left="400"/>
        <w:rPr>
          <w:sz w:val="20"/>
          <w:szCs w:val="20"/>
        </w:rPr>
      </w:pPr>
      <w:r>
        <w:rPr>
          <w:rFonts w:eastAsia="Times New Roman"/>
          <w:sz w:val="23"/>
          <w:szCs w:val="23"/>
        </w:rPr>
        <w:t>9.4. Перспективные показателей, определяемых средневзвешенной величиной отклонений</w:t>
      </w:r>
    </w:p>
    <w:p w:rsidR="004876BC" w:rsidRDefault="004876BC">
      <w:pPr>
        <w:spacing w:line="9" w:lineRule="exact"/>
        <w:rPr>
          <w:sz w:val="20"/>
          <w:szCs w:val="20"/>
        </w:rPr>
      </w:pPr>
    </w:p>
    <w:p w:rsidR="004876BC" w:rsidRDefault="00F80A5E">
      <w:pPr>
        <w:ind w:left="400"/>
        <w:rPr>
          <w:sz w:val="20"/>
          <w:szCs w:val="20"/>
        </w:rPr>
      </w:pPr>
      <w:r>
        <w:rPr>
          <w:rFonts w:eastAsia="Times New Roman"/>
          <w:sz w:val="23"/>
          <w:szCs w:val="23"/>
        </w:rPr>
        <w:t>температуры теплоносителя, соответствующих отклонениям параметров теплоносителя в</w:t>
      </w:r>
    </w:p>
    <w:p w:rsidR="004876BC" w:rsidRDefault="004876BC">
      <w:pPr>
        <w:spacing w:line="16" w:lineRule="exact"/>
        <w:rPr>
          <w:sz w:val="20"/>
          <w:szCs w:val="20"/>
        </w:rPr>
      </w:pPr>
    </w:p>
    <w:p w:rsidR="004876BC" w:rsidRDefault="00F80A5E">
      <w:pPr>
        <w:tabs>
          <w:tab w:val="left" w:leader="dot" w:pos="9380"/>
        </w:tabs>
        <w:ind w:left="400"/>
        <w:rPr>
          <w:sz w:val="20"/>
          <w:szCs w:val="20"/>
        </w:rPr>
      </w:pPr>
      <w:r>
        <w:rPr>
          <w:rFonts w:eastAsia="Times New Roman"/>
          <w:sz w:val="23"/>
          <w:szCs w:val="23"/>
        </w:rPr>
        <w:t>результате нарушений в подаче тепловой энергии.</w:t>
      </w:r>
      <w:r>
        <w:rPr>
          <w:sz w:val="20"/>
          <w:szCs w:val="20"/>
        </w:rPr>
        <w:tab/>
      </w:r>
      <w:r>
        <w:rPr>
          <w:rFonts w:eastAsia="Times New Roman"/>
        </w:rPr>
        <w:t>84</w:t>
      </w:r>
    </w:p>
    <w:p w:rsidR="004876BC" w:rsidRDefault="004876BC">
      <w:pPr>
        <w:spacing w:line="292" w:lineRule="exact"/>
        <w:rPr>
          <w:sz w:val="20"/>
          <w:szCs w:val="20"/>
        </w:rPr>
      </w:pPr>
    </w:p>
    <w:p w:rsidR="004876BC" w:rsidRDefault="00F80A5E">
      <w:pPr>
        <w:tabs>
          <w:tab w:val="left" w:leader="dot" w:pos="9400"/>
        </w:tabs>
        <w:ind w:left="400"/>
        <w:rPr>
          <w:sz w:val="20"/>
          <w:szCs w:val="20"/>
        </w:rPr>
      </w:pPr>
      <w:r>
        <w:rPr>
          <w:rFonts w:eastAsia="Times New Roman"/>
          <w:sz w:val="23"/>
          <w:szCs w:val="23"/>
        </w:rPr>
        <w:t>9.5. Предложения, обеспечивающие надёжность теплоснабжения:</w:t>
      </w:r>
      <w:r>
        <w:rPr>
          <w:sz w:val="20"/>
          <w:szCs w:val="20"/>
        </w:rPr>
        <w:tab/>
      </w:r>
      <w:r>
        <w:rPr>
          <w:rFonts w:eastAsia="Times New Roman"/>
        </w:rPr>
        <w:t>84</w:t>
      </w:r>
    </w:p>
    <w:p w:rsidR="004876BC" w:rsidRDefault="004876BC">
      <w:pPr>
        <w:spacing w:line="292" w:lineRule="exact"/>
        <w:rPr>
          <w:sz w:val="20"/>
          <w:szCs w:val="20"/>
        </w:rPr>
      </w:pPr>
    </w:p>
    <w:p w:rsidR="004876BC" w:rsidRDefault="00F80A5E">
      <w:pPr>
        <w:ind w:left="440"/>
        <w:rPr>
          <w:sz w:val="20"/>
          <w:szCs w:val="20"/>
        </w:rPr>
      </w:pPr>
      <w:r>
        <w:rPr>
          <w:rFonts w:eastAsia="Times New Roman"/>
          <w:sz w:val="23"/>
          <w:szCs w:val="23"/>
        </w:rPr>
        <w:t>ГЛАВА 10. Обоснование инвестиций в строительство, реконструкцию и техническое</w:t>
      </w:r>
    </w:p>
    <w:p w:rsidR="004876BC" w:rsidRDefault="004876BC">
      <w:pPr>
        <w:spacing w:line="16" w:lineRule="exact"/>
        <w:rPr>
          <w:sz w:val="20"/>
          <w:szCs w:val="20"/>
        </w:rPr>
      </w:pPr>
    </w:p>
    <w:p w:rsidR="004876BC" w:rsidRDefault="00F80A5E">
      <w:pPr>
        <w:tabs>
          <w:tab w:val="left" w:leader="dot" w:pos="9360"/>
        </w:tabs>
        <w:ind w:left="400"/>
        <w:rPr>
          <w:sz w:val="20"/>
          <w:szCs w:val="20"/>
        </w:rPr>
      </w:pPr>
      <w:r>
        <w:rPr>
          <w:rFonts w:eastAsia="Times New Roman"/>
          <w:sz w:val="23"/>
          <w:szCs w:val="23"/>
        </w:rPr>
        <w:t>перевооружение.</w:t>
      </w:r>
      <w:r>
        <w:rPr>
          <w:sz w:val="20"/>
          <w:szCs w:val="20"/>
        </w:rPr>
        <w:tab/>
      </w:r>
      <w:r>
        <w:rPr>
          <w:rFonts w:eastAsia="Times New Roman"/>
          <w:sz w:val="23"/>
          <w:szCs w:val="23"/>
        </w:rPr>
        <w:t>84</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10.1 Оценка финансовых потребностей для осуществления строительства, реконструкции и</w:t>
      </w:r>
    </w:p>
    <w:p w:rsidR="004876BC" w:rsidRDefault="004876BC">
      <w:pPr>
        <w:spacing w:line="9" w:lineRule="exact"/>
        <w:rPr>
          <w:sz w:val="20"/>
          <w:szCs w:val="20"/>
        </w:rPr>
      </w:pPr>
    </w:p>
    <w:p w:rsidR="004876BC" w:rsidRDefault="00F80A5E">
      <w:pPr>
        <w:tabs>
          <w:tab w:val="left" w:leader="dot" w:pos="9360"/>
        </w:tabs>
        <w:ind w:left="400"/>
        <w:rPr>
          <w:sz w:val="20"/>
          <w:szCs w:val="20"/>
        </w:rPr>
      </w:pPr>
      <w:r>
        <w:rPr>
          <w:rFonts w:eastAsia="Times New Roman"/>
          <w:sz w:val="23"/>
          <w:szCs w:val="23"/>
        </w:rPr>
        <w:t>технического перевооружения источников тепловой энергии и тепловых сетей.</w:t>
      </w:r>
      <w:r>
        <w:rPr>
          <w:sz w:val="20"/>
          <w:szCs w:val="20"/>
        </w:rPr>
        <w:tab/>
      </w:r>
      <w:r>
        <w:rPr>
          <w:rFonts w:eastAsia="Times New Roman"/>
        </w:rPr>
        <w:t>84</w:t>
      </w:r>
    </w:p>
    <w:p w:rsidR="004876BC" w:rsidRDefault="004876BC">
      <w:pPr>
        <w:spacing w:line="293" w:lineRule="exact"/>
        <w:rPr>
          <w:sz w:val="20"/>
          <w:szCs w:val="20"/>
        </w:rPr>
      </w:pPr>
    </w:p>
    <w:p w:rsidR="004876BC" w:rsidRDefault="00F80A5E">
      <w:pPr>
        <w:ind w:left="400"/>
        <w:rPr>
          <w:sz w:val="20"/>
          <w:szCs w:val="20"/>
        </w:rPr>
      </w:pPr>
      <w:r>
        <w:rPr>
          <w:rFonts w:eastAsia="Times New Roman"/>
          <w:sz w:val="23"/>
          <w:szCs w:val="23"/>
        </w:rPr>
        <w:t>10.2 Предложения по источникам инвестиций, обеспечивающих финансовые потребности. 84</w:t>
      </w:r>
    </w:p>
    <w:p w:rsidR="004876BC" w:rsidRDefault="004876BC">
      <w:pPr>
        <w:spacing w:line="292" w:lineRule="exact"/>
        <w:rPr>
          <w:sz w:val="20"/>
          <w:szCs w:val="20"/>
        </w:rPr>
      </w:pPr>
    </w:p>
    <w:p w:rsidR="004876BC" w:rsidRDefault="00F80A5E">
      <w:pPr>
        <w:tabs>
          <w:tab w:val="left" w:leader="dot" w:pos="9360"/>
        </w:tabs>
        <w:ind w:left="400"/>
        <w:rPr>
          <w:sz w:val="20"/>
          <w:szCs w:val="20"/>
        </w:rPr>
      </w:pPr>
      <w:r>
        <w:rPr>
          <w:rFonts w:eastAsia="Times New Roman"/>
          <w:sz w:val="23"/>
          <w:szCs w:val="23"/>
        </w:rPr>
        <w:t>10.3 Расчеты эффективности инвестиций.</w:t>
      </w:r>
      <w:r>
        <w:rPr>
          <w:sz w:val="20"/>
          <w:szCs w:val="20"/>
        </w:rPr>
        <w:tab/>
      </w:r>
      <w:r>
        <w:rPr>
          <w:rFonts w:eastAsia="Times New Roman"/>
        </w:rPr>
        <w:t>88</w:t>
      </w:r>
    </w:p>
    <w:p w:rsidR="004876BC" w:rsidRDefault="004876BC">
      <w:pPr>
        <w:spacing w:line="292" w:lineRule="exact"/>
        <w:rPr>
          <w:sz w:val="20"/>
          <w:szCs w:val="20"/>
        </w:rPr>
      </w:pPr>
    </w:p>
    <w:p w:rsidR="004876BC" w:rsidRDefault="00F80A5E">
      <w:pPr>
        <w:ind w:left="400"/>
        <w:rPr>
          <w:sz w:val="20"/>
          <w:szCs w:val="20"/>
        </w:rPr>
      </w:pPr>
      <w:r>
        <w:rPr>
          <w:rFonts w:eastAsia="Times New Roman"/>
          <w:sz w:val="23"/>
          <w:szCs w:val="23"/>
        </w:rPr>
        <w:t>10.4 Расчеты ценовых последствий для потребителей при реализации программ</w:t>
      </w:r>
    </w:p>
    <w:p w:rsidR="004876BC" w:rsidRDefault="004876BC">
      <w:pPr>
        <w:spacing w:line="14" w:lineRule="exact"/>
        <w:rPr>
          <w:sz w:val="20"/>
          <w:szCs w:val="20"/>
        </w:rPr>
      </w:pPr>
    </w:p>
    <w:p w:rsidR="004876BC" w:rsidRDefault="00F80A5E">
      <w:pPr>
        <w:ind w:left="400"/>
        <w:rPr>
          <w:sz w:val="20"/>
          <w:szCs w:val="20"/>
        </w:rPr>
      </w:pPr>
      <w:r>
        <w:rPr>
          <w:rFonts w:eastAsia="Times New Roman"/>
          <w:sz w:val="23"/>
          <w:szCs w:val="23"/>
        </w:rPr>
        <w:t>строительства, реконструкции и технического перевооружения систем теплоснабжения….88</w:t>
      </w:r>
    </w:p>
    <w:p w:rsidR="004876BC" w:rsidRDefault="004876BC">
      <w:pPr>
        <w:spacing w:line="14" w:lineRule="exact"/>
        <w:rPr>
          <w:sz w:val="20"/>
          <w:szCs w:val="20"/>
        </w:rPr>
      </w:pPr>
    </w:p>
    <w:p w:rsidR="004876BC" w:rsidRDefault="00F80A5E">
      <w:pPr>
        <w:ind w:left="440"/>
        <w:rPr>
          <w:sz w:val="20"/>
          <w:szCs w:val="20"/>
        </w:rPr>
      </w:pPr>
      <w:r>
        <w:rPr>
          <w:rFonts w:eastAsia="Times New Roman"/>
          <w:sz w:val="23"/>
          <w:szCs w:val="23"/>
        </w:rPr>
        <w:t>ГЛАВА 11. Обоснование предложения по определению единой теплоснабжающей</w:t>
      </w:r>
    </w:p>
    <w:p w:rsidR="004876BC" w:rsidRDefault="004876BC">
      <w:pPr>
        <w:spacing w:line="16" w:lineRule="exact"/>
        <w:rPr>
          <w:sz w:val="20"/>
          <w:szCs w:val="20"/>
        </w:rPr>
      </w:pPr>
    </w:p>
    <w:p w:rsidR="004876BC" w:rsidRDefault="00F80A5E">
      <w:pPr>
        <w:tabs>
          <w:tab w:val="left" w:leader="dot" w:pos="9320"/>
        </w:tabs>
        <w:ind w:left="400"/>
        <w:rPr>
          <w:sz w:val="20"/>
          <w:szCs w:val="20"/>
        </w:rPr>
      </w:pPr>
      <w:r>
        <w:rPr>
          <w:rFonts w:eastAsia="Times New Roman"/>
          <w:sz w:val="23"/>
          <w:szCs w:val="23"/>
        </w:rPr>
        <w:t>организации.</w:t>
      </w:r>
      <w:r>
        <w:rPr>
          <w:sz w:val="20"/>
          <w:szCs w:val="20"/>
        </w:rPr>
        <w:tab/>
      </w:r>
      <w:r>
        <w:rPr>
          <w:rFonts w:eastAsia="Times New Roman"/>
          <w:sz w:val="23"/>
          <w:szCs w:val="23"/>
        </w:rPr>
        <w:t>88</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62" w:lineRule="exact"/>
        <w:rPr>
          <w:sz w:val="20"/>
          <w:szCs w:val="20"/>
        </w:rPr>
      </w:pPr>
    </w:p>
    <w:p w:rsidR="004876BC" w:rsidRDefault="00F80A5E">
      <w:pPr>
        <w:ind w:left="9380"/>
        <w:rPr>
          <w:sz w:val="20"/>
          <w:szCs w:val="20"/>
        </w:rPr>
      </w:pPr>
      <w:r>
        <w:rPr>
          <w:rFonts w:eastAsia="Times New Roman"/>
          <w:sz w:val="23"/>
          <w:szCs w:val="23"/>
        </w:rPr>
        <w:t>15</w:t>
      </w:r>
    </w:p>
    <w:p w:rsidR="004876BC" w:rsidRDefault="004876BC">
      <w:pPr>
        <w:sectPr w:rsidR="004876BC">
          <w:pgSz w:w="12240" w:h="15840"/>
          <w:pgMar w:top="1135" w:right="1020" w:bottom="306" w:left="1440" w:header="0" w:footer="0" w:gutter="0"/>
          <w:cols w:space="720" w:equalWidth="0">
            <w:col w:w="9780"/>
          </w:cols>
        </w:sectPr>
      </w:pPr>
    </w:p>
    <w:p w:rsidR="004876BC" w:rsidRDefault="004876BC">
      <w:pPr>
        <w:spacing w:line="200" w:lineRule="exact"/>
        <w:rPr>
          <w:sz w:val="20"/>
          <w:szCs w:val="20"/>
        </w:rPr>
      </w:pPr>
    </w:p>
    <w:p w:rsidR="004876BC" w:rsidRDefault="004876BC">
      <w:pPr>
        <w:spacing w:line="323" w:lineRule="exact"/>
        <w:rPr>
          <w:sz w:val="20"/>
          <w:szCs w:val="20"/>
        </w:rPr>
      </w:pPr>
    </w:p>
    <w:p w:rsidR="004876BC" w:rsidRDefault="00F80A5E">
      <w:pPr>
        <w:spacing w:line="250" w:lineRule="auto"/>
        <w:ind w:left="400" w:right="900" w:hanging="9"/>
        <w:rPr>
          <w:sz w:val="20"/>
          <w:szCs w:val="20"/>
        </w:rPr>
      </w:pPr>
      <w:r>
        <w:rPr>
          <w:rFonts w:eastAsia="Times New Roman"/>
          <w:b/>
          <w:bCs/>
          <w:sz w:val="26"/>
          <w:szCs w:val="26"/>
        </w:rPr>
        <w:t>ГЛАВА 1 «Существующее положение в сфере производства, передачи и потребления тепловой энергии для целей теплоснабжения»</w:t>
      </w:r>
    </w:p>
    <w:p w:rsidR="004876BC" w:rsidRDefault="00F80A5E">
      <w:pPr>
        <w:ind w:left="400"/>
        <w:rPr>
          <w:sz w:val="20"/>
          <w:szCs w:val="20"/>
        </w:rPr>
      </w:pPr>
      <w:r>
        <w:rPr>
          <w:rFonts w:eastAsia="Times New Roman"/>
          <w:b/>
          <w:bCs/>
          <w:sz w:val="23"/>
          <w:szCs w:val="23"/>
        </w:rPr>
        <w:t>Введение.</w:t>
      </w:r>
    </w:p>
    <w:p w:rsidR="004876BC" w:rsidRDefault="004876BC">
      <w:pPr>
        <w:spacing w:line="30" w:lineRule="exact"/>
        <w:rPr>
          <w:sz w:val="20"/>
          <w:szCs w:val="20"/>
        </w:rPr>
      </w:pPr>
    </w:p>
    <w:p w:rsidR="004876BC" w:rsidRDefault="00F80A5E">
      <w:pPr>
        <w:spacing w:line="249" w:lineRule="auto"/>
        <w:ind w:left="400" w:right="160" w:firstLine="667"/>
        <w:jc w:val="both"/>
        <w:rPr>
          <w:sz w:val="20"/>
          <w:szCs w:val="20"/>
        </w:rPr>
      </w:pPr>
      <w:r>
        <w:rPr>
          <w:rFonts w:eastAsia="Times New Roman"/>
          <w:sz w:val="23"/>
          <w:szCs w:val="23"/>
        </w:rPr>
        <w:t xml:space="preserve">Село Довольное - административный центр Доволенского района Новосибирской области. Население </w:t>
      </w:r>
      <w:r w:rsidR="00065E63">
        <w:rPr>
          <w:rFonts w:eastAsia="Times New Roman"/>
          <w:sz w:val="23"/>
          <w:szCs w:val="23"/>
        </w:rPr>
        <w:t xml:space="preserve"> на 01.04.2023</w:t>
      </w:r>
      <w:r>
        <w:rPr>
          <w:rFonts w:eastAsia="Times New Roman"/>
          <w:sz w:val="23"/>
          <w:szCs w:val="23"/>
        </w:rPr>
        <w:t xml:space="preserve">с. Довольное — </w:t>
      </w:r>
      <w:r w:rsidR="00065E63">
        <w:rPr>
          <w:rFonts w:eastAsia="Times New Roman"/>
          <w:sz w:val="23"/>
          <w:szCs w:val="23"/>
        </w:rPr>
        <w:t>6372</w:t>
      </w:r>
      <w:r w:rsidR="00162A74">
        <w:rPr>
          <w:rFonts w:eastAsia="Times New Roman"/>
          <w:sz w:val="23"/>
          <w:szCs w:val="23"/>
        </w:rPr>
        <w:t xml:space="preserve"> жителей.</w:t>
      </w:r>
      <w:r>
        <w:rPr>
          <w:rFonts w:eastAsia="Times New Roman"/>
          <w:sz w:val="23"/>
          <w:szCs w:val="23"/>
        </w:rPr>
        <w:t xml:space="preserve"> Это третий по населению сельский населённый пункт Новосибирской области.</w:t>
      </w:r>
    </w:p>
    <w:p w:rsidR="004876BC" w:rsidRDefault="004876BC">
      <w:pPr>
        <w:spacing w:line="2" w:lineRule="exact"/>
        <w:rPr>
          <w:sz w:val="20"/>
          <w:szCs w:val="20"/>
        </w:rPr>
      </w:pPr>
    </w:p>
    <w:p w:rsidR="004876BC" w:rsidRDefault="00F80A5E">
      <w:pPr>
        <w:spacing w:line="253" w:lineRule="auto"/>
        <w:ind w:left="400" w:right="160" w:firstLine="667"/>
        <w:jc w:val="both"/>
        <w:rPr>
          <w:sz w:val="20"/>
          <w:szCs w:val="20"/>
        </w:rPr>
      </w:pPr>
      <w:r>
        <w:rPr>
          <w:rFonts w:eastAsia="Times New Roman"/>
          <w:sz w:val="23"/>
          <w:szCs w:val="23"/>
        </w:rPr>
        <w:t xml:space="preserve">Село Довольное расположено в Барабинской низменности на реке Баган, в 230 километрах к юго-западу от Новосибирска, в 95 километрах к югу от города Каргат, который имеет железнодорожную станцию на Транссибирской магистрали и рядом с которым проходит </w:t>
      </w:r>
      <w:r w:rsidR="007C337D">
        <w:rPr>
          <w:rFonts w:eastAsia="Times New Roman"/>
          <w:sz w:val="23"/>
          <w:szCs w:val="23"/>
        </w:rPr>
        <w:t>федеральная автомобильная дорога</w:t>
      </w:r>
      <w:r>
        <w:rPr>
          <w:rFonts w:eastAsia="Times New Roman"/>
          <w:sz w:val="23"/>
          <w:szCs w:val="23"/>
        </w:rPr>
        <w:t xml:space="preserve"> М-51 «Байкал».</w:t>
      </w:r>
    </w:p>
    <w:p w:rsidR="004876BC" w:rsidRDefault="004876BC">
      <w:pPr>
        <w:spacing w:line="4" w:lineRule="exact"/>
        <w:rPr>
          <w:sz w:val="20"/>
          <w:szCs w:val="20"/>
        </w:rPr>
      </w:pPr>
    </w:p>
    <w:p w:rsidR="004876BC" w:rsidRDefault="00F80A5E">
      <w:pPr>
        <w:spacing w:line="209" w:lineRule="auto"/>
        <w:ind w:left="400" w:right="160" w:firstLine="667"/>
        <w:jc w:val="both"/>
        <w:rPr>
          <w:sz w:val="20"/>
          <w:szCs w:val="20"/>
        </w:rPr>
      </w:pPr>
      <w:r>
        <w:rPr>
          <w:rFonts w:eastAsia="Times New Roman"/>
          <w:sz w:val="23"/>
          <w:szCs w:val="23"/>
        </w:rPr>
        <w:t>Климат района резко континентальный</w:t>
      </w:r>
      <w:r w:rsidR="007C337D">
        <w:rPr>
          <w:rFonts w:eastAsia="Times New Roman"/>
          <w:sz w:val="23"/>
          <w:szCs w:val="23"/>
        </w:rPr>
        <w:t>. Средняя температура января -17</w:t>
      </w:r>
      <w:r>
        <w:rPr>
          <w:rFonts w:eastAsia="Times New Roman"/>
          <w:sz w:val="23"/>
          <w:szCs w:val="23"/>
        </w:rPr>
        <w:t>.</w:t>
      </w:r>
      <w:r w:rsidR="007C337D">
        <w:rPr>
          <w:rFonts w:eastAsia="Times New Roman"/>
          <w:sz w:val="23"/>
          <w:szCs w:val="23"/>
        </w:rPr>
        <w:t>2</w:t>
      </w:r>
      <w:r>
        <w:rPr>
          <w:rFonts w:eastAsia="Times New Roman"/>
          <w:sz w:val="30"/>
          <w:szCs w:val="30"/>
          <w:vertAlign w:val="superscript"/>
        </w:rPr>
        <w:t>о</w:t>
      </w:r>
      <w:r w:rsidR="00CE7360">
        <w:rPr>
          <w:rFonts w:eastAsia="Times New Roman"/>
          <w:sz w:val="23"/>
          <w:szCs w:val="23"/>
        </w:rPr>
        <w:t>С, июля +19</w:t>
      </w:r>
      <w:r>
        <w:rPr>
          <w:rFonts w:eastAsia="Times New Roman"/>
          <w:sz w:val="23"/>
          <w:szCs w:val="23"/>
        </w:rPr>
        <w:t>.</w:t>
      </w:r>
      <w:r w:rsidR="00CE7360">
        <w:rPr>
          <w:rFonts w:eastAsia="Times New Roman"/>
          <w:sz w:val="23"/>
          <w:szCs w:val="23"/>
        </w:rPr>
        <w:t>3</w:t>
      </w:r>
      <w:r>
        <w:rPr>
          <w:rFonts w:eastAsia="Times New Roman"/>
          <w:sz w:val="30"/>
          <w:szCs w:val="30"/>
          <w:vertAlign w:val="superscript"/>
        </w:rPr>
        <w:t>о</w:t>
      </w:r>
      <w:r>
        <w:rPr>
          <w:rFonts w:eastAsia="Times New Roman"/>
          <w:sz w:val="23"/>
          <w:szCs w:val="23"/>
        </w:rPr>
        <w:t>С. Расчетная зимняя температура -3</w:t>
      </w:r>
      <w:r w:rsidR="007C337D" w:rsidRPr="007C337D">
        <w:rPr>
          <w:rFonts w:eastAsia="Times New Roman"/>
          <w:sz w:val="23"/>
          <w:szCs w:val="23"/>
        </w:rPr>
        <w:t>8</w:t>
      </w:r>
      <w:r>
        <w:rPr>
          <w:rFonts w:eastAsia="Times New Roman"/>
          <w:sz w:val="30"/>
          <w:szCs w:val="30"/>
          <w:vertAlign w:val="superscript"/>
        </w:rPr>
        <w:t>о</w:t>
      </w:r>
      <w:r>
        <w:rPr>
          <w:rFonts w:eastAsia="Times New Roman"/>
          <w:sz w:val="23"/>
          <w:szCs w:val="23"/>
        </w:rPr>
        <w:t xml:space="preserve">С. Господствующее направление ветра югозападное, скорость – </w:t>
      </w:r>
      <w:r w:rsidR="00CE7360">
        <w:rPr>
          <w:rFonts w:eastAsia="Times New Roman"/>
          <w:sz w:val="23"/>
          <w:szCs w:val="23"/>
        </w:rPr>
        <w:t>4</w:t>
      </w:r>
      <w:r>
        <w:rPr>
          <w:rFonts w:eastAsia="Times New Roman"/>
          <w:sz w:val="23"/>
          <w:szCs w:val="23"/>
        </w:rPr>
        <w:t>.</w:t>
      </w:r>
      <w:r w:rsidR="00CE7360">
        <w:rPr>
          <w:rFonts w:eastAsia="Times New Roman"/>
          <w:sz w:val="23"/>
          <w:szCs w:val="23"/>
        </w:rPr>
        <w:t>3</w:t>
      </w:r>
      <w:r>
        <w:rPr>
          <w:rFonts w:eastAsia="Times New Roman"/>
          <w:sz w:val="23"/>
          <w:szCs w:val="23"/>
        </w:rPr>
        <w:t xml:space="preserve"> м/сек. Годовое количество осадков 470 мм.</w:t>
      </w:r>
    </w:p>
    <w:p w:rsidR="004876BC" w:rsidRDefault="004876BC">
      <w:pPr>
        <w:spacing w:line="4" w:lineRule="exact"/>
        <w:rPr>
          <w:sz w:val="20"/>
          <w:szCs w:val="20"/>
        </w:rPr>
      </w:pPr>
    </w:p>
    <w:p w:rsidR="004876BC" w:rsidRDefault="00F80A5E">
      <w:pPr>
        <w:spacing w:line="226" w:lineRule="auto"/>
        <w:ind w:left="400" w:firstLine="667"/>
        <w:rPr>
          <w:sz w:val="20"/>
          <w:szCs w:val="20"/>
        </w:rPr>
      </w:pPr>
      <w:r>
        <w:rPr>
          <w:rFonts w:eastAsia="Times New Roman"/>
          <w:sz w:val="23"/>
          <w:szCs w:val="23"/>
        </w:rPr>
        <w:t>Средняя температура воздуха наиболее холодной пятидневки, принимаемая в расчет при проектировании ограждающих конструкций и отопления, равна -3</w:t>
      </w:r>
      <w:r w:rsidR="007C337D" w:rsidRPr="007C337D">
        <w:rPr>
          <w:rFonts w:eastAsia="Times New Roman"/>
          <w:sz w:val="23"/>
          <w:szCs w:val="23"/>
        </w:rPr>
        <w:t>8</w:t>
      </w:r>
      <w:r>
        <w:rPr>
          <w:rFonts w:eastAsia="Times New Roman"/>
          <w:sz w:val="30"/>
          <w:szCs w:val="30"/>
          <w:vertAlign w:val="superscript"/>
        </w:rPr>
        <w:t>о</w:t>
      </w:r>
      <w:r>
        <w:rPr>
          <w:rFonts w:eastAsia="Times New Roman"/>
          <w:sz w:val="23"/>
          <w:szCs w:val="23"/>
        </w:rPr>
        <w:t>С.</w:t>
      </w:r>
    </w:p>
    <w:p w:rsidR="004876BC" w:rsidRDefault="004876BC">
      <w:pPr>
        <w:spacing w:line="2" w:lineRule="exact"/>
        <w:rPr>
          <w:sz w:val="20"/>
          <w:szCs w:val="20"/>
        </w:rPr>
      </w:pPr>
    </w:p>
    <w:p w:rsidR="004876BC" w:rsidRDefault="00F80A5E">
      <w:pPr>
        <w:spacing w:line="305" w:lineRule="auto"/>
        <w:ind w:left="400" w:firstLine="667"/>
        <w:rPr>
          <w:sz w:val="20"/>
          <w:szCs w:val="20"/>
        </w:rPr>
      </w:pPr>
      <w:r>
        <w:rPr>
          <w:rFonts w:eastAsia="Times New Roman"/>
          <w:sz w:val="23"/>
          <w:szCs w:val="23"/>
        </w:rPr>
        <w:t>Продолжительность отопительного периода составляет 228 суток при средней температуре воздуха -8.9</w:t>
      </w:r>
      <w:r>
        <w:rPr>
          <w:rFonts w:eastAsia="Times New Roman"/>
          <w:sz w:val="30"/>
          <w:szCs w:val="30"/>
          <w:vertAlign w:val="superscript"/>
        </w:rPr>
        <w:t>о</w:t>
      </w:r>
      <w:r>
        <w:rPr>
          <w:rFonts w:eastAsia="Times New Roman"/>
          <w:sz w:val="23"/>
          <w:szCs w:val="23"/>
        </w:rPr>
        <w:t>С.</w:t>
      </w:r>
    </w:p>
    <w:p w:rsidR="004876BC" w:rsidRDefault="004876BC">
      <w:pPr>
        <w:spacing w:line="283" w:lineRule="exact"/>
        <w:rPr>
          <w:sz w:val="20"/>
          <w:szCs w:val="20"/>
        </w:rPr>
      </w:pPr>
    </w:p>
    <w:p w:rsidR="004876BC" w:rsidRDefault="00F80A5E">
      <w:pPr>
        <w:ind w:left="400"/>
        <w:rPr>
          <w:sz w:val="20"/>
          <w:szCs w:val="20"/>
        </w:rPr>
      </w:pPr>
      <w:r>
        <w:rPr>
          <w:rFonts w:eastAsia="Times New Roman"/>
          <w:b/>
          <w:bCs/>
          <w:sz w:val="23"/>
          <w:szCs w:val="23"/>
        </w:rPr>
        <w:t>1.1. Функциональная структура теплоснабжения.</w:t>
      </w:r>
    </w:p>
    <w:p w:rsidR="004876BC" w:rsidRDefault="004876BC">
      <w:pPr>
        <w:spacing w:line="348" w:lineRule="exact"/>
        <w:rPr>
          <w:sz w:val="20"/>
          <w:szCs w:val="20"/>
        </w:rPr>
      </w:pPr>
    </w:p>
    <w:p w:rsidR="004876BC" w:rsidRDefault="00F80A5E">
      <w:pPr>
        <w:spacing w:line="267" w:lineRule="auto"/>
        <w:ind w:left="1080" w:right="620" w:hanging="676"/>
        <w:rPr>
          <w:sz w:val="20"/>
          <w:szCs w:val="20"/>
        </w:rPr>
      </w:pPr>
      <w:r>
        <w:rPr>
          <w:rFonts w:eastAsia="Times New Roman"/>
          <w:b/>
          <w:bCs/>
          <w:sz w:val="23"/>
          <w:szCs w:val="23"/>
        </w:rPr>
        <w:t>1.1.1. Описание эксплуатационных зон действия теплоснабжающих и теплосетевых организаций</w:t>
      </w:r>
    </w:p>
    <w:p w:rsidR="004876BC" w:rsidRDefault="004876BC">
      <w:pPr>
        <w:spacing w:line="1" w:lineRule="exact"/>
        <w:rPr>
          <w:sz w:val="20"/>
          <w:szCs w:val="20"/>
        </w:rPr>
      </w:pPr>
    </w:p>
    <w:p w:rsidR="004876BC" w:rsidRDefault="00F80A5E">
      <w:pPr>
        <w:spacing w:line="268" w:lineRule="auto"/>
        <w:ind w:left="400" w:right="160" w:firstLine="667"/>
        <w:jc w:val="both"/>
        <w:rPr>
          <w:sz w:val="20"/>
          <w:szCs w:val="20"/>
        </w:rPr>
      </w:pPr>
      <w:r>
        <w:rPr>
          <w:rFonts w:eastAsia="Times New Roman"/>
          <w:sz w:val="23"/>
          <w:szCs w:val="23"/>
        </w:rPr>
        <w:t>На территории села Довольное в сфере теплоснабжения осуществляет деятельность одна теплоснабжающая организация: МУП «Теплосеть №1». Схема отпуска тепловой энергии потребителям представлена на Рис. 1.1</w:t>
      </w:r>
    </w:p>
    <w:p w:rsidR="004876BC" w:rsidRDefault="00F80A5E">
      <w:pPr>
        <w:spacing w:line="20" w:lineRule="exact"/>
        <w:rPr>
          <w:sz w:val="20"/>
          <w:szCs w:val="20"/>
        </w:rPr>
      </w:pPr>
      <w:r>
        <w:rPr>
          <w:noProof/>
          <w:sz w:val="20"/>
          <w:szCs w:val="20"/>
        </w:rPr>
        <w:drawing>
          <wp:anchor distT="0" distB="0" distL="114300" distR="114300" simplePos="0" relativeHeight="251511808" behindDoc="1" locked="0" layoutInCell="0" allowOverlap="1">
            <wp:simplePos x="0" y="0"/>
            <wp:positionH relativeFrom="column">
              <wp:posOffset>685800</wp:posOffset>
            </wp:positionH>
            <wp:positionV relativeFrom="paragraph">
              <wp:posOffset>146685</wp:posOffset>
            </wp:positionV>
            <wp:extent cx="4852670" cy="150876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srcRect/>
                    <a:stretch>
                      <a:fillRect/>
                    </a:stretch>
                  </pic:blipFill>
                  <pic:spPr bwMode="auto">
                    <a:xfrm>
                      <a:off x="0" y="0"/>
                      <a:ext cx="4852670" cy="1508760"/>
                    </a:xfrm>
                    <a:prstGeom prst="rect">
                      <a:avLst/>
                    </a:prstGeom>
                    <a:noFill/>
                  </pic:spPr>
                </pic:pic>
              </a:graphicData>
            </a:graphic>
          </wp:anchor>
        </w:drawing>
      </w:r>
    </w:p>
    <w:p w:rsidR="004876BC" w:rsidRDefault="004876BC">
      <w:pPr>
        <w:spacing w:line="315" w:lineRule="exact"/>
        <w:rPr>
          <w:sz w:val="20"/>
          <w:szCs w:val="20"/>
        </w:rPr>
      </w:pPr>
    </w:p>
    <w:p w:rsidR="004876BC" w:rsidRDefault="00F80A5E">
      <w:pPr>
        <w:ind w:left="3600"/>
        <w:rPr>
          <w:sz w:val="20"/>
          <w:szCs w:val="20"/>
        </w:rPr>
      </w:pPr>
      <w:r>
        <w:rPr>
          <w:rFonts w:eastAsia="Times New Roman"/>
          <w:b/>
          <w:bCs/>
          <w:sz w:val="30"/>
          <w:szCs w:val="30"/>
        </w:rPr>
        <w:t>МУП «Теплосеть№1»</w:t>
      </w:r>
    </w:p>
    <w:p w:rsidR="004876BC" w:rsidRDefault="00F80A5E">
      <w:pPr>
        <w:spacing w:line="20" w:lineRule="exact"/>
        <w:rPr>
          <w:sz w:val="20"/>
          <w:szCs w:val="20"/>
        </w:rPr>
      </w:pPr>
      <w:r>
        <w:rPr>
          <w:noProof/>
          <w:sz w:val="20"/>
          <w:szCs w:val="20"/>
        </w:rPr>
        <w:drawing>
          <wp:anchor distT="0" distB="0" distL="114300" distR="114300" simplePos="0" relativeHeight="251512832" behindDoc="1" locked="0" layoutInCell="0" allowOverlap="1">
            <wp:simplePos x="0" y="0"/>
            <wp:positionH relativeFrom="column">
              <wp:posOffset>3107690</wp:posOffset>
            </wp:positionH>
            <wp:positionV relativeFrom="paragraph">
              <wp:posOffset>150495</wp:posOffset>
            </wp:positionV>
            <wp:extent cx="494030" cy="35052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494030" cy="350520"/>
                    </a:xfrm>
                    <a:prstGeom prst="rect">
                      <a:avLst/>
                    </a:prstGeom>
                    <a:noFill/>
                  </pic:spPr>
                </pic:pic>
              </a:graphicData>
            </a:graphic>
          </wp:anchor>
        </w:drawing>
      </w:r>
      <w:r>
        <w:rPr>
          <w:noProof/>
          <w:sz w:val="20"/>
          <w:szCs w:val="20"/>
        </w:rPr>
        <w:drawing>
          <wp:anchor distT="0" distB="0" distL="114300" distR="114300" simplePos="0" relativeHeight="251513856" behindDoc="1" locked="0" layoutInCell="0" allowOverlap="1">
            <wp:simplePos x="0" y="0"/>
            <wp:positionH relativeFrom="column">
              <wp:posOffset>1027430</wp:posOffset>
            </wp:positionH>
            <wp:positionV relativeFrom="paragraph">
              <wp:posOffset>584835</wp:posOffset>
            </wp:positionV>
            <wp:extent cx="4511040" cy="47117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srcRect/>
                    <a:stretch>
                      <a:fillRect/>
                    </a:stretch>
                  </pic:blipFill>
                  <pic:spPr bwMode="auto">
                    <a:xfrm>
                      <a:off x="0" y="0"/>
                      <a:ext cx="4511040" cy="471170"/>
                    </a:xfrm>
                    <a:prstGeom prst="rect">
                      <a:avLst/>
                    </a:prstGeom>
                    <a:noFill/>
                  </pic:spPr>
                </pic:pic>
              </a:graphicData>
            </a:graphic>
          </wp:anchor>
        </w:drawing>
      </w:r>
      <w:r>
        <w:rPr>
          <w:noProof/>
          <w:sz w:val="20"/>
          <w:szCs w:val="20"/>
        </w:rPr>
        <w:drawing>
          <wp:anchor distT="0" distB="0" distL="114300" distR="114300" simplePos="0" relativeHeight="251514880" behindDoc="1" locked="0" layoutInCell="0" allowOverlap="1">
            <wp:simplePos x="0" y="0"/>
            <wp:positionH relativeFrom="column">
              <wp:posOffset>1027430</wp:posOffset>
            </wp:positionH>
            <wp:positionV relativeFrom="paragraph">
              <wp:posOffset>584835</wp:posOffset>
            </wp:positionV>
            <wp:extent cx="4511040" cy="47117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srcRect/>
                    <a:stretch>
                      <a:fillRect/>
                    </a:stretch>
                  </pic:blipFill>
                  <pic:spPr bwMode="auto">
                    <a:xfrm>
                      <a:off x="0" y="0"/>
                      <a:ext cx="4511040" cy="47117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21" w:lineRule="exact"/>
        <w:rPr>
          <w:sz w:val="20"/>
          <w:szCs w:val="20"/>
        </w:rPr>
      </w:pPr>
    </w:p>
    <w:p w:rsidR="004876BC" w:rsidRDefault="00F80A5E">
      <w:pPr>
        <w:ind w:left="4060"/>
        <w:rPr>
          <w:sz w:val="20"/>
          <w:szCs w:val="20"/>
        </w:rPr>
      </w:pPr>
      <w:r>
        <w:rPr>
          <w:rFonts w:eastAsia="Times New Roman"/>
          <w:b/>
          <w:bCs/>
          <w:sz w:val="38"/>
          <w:szCs w:val="38"/>
        </w:rPr>
        <w:t>Потребители</w:t>
      </w:r>
    </w:p>
    <w:p w:rsidR="004876BC" w:rsidRDefault="004876BC">
      <w:pPr>
        <w:spacing w:line="200" w:lineRule="exact"/>
        <w:rPr>
          <w:sz w:val="20"/>
          <w:szCs w:val="20"/>
        </w:rPr>
      </w:pPr>
    </w:p>
    <w:p w:rsidR="004876BC" w:rsidRDefault="004876BC">
      <w:pPr>
        <w:spacing w:line="342" w:lineRule="exact"/>
        <w:rPr>
          <w:sz w:val="20"/>
          <w:szCs w:val="20"/>
        </w:rPr>
      </w:pPr>
    </w:p>
    <w:p w:rsidR="004876BC" w:rsidRDefault="00F80A5E">
      <w:pPr>
        <w:ind w:right="-1019"/>
        <w:jc w:val="center"/>
        <w:rPr>
          <w:sz w:val="20"/>
          <w:szCs w:val="20"/>
        </w:rPr>
      </w:pPr>
      <w:r>
        <w:rPr>
          <w:rFonts w:eastAsia="Times New Roman"/>
          <w:sz w:val="23"/>
          <w:szCs w:val="23"/>
        </w:rPr>
        <w:t>Рис.1.1 Схема отпуска тепловой энергии потребителям.</w:t>
      </w:r>
    </w:p>
    <w:p w:rsidR="004876BC" w:rsidRDefault="004876BC">
      <w:pPr>
        <w:spacing w:line="300" w:lineRule="exact"/>
        <w:rPr>
          <w:sz w:val="20"/>
          <w:szCs w:val="20"/>
        </w:rPr>
      </w:pPr>
    </w:p>
    <w:p w:rsidR="004876BC" w:rsidRDefault="00F80A5E">
      <w:pPr>
        <w:spacing w:line="250" w:lineRule="auto"/>
        <w:ind w:left="400" w:firstLine="667"/>
        <w:rPr>
          <w:sz w:val="20"/>
          <w:szCs w:val="20"/>
        </w:rPr>
      </w:pPr>
      <w:r>
        <w:rPr>
          <w:rFonts w:eastAsia="Times New Roman"/>
          <w:sz w:val="23"/>
          <w:szCs w:val="23"/>
        </w:rPr>
        <w:t>Централизованное теплоснабжение осуществляется от семи котельных, расположенных на территории села.</w:t>
      </w:r>
    </w:p>
    <w:p w:rsidR="004876BC" w:rsidRDefault="004876BC">
      <w:pPr>
        <w:spacing w:line="1" w:lineRule="exact"/>
        <w:rPr>
          <w:sz w:val="20"/>
          <w:szCs w:val="20"/>
        </w:rPr>
      </w:pPr>
    </w:p>
    <w:p w:rsidR="004876BC" w:rsidRDefault="00F80A5E">
      <w:pPr>
        <w:spacing w:line="289" w:lineRule="auto"/>
        <w:ind w:left="400" w:firstLine="667"/>
        <w:rPr>
          <w:sz w:val="20"/>
          <w:szCs w:val="20"/>
        </w:rPr>
      </w:pPr>
      <w:r>
        <w:rPr>
          <w:rFonts w:eastAsia="Times New Roman"/>
          <w:sz w:val="23"/>
          <w:szCs w:val="23"/>
        </w:rPr>
        <w:t>Зоны действия источников тепловой энергии села Довольное представлены на рисунке Рис. 1.1.1</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02" w:lineRule="exact"/>
        <w:rPr>
          <w:sz w:val="20"/>
          <w:szCs w:val="20"/>
        </w:rPr>
      </w:pPr>
    </w:p>
    <w:p w:rsidR="004876BC" w:rsidRDefault="00F80A5E">
      <w:pPr>
        <w:ind w:left="9380"/>
        <w:rPr>
          <w:sz w:val="20"/>
          <w:szCs w:val="20"/>
        </w:rPr>
      </w:pPr>
      <w:r>
        <w:rPr>
          <w:rFonts w:eastAsia="Times New Roman"/>
          <w:sz w:val="23"/>
          <w:szCs w:val="23"/>
        </w:rPr>
        <w:t>16</w:t>
      </w:r>
    </w:p>
    <w:p w:rsidR="004876BC" w:rsidRDefault="004876BC">
      <w:pPr>
        <w:sectPr w:rsidR="004876BC">
          <w:pgSz w:w="12240" w:h="15840"/>
          <w:pgMar w:top="1440" w:right="1020" w:bottom="306" w:left="1440" w:header="0" w:footer="0" w:gutter="0"/>
          <w:cols w:space="720" w:equalWidth="0">
            <w:col w:w="9780"/>
          </w:cols>
        </w:sectPr>
      </w:pPr>
    </w:p>
    <w:p w:rsidR="004876BC" w:rsidRDefault="00F80A5E">
      <w:pPr>
        <w:spacing w:line="200" w:lineRule="exact"/>
        <w:rPr>
          <w:sz w:val="20"/>
          <w:szCs w:val="20"/>
        </w:rPr>
      </w:pPr>
      <w:r>
        <w:rPr>
          <w:noProof/>
          <w:sz w:val="20"/>
          <w:szCs w:val="20"/>
        </w:rPr>
        <w:lastRenderedPageBreak/>
        <w:drawing>
          <wp:anchor distT="0" distB="0" distL="114300" distR="114300" simplePos="0" relativeHeight="251515904" behindDoc="1" locked="0" layoutInCell="0" allowOverlap="1">
            <wp:simplePos x="0" y="0"/>
            <wp:positionH relativeFrom="page">
              <wp:posOffset>1600200</wp:posOffset>
            </wp:positionH>
            <wp:positionV relativeFrom="page">
              <wp:posOffset>740410</wp:posOffset>
            </wp:positionV>
            <wp:extent cx="5152390" cy="556704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clrChange>
                        <a:clrFrom>
                          <a:srgbClr val="FFFFFF"/>
                        </a:clrFrom>
                        <a:clrTo>
                          <a:srgbClr val="FFFFFF">
                            <a:alpha val="0"/>
                          </a:srgbClr>
                        </a:clrTo>
                      </a:clrChange>
                    </a:blip>
                    <a:srcRect/>
                    <a:stretch>
                      <a:fillRect/>
                    </a:stretch>
                  </pic:blipFill>
                  <pic:spPr bwMode="auto">
                    <a:xfrm>
                      <a:off x="0" y="0"/>
                      <a:ext cx="5152390" cy="5567045"/>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53" w:lineRule="exact"/>
        <w:rPr>
          <w:sz w:val="20"/>
          <w:szCs w:val="20"/>
        </w:rPr>
      </w:pPr>
    </w:p>
    <w:p w:rsidR="004876BC" w:rsidRDefault="00F80A5E">
      <w:pPr>
        <w:ind w:left="2000"/>
        <w:rPr>
          <w:sz w:val="20"/>
          <w:szCs w:val="20"/>
        </w:rPr>
      </w:pPr>
      <w:r>
        <w:rPr>
          <w:rFonts w:eastAsia="Times New Roman"/>
          <w:b/>
          <w:bCs/>
          <w:sz w:val="23"/>
          <w:szCs w:val="23"/>
        </w:rPr>
        <w:t>Рис. 1.1.1. Зоны действия тепловых источников города</w:t>
      </w:r>
    </w:p>
    <w:p w:rsidR="004876BC" w:rsidRDefault="004876BC">
      <w:pPr>
        <w:spacing w:line="350" w:lineRule="exact"/>
        <w:rPr>
          <w:sz w:val="20"/>
          <w:szCs w:val="20"/>
        </w:rPr>
      </w:pPr>
    </w:p>
    <w:p w:rsidR="004876BC" w:rsidRDefault="00F80A5E">
      <w:pPr>
        <w:spacing w:line="332" w:lineRule="auto"/>
        <w:ind w:left="400" w:right="2080"/>
        <w:rPr>
          <w:sz w:val="20"/>
          <w:szCs w:val="20"/>
        </w:rPr>
      </w:pPr>
      <w:r>
        <w:rPr>
          <w:rFonts w:eastAsia="Times New Roman"/>
          <w:b/>
          <w:bCs/>
        </w:rPr>
        <w:t xml:space="preserve">1.1.2. Описание зон действия производственных котельных </w:t>
      </w:r>
      <w:r>
        <w:rPr>
          <w:rFonts w:eastAsia="Times New Roman"/>
        </w:rPr>
        <w:t>Производственные котельные на территории села Довольное отсутствуют</w:t>
      </w:r>
    </w:p>
    <w:p w:rsidR="004876BC" w:rsidRDefault="004876BC">
      <w:pPr>
        <w:spacing w:line="189" w:lineRule="exact"/>
        <w:rPr>
          <w:sz w:val="20"/>
          <w:szCs w:val="20"/>
        </w:rPr>
      </w:pPr>
    </w:p>
    <w:p w:rsidR="004876BC" w:rsidRDefault="00F80A5E">
      <w:pPr>
        <w:ind w:left="400"/>
        <w:rPr>
          <w:sz w:val="20"/>
          <w:szCs w:val="20"/>
        </w:rPr>
      </w:pPr>
      <w:r>
        <w:rPr>
          <w:rFonts w:eastAsia="Times New Roman"/>
          <w:b/>
          <w:bCs/>
          <w:sz w:val="23"/>
          <w:szCs w:val="23"/>
        </w:rPr>
        <w:t>1.1.3. Зоны действия индивидуального теплоснабжения</w:t>
      </w:r>
    </w:p>
    <w:p w:rsidR="004876BC" w:rsidRDefault="004876BC">
      <w:pPr>
        <w:spacing w:line="32" w:lineRule="exact"/>
        <w:rPr>
          <w:sz w:val="20"/>
          <w:szCs w:val="20"/>
        </w:rPr>
      </w:pPr>
    </w:p>
    <w:p w:rsidR="004876BC" w:rsidRDefault="00F80A5E">
      <w:pPr>
        <w:spacing w:line="287" w:lineRule="auto"/>
        <w:ind w:left="400" w:hanging="9"/>
        <w:rPr>
          <w:sz w:val="20"/>
          <w:szCs w:val="20"/>
        </w:rPr>
      </w:pPr>
      <w:r>
        <w:rPr>
          <w:rFonts w:eastAsia="Times New Roman"/>
          <w:sz w:val="23"/>
          <w:szCs w:val="23"/>
        </w:rPr>
        <w:t>Потребители тепловой энергии, не подключенные к централизованной системе отопления, в качестве индивидуальных источников теплоснабжения используют печное отопление.</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79" w:lineRule="exact"/>
        <w:rPr>
          <w:sz w:val="20"/>
          <w:szCs w:val="20"/>
        </w:rPr>
      </w:pPr>
    </w:p>
    <w:p w:rsidR="004876BC" w:rsidRDefault="00F80A5E">
      <w:pPr>
        <w:ind w:left="9380"/>
        <w:rPr>
          <w:sz w:val="20"/>
          <w:szCs w:val="20"/>
        </w:rPr>
      </w:pPr>
      <w:r>
        <w:rPr>
          <w:rFonts w:eastAsia="Times New Roman"/>
          <w:sz w:val="23"/>
          <w:szCs w:val="23"/>
        </w:rPr>
        <w:t>17</w:t>
      </w:r>
    </w:p>
    <w:p w:rsidR="004876BC" w:rsidRDefault="004876BC">
      <w:pPr>
        <w:sectPr w:rsidR="004876BC">
          <w:pgSz w:w="12240" w:h="15840"/>
          <w:pgMar w:top="1440" w:right="1020" w:bottom="306" w:left="1440" w:header="0" w:footer="0" w:gutter="0"/>
          <w:cols w:space="720" w:equalWidth="0">
            <w:col w:w="9780"/>
          </w:cols>
        </w:sectPr>
      </w:pPr>
    </w:p>
    <w:p w:rsidR="004876BC" w:rsidRDefault="00F80A5E">
      <w:pPr>
        <w:ind w:left="400"/>
        <w:rPr>
          <w:sz w:val="20"/>
          <w:szCs w:val="20"/>
        </w:rPr>
      </w:pPr>
      <w:r>
        <w:rPr>
          <w:rFonts w:eastAsia="Times New Roman"/>
          <w:b/>
          <w:bCs/>
          <w:sz w:val="23"/>
          <w:szCs w:val="23"/>
        </w:rPr>
        <w:lastRenderedPageBreak/>
        <w:t>1.2. Источники тепловой энергии.</w:t>
      </w:r>
    </w:p>
    <w:p w:rsidR="004876BC" w:rsidRDefault="004876BC">
      <w:pPr>
        <w:spacing w:line="346" w:lineRule="exact"/>
        <w:rPr>
          <w:sz w:val="20"/>
          <w:szCs w:val="20"/>
        </w:rPr>
      </w:pPr>
    </w:p>
    <w:p w:rsidR="004876BC" w:rsidRDefault="00F80A5E">
      <w:pPr>
        <w:ind w:left="400"/>
        <w:rPr>
          <w:sz w:val="20"/>
          <w:szCs w:val="20"/>
        </w:rPr>
      </w:pPr>
      <w:r>
        <w:rPr>
          <w:rFonts w:eastAsia="Times New Roman"/>
          <w:b/>
          <w:bCs/>
          <w:sz w:val="23"/>
          <w:szCs w:val="23"/>
        </w:rPr>
        <w:t>1.2.1. Структура основного оборудования.</w:t>
      </w:r>
    </w:p>
    <w:p w:rsidR="004876BC" w:rsidRDefault="004876BC">
      <w:pPr>
        <w:spacing w:line="30" w:lineRule="exact"/>
        <w:rPr>
          <w:sz w:val="20"/>
          <w:szCs w:val="20"/>
        </w:rPr>
      </w:pPr>
    </w:p>
    <w:p w:rsidR="004876BC" w:rsidRDefault="00F80A5E" w:rsidP="00F047DB">
      <w:pPr>
        <w:spacing w:line="268" w:lineRule="auto"/>
        <w:ind w:left="400" w:right="420" w:firstLine="665"/>
        <w:rPr>
          <w:sz w:val="20"/>
          <w:szCs w:val="20"/>
        </w:rPr>
      </w:pPr>
      <w:r>
        <w:rPr>
          <w:rFonts w:eastAsia="Times New Roman"/>
          <w:sz w:val="23"/>
          <w:szCs w:val="23"/>
        </w:rPr>
        <w:t>Источниками тепловой энергии села Довольное являются 7 котельных, Структура основного оборудования источников тепловой энергии указана в Таблице №1.2.1. Основные характеристики котельных представлены в Таблице № 1.2.3.</w:t>
      </w:r>
    </w:p>
    <w:tbl>
      <w:tblPr>
        <w:tblW w:w="10321" w:type="dxa"/>
        <w:tblInd w:w="-5" w:type="dxa"/>
        <w:tblLayout w:type="fixed"/>
        <w:tblCellMar>
          <w:left w:w="0" w:type="dxa"/>
          <w:right w:w="0" w:type="dxa"/>
        </w:tblCellMar>
        <w:tblLook w:val="04A0" w:firstRow="1" w:lastRow="0" w:firstColumn="1" w:lastColumn="0" w:noHBand="0" w:noVBand="1"/>
      </w:tblPr>
      <w:tblGrid>
        <w:gridCol w:w="115"/>
        <w:gridCol w:w="100"/>
        <w:gridCol w:w="240"/>
        <w:gridCol w:w="180"/>
        <w:gridCol w:w="80"/>
        <w:gridCol w:w="1360"/>
        <w:gridCol w:w="64"/>
        <w:gridCol w:w="16"/>
        <w:gridCol w:w="1140"/>
        <w:gridCol w:w="100"/>
        <w:gridCol w:w="257"/>
        <w:gridCol w:w="863"/>
        <w:gridCol w:w="100"/>
        <w:gridCol w:w="288"/>
        <w:gridCol w:w="1346"/>
        <w:gridCol w:w="286"/>
        <w:gridCol w:w="100"/>
        <w:gridCol w:w="753"/>
        <w:gridCol w:w="547"/>
        <w:gridCol w:w="100"/>
        <w:gridCol w:w="627"/>
        <w:gridCol w:w="10"/>
        <w:gridCol w:w="720"/>
        <w:gridCol w:w="563"/>
        <w:gridCol w:w="30"/>
        <w:gridCol w:w="336"/>
      </w:tblGrid>
      <w:tr w:rsidR="004876BC" w:rsidTr="00C01F69">
        <w:trPr>
          <w:gridBefore w:val="1"/>
          <w:gridAfter w:val="1"/>
          <w:wBefore w:w="115" w:type="dxa"/>
          <w:wAfter w:w="336" w:type="dxa"/>
          <w:trHeight w:val="293"/>
        </w:trPr>
        <w:tc>
          <w:tcPr>
            <w:tcW w:w="100" w:type="dxa"/>
            <w:tcBorders>
              <w:bottom w:val="single" w:sz="8" w:space="0" w:color="auto"/>
            </w:tcBorders>
            <w:vAlign w:val="bottom"/>
          </w:tcPr>
          <w:p w:rsidR="004876BC" w:rsidRDefault="004876BC">
            <w:pPr>
              <w:rPr>
                <w:sz w:val="24"/>
                <w:szCs w:val="24"/>
              </w:rPr>
            </w:pPr>
          </w:p>
        </w:tc>
        <w:tc>
          <w:tcPr>
            <w:tcW w:w="420" w:type="dxa"/>
            <w:gridSpan w:val="2"/>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360" w:type="dxa"/>
            <w:tcBorders>
              <w:bottom w:val="single" w:sz="8" w:space="0" w:color="auto"/>
            </w:tcBorders>
            <w:vAlign w:val="bottom"/>
          </w:tcPr>
          <w:p w:rsidR="004876BC" w:rsidRDefault="004876BC">
            <w:pPr>
              <w:rPr>
                <w:sz w:val="24"/>
                <w:szCs w:val="24"/>
              </w:rPr>
            </w:pPr>
          </w:p>
        </w:tc>
        <w:tc>
          <w:tcPr>
            <w:tcW w:w="80" w:type="dxa"/>
            <w:gridSpan w:val="2"/>
            <w:tcBorders>
              <w:bottom w:val="single" w:sz="8" w:space="0" w:color="auto"/>
            </w:tcBorders>
            <w:vAlign w:val="bottom"/>
          </w:tcPr>
          <w:p w:rsidR="004876BC" w:rsidRDefault="004876BC">
            <w:pPr>
              <w:rPr>
                <w:sz w:val="24"/>
                <w:szCs w:val="24"/>
              </w:rPr>
            </w:pPr>
          </w:p>
        </w:tc>
        <w:tc>
          <w:tcPr>
            <w:tcW w:w="114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120" w:type="dxa"/>
            <w:gridSpan w:val="2"/>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920" w:type="dxa"/>
            <w:gridSpan w:val="3"/>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300" w:type="dxa"/>
            <w:gridSpan w:val="2"/>
            <w:tcBorders>
              <w:bottom w:val="single" w:sz="8" w:space="0" w:color="auto"/>
            </w:tcBorders>
            <w:vAlign w:val="bottom"/>
          </w:tcPr>
          <w:p w:rsidR="004876BC" w:rsidRPr="00BA584E" w:rsidRDefault="004876BC">
            <w:pPr>
              <w:rPr>
                <w:sz w:val="24"/>
                <w:szCs w:val="24"/>
                <w:highlight w:val="yellow"/>
              </w:rPr>
            </w:pPr>
          </w:p>
        </w:tc>
        <w:tc>
          <w:tcPr>
            <w:tcW w:w="100" w:type="dxa"/>
            <w:tcBorders>
              <w:bottom w:val="single" w:sz="8" w:space="0" w:color="auto"/>
            </w:tcBorders>
            <w:vAlign w:val="bottom"/>
          </w:tcPr>
          <w:p w:rsidR="004876BC" w:rsidRPr="00BA584E" w:rsidRDefault="004876BC">
            <w:pPr>
              <w:rPr>
                <w:sz w:val="24"/>
                <w:szCs w:val="24"/>
                <w:highlight w:val="yellow"/>
              </w:rPr>
            </w:pPr>
          </w:p>
        </w:tc>
        <w:tc>
          <w:tcPr>
            <w:tcW w:w="1920" w:type="dxa"/>
            <w:gridSpan w:val="4"/>
            <w:tcBorders>
              <w:bottom w:val="single" w:sz="8" w:space="0" w:color="auto"/>
            </w:tcBorders>
            <w:vAlign w:val="bottom"/>
          </w:tcPr>
          <w:p w:rsidR="004876BC" w:rsidRPr="00F6616B" w:rsidRDefault="00F80A5E">
            <w:pPr>
              <w:ind w:left="200"/>
              <w:rPr>
                <w:rFonts w:eastAsia="Times New Roman"/>
                <w:b/>
                <w:bCs/>
                <w:sz w:val="19"/>
                <w:szCs w:val="19"/>
              </w:rPr>
            </w:pPr>
            <w:r w:rsidRPr="00F6616B">
              <w:rPr>
                <w:rFonts w:eastAsia="Times New Roman"/>
                <w:b/>
                <w:bCs/>
                <w:sz w:val="19"/>
                <w:szCs w:val="19"/>
              </w:rPr>
              <w:t>Таблица №1.2.1.</w:t>
            </w:r>
          </w:p>
          <w:p w:rsidR="00F00906" w:rsidRPr="00BA584E" w:rsidRDefault="00F00906">
            <w:pPr>
              <w:ind w:left="200"/>
              <w:rPr>
                <w:sz w:val="20"/>
                <w:szCs w:val="20"/>
                <w:highlight w:val="yellow"/>
              </w:rPr>
            </w:pPr>
          </w:p>
        </w:tc>
        <w:tc>
          <w:tcPr>
            <w:tcW w:w="30" w:type="dxa"/>
            <w:vAlign w:val="bottom"/>
          </w:tcPr>
          <w:p w:rsidR="004876BC" w:rsidRDefault="004876BC">
            <w:pPr>
              <w:rPr>
                <w:sz w:val="1"/>
                <w:szCs w:val="1"/>
              </w:rPr>
            </w:pPr>
          </w:p>
        </w:tc>
      </w:tr>
      <w:tr w:rsidR="00F30991" w:rsidRPr="00F30991" w:rsidTr="00C01F69">
        <w:tblPrEx>
          <w:jc w:val="center"/>
          <w:tblInd w:w="0" w:type="dxa"/>
          <w:tblLook w:val="01E0" w:firstRow="1" w:lastRow="1" w:firstColumn="1" w:lastColumn="1" w:noHBand="0" w:noVBand="0"/>
        </w:tblPrEx>
        <w:trPr>
          <w:trHeight w:val="895"/>
          <w:jc w:val="center"/>
        </w:trPr>
        <w:tc>
          <w:tcPr>
            <w:tcW w:w="455" w:type="dxa"/>
            <w:gridSpan w:val="3"/>
            <w:vMerge w:val="restart"/>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jc w:val="center"/>
              <w:rPr>
                <w:rFonts w:eastAsia="Times New Roman"/>
                <w:sz w:val="24"/>
                <w:szCs w:val="24"/>
              </w:rPr>
            </w:pPr>
            <w:r w:rsidRPr="00F30991">
              <w:rPr>
                <w:rFonts w:eastAsia="Times New Roman"/>
                <w:szCs w:val="24"/>
              </w:rPr>
              <w:t>№</w:t>
            </w:r>
          </w:p>
          <w:p w:rsidR="00F00906" w:rsidRPr="00F30991" w:rsidRDefault="00F00906" w:rsidP="00795190">
            <w:pPr>
              <w:ind w:left="57" w:right="57"/>
              <w:jc w:val="center"/>
              <w:rPr>
                <w:rFonts w:eastAsia="Times New Roman"/>
                <w:szCs w:val="24"/>
              </w:rPr>
            </w:pPr>
            <w:r w:rsidRPr="00F30991">
              <w:rPr>
                <w:rFonts w:eastAsia="Times New Roman"/>
                <w:b/>
                <w:bCs/>
                <w:spacing w:val="1"/>
                <w:szCs w:val="24"/>
              </w:rPr>
              <w:t>п</w:t>
            </w:r>
            <w:r w:rsidRPr="00F30991">
              <w:rPr>
                <w:rFonts w:eastAsia="Times New Roman"/>
                <w:b/>
                <w:bCs/>
                <w:szCs w:val="24"/>
              </w:rPr>
              <w:t>/п</w:t>
            </w:r>
          </w:p>
        </w:tc>
        <w:tc>
          <w:tcPr>
            <w:tcW w:w="1684" w:type="dxa"/>
            <w:gridSpan w:val="4"/>
            <w:vMerge w:val="restart"/>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jc w:val="center"/>
              <w:rPr>
                <w:rFonts w:eastAsia="Times New Roman"/>
                <w:szCs w:val="24"/>
              </w:rPr>
            </w:pPr>
            <w:r w:rsidRPr="00F30991">
              <w:rPr>
                <w:rFonts w:eastAsia="Times New Roman"/>
                <w:b/>
                <w:bCs/>
                <w:szCs w:val="24"/>
              </w:rPr>
              <w:t>На</w:t>
            </w:r>
            <w:r w:rsidRPr="00F30991">
              <w:rPr>
                <w:rFonts w:eastAsia="Times New Roman"/>
                <w:b/>
                <w:bCs/>
                <w:spacing w:val="1"/>
                <w:szCs w:val="24"/>
              </w:rPr>
              <w:t>и</w:t>
            </w:r>
            <w:r w:rsidRPr="00F30991">
              <w:rPr>
                <w:rFonts w:eastAsia="Times New Roman"/>
                <w:b/>
                <w:bCs/>
                <w:szCs w:val="24"/>
              </w:rPr>
              <w:t>м</w:t>
            </w:r>
            <w:r w:rsidRPr="00F30991">
              <w:rPr>
                <w:rFonts w:eastAsia="Times New Roman"/>
                <w:b/>
                <w:bCs/>
                <w:spacing w:val="-1"/>
                <w:szCs w:val="24"/>
              </w:rPr>
              <w:t>е</w:t>
            </w:r>
            <w:r w:rsidRPr="00F30991">
              <w:rPr>
                <w:rFonts w:eastAsia="Times New Roman"/>
                <w:b/>
                <w:bCs/>
                <w:spacing w:val="1"/>
                <w:szCs w:val="24"/>
              </w:rPr>
              <w:t>н</w:t>
            </w:r>
            <w:r w:rsidRPr="00F30991">
              <w:rPr>
                <w:rFonts w:eastAsia="Times New Roman"/>
                <w:b/>
                <w:bCs/>
                <w:szCs w:val="24"/>
              </w:rPr>
              <w:t>ова</w:t>
            </w:r>
            <w:r w:rsidRPr="00F30991">
              <w:rPr>
                <w:rFonts w:eastAsia="Times New Roman"/>
                <w:b/>
                <w:bCs/>
                <w:spacing w:val="1"/>
                <w:szCs w:val="24"/>
              </w:rPr>
              <w:t>ни</w:t>
            </w:r>
            <w:r w:rsidRPr="00F30991">
              <w:rPr>
                <w:rFonts w:eastAsia="Times New Roman"/>
                <w:b/>
                <w:bCs/>
                <w:szCs w:val="24"/>
              </w:rPr>
              <w:t xml:space="preserve">е </w:t>
            </w:r>
            <w:r w:rsidRPr="00F30991">
              <w:rPr>
                <w:rFonts w:eastAsia="Times New Roman"/>
                <w:b/>
                <w:bCs/>
                <w:spacing w:val="1"/>
                <w:szCs w:val="24"/>
              </w:rPr>
              <w:t>к</w:t>
            </w:r>
            <w:r w:rsidRPr="00F30991">
              <w:rPr>
                <w:rFonts w:eastAsia="Times New Roman"/>
                <w:b/>
                <w:bCs/>
                <w:szCs w:val="24"/>
              </w:rPr>
              <w:t>о</w:t>
            </w:r>
            <w:r w:rsidRPr="00F30991">
              <w:rPr>
                <w:rFonts w:eastAsia="Times New Roman"/>
                <w:b/>
                <w:bCs/>
                <w:spacing w:val="2"/>
                <w:szCs w:val="24"/>
              </w:rPr>
              <w:t>т</w:t>
            </w:r>
            <w:r w:rsidRPr="00F30991">
              <w:rPr>
                <w:rFonts w:eastAsia="Times New Roman"/>
                <w:b/>
                <w:bCs/>
                <w:spacing w:val="-1"/>
                <w:szCs w:val="24"/>
              </w:rPr>
              <w:t>е</w:t>
            </w:r>
            <w:r w:rsidRPr="00F30991">
              <w:rPr>
                <w:rFonts w:eastAsia="Times New Roman"/>
                <w:b/>
                <w:bCs/>
                <w:szCs w:val="24"/>
              </w:rPr>
              <w:t>ль</w:t>
            </w:r>
            <w:r w:rsidRPr="00F30991">
              <w:rPr>
                <w:rFonts w:eastAsia="Times New Roman"/>
                <w:b/>
                <w:bCs/>
                <w:spacing w:val="1"/>
                <w:szCs w:val="24"/>
              </w:rPr>
              <w:t>н</w:t>
            </w:r>
            <w:r w:rsidRPr="00F30991">
              <w:rPr>
                <w:rFonts w:eastAsia="Times New Roman"/>
                <w:b/>
                <w:bCs/>
                <w:spacing w:val="-2"/>
                <w:szCs w:val="24"/>
              </w:rPr>
              <w:t>о</w:t>
            </w:r>
            <w:r w:rsidRPr="00F30991">
              <w:rPr>
                <w:rFonts w:eastAsia="Times New Roman"/>
                <w:b/>
                <w:bCs/>
                <w:szCs w:val="24"/>
              </w:rPr>
              <w:t>й</w:t>
            </w:r>
          </w:p>
        </w:tc>
        <w:tc>
          <w:tcPr>
            <w:tcW w:w="1513" w:type="dxa"/>
            <w:gridSpan w:val="4"/>
            <w:vMerge w:val="restart"/>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jc w:val="center"/>
              <w:rPr>
                <w:rFonts w:eastAsia="Times New Roman"/>
                <w:szCs w:val="24"/>
              </w:rPr>
            </w:pPr>
            <w:r w:rsidRPr="00F30991">
              <w:rPr>
                <w:rFonts w:eastAsia="Times New Roman"/>
                <w:b/>
                <w:bCs/>
                <w:spacing w:val="-1"/>
                <w:szCs w:val="24"/>
              </w:rPr>
              <w:t>М</w:t>
            </w:r>
            <w:r w:rsidRPr="00F30991">
              <w:rPr>
                <w:rFonts w:eastAsia="Times New Roman"/>
                <w:b/>
                <w:bCs/>
                <w:szCs w:val="24"/>
              </w:rPr>
              <w:t>а</w:t>
            </w:r>
            <w:r w:rsidRPr="00F30991">
              <w:rPr>
                <w:rFonts w:eastAsia="Times New Roman"/>
                <w:b/>
                <w:bCs/>
                <w:spacing w:val="1"/>
                <w:szCs w:val="24"/>
              </w:rPr>
              <w:t>рк</w:t>
            </w:r>
            <w:r w:rsidRPr="00F30991">
              <w:rPr>
                <w:rFonts w:eastAsia="Times New Roman"/>
                <w:b/>
                <w:bCs/>
                <w:szCs w:val="24"/>
              </w:rPr>
              <w:t xml:space="preserve">а </w:t>
            </w:r>
            <w:r w:rsidRPr="00F30991">
              <w:rPr>
                <w:rFonts w:eastAsia="Times New Roman"/>
                <w:b/>
                <w:bCs/>
                <w:spacing w:val="1"/>
                <w:szCs w:val="24"/>
              </w:rPr>
              <w:t>к</w:t>
            </w:r>
            <w:r w:rsidRPr="00F30991">
              <w:rPr>
                <w:rFonts w:eastAsia="Times New Roman"/>
                <w:b/>
                <w:bCs/>
                <w:spacing w:val="-2"/>
                <w:szCs w:val="24"/>
              </w:rPr>
              <w:t>о</w:t>
            </w:r>
            <w:r w:rsidRPr="00F30991">
              <w:rPr>
                <w:rFonts w:eastAsia="Times New Roman"/>
                <w:b/>
                <w:bCs/>
                <w:spacing w:val="2"/>
                <w:szCs w:val="24"/>
              </w:rPr>
              <w:t>т</w:t>
            </w:r>
            <w:r w:rsidRPr="00F30991">
              <w:rPr>
                <w:rFonts w:eastAsia="Times New Roman"/>
                <w:b/>
                <w:bCs/>
                <w:szCs w:val="24"/>
              </w:rPr>
              <w:t>ла</w:t>
            </w:r>
          </w:p>
        </w:tc>
        <w:tc>
          <w:tcPr>
            <w:tcW w:w="1251" w:type="dxa"/>
            <w:gridSpan w:val="3"/>
            <w:vMerge w:val="restart"/>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jc w:val="center"/>
              <w:rPr>
                <w:rFonts w:eastAsia="Times New Roman"/>
                <w:szCs w:val="24"/>
              </w:rPr>
            </w:pPr>
            <w:r w:rsidRPr="00F30991">
              <w:rPr>
                <w:rFonts w:eastAsia="Times New Roman"/>
                <w:b/>
                <w:bCs/>
                <w:szCs w:val="24"/>
              </w:rPr>
              <w:t>Т</w:t>
            </w:r>
            <w:r w:rsidRPr="00F30991">
              <w:rPr>
                <w:rFonts w:eastAsia="Times New Roman"/>
                <w:b/>
                <w:bCs/>
                <w:spacing w:val="-1"/>
                <w:szCs w:val="24"/>
              </w:rPr>
              <w:t>е</w:t>
            </w:r>
            <w:r w:rsidRPr="00F30991">
              <w:rPr>
                <w:rFonts w:eastAsia="Times New Roman"/>
                <w:b/>
                <w:bCs/>
                <w:spacing w:val="1"/>
                <w:szCs w:val="24"/>
              </w:rPr>
              <w:t>п</w:t>
            </w:r>
            <w:r w:rsidRPr="00F30991">
              <w:rPr>
                <w:rFonts w:eastAsia="Times New Roman"/>
                <w:b/>
                <w:bCs/>
                <w:szCs w:val="24"/>
              </w:rPr>
              <w:t>ло</w:t>
            </w:r>
            <w:r w:rsidRPr="00F30991">
              <w:rPr>
                <w:rFonts w:eastAsia="Times New Roman"/>
                <w:b/>
                <w:bCs/>
                <w:spacing w:val="-3"/>
                <w:szCs w:val="24"/>
              </w:rPr>
              <w:t>ф</w:t>
            </w:r>
            <w:r w:rsidRPr="00F30991">
              <w:rPr>
                <w:rFonts w:eastAsia="Times New Roman"/>
                <w:b/>
                <w:bCs/>
                <w:spacing w:val="1"/>
                <w:szCs w:val="24"/>
              </w:rPr>
              <w:t>ик</w:t>
            </w:r>
            <w:r w:rsidRPr="00F30991">
              <w:rPr>
                <w:rFonts w:eastAsia="Times New Roman"/>
                <w:b/>
                <w:bCs/>
                <w:szCs w:val="24"/>
              </w:rPr>
              <w:t>а-</w:t>
            </w:r>
            <w:r w:rsidRPr="00F30991">
              <w:rPr>
                <w:rFonts w:eastAsia="Times New Roman"/>
                <w:b/>
                <w:bCs/>
                <w:spacing w:val="1"/>
                <w:szCs w:val="24"/>
              </w:rPr>
              <w:t>ци</w:t>
            </w:r>
            <w:r w:rsidRPr="00F30991">
              <w:rPr>
                <w:rFonts w:eastAsia="Times New Roman"/>
                <w:b/>
                <w:bCs/>
                <w:szCs w:val="24"/>
              </w:rPr>
              <w:t>о</w:t>
            </w:r>
            <w:r w:rsidRPr="00F30991">
              <w:rPr>
                <w:rFonts w:eastAsia="Times New Roman"/>
                <w:b/>
                <w:bCs/>
                <w:spacing w:val="1"/>
                <w:szCs w:val="24"/>
              </w:rPr>
              <w:t>нн</w:t>
            </w:r>
            <w:r w:rsidRPr="00F30991">
              <w:rPr>
                <w:rFonts w:eastAsia="Times New Roman"/>
                <w:b/>
                <w:bCs/>
                <w:szCs w:val="24"/>
              </w:rPr>
              <w:t>ая м</w:t>
            </w:r>
            <w:r w:rsidRPr="00F30991">
              <w:rPr>
                <w:rFonts w:eastAsia="Times New Roman"/>
                <w:b/>
                <w:bCs/>
                <w:spacing w:val="2"/>
                <w:szCs w:val="24"/>
              </w:rPr>
              <w:t>о</w:t>
            </w:r>
            <w:r w:rsidRPr="00F30991">
              <w:rPr>
                <w:rFonts w:eastAsia="Times New Roman"/>
                <w:b/>
                <w:bCs/>
                <w:spacing w:val="-6"/>
                <w:szCs w:val="24"/>
              </w:rPr>
              <w:t>щ</w:t>
            </w:r>
            <w:r w:rsidRPr="00F30991">
              <w:rPr>
                <w:rFonts w:eastAsia="Times New Roman"/>
                <w:b/>
                <w:bCs/>
                <w:spacing w:val="1"/>
                <w:szCs w:val="24"/>
              </w:rPr>
              <w:t>н</w:t>
            </w:r>
            <w:r w:rsidRPr="00F30991">
              <w:rPr>
                <w:rFonts w:eastAsia="Times New Roman"/>
                <w:b/>
                <w:bCs/>
                <w:spacing w:val="2"/>
                <w:szCs w:val="24"/>
              </w:rPr>
              <w:t>о</w:t>
            </w:r>
            <w:r w:rsidRPr="00F30991">
              <w:rPr>
                <w:rFonts w:eastAsia="Times New Roman"/>
                <w:b/>
                <w:bCs/>
                <w:spacing w:val="-1"/>
                <w:szCs w:val="24"/>
              </w:rPr>
              <w:t>с</w:t>
            </w:r>
            <w:r w:rsidRPr="00F30991">
              <w:rPr>
                <w:rFonts w:eastAsia="Times New Roman"/>
                <w:b/>
                <w:bCs/>
                <w:spacing w:val="2"/>
                <w:szCs w:val="24"/>
              </w:rPr>
              <w:t>т</w:t>
            </w:r>
            <w:r w:rsidRPr="00F30991">
              <w:rPr>
                <w:rFonts w:eastAsia="Times New Roman"/>
                <w:b/>
                <w:bCs/>
                <w:szCs w:val="24"/>
              </w:rPr>
              <w:t xml:space="preserve">ь, </w:t>
            </w:r>
            <w:r w:rsidRPr="00F30991">
              <w:rPr>
                <w:rFonts w:eastAsia="Times New Roman"/>
                <w:b/>
                <w:bCs/>
                <w:spacing w:val="1"/>
                <w:szCs w:val="24"/>
              </w:rPr>
              <w:t>Гк</w:t>
            </w:r>
            <w:r w:rsidRPr="00F30991">
              <w:rPr>
                <w:rFonts w:eastAsia="Times New Roman"/>
                <w:b/>
                <w:bCs/>
                <w:szCs w:val="24"/>
              </w:rPr>
              <w:t>ал/ч</w:t>
            </w:r>
          </w:p>
        </w:tc>
        <w:tc>
          <w:tcPr>
            <w:tcW w:w="1346" w:type="dxa"/>
            <w:vMerge w:val="restart"/>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jc w:val="center"/>
              <w:rPr>
                <w:rFonts w:eastAsia="Times New Roman"/>
                <w:szCs w:val="24"/>
              </w:rPr>
            </w:pPr>
            <w:r w:rsidRPr="00F30991">
              <w:rPr>
                <w:rFonts w:eastAsia="Times New Roman"/>
                <w:b/>
                <w:bCs/>
                <w:szCs w:val="24"/>
              </w:rPr>
              <w:t>Сум</w:t>
            </w:r>
            <w:r w:rsidRPr="00F30991">
              <w:rPr>
                <w:rFonts w:eastAsia="Times New Roman"/>
                <w:b/>
                <w:bCs/>
                <w:spacing w:val="-1"/>
                <w:szCs w:val="24"/>
              </w:rPr>
              <w:t>м</w:t>
            </w:r>
            <w:r w:rsidRPr="00F30991">
              <w:rPr>
                <w:rFonts w:eastAsia="Times New Roman"/>
                <w:b/>
                <w:bCs/>
                <w:szCs w:val="24"/>
              </w:rPr>
              <w:t>а</w:t>
            </w:r>
            <w:r w:rsidRPr="00F30991">
              <w:rPr>
                <w:rFonts w:eastAsia="Times New Roman"/>
                <w:b/>
                <w:bCs/>
                <w:spacing w:val="1"/>
                <w:szCs w:val="24"/>
              </w:rPr>
              <w:t>рн</w:t>
            </w:r>
            <w:r w:rsidRPr="00F30991">
              <w:rPr>
                <w:rFonts w:eastAsia="Times New Roman"/>
                <w:b/>
                <w:bCs/>
                <w:szCs w:val="24"/>
              </w:rPr>
              <w:t>ая м</w:t>
            </w:r>
            <w:r w:rsidRPr="00F30991">
              <w:rPr>
                <w:rFonts w:eastAsia="Times New Roman"/>
                <w:b/>
                <w:bCs/>
                <w:spacing w:val="2"/>
                <w:szCs w:val="24"/>
              </w:rPr>
              <w:t>о</w:t>
            </w:r>
            <w:r w:rsidRPr="00F30991">
              <w:rPr>
                <w:rFonts w:eastAsia="Times New Roman"/>
                <w:b/>
                <w:bCs/>
                <w:spacing w:val="-6"/>
                <w:szCs w:val="24"/>
              </w:rPr>
              <w:t>щ</w:t>
            </w:r>
            <w:r w:rsidRPr="00F30991">
              <w:rPr>
                <w:rFonts w:eastAsia="Times New Roman"/>
                <w:b/>
                <w:bCs/>
                <w:spacing w:val="1"/>
                <w:szCs w:val="24"/>
              </w:rPr>
              <w:t>н</w:t>
            </w:r>
            <w:r w:rsidRPr="00F30991">
              <w:rPr>
                <w:rFonts w:eastAsia="Times New Roman"/>
                <w:b/>
                <w:bCs/>
                <w:spacing w:val="2"/>
                <w:szCs w:val="24"/>
              </w:rPr>
              <w:t>о</w:t>
            </w:r>
            <w:r w:rsidRPr="00F30991">
              <w:rPr>
                <w:rFonts w:eastAsia="Times New Roman"/>
                <w:b/>
                <w:bCs/>
                <w:spacing w:val="-1"/>
                <w:szCs w:val="24"/>
              </w:rPr>
              <w:t>с</w:t>
            </w:r>
            <w:r w:rsidRPr="00F30991">
              <w:rPr>
                <w:rFonts w:eastAsia="Times New Roman"/>
                <w:b/>
                <w:bCs/>
                <w:spacing w:val="2"/>
                <w:szCs w:val="24"/>
              </w:rPr>
              <w:t>т</w:t>
            </w:r>
            <w:r w:rsidRPr="00F30991">
              <w:rPr>
                <w:rFonts w:eastAsia="Times New Roman"/>
                <w:b/>
                <w:bCs/>
                <w:szCs w:val="24"/>
              </w:rPr>
              <w:t xml:space="preserve">ь, </w:t>
            </w:r>
            <w:r w:rsidRPr="00F30991">
              <w:rPr>
                <w:rFonts w:eastAsia="Times New Roman"/>
                <w:b/>
                <w:bCs/>
                <w:spacing w:val="1"/>
                <w:szCs w:val="24"/>
              </w:rPr>
              <w:t>Гк</w:t>
            </w:r>
            <w:r w:rsidRPr="00F30991">
              <w:rPr>
                <w:rFonts w:eastAsia="Times New Roman"/>
                <w:b/>
                <w:bCs/>
                <w:szCs w:val="24"/>
              </w:rPr>
              <w:t>ал/ч</w:t>
            </w:r>
          </w:p>
        </w:tc>
        <w:tc>
          <w:tcPr>
            <w:tcW w:w="1139" w:type="dxa"/>
            <w:gridSpan w:val="3"/>
            <w:vMerge w:val="restart"/>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jc w:val="center"/>
              <w:rPr>
                <w:rFonts w:eastAsia="Times New Roman"/>
                <w:szCs w:val="24"/>
              </w:rPr>
            </w:pPr>
            <w:r w:rsidRPr="00F30991">
              <w:rPr>
                <w:rFonts w:eastAsia="Times New Roman"/>
                <w:b/>
                <w:bCs/>
                <w:spacing w:val="1"/>
                <w:szCs w:val="24"/>
              </w:rPr>
              <w:t>К</w:t>
            </w:r>
            <w:r w:rsidRPr="00F30991">
              <w:rPr>
                <w:rFonts w:eastAsia="Times New Roman"/>
                <w:b/>
                <w:bCs/>
                <w:szCs w:val="24"/>
              </w:rPr>
              <w:t>ПД</w:t>
            </w:r>
            <w:r w:rsidRPr="00F30991">
              <w:rPr>
                <w:rFonts w:eastAsia="Times New Roman"/>
                <w:b/>
                <w:bCs/>
                <w:spacing w:val="1"/>
                <w:szCs w:val="24"/>
              </w:rPr>
              <w:t xml:space="preserve"> к</w:t>
            </w:r>
            <w:r w:rsidRPr="00F30991">
              <w:rPr>
                <w:rFonts w:eastAsia="Times New Roman"/>
                <w:b/>
                <w:bCs/>
                <w:spacing w:val="-2"/>
                <w:szCs w:val="24"/>
              </w:rPr>
              <w:t>о</w:t>
            </w:r>
            <w:r w:rsidRPr="00F30991">
              <w:rPr>
                <w:rFonts w:eastAsia="Times New Roman"/>
                <w:b/>
                <w:bCs/>
                <w:spacing w:val="2"/>
                <w:szCs w:val="24"/>
              </w:rPr>
              <w:t>т</w:t>
            </w:r>
            <w:r w:rsidRPr="00F30991">
              <w:rPr>
                <w:rFonts w:eastAsia="Times New Roman"/>
                <w:b/>
                <w:bCs/>
                <w:szCs w:val="24"/>
              </w:rPr>
              <w:t xml:space="preserve">ла по </w:t>
            </w:r>
            <w:r w:rsidRPr="00F30991">
              <w:rPr>
                <w:rFonts w:eastAsia="Times New Roman"/>
                <w:b/>
                <w:bCs/>
                <w:spacing w:val="1"/>
                <w:szCs w:val="24"/>
              </w:rPr>
              <w:t>п</w:t>
            </w:r>
            <w:r w:rsidRPr="00F30991">
              <w:rPr>
                <w:rFonts w:eastAsia="Times New Roman"/>
                <w:b/>
                <w:bCs/>
                <w:szCs w:val="24"/>
              </w:rPr>
              <w:t>а</w:t>
            </w:r>
            <w:r w:rsidRPr="00F30991">
              <w:rPr>
                <w:rFonts w:eastAsia="Times New Roman"/>
                <w:b/>
                <w:bCs/>
                <w:spacing w:val="-1"/>
                <w:szCs w:val="24"/>
              </w:rPr>
              <w:t>с</w:t>
            </w:r>
            <w:r w:rsidRPr="00F30991">
              <w:rPr>
                <w:rFonts w:eastAsia="Times New Roman"/>
                <w:b/>
                <w:bCs/>
                <w:spacing w:val="1"/>
                <w:szCs w:val="24"/>
              </w:rPr>
              <w:t>п</w:t>
            </w:r>
            <w:r w:rsidRPr="00F30991">
              <w:rPr>
                <w:rFonts w:eastAsia="Times New Roman"/>
                <w:b/>
                <w:bCs/>
                <w:szCs w:val="24"/>
              </w:rPr>
              <w:t>о</w:t>
            </w:r>
            <w:r w:rsidRPr="00F30991">
              <w:rPr>
                <w:rFonts w:eastAsia="Times New Roman"/>
                <w:b/>
                <w:bCs/>
                <w:spacing w:val="-1"/>
                <w:szCs w:val="24"/>
              </w:rPr>
              <w:t>р</w:t>
            </w:r>
            <w:r w:rsidRPr="00F30991">
              <w:rPr>
                <w:rFonts w:eastAsia="Times New Roman"/>
                <w:b/>
                <w:bCs/>
                <w:spacing w:val="2"/>
                <w:szCs w:val="24"/>
              </w:rPr>
              <w:t>т</w:t>
            </w:r>
            <w:r w:rsidRPr="00F30991">
              <w:rPr>
                <w:rFonts w:eastAsia="Times New Roman"/>
                <w:b/>
                <w:bCs/>
                <w:szCs w:val="24"/>
              </w:rPr>
              <w:t>у,%</w:t>
            </w:r>
          </w:p>
        </w:tc>
        <w:tc>
          <w:tcPr>
            <w:tcW w:w="2004" w:type="dxa"/>
            <w:gridSpan w:val="5"/>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jc w:val="center"/>
              <w:rPr>
                <w:rFonts w:eastAsia="Times New Roman"/>
                <w:szCs w:val="24"/>
              </w:rPr>
            </w:pPr>
            <w:r w:rsidRPr="00F30991">
              <w:rPr>
                <w:rFonts w:eastAsia="Times New Roman"/>
                <w:b/>
                <w:bCs/>
                <w:szCs w:val="24"/>
              </w:rPr>
              <w:t>П</w:t>
            </w:r>
            <w:r w:rsidRPr="00F30991">
              <w:rPr>
                <w:rFonts w:eastAsia="Times New Roman"/>
                <w:b/>
                <w:bCs/>
                <w:spacing w:val="1"/>
                <w:szCs w:val="24"/>
              </w:rPr>
              <w:t>ри</w:t>
            </w:r>
            <w:r w:rsidRPr="00F30991">
              <w:rPr>
                <w:rFonts w:eastAsia="Times New Roman"/>
                <w:b/>
                <w:bCs/>
                <w:spacing w:val="-1"/>
                <w:szCs w:val="24"/>
              </w:rPr>
              <w:t>с</w:t>
            </w:r>
            <w:r w:rsidRPr="00F30991">
              <w:rPr>
                <w:rFonts w:eastAsia="Times New Roman"/>
                <w:b/>
                <w:bCs/>
                <w:szCs w:val="24"/>
              </w:rPr>
              <w:t>о</w:t>
            </w:r>
            <w:r w:rsidRPr="00F30991">
              <w:rPr>
                <w:rFonts w:eastAsia="Times New Roman"/>
                <w:b/>
                <w:bCs/>
                <w:spacing w:val="-1"/>
                <w:szCs w:val="24"/>
              </w:rPr>
              <w:t>е</w:t>
            </w:r>
            <w:r w:rsidRPr="00F30991">
              <w:rPr>
                <w:rFonts w:eastAsia="Times New Roman"/>
                <w:b/>
                <w:bCs/>
                <w:spacing w:val="1"/>
                <w:szCs w:val="24"/>
              </w:rPr>
              <w:t>дин</w:t>
            </w:r>
            <w:r w:rsidRPr="00F30991">
              <w:rPr>
                <w:rFonts w:eastAsia="Times New Roman"/>
                <w:b/>
                <w:bCs/>
                <w:spacing w:val="-1"/>
                <w:szCs w:val="24"/>
              </w:rPr>
              <w:t>ен</w:t>
            </w:r>
            <w:r w:rsidRPr="00F30991">
              <w:rPr>
                <w:rFonts w:eastAsia="Times New Roman"/>
                <w:b/>
                <w:bCs/>
                <w:spacing w:val="1"/>
                <w:szCs w:val="24"/>
              </w:rPr>
              <w:t>н</w:t>
            </w:r>
            <w:r w:rsidRPr="00F30991">
              <w:rPr>
                <w:rFonts w:eastAsia="Times New Roman"/>
                <w:b/>
                <w:bCs/>
                <w:szCs w:val="24"/>
              </w:rPr>
              <w:t>ая наг</w:t>
            </w:r>
            <w:r w:rsidRPr="00F30991">
              <w:rPr>
                <w:rFonts w:eastAsia="Times New Roman"/>
                <w:b/>
                <w:bCs/>
                <w:spacing w:val="-2"/>
                <w:szCs w:val="24"/>
              </w:rPr>
              <w:t>р</w:t>
            </w:r>
            <w:r w:rsidRPr="00F30991">
              <w:rPr>
                <w:rFonts w:eastAsia="Times New Roman"/>
                <w:b/>
                <w:bCs/>
                <w:szCs w:val="24"/>
              </w:rPr>
              <w:t>узка</w:t>
            </w:r>
          </w:p>
        </w:tc>
        <w:tc>
          <w:tcPr>
            <w:tcW w:w="929" w:type="dxa"/>
            <w:gridSpan w:val="3"/>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jc w:val="center"/>
              <w:rPr>
                <w:rFonts w:eastAsia="Times New Roman"/>
                <w:szCs w:val="24"/>
              </w:rPr>
            </w:pPr>
            <w:r w:rsidRPr="00F30991">
              <w:rPr>
                <w:rFonts w:eastAsia="Times New Roman"/>
                <w:b/>
                <w:bCs/>
                <w:spacing w:val="1"/>
                <w:szCs w:val="24"/>
              </w:rPr>
              <w:t>Г</w:t>
            </w:r>
            <w:r w:rsidRPr="00F30991">
              <w:rPr>
                <w:rFonts w:eastAsia="Times New Roman"/>
                <w:b/>
                <w:bCs/>
                <w:szCs w:val="24"/>
              </w:rPr>
              <w:t>од</w:t>
            </w:r>
            <w:r w:rsidRPr="00F30991">
              <w:rPr>
                <w:rFonts w:eastAsia="Times New Roman"/>
                <w:b/>
                <w:bCs/>
                <w:spacing w:val="1"/>
                <w:szCs w:val="24"/>
              </w:rPr>
              <w:t xml:space="preserve"> п</w:t>
            </w:r>
            <w:r w:rsidRPr="00F30991">
              <w:rPr>
                <w:rFonts w:eastAsia="Times New Roman"/>
                <w:b/>
                <w:bCs/>
                <w:szCs w:val="24"/>
              </w:rPr>
              <w:t>у</w:t>
            </w:r>
            <w:r w:rsidRPr="00F30991">
              <w:rPr>
                <w:rFonts w:eastAsia="Times New Roman"/>
                <w:b/>
                <w:bCs/>
                <w:spacing w:val="-1"/>
                <w:szCs w:val="24"/>
              </w:rPr>
              <w:t>с</w:t>
            </w:r>
            <w:r w:rsidRPr="00F30991">
              <w:rPr>
                <w:rFonts w:eastAsia="Times New Roman"/>
                <w:b/>
                <w:bCs/>
                <w:spacing w:val="1"/>
                <w:szCs w:val="24"/>
              </w:rPr>
              <w:t>к</w:t>
            </w:r>
            <w:r w:rsidRPr="00F30991">
              <w:rPr>
                <w:rFonts w:eastAsia="Times New Roman"/>
                <w:b/>
                <w:bCs/>
                <w:szCs w:val="24"/>
              </w:rPr>
              <w:t xml:space="preserve">а </w:t>
            </w:r>
            <w:r w:rsidRPr="00F30991">
              <w:rPr>
                <w:rFonts w:eastAsia="Times New Roman"/>
                <w:b/>
                <w:bCs/>
                <w:spacing w:val="1"/>
                <w:szCs w:val="24"/>
              </w:rPr>
              <w:t>к</w:t>
            </w:r>
            <w:r w:rsidRPr="00F30991">
              <w:rPr>
                <w:rFonts w:eastAsia="Times New Roman"/>
                <w:b/>
                <w:bCs/>
                <w:szCs w:val="24"/>
              </w:rPr>
              <w:t>о</w:t>
            </w:r>
            <w:r w:rsidRPr="00F30991">
              <w:rPr>
                <w:rFonts w:eastAsia="Times New Roman"/>
                <w:b/>
                <w:bCs/>
                <w:spacing w:val="2"/>
                <w:szCs w:val="24"/>
              </w:rPr>
              <w:t>т</w:t>
            </w:r>
            <w:r w:rsidRPr="00F30991">
              <w:rPr>
                <w:rFonts w:eastAsia="Times New Roman"/>
                <w:b/>
                <w:bCs/>
                <w:szCs w:val="24"/>
              </w:rPr>
              <w:t>лов</w:t>
            </w:r>
          </w:p>
        </w:tc>
      </w:tr>
      <w:tr w:rsidR="00F30991" w:rsidRPr="00F30991" w:rsidTr="00C01F69">
        <w:tblPrEx>
          <w:jc w:val="center"/>
          <w:tblInd w:w="0" w:type="dxa"/>
          <w:tblLook w:val="01E0" w:firstRow="1" w:lastRow="1" w:firstColumn="1" w:lastColumn="1" w:noHBand="0" w:noVBand="0"/>
        </w:tblPrEx>
        <w:trPr>
          <w:trHeight w:hRule="exact" w:val="695"/>
          <w:jc w:val="center"/>
        </w:trPr>
        <w:tc>
          <w:tcPr>
            <w:tcW w:w="455" w:type="dxa"/>
            <w:gridSpan w:val="3"/>
            <w:vMerge/>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vMerge/>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251" w:type="dxa"/>
            <w:gridSpan w:val="3"/>
            <w:vMerge/>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346" w:type="dxa"/>
            <w:vMerge/>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139" w:type="dxa"/>
            <w:gridSpan w:val="3"/>
            <w:vMerge/>
            <w:tcBorders>
              <w:top w:val="single" w:sz="12"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284" w:type="dxa"/>
            <w:gridSpan w:val="4"/>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b/>
                <w:bCs/>
                <w:szCs w:val="24"/>
              </w:rPr>
              <w:t>О</w:t>
            </w:r>
            <w:r w:rsidRPr="00F30991">
              <w:rPr>
                <w:rFonts w:eastAsia="Times New Roman"/>
                <w:b/>
                <w:bCs/>
                <w:spacing w:val="2"/>
                <w:szCs w:val="24"/>
              </w:rPr>
              <w:t>т</w:t>
            </w:r>
            <w:r w:rsidRPr="00F30991">
              <w:rPr>
                <w:rFonts w:eastAsia="Times New Roman"/>
                <w:b/>
                <w:bCs/>
                <w:szCs w:val="24"/>
              </w:rPr>
              <w:t>о</w:t>
            </w:r>
            <w:r w:rsidRPr="00F30991">
              <w:rPr>
                <w:rFonts w:eastAsia="Times New Roman"/>
                <w:b/>
                <w:bCs/>
                <w:spacing w:val="1"/>
                <w:szCs w:val="24"/>
              </w:rPr>
              <w:t>п</w:t>
            </w:r>
            <w:r w:rsidRPr="00F30991">
              <w:rPr>
                <w:rFonts w:eastAsia="Times New Roman"/>
                <w:b/>
                <w:bCs/>
                <w:szCs w:val="24"/>
              </w:rPr>
              <w:t>л</w:t>
            </w:r>
            <w:r w:rsidRPr="00F30991">
              <w:rPr>
                <w:rFonts w:eastAsia="Times New Roman"/>
                <w:b/>
                <w:bCs/>
                <w:spacing w:val="-1"/>
                <w:szCs w:val="24"/>
              </w:rPr>
              <w:t>ен</w:t>
            </w:r>
            <w:r w:rsidRPr="00F30991">
              <w:rPr>
                <w:rFonts w:eastAsia="Times New Roman"/>
                <w:b/>
                <w:bCs/>
                <w:spacing w:val="1"/>
                <w:szCs w:val="24"/>
              </w:rPr>
              <w:t>и</w:t>
            </w:r>
            <w:r w:rsidRPr="00F30991">
              <w:rPr>
                <w:rFonts w:eastAsia="Times New Roman"/>
                <w:b/>
                <w:bCs/>
                <w:szCs w:val="24"/>
              </w:rPr>
              <w:t>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tabs>
                <w:tab w:val="left" w:pos="1199"/>
              </w:tabs>
              <w:ind w:left="57" w:right="57"/>
              <w:rPr>
                <w:rFonts w:eastAsia="Times New Roman"/>
                <w:szCs w:val="24"/>
              </w:rPr>
            </w:pPr>
            <w:r w:rsidRPr="00F30991">
              <w:rPr>
                <w:rFonts w:eastAsia="Times New Roman"/>
                <w:b/>
                <w:bCs/>
                <w:spacing w:val="1"/>
                <w:szCs w:val="24"/>
              </w:rPr>
              <w:t>Г</w:t>
            </w:r>
            <w:r w:rsidRPr="00F30991">
              <w:rPr>
                <w:rFonts w:eastAsia="Times New Roman"/>
                <w:b/>
                <w:bCs/>
                <w:szCs w:val="24"/>
              </w:rPr>
              <w:t>ВС</w:t>
            </w:r>
          </w:p>
        </w:tc>
        <w:tc>
          <w:tcPr>
            <w:tcW w:w="929"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1</w:t>
            </w:r>
          </w:p>
        </w:tc>
        <w:tc>
          <w:tcPr>
            <w:tcW w:w="1684" w:type="dxa"/>
            <w:gridSpan w:val="4"/>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Котел</w:t>
            </w:r>
            <w:r w:rsidRPr="00F30991">
              <w:rPr>
                <w:rFonts w:eastAsia="Times New Roman"/>
                <w:spacing w:val="1"/>
                <w:szCs w:val="24"/>
              </w:rPr>
              <w:t>ьн</w:t>
            </w:r>
            <w:r w:rsidRPr="00F30991">
              <w:rPr>
                <w:rFonts w:eastAsia="Times New Roman"/>
                <w:spacing w:val="-1"/>
                <w:szCs w:val="24"/>
              </w:rPr>
              <w:t>а</w:t>
            </w:r>
            <w:r w:rsidRPr="00F30991">
              <w:rPr>
                <w:rFonts w:eastAsia="Times New Roman"/>
                <w:szCs w:val="24"/>
              </w:rPr>
              <w:t xml:space="preserve">я </w:t>
            </w:r>
            <w:r w:rsidRPr="00F30991">
              <w:rPr>
                <w:rFonts w:eastAsia="Times New Roman"/>
                <w:spacing w:val="-1"/>
                <w:szCs w:val="24"/>
              </w:rPr>
              <w:t>№</w:t>
            </w:r>
            <w:r w:rsidRPr="00F30991">
              <w:rPr>
                <w:rFonts w:eastAsia="Times New Roman"/>
                <w:szCs w:val="24"/>
              </w:rPr>
              <w:t>1</w:t>
            </w: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061562" w:rsidP="00795190">
            <w:pPr>
              <w:ind w:left="57" w:right="57"/>
              <w:rPr>
                <w:rFonts w:eastAsia="Times New Roman"/>
                <w:szCs w:val="24"/>
              </w:rPr>
            </w:pPr>
            <w:r>
              <w:rPr>
                <w:rFonts w:eastAsia="Times New Roman"/>
                <w:szCs w:val="24"/>
              </w:rPr>
              <w:t>КВр</w:t>
            </w:r>
            <w:r w:rsidR="00F00906" w:rsidRPr="00F30991">
              <w:rPr>
                <w:rFonts w:eastAsia="Times New Roman"/>
                <w:szCs w:val="24"/>
              </w:rPr>
              <w:t>-1,45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1,25</w:t>
            </w:r>
          </w:p>
        </w:tc>
        <w:tc>
          <w:tcPr>
            <w:tcW w:w="1346"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7,9</w:t>
            </w: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83</w:t>
            </w:r>
          </w:p>
        </w:tc>
        <w:tc>
          <w:tcPr>
            <w:tcW w:w="1284" w:type="dxa"/>
            <w:gridSpan w:val="4"/>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BA584E" w:rsidP="00795190">
            <w:pPr>
              <w:ind w:left="57" w:right="57"/>
              <w:jc w:val="center"/>
              <w:rPr>
                <w:rFonts w:eastAsia="Times New Roman"/>
                <w:szCs w:val="24"/>
              </w:rPr>
            </w:pPr>
            <w:r>
              <w:rPr>
                <w:rFonts w:eastAsia="Times New Roman"/>
                <w:szCs w:val="24"/>
              </w:rPr>
              <w:t>5,0</w:t>
            </w:r>
          </w:p>
        </w:tc>
        <w:tc>
          <w:tcPr>
            <w:tcW w:w="720"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tabs>
                <w:tab w:val="left" w:pos="1199"/>
              </w:tabs>
              <w:ind w:left="57" w:right="57"/>
              <w:jc w:val="center"/>
              <w:rPr>
                <w:rFonts w:eastAsia="Times New Roman"/>
                <w:szCs w:val="24"/>
              </w:rPr>
            </w:pPr>
            <w:r w:rsidRPr="00F30991">
              <w:rPr>
                <w:rFonts w:eastAsia="Times New Roman"/>
                <w:szCs w:val="24"/>
              </w:rPr>
              <w:t>0</w:t>
            </w: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2014</w:t>
            </w:r>
          </w:p>
        </w:tc>
      </w:tr>
      <w:tr w:rsidR="00F30991" w:rsidRPr="00F30991" w:rsidTr="00C01F69">
        <w:tblPrEx>
          <w:jc w:val="center"/>
          <w:tblInd w:w="0" w:type="dxa"/>
          <w:tblLook w:val="01E0" w:firstRow="1" w:lastRow="1" w:firstColumn="1" w:lastColumn="1" w:noHBand="0" w:noVBand="0"/>
        </w:tblPrEx>
        <w:trPr>
          <w:trHeight w:hRule="exact" w:val="339"/>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061562" w:rsidP="00795190">
            <w:pPr>
              <w:ind w:left="57" w:right="57"/>
              <w:rPr>
                <w:rFonts w:eastAsia="Times New Roman"/>
                <w:szCs w:val="24"/>
              </w:rPr>
            </w:pPr>
            <w:r>
              <w:rPr>
                <w:rFonts w:eastAsia="Times New Roman"/>
                <w:szCs w:val="24"/>
              </w:rPr>
              <w:t>КВр</w:t>
            </w:r>
            <w:r w:rsidR="00F00906" w:rsidRPr="00F30991">
              <w:rPr>
                <w:rFonts w:eastAsia="Times New Roman"/>
                <w:szCs w:val="24"/>
              </w:rPr>
              <w:t>-1,45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1,25</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83</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2016</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061562" w:rsidP="00795190">
            <w:pPr>
              <w:ind w:left="57" w:right="57"/>
              <w:rPr>
                <w:rFonts w:eastAsia="Times New Roman"/>
                <w:szCs w:val="24"/>
              </w:rPr>
            </w:pPr>
            <w:r>
              <w:rPr>
                <w:rFonts w:eastAsia="Times New Roman"/>
                <w:szCs w:val="24"/>
              </w:rPr>
              <w:t>КВм</w:t>
            </w:r>
            <w:r w:rsidR="00F00906" w:rsidRPr="00F30991">
              <w:rPr>
                <w:rFonts w:eastAsia="Times New Roman"/>
                <w:szCs w:val="24"/>
              </w:rPr>
              <w:t>-2,15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2,15</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79,39</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2018</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061562" w:rsidP="00795190">
            <w:pPr>
              <w:ind w:left="57" w:right="57"/>
              <w:rPr>
                <w:rFonts w:eastAsia="Times New Roman"/>
                <w:szCs w:val="24"/>
              </w:rPr>
            </w:pPr>
            <w:r>
              <w:rPr>
                <w:rFonts w:eastAsia="Times New Roman"/>
                <w:szCs w:val="24"/>
              </w:rPr>
              <w:t>КВм</w:t>
            </w:r>
            <w:r w:rsidR="00F00906" w:rsidRPr="00F30991">
              <w:rPr>
                <w:rFonts w:eastAsia="Times New Roman"/>
                <w:szCs w:val="24"/>
              </w:rPr>
              <w:t>-2,</w:t>
            </w:r>
            <w:r>
              <w:rPr>
                <w:rFonts w:eastAsia="Times New Roman"/>
                <w:szCs w:val="24"/>
              </w:rPr>
              <w:t>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2,15</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79,39</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20</w:t>
            </w:r>
            <w:r w:rsidR="00061562">
              <w:rPr>
                <w:rFonts w:eastAsia="Times New Roman"/>
                <w:szCs w:val="24"/>
              </w:rPr>
              <w:t>24</w:t>
            </w:r>
          </w:p>
        </w:tc>
      </w:tr>
      <w:tr w:rsidR="00F30991" w:rsidRPr="00F30991" w:rsidTr="00C01F69">
        <w:tblPrEx>
          <w:jc w:val="center"/>
          <w:tblInd w:w="0" w:type="dxa"/>
          <w:tblLook w:val="01E0" w:firstRow="1" w:lastRow="1" w:firstColumn="1" w:lastColumn="1" w:noHBand="0" w:noVBand="0"/>
        </w:tblPrEx>
        <w:trPr>
          <w:trHeight w:hRule="exact" w:val="338"/>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061562" w:rsidP="00795190">
            <w:pPr>
              <w:ind w:left="57" w:right="57"/>
              <w:rPr>
                <w:rFonts w:eastAsia="Times New Roman"/>
                <w:szCs w:val="24"/>
              </w:rPr>
            </w:pPr>
            <w:r>
              <w:rPr>
                <w:rFonts w:eastAsia="Times New Roman"/>
                <w:szCs w:val="24"/>
              </w:rPr>
              <w:t>КВм</w:t>
            </w:r>
            <w:r w:rsidR="00F00906" w:rsidRPr="00F30991">
              <w:rPr>
                <w:rFonts w:eastAsia="Times New Roman"/>
                <w:szCs w:val="24"/>
              </w:rPr>
              <w:t>-1,1</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1,1</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79,34</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2019</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2</w:t>
            </w:r>
          </w:p>
        </w:tc>
        <w:tc>
          <w:tcPr>
            <w:tcW w:w="1684" w:type="dxa"/>
            <w:gridSpan w:val="4"/>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Котел</w:t>
            </w:r>
            <w:r w:rsidRPr="00F30991">
              <w:rPr>
                <w:rFonts w:eastAsia="Times New Roman"/>
                <w:spacing w:val="1"/>
                <w:szCs w:val="24"/>
              </w:rPr>
              <w:t>ьн</w:t>
            </w:r>
            <w:r w:rsidRPr="00F30991">
              <w:rPr>
                <w:rFonts w:eastAsia="Times New Roman"/>
                <w:spacing w:val="-1"/>
                <w:szCs w:val="24"/>
              </w:rPr>
              <w:t>а</w:t>
            </w:r>
            <w:r w:rsidRPr="00F30991">
              <w:rPr>
                <w:rFonts w:eastAsia="Times New Roman"/>
                <w:szCs w:val="24"/>
              </w:rPr>
              <w:t xml:space="preserve">я </w:t>
            </w:r>
            <w:r w:rsidRPr="00F30991">
              <w:rPr>
                <w:rFonts w:eastAsia="Times New Roman"/>
                <w:spacing w:val="-1"/>
                <w:szCs w:val="24"/>
              </w:rPr>
              <w:t>№</w:t>
            </w:r>
            <w:r w:rsidRPr="00F30991">
              <w:rPr>
                <w:rFonts w:eastAsia="Times New Roman"/>
                <w:szCs w:val="24"/>
              </w:rPr>
              <w:t>2</w:t>
            </w:r>
          </w:p>
        </w:tc>
        <w:tc>
          <w:tcPr>
            <w:tcW w:w="1513" w:type="dxa"/>
            <w:gridSpan w:val="4"/>
            <w:tcBorders>
              <w:top w:val="single" w:sz="4" w:space="0" w:color="000000"/>
              <w:left w:val="single" w:sz="4" w:space="0" w:color="000000"/>
              <w:bottom w:val="single" w:sz="4" w:space="0" w:color="000000"/>
              <w:right w:val="single" w:sz="4" w:space="0" w:color="000000"/>
            </w:tcBorders>
          </w:tcPr>
          <w:p w:rsidR="00F00906" w:rsidRPr="00F30991" w:rsidRDefault="00061562" w:rsidP="00795190">
            <w:r>
              <w:rPr>
                <w:rFonts w:eastAsia="Times New Roman"/>
                <w:szCs w:val="24"/>
              </w:rPr>
              <w:t>КВ</w:t>
            </w:r>
            <w:r w:rsidR="00F00906" w:rsidRPr="00F30991">
              <w:rPr>
                <w:rFonts w:eastAsia="Times New Roman"/>
                <w:szCs w:val="24"/>
              </w:rPr>
              <w:t>м-2.15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2,15</w:t>
            </w:r>
          </w:p>
        </w:tc>
        <w:tc>
          <w:tcPr>
            <w:tcW w:w="1346"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6,48</w:t>
            </w: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79,39</w:t>
            </w:r>
          </w:p>
        </w:tc>
        <w:tc>
          <w:tcPr>
            <w:tcW w:w="1284" w:type="dxa"/>
            <w:gridSpan w:val="4"/>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BA584E" w:rsidP="00795190">
            <w:pPr>
              <w:ind w:left="57" w:right="57"/>
              <w:jc w:val="center"/>
              <w:rPr>
                <w:rFonts w:eastAsia="Times New Roman"/>
                <w:szCs w:val="24"/>
              </w:rPr>
            </w:pPr>
            <w:r>
              <w:rPr>
                <w:rFonts w:eastAsia="Times New Roman"/>
                <w:szCs w:val="24"/>
              </w:rPr>
              <w:t>5</w:t>
            </w:r>
            <w:r w:rsidR="00964173">
              <w:rPr>
                <w:rFonts w:eastAsia="Times New Roman"/>
                <w:szCs w:val="24"/>
              </w:rPr>
              <w:t>,3</w:t>
            </w:r>
          </w:p>
        </w:tc>
        <w:tc>
          <w:tcPr>
            <w:tcW w:w="720"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tabs>
                <w:tab w:val="left" w:pos="1199"/>
              </w:tabs>
              <w:ind w:left="57" w:right="57"/>
              <w:jc w:val="center"/>
              <w:rPr>
                <w:rFonts w:eastAsia="Times New Roman"/>
                <w:szCs w:val="24"/>
              </w:rPr>
            </w:pPr>
            <w:r w:rsidRPr="00F30991">
              <w:rPr>
                <w:rFonts w:eastAsia="Times New Roman"/>
                <w:szCs w:val="24"/>
              </w:rPr>
              <w:t>0</w:t>
            </w:r>
          </w:p>
        </w:tc>
        <w:tc>
          <w:tcPr>
            <w:tcW w:w="929"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2019</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tcPr>
          <w:p w:rsidR="00F00906" w:rsidRPr="00F30991" w:rsidRDefault="00061562" w:rsidP="00795190">
            <w:r>
              <w:rPr>
                <w:rFonts w:eastAsia="Times New Roman"/>
                <w:szCs w:val="24"/>
              </w:rPr>
              <w:t>КВ</w:t>
            </w:r>
            <w:r w:rsidR="00F00906" w:rsidRPr="00F30991">
              <w:rPr>
                <w:rFonts w:eastAsia="Times New Roman"/>
                <w:szCs w:val="24"/>
              </w:rPr>
              <w:t>м-2.15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2,15</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79,39</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2019</w:t>
            </w:r>
          </w:p>
        </w:tc>
      </w:tr>
      <w:tr w:rsidR="00F30991" w:rsidRPr="00F30991" w:rsidTr="00C01F69">
        <w:tblPrEx>
          <w:jc w:val="center"/>
          <w:tblInd w:w="0" w:type="dxa"/>
          <w:tblLook w:val="01E0" w:firstRow="1" w:lastRow="1" w:firstColumn="1" w:lastColumn="1" w:noHBand="0" w:noVBand="0"/>
        </w:tblPrEx>
        <w:trPr>
          <w:trHeight w:hRule="exact" w:val="338"/>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061562" w:rsidP="00795190">
            <w:pPr>
              <w:ind w:left="57" w:right="57"/>
              <w:rPr>
                <w:rFonts w:eastAsia="Times New Roman"/>
                <w:szCs w:val="24"/>
              </w:rPr>
            </w:pPr>
            <w:r>
              <w:rPr>
                <w:rFonts w:eastAsia="Times New Roman"/>
                <w:szCs w:val="24"/>
              </w:rPr>
              <w:t>КВ</w:t>
            </w:r>
            <w:r w:rsidR="00F00906" w:rsidRPr="00F30991">
              <w:rPr>
                <w:rFonts w:eastAsia="Times New Roman"/>
                <w:szCs w:val="24"/>
              </w:rPr>
              <w:t>м-1.1</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1,1</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79,34</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2019</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061562" w:rsidP="00795190">
            <w:pPr>
              <w:ind w:left="57" w:right="57"/>
              <w:rPr>
                <w:rFonts w:eastAsia="Times New Roman"/>
                <w:szCs w:val="24"/>
              </w:rPr>
            </w:pPr>
            <w:r>
              <w:rPr>
                <w:rFonts w:eastAsia="Times New Roman"/>
                <w:szCs w:val="24"/>
              </w:rPr>
              <w:t>КВ</w:t>
            </w:r>
            <w:r w:rsidR="00F00906" w:rsidRPr="00F30991">
              <w:rPr>
                <w:rFonts w:eastAsia="Times New Roman"/>
                <w:szCs w:val="24"/>
              </w:rPr>
              <w:t>р-1,25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1,08</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75</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2015</w:t>
            </w:r>
          </w:p>
        </w:tc>
      </w:tr>
      <w:tr w:rsidR="00F30991" w:rsidRPr="00F30991" w:rsidTr="00C01F69">
        <w:tblPrEx>
          <w:jc w:val="center"/>
          <w:tblInd w:w="0" w:type="dxa"/>
          <w:tblLook w:val="01E0" w:firstRow="1" w:lastRow="1" w:firstColumn="1" w:lastColumn="1" w:noHBand="0" w:noVBand="0"/>
        </w:tblPrEx>
        <w:trPr>
          <w:trHeight w:hRule="exact" w:val="302"/>
          <w:jc w:val="center"/>
        </w:trPr>
        <w:tc>
          <w:tcPr>
            <w:tcW w:w="455" w:type="dxa"/>
            <w:gridSpan w:val="3"/>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3</w:t>
            </w:r>
          </w:p>
        </w:tc>
        <w:tc>
          <w:tcPr>
            <w:tcW w:w="1684" w:type="dxa"/>
            <w:gridSpan w:val="4"/>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Котел</w:t>
            </w:r>
            <w:r w:rsidRPr="00F30991">
              <w:rPr>
                <w:rFonts w:eastAsia="Times New Roman"/>
                <w:spacing w:val="1"/>
                <w:szCs w:val="24"/>
              </w:rPr>
              <w:t>ьн</w:t>
            </w:r>
            <w:r w:rsidRPr="00F30991">
              <w:rPr>
                <w:rFonts w:eastAsia="Times New Roman"/>
                <w:spacing w:val="-1"/>
                <w:szCs w:val="24"/>
              </w:rPr>
              <w:t>а</w:t>
            </w:r>
            <w:r w:rsidRPr="00F30991">
              <w:rPr>
                <w:rFonts w:eastAsia="Times New Roman"/>
                <w:szCs w:val="24"/>
              </w:rPr>
              <w:t xml:space="preserve">я </w:t>
            </w:r>
            <w:r w:rsidRPr="00F30991">
              <w:rPr>
                <w:rFonts w:eastAsia="Times New Roman"/>
                <w:spacing w:val="-1"/>
                <w:szCs w:val="24"/>
              </w:rPr>
              <w:t>№</w:t>
            </w:r>
            <w:r w:rsidRPr="00F30991">
              <w:rPr>
                <w:rFonts w:eastAsia="Times New Roman"/>
                <w:szCs w:val="24"/>
              </w:rPr>
              <w:t>3</w:t>
            </w: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Квр-1,16</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1,0</w:t>
            </w:r>
          </w:p>
        </w:tc>
        <w:tc>
          <w:tcPr>
            <w:tcW w:w="1346"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3</w:t>
            </w:r>
          </w:p>
        </w:tc>
        <w:tc>
          <w:tcPr>
            <w:tcW w:w="1139"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pPr>
              <w:jc w:val="center"/>
            </w:pPr>
            <w:r w:rsidRPr="00F30991">
              <w:rPr>
                <w:rFonts w:eastAsia="Times New Roman"/>
                <w:szCs w:val="24"/>
              </w:rPr>
              <w:t>81</w:t>
            </w:r>
          </w:p>
        </w:tc>
        <w:tc>
          <w:tcPr>
            <w:tcW w:w="1284" w:type="dxa"/>
            <w:gridSpan w:val="4"/>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0,</w:t>
            </w:r>
            <w:r w:rsidR="00BA584E">
              <w:rPr>
                <w:rFonts w:eastAsia="Times New Roman"/>
                <w:szCs w:val="24"/>
              </w:rPr>
              <w:t>8</w:t>
            </w:r>
          </w:p>
        </w:tc>
        <w:tc>
          <w:tcPr>
            <w:tcW w:w="720"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tabs>
                <w:tab w:val="left" w:pos="1199"/>
              </w:tabs>
              <w:ind w:left="57" w:right="57"/>
              <w:jc w:val="center"/>
              <w:rPr>
                <w:rFonts w:eastAsia="Times New Roman"/>
                <w:szCs w:val="24"/>
              </w:rPr>
            </w:pPr>
            <w:r w:rsidRPr="00F30991">
              <w:rPr>
                <w:rFonts w:eastAsia="Times New Roman"/>
                <w:szCs w:val="24"/>
              </w:rPr>
              <w:t>0</w:t>
            </w: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2020</w:t>
            </w:r>
          </w:p>
        </w:tc>
      </w:tr>
      <w:tr w:rsidR="00F30991" w:rsidRPr="00F30991" w:rsidTr="00C01F69">
        <w:tblPrEx>
          <w:jc w:val="center"/>
          <w:tblInd w:w="0" w:type="dxa"/>
          <w:tblLook w:val="01E0" w:firstRow="1" w:lastRow="1" w:firstColumn="1" w:lastColumn="1" w:noHBand="0" w:noVBand="0"/>
        </w:tblPrEx>
        <w:trPr>
          <w:trHeight w:hRule="exact" w:val="300"/>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Квр-1,0КБ</w:t>
            </w:r>
          </w:p>
        </w:tc>
        <w:tc>
          <w:tcPr>
            <w:tcW w:w="1251"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pPr>
              <w:jc w:val="center"/>
            </w:pPr>
            <w:r w:rsidRPr="00F30991">
              <w:rPr>
                <w:rFonts w:eastAsia="Times New Roman"/>
                <w:szCs w:val="24"/>
              </w:rPr>
              <w:t>1,0</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pPr>
              <w:jc w:val="center"/>
            </w:pPr>
            <w:r w:rsidRPr="00F30991">
              <w:rPr>
                <w:rFonts w:eastAsia="Times New Roman"/>
                <w:szCs w:val="24"/>
              </w:rPr>
              <w:t>77,2</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2014</w:t>
            </w:r>
          </w:p>
        </w:tc>
      </w:tr>
      <w:tr w:rsidR="00F30991" w:rsidRPr="00F30991" w:rsidTr="00C01F69">
        <w:tblPrEx>
          <w:jc w:val="center"/>
          <w:tblInd w:w="0" w:type="dxa"/>
          <w:tblLook w:val="01E0" w:firstRow="1" w:lastRow="1" w:firstColumn="1" w:lastColumn="1" w:noHBand="0" w:noVBand="0"/>
        </w:tblPrEx>
        <w:trPr>
          <w:trHeight w:hRule="exact" w:val="302"/>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Квр-1,0КБ</w:t>
            </w:r>
          </w:p>
        </w:tc>
        <w:tc>
          <w:tcPr>
            <w:tcW w:w="1251"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pPr>
              <w:jc w:val="center"/>
            </w:pPr>
            <w:r w:rsidRPr="00F30991">
              <w:rPr>
                <w:rFonts w:eastAsia="Times New Roman"/>
                <w:szCs w:val="24"/>
              </w:rPr>
              <w:t>1,0</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tcPr>
          <w:p w:rsidR="00F00906" w:rsidRPr="00F30991" w:rsidRDefault="00F00906" w:rsidP="00795190">
            <w:pPr>
              <w:jc w:val="center"/>
            </w:pPr>
            <w:r w:rsidRPr="00F30991">
              <w:rPr>
                <w:rFonts w:eastAsia="Times New Roman"/>
                <w:szCs w:val="24"/>
              </w:rPr>
              <w:t>77,2</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2014</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val="restart"/>
            <w:tcBorders>
              <w:top w:val="single" w:sz="4" w:space="0" w:color="000000"/>
              <w:left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4</w:t>
            </w:r>
          </w:p>
        </w:tc>
        <w:tc>
          <w:tcPr>
            <w:tcW w:w="1684" w:type="dxa"/>
            <w:gridSpan w:val="4"/>
            <w:vMerge w:val="restart"/>
            <w:tcBorders>
              <w:top w:val="single" w:sz="4" w:space="0" w:color="000000"/>
              <w:left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Котел</w:t>
            </w:r>
            <w:r w:rsidRPr="00F30991">
              <w:rPr>
                <w:rFonts w:eastAsia="Times New Roman"/>
                <w:spacing w:val="1"/>
                <w:szCs w:val="24"/>
              </w:rPr>
              <w:t>ьн</w:t>
            </w:r>
            <w:r w:rsidRPr="00F30991">
              <w:rPr>
                <w:rFonts w:eastAsia="Times New Roman"/>
                <w:spacing w:val="-1"/>
                <w:szCs w:val="24"/>
              </w:rPr>
              <w:t>а</w:t>
            </w:r>
            <w:r w:rsidRPr="00F30991">
              <w:rPr>
                <w:rFonts w:eastAsia="Times New Roman"/>
                <w:szCs w:val="24"/>
              </w:rPr>
              <w:t xml:space="preserve">я </w:t>
            </w:r>
            <w:r w:rsidRPr="00F30991">
              <w:rPr>
                <w:rFonts w:eastAsia="Times New Roman"/>
                <w:spacing w:val="-1"/>
                <w:szCs w:val="24"/>
              </w:rPr>
              <w:t>№</w:t>
            </w:r>
            <w:r w:rsidRPr="00F30991">
              <w:rPr>
                <w:rFonts w:eastAsia="Times New Roman"/>
                <w:szCs w:val="24"/>
              </w:rPr>
              <w:t>4</w:t>
            </w: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Квм-1.1</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1,1</w:t>
            </w:r>
          </w:p>
        </w:tc>
        <w:tc>
          <w:tcPr>
            <w:tcW w:w="1346" w:type="dxa"/>
            <w:vMerge w:val="restart"/>
            <w:tcBorders>
              <w:top w:val="single" w:sz="4" w:space="0" w:color="000000"/>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r w:rsidRPr="00F30991">
              <w:rPr>
                <w:rFonts w:eastAsia="Times New Roman"/>
                <w:sz w:val="24"/>
                <w:szCs w:val="24"/>
              </w:rPr>
              <w:t>5,68</w:t>
            </w: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79,34</w:t>
            </w:r>
          </w:p>
        </w:tc>
        <w:tc>
          <w:tcPr>
            <w:tcW w:w="1284" w:type="dxa"/>
            <w:gridSpan w:val="4"/>
            <w:vMerge w:val="restart"/>
            <w:tcBorders>
              <w:top w:val="single" w:sz="4" w:space="0" w:color="000000"/>
              <w:left w:val="single" w:sz="4" w:space="0" w:color="000000"/>
              <w:right w:val="single" w:sz="4" w:space="0" w:color="000000"/>
            </w:tcBorders>
            <w:vAlign w:val="center"/>
          </w:tcPr>
          <w:p w:rsidR="00F00906" w:rsidRPr="00F30991" w:rsidRDefault="00F00906" w:rsidP="00964173">
            <w:pPr>
              <w:jc w:val="center"/>
              <w:rPr>
                <w:rFonts w:eastAsia="Times New Roman"/>
                <w:sz w:val="24"/>
                <w:szCs w:val="24"/>
              </w:rPr>
            </w:pPr>
            <w:r w:rsidRPr="00F30991">
              <w:rPr>
                <w:rFonts w:eastAsia="Times New Roman"/>
                <w:sz w:val="24"/>
                <w:szCs w:val="24"/>
              </w:rPr>
              <w:t>3,</w:t>
            </w:r>
            <w:r w:rsidR="00BA584E">
              <w:rPr>
                <w:rFonts w:eastAsia="Times New Roman"/>
                <w:sz w:val="24"/>
                <w:szCs w:val="24"/>
              </w:rPr>
              <w:t>7</w:t>
            </w:r>
          </w:p>
        </w:tc>
        <w:tc>
          <w:tcPr>
            <w:tcW w:w="720" w:type="dxa"/>
            <w:vMerge w:val="restart"/>
            <w:tcBorders>
              <w:top w:val="single" w:sz="4" w:space="0" w:color="000000"/>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r w:rsidRPr="00F30991">
              <w:rPr>
                <w:rFonts w:eastAsia="Times New Roman"/>
                <w:sz w:val="24"/>
                <w:szCs w:val="24"/>
              </w:rPr>
              <w:t>0</w:t>
            </w: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2018</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tcBorders>
              <w:left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left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Квм-1.25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1,08</w:t>
            </w:r>
          </w:p>
        </w:tc>
        <w:tc>
          <w:tcPr>
            <w:tcW w:w="1346" w:type="dxa"/>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82</w:t>
            </w:r>
          </w:p>
        </w:tc>
        <w:tc>
          <w:tcPr>
            <w:tcW w:w="1284" w:type="dxa"/>
            <w:gridSpan w:val="4"/>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2020</w:t>
            </w:r>
          </w:p>
        </w:tc>
      </w:tr>
      <w:tr w:rsidR="00F30991" w:rsidRPr="00F30991" w:rsidTr="00C01F69">
        <w:tblPrEx>
          <w:jc w:val="center"/>
          <w:tblInd w:w="0" w:type="dxa"/>
          <w:tblLook w:val="01E0" w:firstRow="1" w:lastRow="1" w:firstColumn="1" w:lastColumn="1" w:noHBand="0" w:noVBand="0"/>
        </w:tblPrEx>
        <w:trPr>
          <w:trHeight w:hRule="exact" w:val="338"/>
          <w:jc w:val="center"/>
        </w:trPr>
        <w:tc>
          <w:tcPr>
            <w:tcW w:w="455" w:type="dxa"/>
            <w:gridSpan w:val="3"/>
            <w:vMerge/>
            <w:tcBorders>
              <w:left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left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Квм-2.15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2,15</w:t>
            </w:r>
          </w:p>
        </w:tc>
        <w:tc>
          <w:tcPr>
            <w:tcW w:w="1346" w:type="dxa"/>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79,39</w:t>
            </w:r>
          </w:p>
        </w:tc>
        <w:tc>
          <w:tcPr>
            <w:tcW w:w="1284" w:type="dxa"/>
            <w:gridSpan w:val="4"/>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2017</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tcBorders>
              <w:left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left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Квр-1,25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1,08</w:t>
            </w:r>
          </w:p>
        </w:tc>
        <w:tc>
          <w:tcPr>
            <w:tcW w:w="1346" w:type="dxa"/>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75</w:t>
            </w:r>
          </w:p>
        </w:tc>
        <w:tc>
          <w:tcPr>
            <w:tcW w:w="1284" w:type="dxa"/>
            <w:gridSpan w:val="4"/>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2015</w:t>
            </w:r>
          </w:p>
        </w:tc>
      </w:tr>
      <w:tr w:rsidR="00F30991" w:rsidRPr="00F30991" w:rsidTr="00C01F69">
        <w:tblPrEx>
          <w:jc w:val="center"/>
          <w:tblInd w:w="0" w:type="dxa"/>
          <w:tblLook w:val="01E0" w:firstRow="1" w:lastRow="1" w:firstColumn="1" w:lastColumn="1" w:noHBand="0" w:noVBand="0"/>
        </w:tblPrEx>
        <w:trPr>
          <w:trHeight w:hRule="exact" w:val="274"/>
          <w:jc w:val="center"/>
        </w:trPr>
        <w:tc>
          <w:tcPr>
            <w:tcW w:w="455" w:type="dxa"/>
            <w:gridSpan w:val="3"/>
            <w:vMerge/>
            <w:tcBorders>
              <w:left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left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auto"/>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Прометей-140</w:t>
            </w:r>
          </w:p>
        </w:tc>
        <w:tc>
          <w:tcPr>
            <w:tcW w:w="1251" w:type="dxa"/>
            <w:gridSpan w:val="3"/>
            <w:tcBorders>
              <w:top w:val="single" w:sz="4" w:space="0" w:color="000000"/>
              <w:left w:val="single" w:sz="4" w:space="0" w:color="000000"/>
              <w:bottom w:val="single" w:sz="4" w:space="0" w:color="auto"/>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0,120</w:t>
            </w:r>
          </w:p>
        </w:tc>
        <w:tc>
          <w:tcPr>
            <w:tcW w:w="1346" w:type="dxa"/>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auto"/>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80</w:t>
            </w:r>
          </w:p>
        </w:tc>
        <w:tc>
          <w:tcPr>
            <w:tcW w:w="1284" w:type="dxa"/>
            <w:gridSpan w:val="4"/>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left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auto"/>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2017</w:t>
            </w:r>
          </w:p>
        </w:tc>
      </w:tr>
      <w:tr w:rsidR="00F30991" w:rsidRPr="00F30991" w:rsidTr="00C01F69">
        <w:tblPrEx>
          <w:jc w:val="center"/>
          <w:tblInd w:w="0" w:type="dxa"/>
          <w:tblLook w:val="01E0" w:firstRow="1" w:lastRow="1" w:firstColumn="1" w:lastColumn="1" w:noHBand="0" w:noVBand="0"/>
        </w:tblPrEx>
        <w:trPr>
          <w:trHeight w:hRule="exact" w:val="279"/>
          <w:jc w:val="center"/>
        </w:trPr>
        <w:tc>
          <w:tcPr>
            <w:tcW w:w="455" w:type="dxa"/>
            <w:gridSpan w:val="3"/>
            <w:vMerge/>
            <w:tcBorders>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684" w:type="dxa"/>
            <w:gridSpan w:val="4"/>
            <w:vMerge/>
            <w:tcBorders>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513" w:type="dxa"/>
            <w:gridSpan w:val="4"/>
            <w:tcBorders>
              <w:top w:val="single" w:sz="4" w:space="0" w:color="auto"/>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Прометей-180</w:t>
            </w:r>
          </w:p>
        </w:tc>
        <w:tc>
          <w:tcPr>
            <w:tcW w:w="1251" w:type="dxa"/>
            <w:gridSpan w:val="3"/>
            <w:tcBorders>
              <w:top w:val="single" w:sz="4" w:space="0" w:color="auto"/>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0,155</w:t>
            </w:r>
          </w:p>
        </w:tc>
        <w:tc>
          <w:tcPr>
            <w:tcW w:w="1346" w:type="dxa"/>
            <w:vMerge/>
            <w:tcBorders>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auto"/>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80</w:t>
            </w:r>
          </w:p>
        </w:tc>
        <w:tc>
          <w:tcPr>
            <w:tcW w:w="1284" w:type="dxa"/>
            <w:gridSpan w:val="4"/>
            <w:vMerge/>
            <w:tcBorders>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auto"/>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2019</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5</w:t>
            </w:r>
          </w:p>
        </w:tc>
        <w:tc>
          <w:tcPr>
            <w:tcW w:w="1684" w:type="dxa"/>
            <w:gridSpan w:val="4"/>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Котел</w:t>
            </w:r>
            <w:r w:rsidRPr="00F30991">
              <w:rPr>
                <w:rFonts w:eastAsia="Times New Roman"/>
                <w:spacing w:val="1"/>
                <w:szCs w:val="24"/>
              </w:rPr>
              <w:t>ьн</w:t>
            </w:r>
            <w:r w:rsidRPr="00F30991">
              <w:rPr>
                <w:rFonts w:eastAsia="Times New Roman"/>
                <w:spacing w:val="-1"/>
                <w:szCs w:val="24"/>
              </w:rPr>
              <w:t>а</w:t>
            </w:r>
            <w:r w:rsidRPr="00F30991">
              <w:rPr>
                <w:rFonts w:eastAsia="Times New Roman"/>
                <w:szCs w:val="24"/>
              </w:rPr>
              <w:t xml:space="preserve">я </w:t>
            </w:r>
            <w:r w:rsidRPr="00F30991">
              <w:rPr>
                <w:rFonts w:eastAsia="Times New Roman"/>
                <w:spacing w:val="-1"/>
                <w:szCs w:val="24"/>
              </w:rPr>
              <w:t>№</w:t>
            </w:r>
            <w:r w:rsidRPr="00F30991">
              <w:rPr>
                <w:rFonts w:eastAsia="Times New Roman"/>
                <w:szCs w:val="24"/>
              </w:rPr>
              <w:t>5</w:t>
            </w:r>
          </w:p>
        </w:tc>
        <w:tc>
          <w:tcPr>
            <w:tcW w:w="1513" w:type="dxa"/>
            <w:gridSpan w:val="4"/>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Прометей-300</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0,258</w:t>
            </w:r>
          </w:p>
        </w:tc>
        <w:tc>
          <w:tcPr>
            <w:tcW w:w="1346"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7A1422" w:rsidP="00795190">
            <w:pPr>
              <w:ind w:left="57" w:right="57"/>
              <w:jc w:val="center"/>
              <w:rPr>
                <w:rFonts w:eastAsia="Times New Roman"/>
                <w:szCs w:val="24"/>
              </w:rPr>
            </w:pPr>
            <w:r>
              <w:rPr>
                <w:rFonts w:eastAsia="Times New Roman"/>
                <w:szCs w:val="24"/>
              </w:rPr>
              <w:t>0</w:t>
            </w:r>
            <w:r w:rsidR="00F00906" w:rsidRPr="00F30991">
              <w:rPr>
                <w:rFonts w:eastAsia="Times New Roman"/>
                <w:szCs w:val="24"/>
              </w:rPr>
              <w:t>,</w:t>
            </w:r>
            <w:r>
              <w:rPr>
                <w:rFonts w:eastAsia="Times New Roman"/>
                <w:szCs w:val="24"/>
              </w:rPr>
              <w:t>774</w:t>
            </w: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80</w:t>
            </w:r>
          </w:p>
        </w:tc>
        <w:tc>
          <w:tcPr>
            <w:tcW w:w="1284" w:type="dxa"/>
            <w:gridSpan w:val="4"/>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964173" w:rsidP="00795190">
            <w:pPr>
              <w:ind w:left="57" w:right="57"/>
              <w:jc w:val="center"/>
              <w:rPr>
                <w:rFonts w:eastAsia="Times New Roman"/>
                <w:szCs w:val="24"/>
              </w:rPr>
            </w:pPr>
            <w:r>
              <w:rPr>
                <w:rFonts w:eastAsia="Times New Roman"/>
                <w:szCs w:val="24"/>
              </w:rPr>
              <w:t>0,4</w:t>
            </w:r>
            <w:r w:rsidR="003F690C">
              <w:rPr>
                <w:rFonts w:eastAsia="Times New Roman"/>
                <w:szCs w:val="24"/>
              </w:rPr>
              <w:t>42</w:t>
            </w:r>
          </w:p>
        </w:tc>
        <w:tc>
          <w:tcPr>
            <w:tcW w:w="720"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tabs>
                <w:tab w:val="left" w:pos="1199"/>
              </w:tabs>
              <w:ind w:left="57" w:right="57"/>
              <w:jc w:val="center"/>
              <w:rPr>
                <w:rFonts w:eastAsia="Times New Roman"/>
                <w:szCs w:val="24"/>
              </w:rPr>
            </w:pPr>
            <w:r w:rsidRPr="00F30991">
              <w:rPr>
                <w:rFonts w:eastAsia="Times New Roman"/>
                <w:szCs w:val="24"/>
              </w:rPr>
              <w:t>0</w:t>
            </w: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2020</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Прометей-600</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0,516</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80</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2019</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6</w:t>
            </w:r>
          </w:p>
        </w:tc>
        <w:tc>
          <w:tcPr>
            <w:tcW w:w="1684" w:type="dxa"/>
            <w:gridSpan w:val="4"/>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Котел</w:t>
            </w:r>
            <w:r w:rsidRPr="00F30991">
              <w:rPr>
                <w:rFonts w:eastAsia="Times New Roman"/>
                <w:spacing w:val="1"/>
                <w:szCs w:val="24"/>
              </w:rPr>
              <w:t>ьн</w:t>
            </w:r>
            <w:r w:rsidRPr="00F30991">
              <w:rPr>
                <w:rFonts w:eastAsia="Times New Roman"/>
                <w:spacing w:val="-1"/>
                <w:szCs w:val="24"/>
              </w:rPr>
              <w:t>а</w:t>
            </w:r>
            <w:r w:rsidRPr="00F30991">
              <w:rPr>
                <w:rFonts w:eastAsia="Times New Roman"/>
                <w:szCs w:val="24"/>
              </w:rPr>
              <w:t xml:space="preserve">я </w:t>
            </w:r>
            <w:r w:rsidRPr="00F30991">
              <w:rPr>
                <w:rFonts w:eastAsia="Times New Roman"/>
                <w:spacing w:val="-1"/>
                <w:szCs w:val="24"/>
              </w:rPr>
              <w:t>№</w:t>
            </w:r>
            <w:r w:rsidRPr="00F30991">
              <w:rPr>
                <w:rFonts w:eastAsia="Times New Roman"/>
                <w:szCs w:val="24"/>
              </w:rPr>
              <w:t>6</w:t>
            </w:r>
          </w:p>
        </w:tc>
        <w:tc>
          <w:tcPr>
            <w:tcW w:w="1513" w:type="dxa"/>
            <w:gridSpan w:val="4"/>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Прометей-300</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0,258</w:t>
            </w:r>
          </w:p>
        </w:tc>
        <w:tc>
          <w:tcPr>
            <w:tcW w:w="1346"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7A1422" w:rsidP="00795190">
            <w:pPr>
              <w:ind w:left="57" w:right="57"/>
              <w:jc w:val="center"/>
              <w:rPr>
                <w:rFonts w:eastAsia="Times New Roman"/>
                <w:szCs w:val="24"/>
              </w:rPr>
            </w:pPr>
            <w:r>
              <w:rPr>
                <w:rFonts w:eastAsia="Times New Roman"/>
                <w:szCs w:val="24"/>
              </w:rPr>
              <w:t>0,413</w:t>
            </w: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80</w:t>
            </w:r>
          </w:p>
        </w:tc>
        <w:tc>
          <w:tcPr>
            <w:tcW w:w="1284" w:type="dxa"/>
            <w:gridSpan w:val="4"/>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964173" w:rsidP="003F690C">
            <w:pPr>
              <w:ind w:left="57" w:right="57"/>
              <w:jc w:val="center"/>
              <w:rPr>
                <w:rFonts w:eastAsia="Times New Roman"/>
                <w:szCs w:val="24"/>
              </w:rPr>
            </w:pPr>
            <w:r>
              <w:rPr>
                <w:rFonts w:eastAsia="Times New Roman"/>
                <w:szCs w:val="24"/>
              </w:rPr>
              <w:t>0,2</w:t>
            </w:r>
            <w:r w:rsidR="003F690C">
              <w:rPr>
                <w:rFonts w:eastAsia="Times New Roman"/>
                <w:szCs w:val="24"/>
              </w:rPr>
              <w:t>35</w:t>
            </w:r>
          </w:p>
        </w:tc>
        <w:tc>
          <w:tcPr>
            <w:tcW w:w="720"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tabs>
                <w:tab w:val="left" w:pos="1199"/>
              </w:tabs>
              <w:ind w:left="57" w:right="57"/>
              <w:jc w:val="center"/>
              <w:rPr>
                <w:rFonts w:eastAsia="Times New Roman"/>
                <w:szCs w:val="24"/>
              </w:rPr>
            </w:pPr>
            <w:r w:rsidRPr="00F30991">
              <w:rPr>
                <w:rFonts w:eastAsia="Times New Roman"/>
                <w:szCs w:val="24"/>
              </w:rPr>
              <w:t>0</w:t>
            </w: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w:t>
            </w:r>
            <w:r w:rsidR="007E5A97">
              <w:rPr>
                <w:rFonts w:eastAsia="Times New Roman"/>
                <w:szCs w:val="24"/>
              </w:rPr>
              <w:t>23</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tcPr>
          <w:p w:rsidR="00F00906" w:rsidRPr="00F30991" w:rsidRDefault="00F00906" w:rsidP="00795190">
            <w:r w:rsidRPr="00F30991">
              <w:rPr>
                <w:rFonts w:eastAsia="Times New Roman"/>
                <w:szCs w:val="24"/>
              </w:rPr>
              <w:t>Прометей-180</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0,155</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80</w:t>
            </w:r>
          </w:p>
        </w:tc>
        <w:tc>
          <w:tcPr>
            <w:tcW w:w="1284" w:type="dxa"/>
            <w:gridSpan w:val="4"/>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20"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2019</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7</w:t>
            </w:r>
          </w:p>
        </w:tc>
        <w:tc>
          <w:tcPr>
            <w:tcW w:w="1684" w:type="dxa"/>
            <w:gridSpan w:val="4"/>
            <w:vMerge w:val="restart"/>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ind w:left="57" w:right="57"/>
              <w:rPr>
                <w:rFonts w:eastAsia="Times New Roman"/>
                <w:szCs w:val="24"/>
              </w:rPr>
            </w:pPr>
            <w:r w:rsidRPr="00F30991">
              <w:rPr>
                <w:rFonts w:eastAsia="Times New Roman"/>
                <w:szCs w:val="24"/>
              </w:rPr>
              <w:t>Котел</w:t>
            </w:r>
            <w:r w:rsidRPr="00F30991">
              <w:rPr>
                <w:rFonts w:eastAsia="Times New Roman"/>
                <w:spacing w:val="1"/>
                <w:szCs w:val="24"/>
              </w:rPr>
              <w:t>ьн</w:t>
            </w:r>
            <w:r w:rsidRPr="00F30991">
              <w:rPr>
                <w:rFonts w:eastAsia="Times New Roman"/>
                <w:spacing w:val="-1"/>
                <w:szCs w:val="24"/>
              </w:rPr>
              <w:t>а</w:t>
            </w:r>
            <w:r w:rsidRPr="00F30991">
              <w:rPr>
                <w:rFonts w:eastAsia="Times New Roman"/>
                <w:szCs w:val="24"/>
              </w:rPr>
              <w:t xml:space="preserve">я </w:t>
            </w:r>
            <w:r w:rsidRPr="00F30991">
              <w:rPr>
                <w:rFonts w:eastAsia="Times New Roman"/>
                <w:spacing w:val="-1"/>
                <w:szCs w:val="24"/>
              </w:rPr>
              <w:t>№</w:t>
            </w:r>
            <w:r w:rsidRPr="00F30991">
              <w:rPr>
                <w:rFonts w:eastAsia="Times New Roman"/>
                <w:szCs w:val="24"/>
              </w:rPr>
              <w:t>7</w:t>
            </w: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Квр-1,45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1,25</w:t>
            </w:r>
          </w:p>
        </w:tc>
        <w:tc>
          <w:tcPr>
            <w:tcW w:w="1346" w:type="dxa"/>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3,58</w:t>
            </w: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75</w:t>
            </w:r>
          </w:p>
        </w:tc>
        <w:tc>
          <w:tcPr>
            <w:tcW w:w="1274" w:type="dxa"/>
            <w:gridSpan w:val="3"/>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6A7638" w:rsidP="00795190">
            <w:pPr>
              <w:ind w:left="57" w:right="57"/>
              <w:jc w:val="center"/>
              <w:rPr>
                <w:rFonts w:eastAsia="Times New Roman"/>
                <w:szCs w:val="24"/>
              </w:rPr>
            </w:pPr>
            <w:r>
              <w:rPr>
                <w:rFonts w:eastAsia="Times New Roman"/>
                <w:szCs w:val="24"/>
              </w:rPr>
              <w:t>(</w:t>
            </w:r>
            <w:r w:rsidR="00F00906" w:rsidRPr="00F30991">
              <w:rPr>
                <w:rFonts w:eastAsia="Times New Roman"/>
                <w:szCs w:val="24"/>
              </w:rPr>
              <w:t>1,7</w:t>
            </w:r>
            <w:r>
              <w:rPr>
                <w:rFonts w:eastAsia="Times New Roman"/>
                <w:szCs w:val="24"/>
              </w:rPr>
              <w:t>)</w:t>
            </w:r>
          </w:p>
        </w:tc>
        <w:tc>
          <w:tcPr>
            <w:tcW w:w="730" w:type="dxa"/>
            <w:gridSpan w:val="2"/>
            <w:vMerge w:val="restart"/>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tabs>
                <w:tab w:val="left" w:pos="1199"/>
              </w:tabs>
              <w:ind w:left="57" w:right="57"/>
              <w:jc w:val="center"/>
              <w:rPr>
                <w:rFonts w:eastAsia="Times New Roman"/>
                <w:szCs w:val="24"/>
              </w:rPr>
            </w:pPr>
            <w:r w:rsidRPr="00F30991">
              <w:rPr>
                <w:rFonts w:eastAsia="Times New Roman"/>
                <w:szCs w:val="24"/>
              </w:rPr>
              <w:t>0</w:t>
            </w: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2012</w:t>
            </w:r>
          </w:p>
        </w:tc>
      </w:tr>
      <w:tr w:rsidR="00F30991" w:rsidRPr="00F30991" w:rsidTr="00C01F69">
        <w:tblPrEx>
          <w:jc w:val="center"/>
          <w:tblInd w:w="0" w:type="dxa"/>
          <w:tblLook w:val="01E0" w:firstRow="1" w:lastRow="1" w:firstColumn="1" w:lastColumn="1" w:noHBand="0" w:noVBand="0"/>
        </w:tblPrEx>
        <w:trPr>
          <w:trHeight w:hRule="exact" w:val="341"/>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Квр-1,25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1,08</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75</w:t>
            </w:r>
          </w:p>
        </w:tc>
        <w:tc>
          <w:tcPr>
            <w:tcW w:w="1274" w:type="dxa"/>
            <w:gridSpan w:val="3"/>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30" w:type="dxa"/>
            <w:gridSpan w:val="2"/>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2014</w:t>
            </w:r>
          </w:p>
        </w:tc>
      </w:tr>
      <w:tr w:rsidR="00F30991" w:rsidRPr="00F30991" w:rsidTr="00C01F69">
        <w:tblPrEx>
          <w:jc w:val="center"/>
          <w:tblInd w:w="0" w:type="dxa"/>
          <w:tblLook w:val="01E0" w:firstRow="1" w:lastRow="1" w:firstColumn="1" w:lastColumn="1" w:noHBand="0" w:noVBand="0"/>
        </w:tblPrEx>
        <w:trPr>
          <w:trHeight w:hRule="exact" w:val="338"/>
          <w:jc w:val="center"/>
        </w:trPr>
        <w:tc>
          <w:tcPr>
            <w:tcW w:w="455" w:type="dxa"/>
            <w:gridSpan w:val="3"/>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684" w:type="dxa"/>
            <w:gridSpan w:val="4"/>
            <w:vMerge/>
            <w:tcBorders>
              <w:top w:val="single" w:sz="4" w:space="0" w:color="000000"/>
              <w:left w:val="single" w:sz="4" w:space="0" w:color="000000"/>
              <w:bottom w:val="single" w:sz="4" w:space="0" w:color="000000"/>
              <w:right w:val="single" w:sz="4" w:space="0" w:color="000000"/>
            </w:tcBorders>
            <w:vAlign w:val="center"/>
            <w:hideMark/>
          </w:tcPr>
          <w:p w:rsidR="00F00906" w:rsidRPr="00F30991" w:rsidRDefault="00F00906" w:rsidP="00795190">
            <w:pPr>
              <w:jc w:val="center"/>
              <w:rPr>
                <w:rFonts w:eastAsia="Times New Roman"/>
                <w:sz w:val="24"/>
                <w:szCs w:val="24"/>
              </w:rPr>
            </w:pPr>
          </w:p>
        </w:tc>
        <w:tc>
          <w:tcPr>
            <w:tcW w:w="1513" w:type="dxa"/>
            <w:gridSpan w:val="4"/>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Квс-1,45</w:t>
            </w:r>
          </w:p>
        </w:tc>
        <w:tc>
          <w:tcPr>
            <w:tcW w:w="1251"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1,25</w:t>
            </w:r>
          </w:p>
        </w:tc>
        <w:tc>
          <w:tcPr>
            <w:tcW w:w="1346" w:type="dxa"/>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113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jc w:val="center"/>
              <w:rPr>
                <w:rFonts w:eastAsia="Times New Roman"/>
                <w:szCs w:val="24"/>
              </w:rPr>
            </w:pPr>
            <w:r w:rsidRPr="00F30991">
              <w:rPr>
                <w:rFonts w:eastAsia="Times New Roman"/>
                <w:szCs w:val="24"/>
              </w:rPr>
              <w:t>75</w:t>
            </w:r>
          </w:p>
        </w:tc>
        <w:tc>
          <w:tcPr>
            <w:tcW w:w="1274" w:type="dxa"/>
            <w:gridSpan w:val="3"/>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730" w:type="dxa"/>
            <w:gridSpan w:val="2"/>
            <w:vMerge/>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jc w:val="center"/>
              <w:rPr>
                <w:rFonts w:eastAsia="Times New Roman"/>
                <w:sz w:val="24"/>
                <w:szCs w:val="24"/>
              </w:rPr>
            </w:pPr>
          </w:p>
        </w:tc>
        <w:tc>
          <w:tcPr>
            <w:tcW w:w="929" w:type="dxa"/>
            <w:gridSpan w:val="3"/>
            <w:tcBorders>
              <w:top w:val="single" w:sz="4" w:space="0" w:color="000000"/>
              <w:left w:val="single" w:sz="4" w:space="0" w:color="000000"/>
              <w:bottom w:val="single" w:sz="4" w:space="0" w:color="000000"/>
              <w:right w:val="single" w:sz="4" w:space="0" w:color="000000"/>
            </w:tcBorders>
            <w:vAlign w:val="center"/>
          </w:tcPr>
          <w:p w:rsidR="00F00906" w:rsidRPr="00F30991" w:rsidRDefault="00F00906" w:rsidP="00795190">
            <w:pPr>
              <w:ind w:left="57" w:right="57"/>
              <w:rPr>
                <w:rFonts w:eastAsia="Times New Roman"/>
                <w:szCs w:val="24"/>
              </w:rPr>
            </w:pPr>
            <w:r w:rsidRPr="00F30991">
              <w:rPr>
                <w:rFonts w:eastAsia="Times New Roman"/>
                <w:szCs w:val="24"/>
              </w:rPr>
              <w:t>2010</w:t>
            </w:r>
          </w:p>
        </w:tc>
      </w:tr>
      <w:tr w:rsidR="00C01F69" w:rsidRPr="00F30991" w:rsidTr="00C01F69">
        <w:tblPrEx>
          <w:jc w:val="center"/>
          <w:tblInd w:w="0" w:type="dxa"/>
          <w:tblLook w:val="01E0" w:firstRow="1" w:lastRow="1" w:firstColumn="1" w:lastColumn="1" w:noHBand="0" w:noVBand="0"/>
        </w:tblPrEx>
        <w:trPr>
          <w:trHeight w:hRule="exact" w:val="402"/>
          <w:jc w:val="center"/>
        </w:trPr>
        <w:tc>
          <w:tcPr>
            <w:tcW w:w="455" w:type="dxa"/>
            <w:gridSpan w:val="3"/>
            <w:vMerge w:val="restart"/>
            <w:tcBorders>
              <w:top w:val="single" w:sz="4" w:space="0" w:color="auto"/>
              <w:left w:val="single" w:sz="4" w:space="0" w:color="000000"/>
              <w:bottom w:val="single" w:sz="4" w:space="0" w:color="000000"/>
              <w:right w:val="single" w:sz="4" w:space="0" w:color="000000"/>
            </w:tcBorders>
            <w:vAlign w:val="center"/>
            <w:hideMark/>
          </w:tcPr>
          <w:p w:rsidR="00C01F69" w:rsidRPr="00F30991" w:rsidRDefault="00C01F69" w:rsidP="00795190">
            <w:pPr>
              <w:ind w:left="57" w:right="57"/>
              <w:rPr>
                <w:rFonts w:eastAsia="Times New Roman"/>
                <w:szCs w:val="24"/>
              </w:rPr>
            </w:pPr>
          </w:p>
        </w:tc>
        <w:tc>
          <w:tcPr>
            <w:tcW w:w="1684" w:type="dxa"/>
            <w:gridSpan w:val="4"/>
            <w:vMerge w:val="restart"/>
            <w:tcBorders>
              <w:top w:val="single" w:sz="4" w:space="0" w:color="auto"/>
              <w:left w:val="single" w:sz="4" w:space="0" w:color="000000"/>
              <w:bottom w:val="single" w:sz="4" w:space="0" w:color="000000"/>
              <w:right w:val="single" w:sz="4" w:space="0" w:color="000000"/>
            </w:tcBorders>
            <w:vAlign w:val="center"/>
            <w:hideMark/>
          </w:tcPr>
          <w:p w:rsidR="00C01F69" w:rsidRPr="00F30991" w:rsidRDefault="00C01F69" w:rsidP="00795190">
            <w:pPr>
              <w:ind w:left="57" w:right="57"/>
              <w:rPr>
                <w:rFonts w:eastAsia="Times New Roman"/>
                <w:szCs w:val="24"/>
              </w:rPr>
            </w:pPr>
          </w:p>
        </w:tc>
        <w:tc>
          <w:tcPr>
            <w:tcW w:w="1513" w:type="dxa"/>
            <w:gridSpan w:val="4"/>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c>
          <w:tcPr>
            <w:tcW w:w="1251"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346" w:type="dxa"/>
            <w:vMerge w:val="restart"/>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139"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274" w:type="dxa"/>
            <w:gridSpan w:val="3"/>
            <w:vMerge w:val="restart"/>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730" w:type="dxa"/>
            <w:gridSpan w:val="2"/>
            <w:vMerge w:val="restart"/>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tabs>
                <w:tab w:val="left" w:pos="1199"/>
              </w:tabs>
              <w:ind w:left="57" w:right="57"/>
              <w:jc w:val="center"/>
              <w:rPr>
                <w:rFonts w:eastAsia="Times New Roman"/>
                <w:szCs w:val="24"/>
              </w:rPr>
            </w:pPr>
          </w:p>
        </w:tc>
        <w:tc>
          <w:tcPr>
            <w:tcW w:w="929"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r>
      <w:tr w:rsidR="00C01F69" w:rsidRPr="00F30991" w:rsidTr="00C01F69">
        <w:tblPrEx>
          <w:jc w:val="center"/>
          <w:tblInd w:w="0" w:type="dxa"/>
          <w:tblLook w:val="01E0" w:firstRow="1" w:lastRow="1" w:firstColumn="1" w:lastColumn="1" w:noHBand="0" w:noVBand="0"/>
        </w:tblPrEx>
        <w:trPr>
          <w:trHeight w:hRule="exact" w:val="297"/>
          <w:jc w:val="center"/>
        </w:trPr>
        <w:tc>
          <w:tcPr>
            <w:tcW w:w="455" w:type="dxa"/>
            <w:gridSpan w:val="3"/>
            <w:vMerge/>
            <w:tcBorders>
              <w:left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c>
          <w:tcPr>
            <w:tcW w:w="1684" w:type="dxa"/>
            <w:gridSpan w:val="4"/>
            <w:vMerge/>
            <w:tcBorders>
              <w:left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c>
          <w:tcPr>
            <w:tcW w:w="1513" w:type="dxa"/>
            <w:gridSpan w:val="4"/>
            <w:tcBorders>
              <w:top w:val="single" w:sz="4" w:space="0" w:color="auto"/>
              <w:left w:val="single" w:sz="4" w:space="0" w:color="000000"/>
              <w:bottom w:val="single" w:sz="4" w:space="0" w:color="auto"/>
              <w:right w:val="single" w:sz="4" w:space="0" w:color="000000"/>
            </w:tcBorders>
            <w:vAlign w:val="center"/>
          </w:tcPr>
          <w:p w:rsidR="00C01F69" w:rsidRPr="00F30991" w:rsidRDefault="00C01F69" w:rsidP="00795190">
            <w:pPr>
              <w:ind w:left="57" w:right="57"/>
              <w:rPr>
                <w:rFonts w:eastAsia="Times New Roman"/>
                <w:szCs w:val="24"/>
              </w:rPr>
            </w:pPr>
          </w:p>
        </w:tc>
        <w:tc>
          <w:tcPr>
            <w:tcW w:w="1251" w:type="dxa"/>
            <w:gridSpan w:val="3"/>
            <w:tcBorders>
              <w:top w:val="single" w:sz="4" w:space="0" w:color="auto"/>
              <w:left w:val="single" w:sz="4" w:space="0" w:color="000000"/>
              <w:bottom w:val="single" w:sz="4" w:space="0" w:color="auto"/>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346" w:type="dxa"/>
            <w:vMerge/>
            <w:tcBorders>
              <w:left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139" w:type="dxa"/>
            <w:gridSpan w:val="3"/>
            <w:tcBorders>
              <w:top w:val="single" w:sz="4" w:space="0" w:color="auto"/>
              <w:left w:val="single" w:sz="4" w:space="0" w:color="000000"/>
              <w:bottom w:val="single" w:sz="4" w:space="0" w:color="auto"/>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274" w:type="dxa"/>
            <w:gridSpan w:val="3"/>
            <w:vMerge/>
            <w:tcBorders>
              <w:left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730" w:type="dxa"/>
            <w:gridSpan w:val="2"/>
            <w:vMerge/>
            <w:tcBorders>
              <w:left w:val="single" w:sz="4" w:space="0" w:color="000000"/>
              <w:right w:val="single" w:sz="4" w:space="0" w:color="000000"/>
            </w:tcBorders>
            <w:vAlign w:val="center"/>
          </w:tcPr>
          <w:p w:rsidR="00C01F69" w:rsidRPr="00F30991" w:rsidRDefault="00C01F69" w:rsidP="00795190">
            <w:pPr>
              <w:tabs>
                <w:tab w:val="left" w:pos="1199"/>
              </w:tabs>
              <w:ind w:left="57" w:right="57"/>
              <w:jc w:val="center"/>
              <w:rPr>
                <w:rFonts w:eastAsia="Times New Roman"/>
                <w:szCs w:val="24"/>
              </w:rPr>
            </w:pPr>
          </w:p>
        </w:tc>
        <w:tc>
          <w:tcPr>
            <w:tcW w:w="929" w:type="dxa"/>
            <w:gridSpan w:val="3"/>
            <w:tcBorders>
              <w:top w:val="single" w:sz="4" w:space="0" w:color="auto"/>
              <w:left w:val="single" w:sz="4" w:space="0" w:color="000000"/>
              <w:bottom w:val="single" w:sz="4" w:space="0" w:color="auto"/>
              <w:right w:val="single" w:sz="4" w:space="0" w:color="000000"/>
            </w:tcBorders>
            <w:vAlign w:val="center"/>
          </w:tcPr>
          <w:p w:rsidR="00C01F69" w:rsidRPr="00F30991" w:rsidRDefault="00C01F69" w:rsidP="00795190">
            <w:pPr>
              <w:ind w:left="57" w:right="57"/>
              <w:rPr>
                <w:rFonts w:eastAsia="Times New Roman"/>
                <w:szCs w:val="24"/>
              </w:rPr>
            </w:pPr>
          </w:p>
        </w:tc>
      </w:tr>
      <w:tr w:rsidR="00C01F69" w:rsidRPr="00F30991" w:rsidTr="00C01F69">
        <w:tblPrEx>
          <w:jc w:val="center"/>
          <w:tblInd w:w="0" w:type="dxa"/>
          <w:tblLook w:val="01E0" w:firstRow="1" w:lastRow="1" w:firstColumn="1" w:lastColumn="1" w:noHBand="0" w:noVBand="0"/>
        </w:tblPrEx>
        <w:trPr>
          <w:trHeight w:hRule="exact" w:val="285"/>
          <w:jc w:val="center"/>
        </w:trPr>
        <w:tc>
          <w:tcPr>
            <w:tcW w:w="455" w:type="dxa"/>
            <w:gridSpan w:val="3"/>
            <w:vMerge/>
            <w:tcBorders>
              <w:left w:val="single" w:sz="4" w:space="0" w:color="000000"/>
              <w:bottom w:val="single" w:sz="4" w:space="0" w:color="auto"/>
              <w:right w:val="single" w:sz="4" w:space="0" w:color="000000"/>
            </w:tcBorders>
            <w:vAlign w:val="center"/>
          </w:tcPr>
          <w:p w:rsidR="00C01F69" w:rsidRPr="00F30991" w:rsidRDefault="00C01F69" w:rsidP="00795190">
            <w:pPr>
              <w:ind w:left="57" w:right="57"/>
              <w:rPr>
                <w:rFonts w:eastAsia="Times New Roman"/>
                <w:szCs w:val="24"/>
              </w:rPr>
            </w:pPr>
          </w:p>
        </w:tc>
        <w:tc>
          <w:tcPr>
            <w:tcW w:w="1684" w:type="dxa"/>
            <w:gridSpan w:val="4"/>
            <w:vMerge/>
            <w:tcBorders>
              <w:left w:val="single" w:sz="4" w:space="0" w:color="000000"/>
              <w:bottom w:val="single" w:sz="4" w:space="0" w:color="auto"/>
              <w:right w:val="single" w:sz="4" w:space="0" w:color="000000"/>
            </w:tcBorders>
            <w:vAlign w:val="center"/>
          </w:tcPr>
          <w:p w:rsidR="00C01F69" w:rsidRPr="00F30991" w:rsidRDefault="00C01F69" w:rsidP="00795190">
            <w:pPr>
              <w:ind w:left="57" w:right="57"/>
              <w:rPr>
                <w:rFonts w:eastAsia="Times New Roman"/>
                <w:szCs w:val="24"/>
              </w:rPr>
            </w:pPr>
          </w:p>
        </w:tc>
        <w:tc>
          <w:tcPr>
            <w:tcW w:w="1513" w:type="dxa"/>
            <w:gridSpan w:val="4"/>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c>
          <w:tcPr>
            <w:tcW w:w="1251"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346" w:type="dxa"/>
            <w:vMerge/>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139"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274" w:type="dxa"/>
            <w:gridSpan w:val="3"/>
            <w:vMerge/>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730" w:type="dxa"/>
            <w:gridSpan w:val="2"/>
            <w:vMerge/>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tabs>
                <w:tab w:val="left" w:pos="1199"/>
              </w:tabs>
              <w:ind w:left="57" w:right="57"/>
              <w:jc w:val="center"/>
              <w:rPr>
                <w:rFonts w:eastAsia="Times New Roman"/>
                <w:szCs w:val="24"/>
              </w:rPr>
            </w:pPr>
          </w:p>
        </w:tc>
        <w:tc>
          <w:tcPr>
            <w:tcW w:w="929"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r>
      <w:tr w:rsidR="00C01F69" w:rsidRPr="00F30991" w:rsidTr="00C01F69">
        <w:tblPrEx>
          <w:jc w:val="center"/>
          <w:tblInd w:w="0" w:type="dxa"/>
          <w:tblLook w:val="01E0" w:firstRow="1" w:lastRow="1" w:firstColumn="1" w:lastColumn="1" w:noHBand="0" w:noVBand="0"/>
        </w:tblPrEx>
        <w:trPr>
          <w:trHeight w:hRule="exact" w:val="135"/>
          <w:jc w:val="center"/>
        </w:trPr>
        <w:tc>
          <w:tcPr>
            <w:tcW w:w="455"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c>
          <w:tcPr>
            <w:tcW w:w="1684" w:type="dxa"/>
            <w:gridSpan w:val="4"/>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c>
          <w:tcPr>
            <w:tcW w:w="1513" w:type="dxa"/>
            <w:gridSpan w:val="4"/>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c>
          <w:tcPr>
            <w:tcW w:w="1251"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346" w:type="dxa"/>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139"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1274"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jc w:val="center"/>
              <w:rPr>
                <w:rFonts w:eastAsia="Times New Roman"/>
                <w:szCs w:val="24"/>
              </w:rPr>
            </w:pPr>
          </w:p>
        </w:tc>
        <w:tc>
          <w:tcPr>
            <w:tcW w:w="730" w:type="dxa"/>
            <w:gridSpan w:val="2"/>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tabs>
                <w:tab w:val="left" w:pos="1199"/>
              </w:tabs>
              <w:ind w:left="57" w:right="57"/>
              <w:jc w:val="center"/>
              <w:rPr>
                <w:rFonts w:eastAsia="Times New Roman"/>
                <w:szCs w:val="24"/>
              </w:rPr>
            </w:pPr>
          </w:p>
        </w:tc>
        <w:tc>
          <w:tcPr>
            <w:tcW w:w="929" w:type="dxa"/>
            <w:gridSpan w:val="3"/>
            <w:tcBorders>
              <w:top w:val="single" w:sz="4" w:space="0" w:color="auto"/>
              <w:left w:val="single" w:sz="4" w:space="0" w:color="000000"/>
              <w:bottom w:val="single" w:sz="4" w:space="0" w:color="000000"/>
              <w:right w:val="single" w:sz="4" w:space="0" w:color="000000"/>
            </w:tcBorders>
            <w:vAlign w:val="center"/>
          </w:tcPr>
          <w:p w:rsidR="00C01F69" w:rsidRPr="00F30991" w:rsidRDefault="00C01F69" w:rsidP="00795190">
            <w:pPr>
              <w:ind w:left="57" w:right="57"/>
              <w:rPr>
                <w:rFonts w:eastAsia="Times New Roman"/>
                <w:szCs w:val="24"/>
              </w:rPr>
            </w:pPr>
          </w:p>
        </w:tc>
      </w:tr>
    </w:tbl>
    <w:p w:rsidR="004876BC" w:rsidRDefault="004876BC">
      <w:pPr>
        <w:sectPr w:rsidR="004876BC">
          <w:pgSz w:w="12240" w:h="15840"/>
          <w:pgMar w:top="1136" w:right="860" w:bottom="306" w:left="1440" w:header="0" w:footer="0" w:gutter="0"/>
          <w:cols w:space="720" w:equalWidth="0">
            <w:col w:w="9940"/>
          </w:cols>
        </w:sectPr>
      </w:pPr>
    </w:p>
    <w:p w:rsidR="004876BC" w:rsidRDefault="00F80A5E">
      <w:pPr>
        <w:spacing w:line="266" w:lineRule="auto"/>
        <w:ind w:left="1080" w:right="100" w:hanging="676"/>
        <w:rPr>
          <w:sz w:val="20"/>
          <w:szCs w:val="20"/>
        </w:rPr>
      </w:pPr>
      <w:r>
        <w:rPr>
          <w:rFonts w:eastAsia="Times New Roman"/>
          <w:b/>
          <w:bCs/>
          <w:sz w:val="23"/>
          <w:szCs w:val="23"/>
        </w:rPr>
        <w:lastRenderedPageBreak/>
        <w:t>1.2.2. Параметры установленной тепловой мощности теплофикационного оборудования и теплофикационной установки.</w:t>
      </w:r>
    </w:p>
    <w:p w:rsidR="004876BC" w:rsidRDefault="004876BC">
      <w:pPr>
        <w:spacing w:line="1" w:lineRule="exact"/>
        <w:rPr>
          <w:sz w:val="20"/>
          <w:szCs w:val="20"/>
        </w:rPr>
      </w:pPr>
    </w:p>
    <w:p w:rsidR="004876BC" w:rsidRDefault="00F80A5E">
      <w:pPr>
        <w:spacing w:line="252" w:lineRule="auto"/>
        <w:ind w:left="400" w:firstLine="667"/>
        <w:rPr>
          <w:sz w:val="20"/>
          <w:szCs w:val="20"/>
        </w:rPr>
      </w:pPr>
      <w:r>
        <w:rPr>
          <w:rFonts w:eastAsia="Times New Roman"/>
          <w:sz w:val="23"/>
          <w:szCs w:val="23"/>
        </w:rPr>
        <w:t>На котельных, расположенной в селе Довольное не установлено теплофикационного оборудования.</w:t>
      </w:r>
    </w:p>
    <w:p w:rsidR="004876BC" w:rsidRDefault="00F80A5E">
      <w:pPr>
        <w:ind w:right="20"/>
        <w:jc w:val="right"/>
        <w:rPr>
          <w:sz w:val="20"/>
          <w:szCs w:val="20"/>
        </w:rPr>
      </w:pPr>
      <w:r>
        <w:rPr>
          <w:rFonts w:eastAsia="Times New Roman"/>
          <w:b/>
          <w:bCs/>
          <w:sz w:val="23"/>
          <w:szCs w:val="23"/>
        </w:rPr>
        <w:t>1.2.3. Ограничения тепловой мощности и параметры располагаемой тепловой мощности.</w:t>
      </w:r>
    </w:p>
    <w:p w:rsidR="004876BC" w:rsidRDefault="004876BC">
      <w:pPr>
        <w:spacing w:line="32" w:lineRule="exact"/>
        <w:rPr>
          <w:sz w:val="20"/>
          <w:szCs w:val="20"/>
        </w:rPr>
      </w:pPr>
    </w:p>
    <w:p w:rsidR="004876BC" w:rsidRDefault="00F80A5E">
      <w:pPr>
        <w:jc w:val="right"/>
        <w:rPr>
          <w:sz w:val="20"/>
          <w:szCs w:val="20"/>
        </w:rPr>
      </w:pPr>
      <w:r>
        <w:rPr>
          <w:rFonts w:eastAsia="Times New Roman"/>
          <w:sz w:val="23"/>
          <w:szCs w:val="23"/>
        </w:rPr>
        <w:t>Параметры располагаемой тепловой мощности котельных представлены в Таблице 1.2.3.</w:t>
      </w:r>
    </w:p>
    <w:p w:rsidR="004876BC" w:rsidRDefault="004876BC">
      <w:pPr>
        <w:spacing w:line="7" w:lineRule="exact"/>
        <w:rPr>
          <w:sz w:val="20"/>
          <w:szCs w:val="20"/>
        </w:rPr>
      </w:pPr>
    </w:p>
    <w:p w:rsidR="004876BC" w:rsidRDefault="00F80A5E">
      <w:pPr>
        <w:ind w:left="400"/>
        <w:rPr>
          <w:sz w:val="20"/>
          <w:szCs w:val="20"/>
        </w:rPr>
      </w:pPr>
      <w:r>
        <w:rPr>
          <w:rFonts w:eastAsia="Times New Roman"/>
          <w:sz w:val="23"/>
          <w:szCs w:val="23"/>
        </w:rPr>
        <w:t>Ограничений тепловой мощности котельных нет.</w:t>
      </w:r>
    </w:p>
    <w:p w:rsidR="004876BC" w:rsidRDefault="004876BC">
      <w:pPr>
        <w:spacing w:line="22" w:lineRule="exact"/>
        <w:rPr>
          <w:sz w:val="20"/>
          <w:szCs w:val="20"/>
        </w:rPr>
      </w:pPr>
    </w:p>
    <w:tbl>
      <w:tblPr>
        <w:tblW w:w="0" w:type="auto"/>
        <w:tblInd w:w="390" w:type="dxa"/>
        <w:tblLayout w:type="fixed"/>
        <w:tblCellMar>
          <w:left w:w="0" w:type="dxa"/>
          <w:right w:w="0" w:type="dxa"/>
        </w:tblCellMar>
        <w:tblLook w:val="04A0" w:firstRow="1" w:lastRow="0" w:firstColumn="1" w:lastColumn="0" w:noHBand="0" w:noVBand="1"/>
      </w:tblPr>
      <w:tblGrid>
        <w:gridCol w:w="100"/>
        <w:gridCol w:w="400"/>
        <w:gridCol w:w="80"/>
        <w:gridCol w:w="1720"/>
        <w:gridCol w:w="80"/>
        <w:gridCol w:w="1440"/>
        <w:gridCol w:w="80"/>
        <w:gridCol w:w="1440"/>
        <w:gridCol w:w="80"/>
        <w:gridCol w:w="1020"/>
        <w:gridCol w:w="80"/>
        <w:gridCol w:w="1040"/>
        <w:gridCol w:w="80"/>
        <w:gridCol w:w="1660"/>
        <w:gridCol w:w="30"/>
      </w:tblGrid>
      <w:tr w:rsidR="004876BC" w:rsidTr="0060501B">
        <w:trPr>
          <w:trHeight w:val="303"/>
        </w:trPr>
        <w:tc>
          <w:tcPr>
            <w:tcW w:w="100" w:type="dxa"/>
            <w:tcBorders>
              <w:bottom w:val="single" w:sz="8" w:space="0" w:color="auto"/>
            </w:tcBorders>
            <w:vAlign w:val="bottom"/>
          </w:tcPr>
          <w:p w:rsidR="004876BC" w:rsidRDefault="004876BC">
            <w:pPr>
              <w:rPr>
                <w:sz w:val="24"/>
                <w:szCs w:val="24"/>
              </w:rPr>
            </w:pPr>
          </w:p>
        </w:tc>
        <w:tc>
          <w:tcPr>
            <w:tcW w:w="40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72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44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44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02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04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660" w:type="dxa"/>
            <w:tcBorders>
              <w:bottom w:val="single" w:sz="8" w:space="0" w:color="auto"/>
            </w:tcBorders>
            <w:vAlign w:val="bottom"/>
          </w:tcPr>
          <w:p w:rsidR="004876BC" w:rsidRDefault="00F80A5E">
            <w:pPr>
              <w:ind w:left="140"/>
              <w:rPr>
                <w:sz w:val="20"/>
                <w:szCs w:val="20"/>
              </w:rPr>
            </w:pPr>
            <w:r>
              <w:rPr>
                <w:rFonts w:eastAsia="Times New Roman"/>
                <w:b/>
                <w:bCs/>
                <w:sz w:val="19"/>
                <w:szCs w:val="19"/>
              </w:rPr>
              <w:t>Таблица № 1.2.3.</w:t>
            </w:r>
          </w:p>
        </w:tc>
        <w:tc>
          <w:tcPr>
            <w:tcW w:w="30" w:type="dxa"/>
            <w:vAlign w:val="bottom"/>
          </w:tcPr>
          <w:p w:rsidR="004876BC" w:rsidRDefault="004876BC">
            <w:pPr>
              <w:rPr>
                <w:sz w:val="1"/>
                <w:szCs w:val="1"/>
              </w:rPr>
            </w:pPr>
          </w:p>
        </w:tc>
      </w:tr>
      <w:tr w:rsidR="004876BC" w:rsidTr="0060501B">
        <w:trPr>
          <w:trHeight w:val="306"/>
        </w:trPr>
        <w:tc>
          <w:tcPr>
            <w:tcW w:w="100" w:type="dxa"/>
            <w:tcBorders>
              <w:top w:val="single" w:sz="8" w:space="0" w:color="F2F2F2"/>
              <w:left w:val="single" w:sz="8" w:space="0" w:color="auto"/>
              <w:bottom w:val="single" w:sz="8" w:space="0" w:color="F2F2F2"/>
            </w:tcBorders>
            <w:shd w:val="clear" w:color="auto" w:fill="F2F2F2"/>
            <w:vAlign w:val="bottom"/>
          </w:tcPr>
          <w:p w:rsidR="004876BC" w:rsidRDefault="004876BC">
            <w:pPr>
              <w:rPr>
                <w:sz w:val="24"/>
                <w:szCs w:val="24"/>
              </w:rPr>
            </w:pPr>
          </w:p>
        </w:tc>
        <w:tc>
          <w:tcPr>
            <w:tcW w:w="400" w:type="dxa"/>
            <w:tcBorders>
              <w:top w:val="single" w:sz="8" w:space="0" w:color="F2F2F2"/>
              <w:bottom w:val="single" w:sz="8" w:space="0" w:color="F2F2F2"/>
              <w:right w:val="single" w:sz="8" w:space="0" w:color="auto"/>
            </w:tcBorders>
            <w:shd w:val="clear" w:color="auto" w:fill="F2F2F2"/>
            <w:vAlign w:val="bottom"/>
          </w:tcPr>
          <w:p w:rsidR="004876BC" w:rsidRDefault="004876BC">
            <w:pPr>
              <w:rPr>
                <w:sz w:val="24"/>
                <w:szCs w:val="24"/>
              </w:rPr>
            </w:pPr>
          </w:p>
        </w:tc>
        <w:tc>
          <w:tcPr>
            <w:tcW w:w="80" w:type="dxa"/>
            <w:tcBorders>
              <w:top w:val="single" w:sz="8" w:space="0" w:color="F2F2F2"/>
              <w:bottom w:val="single" w:sz="8" w:space="0" w:color="F2F2F2"/>
            </w:tcBorders>
            <w:shd w:val="clear" w:color="auto" w:fill="F2F2F2"/>
            <w:vAlign w:val="bottom"/>
          </w:tcPr>
          <w:p w:rsidR="004876BC" w:rsidRDefault="004876BC">
            <w:pPr>
              <w:rPr>
                <w:sz w:val="24"/>
                <w:szCs w:val="24"/>
              </w:rPr>
            </w:pPr>
          </w:p>
        </w:tc>
        <w:tc>
          <w:tcPr>
            <w:tcW w:w="1720" w:type="dxa"/>
            <w:tcBorders>
              <w:top w:val="single" w:sz="8" w:space="0" w:color="F2F2F2"/>
              <w:bottom w:val="single" w:sz="8" w:space="0" w:color="F2F2F2"/>
              <w:right w:val="single" w:sz="8" w:space="0" w:color="auto"/>
            </w:tcBorders>
            <w:shd w:val="clear" w:color="auto" w:fill="F2F2F2"/>
            <w:vAlign w:val="bottom"/>
          </w:tcPr>
          <w:p w:rsidR="004876BC" w:rsidRDefault="004876BC">
            <w:pPr>
              <w:rPr>
                <w:sz w:val="24"/>
                <w:szCs w:val="24"/>
              </w:rPr>
            </w:pPr>
          </w:p>
        </w:tc>
        <w:tc>
          <w:tcPr>
            <w:tcW w:w="80" w:type="dxa"/>
            <w:tcBorders>
              <w:top w:val="single" w:sz="8" w:space="0" w:color="F2F2F2"/>
              <w:bottom w:val="single" w:sz="8" w:space="0" w:color="F2F2F2"/>
            </w:tcBorders>
            <w:shd w:val="clear" w:color="auto" w:fill="F2F2F2"/>
            <w:vAlign w:val="bottom"/>
          </w:tcPr>
          <w:p w:rsidR="004876BC" w:rsidRDefault="004876BC">
            <w:pPr>
              <w:rPr>
                <w:sz w:val="24"/>
                <w:szCs w:val="24"/>
              </w:rPr>
            </w:pPr>
          </w:p>
        </w:tc>
        <w:tc>
          <w:tcPr>
            <w:tcW w:w="1440" w:type="dxa"/>
            <w:tcBorders>
              <w:top w:val="single" w:sz="8" w:space="0" w:color="F2F2F2"/>
              <w:bottom w:val="single" w:sz="8" w:space="0" w:color="F2F2F2"/>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shd w:val="clear" w:color="auto" w:fill="F2F2F2"/>
              </w:rPr>
              <w:t>Установленная</w:t>
            </w:r>
          </w:p>
        </w:tc>
        <w:tc>
          <w:tcPr>
            <w:tcW w:w="80" w:type="dxa"/>
            <w:tcBorders>
              <w:top w:val="single" w:sz="8" w:space="0" w:color="F2F2F2"/>
              <w:bottom w:val="single" w:sz="8" w:space="0" w:color="F2F2F2"/>
            </w:tcBorders>
            <w:shd w:val="clear" w:color="auto" w:fill="F2F2F2"/>
            <w:vAlign w:val="bottom"/>
          </w:tcPr>
          <w:p w:rsidR="004876BC" w:rsidRDefault="004876BC">
            <w:pPr>
              <w:rPr>
                <w:sz w:val="24"/>
                <w:szCs w:val="24"/>
              </w:rPr>
            </w:pPr>
          </w:p>
        </w:tc>
        <w:tc>
          <w:tcPr>
            <w:tcW w:w="1440" w:type="dxa"/>
            <w:tcBorders>
              <w:top w:val="single" w:sz="8" w:space="0" w:color="F2F2F2"/>
              <w:bottom w:val="single" w:sz="8" w:space="0" w:color="F2F2F2"/>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shd w:val="clear" w:color="auto" w:fill="F2F2F2"/>
              </w:rPr>
              <w:t>Располагаемая</w:t>
            </w:r>
          </w:p>
        </w:tc>
        <w:tc>
          <w:tcPr>
            <w:tcW w:w="80" w:type="dxa"/>
            <w:tcBorders>
              <w:top w:val="single" w:sz="8" w:space="0" w:color="F2F2F2"/>
              <w:bottom w:val="single" w:sz="8" w:space="0" w:color="auto"/>
            </w:tcBorders>
            <w:shd w:val="clear" w:color="auto" w:fill="F2F2F2"/>
            <w:vAlign w:val="bottom"/>
          </w:tcPr>
          <w:p w:rsidR="004876BC" w:rsidRDefault="004876BC">
            <w:pPr>
              <w:rPr>
                <w:sz w:val="24"/>
                <w:szCs w:val="24"/>
              </w:rPr>
            </w:pPr>
          </w:p>
        </w:tc>
        <w:tc>
          <w:tcPr>
            <w:tcW w:w="2140" w:type="dxa"/>
            <w:gridSpan w:val="3"/>
            <w:tcBorders>
              <w:top w:val="single" w:sz="8" w:space="0" w:color="F2F2F2"/>
              <w:bottom w:val="single" w:sz="8" w:space="0" w:color="auto"/>
              <w:right w:val="single" w:sz="8" w:space="0" w:color="auto"/>
            </w:tcBorders>
            <w:shd w:val="clear" w:color="auto" w:fill="F2F2F2"/>
            <w:vAlign w:val="bottom"/>
          </w:tcPr>
          <w:p w:rsidR="004876BC" w:rsidRDefault="00F80A5E">
            <w:pPr>
              <w:ind w:left="460"/>
              <w:rPr>
                <w:sz w:val="20"/>
                <w:szCs w:val="20"/>
              </w:rPr>
            </w:pPr>
            <w:r>
              <w:rPr>
                <w:rFonts w:eastAsia="Times New Roman"/>
                <w:b/>
                <w:bCs/>
                <w:sz w:val="19"/>
                <w:szCs w:val="19"/>
              </w:rPr>
              <w:t>Вид топлива</w:t>
            </w:r>
          </w:p>
        </w:tc>
        <w:tc>
          <w:tcPr>
            <w:tcW w:w="80" w:type="dxa"/>
            <w:tcBorders>
              <w:top w:val="single" w:sz="8" w:space="0" w:color="F2F2F2"/>
              <w:bottom w:val="single" w:sz="8" w:space="0" w:color="F2F2F2"/>
            </w:tcBorders>
            <w:shd w:val="clear" w:color="auto" w:fill="F2F2F2"/>
            <w:vAlign w:val="bottom"/>
          </w:tcPr>
          <w:p w:rsidR="004876BC" w:rsidRDefault="004876BC">
            <w:pPr>
              <w:rPr>
                <w:sz w:val="24"/>
                <w:szCs w:val="24"/>
              </w:rPr>
            </w:pPr>
          </w:p>
        </w:tc>
        <w:tc>
          <w:tcPr>
            <w:tcW w:w="1660" w:type="dxa"/>
            <w:tcBorders>
              <w:top w:val="single" w:sz="8" w:space="0" w:color="F2F2F2"/>
              <w:bottom w:val="single" w:sz="8" w:space="0" w:color="F2F2F2"/>
              <w:right w:val="single" w:sz="8" w:space="0" w:color="auto"/>
            </w:tcBorders>
            <w:shd w:val="clear" w:color="auto" w:fill="F2F2F2"/>
            <w:vAlign w:val="bottom"/>
          </w:tcPr>
          <w:p w:rsidR="004876BC" w:rsidRDefault="004876BC">
            <w:pPr>
              <w:rPr>
                <w:sz w:val="24"/>
                <w:szCs w:val="24"/>
              </w:rPr>
            </w:pPr>
          </w:p>
        </w:tc>
        <w:tc>
          <w:tcPr>
            <w:tcW w:w="30" w:type="dxa"/>
            <w:vAlign w:val="bottom"/>
          </w:tcPr>
          <w:p w:rsidR="004876BC" w:rsidRDefault="004876BC">
            <w:pPr>
              <w:rPr>
                <w:sz w:val="1"/>
                <w:szCs w:val="1"/>
              </w:rPr>
            </w:pPr>
          </w:p>
        </w:tc>
      </w:tr>
      <w:tr w:rsidR="004876BC" w:rsidTr="0060501B">
        <w:trPr>
          <w:trHeight w:val="86"/>
        </w:trPr>
        <w:tc>
          <w:tcPr>
            <w:tcW w:w="100" w:type="dxa"/>
            <w:tcBorders>
              <w:top w:val="single" w:sz="8" w:space="0" w:color="F2F2F2"/>
              <w:left w:val="single" w:sz="8" w:space="0" w:color="auto"/>
            </w:tcBorders>
            <w:shd w:val="clear" w:color="auto" w:fill="F2F2F2"/>
            <w:vAlign w:val="bottom"/>
          </w:tcPr>
          <w:p w:rsidR="004876BC" w:rsidRDefault="004876BC">
            <w:pPr>
              <w:rPr>
                <w:sz w:val="7"/>
                <w:szCs w:val="7"/>
              </w:rPr>
            </w:pPr>
          </w:p>
        </w:tc>
        <w:tc>
          <w:tcPr>
            <w:tcW w:w="400" w:type="dxa"/>
            <w:tcBorders>
              <w:top w:val="single" w:sz="8" w:space="0" w:color="F2F2F2"/>
              <w:right w:val="single" w:sz="8" w:space="0" w:color="auto"/>
            </w:tcBorders>
            <w:shd w:val="clear" w:color="auto" w:fill="F2F2F2"/>
            <w:vAlign w:val="bottom"/>
          </w:tcPr>
          <w:p w:rsidR="004876BC" w:rsidRDefault="00F80A5E">
            <w:pPr>
              <w:spacing w:line="87" w:lineRule="exact"/>
              <w:ind w:right="49"/>
              <w:jc w:val="center"/>
              <w:rPr>
                <w:sz w:val="20"/>
                <w:szCs w:val="20"/>
              </w:rPr>
            </w:pPr>
            <w:r>
              <w:rPr>
                <w:rFonts w:eastAsia="Times New Roman"/>
                <w:b/>
                <w:bCs/>
                <w:sz w:val="9"/>
                <w:szCs w:val="9"/>
              </w:rPr>
              <w:t>№</w:t>
            </w:r>
          </w:p>
        </w:tc>
        <w:tc>
          <w:tcPr>
            <w:tcW w:w="80" w:type="dxa"/>
            <w:tcBorders>
              <w:top w:val="single" w:sz="8" w:space="0" w:color="F2F2F2"/>
            </w:tcBorders>
            <w:shd w:val="clear" w:color="auto" w:fill="F2F2F2"/>
            <w:vAlign w:val="bottom"/>
          </w:tcPr>
          <w:p w:rsidR="004876BC" w:rsidRDefault="004876BC">
            <w:pPr>
              <w:rPr>
                <w:sz w:val="7"/>
                <w:szCs w:val="7"/>
              </w:rPr>
            </w:pPr>
          </w:p>
        </w:tc>
        <w:tc>
          <w:tcPr>
            <w:tcW w:w="1720" w:type="dxa"/>
            <w:tcBorders>
              <w:top w:val="single" w:sz="8" w:space="0" w:color="F2F2F2"/>
              <w:right w:val="single" w:sz="8" w:space="0" w:color="auto"/>
            </w:tcBorders>
            <w:shd w:val="clear" w:color="auto" w:fill="F2F2F2"/>
            <w:vAlign w:val="bottom"/>
          </w:tcPr>
          <w:p w:rsidR="004876BC" w:rsidRDefault="00F80A5E">
            <w:pPr>
              <w:spacing w:line="87" w:lineRule="exact"/>
              <w:jc w:val="center"/>
              <w:rPr>
                <w:sz w:val="20"/>
                <w:szCs w:val="20"/>
              </w:rPr>
            </w:pPr>
            <w:r>
              <w:rPr>
                <w:rFonts w:eastAsia="Times New Roman"/>
                <w:b/>
                <w:bCs/>
                <w:sz w:val="9"/>
                <w:szCs w:val="9"/>
              </w:rPr>
              <w:t>Наименование</w:t>
            </w:r>
          </w:p>
        </w:tc>
        <w:tc>
          <w:tcPr>
            <w:tcW w:w="80" w:type="dxa"/>
            <w:tcBorders>
              <w:top w:val="single" w:sz="8" w:space="0" w:color="F2F2F2"/>
            </w:tcBorders>
            <w:shd w:val="clear" w:color="auto" w:fill="F2F2F2"/>
            <w:vAlign w:val="bottom"/>
          </w:tcPr>
          <w:p w:rsidR="004876BC" w:rsidRDefault="004876BC">
            <w:pPr>
              <w:rPr>
                <w:sz w:val="7"/>
                <w:szCs w:val="7"/>
              </w:rPr>
            </w:pPr>
          </w:p>
        </w:tc>
        <w:tc>
          <w:tcPr>
            <w:tcW w:w="1440" w:type="dxa"/>
            <w:vMerge w:val="restart"/>
            <w:tcBorders>
              <w:top w:val="single" w:sz="8" w:space="0" w:color="F2F2F2"/>
              <w:right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rPr>
              <w:t>мощность,</w:t>
            </w:r>
          </w:p>
        </w:tc>
        <w:tc>
          <w:tcPr>
            <w:tcW w:w="80" w:type="dxa"/>
            <w:tcBorders>
              <w:top w:val="single" w:sz="8" w:space="0" w:color="F2F2F2"/>
            </w:tcBorders>
            <w:shd w:val="clear" w:color="auto" w:fill="F2F2F2"/>
            <w:vAlign w:val="bottom"/>
          </w:tcPr>
          <w:p w:rsidR="004876BC" w:rsidRDefault="004876BC">
            <w:pPr>
              <w:rPr>
                <w:sz w:val="7"/>
                <w:szCs w:val="7"/>
              </w:rPr>
            </w:pPr>
          </w:p>
        </w:tc>
        <w:tc>
          <w:tcPr>
            <w:tcW w:w="1440" w:type="dxa"/>
            <w:tcBorders>
              <w:top w:val="single" w:sz="8" w:space="0" w:color="F2F2F2"/>
              <w:right w:val="single" w:sz="8" w:space="0" w:color="auto"/>
            </w:tcBorders>
            <w:shd w:val="clear" w:color="auto" w:fill="F2F2F2"/>
            <w:vAlign w:val="bottom"/>
          </w:tcPr>
          <w:p w:rsidR="004876BC" w:rsidRDefault="00F80A5E">
            <w:pPr>
              <w:spacing w:line="87" w:lineRule="exact"/>
              <w:jc w:val="center"/>
              <w:rPr>
                <w:sz w:val="20"/>
                <w:szCs w:val="20"/>
              </w:rPr>
            </w:pPr>
            <w:r>
              <w:rPr>
                <w:rFonts w:eastAsia="Times New Roman"/>
                <w:b/>
                <w:bCs/>
                <w:sz w:val="9"/>
                <w:szCs w:val="9"/>
              </w:rPr>
              <w:t>тепловая</w:t>
            </w:r>
          </w:p>
        </w:tc>
        <w:tc>
          <w:tcPr>
            <w:tcW w:w="80" w:type="dxa"/>
            <w:tcBorders>
              <w:top w:val="single" w:sz="8" w:space="0" w:color="F2F2F2"/>
            </w:tcBorders>
            <w:shd w:val="clear" w:color="auto" w:fill="F2F2F2"/>
            <w:vAlign w:val="bottom"/>
          </w:tcPr>
          <w:p w:rsidR="004876BC" w:rsidRDefault="004876BC">
            <w:pPr>
              <w:rPr>
                <w:sz w:val="7"/>
                <w:szCs w:val="7"/>
              </w:rPr>
            </w:pPr>
          </w:p>
        </w:tc>
        <w:tc>
          <w:tcPr>
            <w:tcW w:w="1020" w:type="dxa"/>
            <w:tcBorders>
              <w:top w:val="single" w:sz="8" w:space="0" w:color="F2F2F2"/>
              <w:right w:val="single" w:sz="8" w:space="0" w:color="auto"/>
            </w:tcBorders>
            <w:shd w:val="clear" w:color="auto" w:fill="F2F2F2"/>
            <w:vAlign w:val="bottom"/>
          </w:tcPr>
          <w:p w:rsidR="004876BC" w:rsidRDefault="004876BC">
            <w:pPr>
              <w:rPr>
                <w:sz w:val="7"/>
                <w:szCs w:val="7"/>
              </w:rPr>
            </w:pPr>
          </w:p>
        </w:tc>
        <w:tc>
          <w:tcPr>
            <w:tcW w:w="80" w:type="dxa"/>
            <w:tcBorders>
              <w:top w:val="single" w:sz="8" w:space="0" w:color="F2F2F2"/>
            </w:tcBorders>
            <w:shd w:val="clear" w:color="auto" w:fill="F2F2F2"/>
            <w:vAlign w:val="bottom"/>
          </w:tcPr>
          <w:p w:rsidR="004876BC" w:rsidRDefault="004876BC">
            <w:pPr>
              <w:rPr>
                <w:sz w:val="7"/>
                <w:szCs w:val="7"/>
              </w:rPr>
            </w:pPr>
          </w:p>
        </w:tc>
        <w:tc>
          <w:tcPr>
            <w:tcW w:w="1040" w:type="dxa"/>
            <w:tcBorders>
              <w:top w:val="single" w:sz="8" w:space="0" w:color="F2F2F2"/>
              <w:right w:val="single" w:sz="8" w:space="0" w:color="auto"/>
            </w:tcBorders>
            <w:shd w:val="clear" w:color="auto" w:fill="F2F2F2"/>
            <w:vAlign w:val="bottom"/>
          </w:tcPr>
          <w:p w:rsidR="004876BC" w:rsidRDefault="004876BC">
            <w:pPr>
              <w:rPr>
                <w:sz w:val="7"/>
                <w:szCs w:val="7"/>
              </w:rPr>
            </w:pPr>
          </w:p>
        </w:tc>
        <w:tc>
          <w:tcPr>
            <w:tcW w:w="80" w:type="dxa"/>
            <w:tcBorders>
              <w:top w:val="single" w:sz="8" w:space="0" w:color="F2F2F2"/>
            </w:tcBorders>
            <w:shd w:val="clear" w:color="auto" w:fill="F2F2F2"/>
            <w:vAlign w:val="bottom"/>
          </w:tcPr>
          <w:p w:rsidR="004876BC" w:rsidRDefault="004876BC">
            <w:pPr>
              <w:rPr>
                <w:sz w:val="7"/>
                <w:szCs w:val="7"/>
              </w:rPr>
            </w:pPr>
          </w:p>
        </w:tc>
        <w:tc>
          <w:tcPr>
            <w:tcW w:w="1660" w:type="dxa"/>
            <w:tcBorders>
              <w:top w:val="single" w:sz="8" w:space="0" w:color="F2F2F2"/>
              <w:right w:val="single" w:sz="8" w:space="0" w:color="auto"/>
            </w:tcBorders>
            <w:shd w:val="clear" w:color="auto" w:fill="F2F2F2"/>
            <w:vAlign w:val="bottom"/>
          </w:tcPr>
          <w:p w:rsidR="004876BC" w:rsidRDefault="00F80A5E">
            <w:pPr>
              <w:spacing w:line="87" w:lineRule="exact"/>
              <w:jc w:val="center"/>
              <w:rPr>
                <w:sz w:val="20"/>
                <w:szCs w:val="20"/>
              </w:rPr>
            </w:pPr>
            <w:r>
              <w:rPr>
                <w:rFonts w:eastAsia="Times New Roman"/>
                <w:b/>
                <w:bCs/>
                <w:sz w:val="9"/>
                <w:szCs w:val="9"/>
              </w:rPr>
              <w:t>Температурный</w:t>
            </w:r>
          </w:p>
        </w:tc>
        <w:tc>
          <w:tcPr>
            <w:tcW w:w="30" w:type="dxa"/>
            <w:vAlign w:val="bottom"/>
          </w:tcPr>
          <w:p w:rsidR="004876BC" w:rsidRDefault="004876BC">
            <w:pPr>
              <w:rPr>
                <w:sz w:val="1"/>
                <w:szCs w:val="1"/>
              </w:rPr>
            </w:pPr>
          </w:p>
        </w:tc>
      </w:tr>
      <w:tr w:rsidR="004876BC" w:rsidTr="0060501B">
        <w:trPr>
          <w:trHeight w:val="134"/>
        </w:trPr>
        <w:tc>
          <w:tcPr>
            <w:tcW w:w="100" w:type="dxa"/>
            <w:tcBorders>
              <w:left w:val="single" w:sz="8" w:space="0" w:color="auto"/>
            </w:tcBorders>
            <w:shd w:val="clear" w:color="auto" w:fill="F2F2F2"/>
            <w:vAlign w:val="bottom"/>
          </w:tcPr>
          <w:p w:rsidR="004876BC" w:rsidRDefault="004876BC">
            <w:pPr>
              <w:rPr>
                <w:sz w:val="11"/>
                <w:szCs w:val="11"/>
              </w:rPr>
            </w:pPr>
          </w:p>
        </w:tc>
        <w:tc>
          <w:tcPr>
            <w:tcW w:w="400" w:type="dxa"/>
            <w:vMerge w:val="restart"/>
            <w:tcBorders>
              <w:right w:val="single" w:sz="8" w:space="0" w:color="auto"/>
            </w:tcBorders>
            <w:shd w:val="clear" w:color="auto" w:fill="F2F2F2"/>
            <w:vAlign w:val="bottom"/>
          </w:tcPr>
          <w:p w:rsidR="004876BC" w:rsidRDefault="00F80A5E">
            <w:pPr>
              <w:ind w:right="49"/>
              <w:jc w:val="center"/>
              <w:rPr>
                <w:sz w:val="20"/>
                <w:szCs w:val="20"/>
              </w:rPr>
            </w:pPr>
            <w:r>
              <w:rPr>
                <w:rFonts w:eastAsia="Times New Roman"/>
                <w:b/>
                <w:bCs/>
                <w:sz w:val="19"/>
                <w:szCs w:val="19"/>
                <w:shd w:val="clear" w:color="auto" w:fill="F2F2F2"/>
              </w:rPr>
              <w:t>п/п</w:t>
            </w:r>
          </w:p>
        </w:tc>
        <w:tc>
          <w:tcPr>
            <w:tcW w:w="80" w:type="dxa"/>
            <w:shd w:val="clear" w:color="auto" w:fill="F2F2F2"/>
            <w:vAlign w:val="bottom"/>
          </w:tcPr>
          <w:p w:rsidR="004876BC" w:rsidRDefault="004876BC">
            <w:pPr>
              <w:rPr>
                <w:sz w:val="11"/>
                <w:szCs w:val="11"/>
              </w:rPr>
            </w:pPr>
          </w:p>
        </w:tc>
        <w:tc>
          <w:tcPr>
            <w:tcW w:w="172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rPr>
              <w:t>источника</w:t>
            </w:r>
          </w:p>
        </w:tc>
        <w:tc>
          <w:tcPr>
            <w:tcW w:w="80" w:type="dxa"/>
            <w:shd w:val="clear" w:color="auto" w:fill="F2F2F2"/>
            <w:vAlign w:val="bottom"/>
          </w:tcPr>
          <w:p w:rsidR="004876BC" w:rsidRDefault="004876BC">
            <w:pPr>
              <w:rPr>
                <w:sz w:val="11"/>
                <w:szCs w:val="11"/>
              </w:rPr>
            </w:pPr>
          </w:p>
        </w:tc>
        <w:tc>
          <w:tcPr>
            <w:tcW w:w="1440" w:type="dxa"/>
            <w:vMerge/>
            <w:tcBorders>
              <w:right w:val="single" w:sz="8" w:space="0" w:color="auto"/>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1440" w:type="dxa"/>
            <w:vMerge w:val="restart"/>
            <w:tcBorders>
              <w:right w:val="single" w:sz="8" w:space="0" w:color="auto"/>
            </w:tcBorders>
            <w:shd w:val="clear" w:color="auto" w:fill="F2F2F2"/>
            <w:vAlign w:val="bottom"/>
          </w:tcPr>
          <w:p w:rsidR="004876BC" w:rsidRDefault="00F80A5E">
            <w:pPr>
              <w:ind w:right="37"/>
              <w:jc w:val="center"/>
              <w:rPr>
                <w:sz w:val="20"/>
                <w:szCs w:val="20"/>
              </w:rPr>
            </w:pPr>
            <w:r>
              <w:rPr>
                <w:rFonts w:eastAsia="Times New Roman"/>
                <w:b/>
                <w:bCs/>
                <w:sz w:val="19"/>
                <w:szCs w:val="19"/>
              </w:rPr>
              <w:t>мощность,</w:t>
            </w:r>
          </w:p>
        </w:tc>
        <w:tc>
          <w:tcPr>
            <w:tcW w:w="80" w:type="dxa"/>
            <w:shd w:val="clear" w:color="auto" w:fill="F2F2F2"/>
            <w:vAlign w:val="bottom"/>
          </w:tcPr>
          <w:p w:rsidR="004876BC" w:rsidRDefault="004876BC">
            <w:pPr>
              <w:rPr>
                <w:sz w:val="11"/>
                <w:szCs w:val="11"/>
              </w:rPr>
            </w:pPr>
          </w:p>
        </w:tc>
        <w:tc>
          <w:tcPr>
            <w:tcW w:w="1020" w:type="dxa"/>
            <w:vMerge w:val="restart"/>
            <w:tcBorders>
              <w:right w:val="single" w:sz="8" w:space="0" w:color="auto"/>
            </w:tcBorders>
            <w:shd w:val="clear" w:color="auto" w:fill="F2F2F2"/>
            <w:vAlign w:val="bottom"/>
          </w:tcPr>
          <w:p w:rsidR="004876BC" w:rsidRDefault="00F80A5E">
            <w:pPr>
              <w:ind w:right="5"/>
              <w:jc w:val="center"/>
              <w:rPr>
                <w:sz w:val="20"/>
                <w:szCs w:val="20"/>
              </w:rPr>
            </w:pPr>
            <w:r>
              <w:rPr>
                <w:rFonts w:eastAsia="Times New Roman"/>
                <w:b/>
                <w:bCs/>
                <w:sz w:val="19"/>
                <w:szCs w:val="19"/>
                <w:shd w:val="clear" w:color="auto" w:fill="F2F2F2"/>
              </w:rPr>
              <w:t>Основное</w:t>
            </w:r>
          </w:p>
        </w:tc>
        <w:tc>
          <w:tcPr>
            <w:tcW w:w="80" w:type="dxa"/>
            <w:shd w:val="clear" w:color="auto" w:fill="F2F2F2"/>
            <w:vAlign w:val="bottom"/>
          </w:tcPr>
          <w:p w:rsidR="004876BC" w:rsidRDefault="004876BC">
            <w:pPr>
              <w:rPr>
                <w:sz w:val="11"/>
                <w:szCs w:val="11"/>
              </w:rPr>
            </w:pPr>
          </w:p>
        </w:tc>
        <w:tc>
          <w:tcPr>
            <w:tcW w:w="1040" w:type="dxa"/>
            <w:vMerge w:val="restart"/>
            <w:tcBorders>
              <w:right w:val="single" w:sz="8" w:space="0" w:color="auto"/>
            </w:tcBorders>
            <w:shd w:val="clear" w:color="auto" w:fill="F2F2F2"/>
            <w:vAlign w:val="bottom"/>
          </w:tcPr>
          <w:p w:rsidR="004876BC" w:rsidRDefault="00F80A5E">
            <w:pPr>
              <w:ind w:right="5"/>
              <w:jc w:val="center"/>
              <w:rPr>
                <w:sz w:val="20"/>
                <w:szCs w:val="20"/>
              </w:rPr>
            </w:pPr>
            <w:r>
              <w:rPr>
                <w:rFonts w:eastAsia="Times New Roman"/>
                <w:b/>
                <w:bCs/>
                <w:sz w:val="19"/>
                <w:szCs w:val="19"/>
                <w:shd w:val="clear" w:color="auto" w:fill="F2F2F2"/>
              </w:rPr>
              <w:t>Резервное</w:t>
            </w:r>
          </w:p>
        </w:tc>
        <w:tc>
          <w:tcPr>
            <w:tcW w:w="80" w:type="dxa"/>
            <w:shd w:val="clear" w:color="auto" w:fill="F2F2F2"/>
            <w:vAlign w:val="bottom"/>
          </w:tcPr>
          <w:p w:rsidR="004876BC" w:rsidRDefault="004876BC">
            <w:pPr>
              <w:rPr>
                <w:sz w:val="11"/>
                <w:szCs w:val="11"/>
              </w:rPr>
            </w:pPr>
          </w:p>
        </w:tc>
        <w:tc>
          <w:tcPr>
            <w:tcW w:w="166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график</w:t>
            </w:r>
          </w:p>
        </w:tc>
        <w:tc>
          <w:tcPr>
            <w:tcW w:w="30" w:type="dxa"/>
            <w:vAlign w:val="bottom"/>
          </w:tcPr>
          <w:p w:rsidR="004876BC" w:rsidRDefault="004876BC">
            <w:pPr>
              <w:rPr>
                <w:sz w:val="1"/>
                <w:szCs w:val="1"/>
              </w:rPr>
            </w:pPr>
          </w:p>
        </w:tc>
      </w:tr>
      <w:tr w:rsidR="004876BC" w:rsidTr="0060501B">
        <w:trPr>
          <w:trHeight w:val="126"/>
        </w:trPr>
        <w:tc>
          <w:tcPr>
            <w:tcW w:w="100" w:type="dxa"/>
            <w:tcBorders>
              <w:left w:val="single" w:sz="8" w:space="0" w:color="auto"/>
            </w:tcBorders>
            <w:shd w:val="clear" w:color="auto" w:fill="F2F2F2"/>
            <w:vAlign w:val="bottom"/>
          </w:tcPr>
          <w:p w:rsidR="004876BC" w:rsidRDefault="004876BC">
            <w:pPr>
              <w:rPr>
                <w:sz w:val="10"/>
                <w:szCs w:val="10"/>
              </w:rPr>
            </w:pPr>
          </w:p>
        </w:tc>
        <w:tc>
          <w:tcPr>
            <w:tcW w:w="400" w:type="dxa"/>
            <w:vMerge/>
            <w:tcBorders>
              <w:right w:val="single" w:sz="8" w:space="0" w:color="auto"/>
            </w:tcBorders>
            <w:shd w:val="clear" w:color="auto" w:fill="F2F2F2"/>
            <w:vAlign w:val="bottom"/>
          </w:tcPr>
          <w:p w:rsidR="004876BC" w:rsidRDefault="004876BC">
            <w:pPr>
              <w:rPr>
                <w:sz w:val="10"/>
                <w:szCs w:val="10"/>
              </w:rPr>
            </w:pPr>
          </w:p>
        </w:tc>
        <w:tc>
          <w:tcPr>
            <w:tcW w:w="80" w:type="dxa"/>
            <w:shd w:val="clear" w:color="auto" w:fill="F2F2F2"/>
            <w:vAlign w:val="bottom"/>
          </w:tcPr>
          <w:p w:rsidR="004876BC" w:rsidRDefault="004876BC">
            <w:pPr>
              <w:rPr>
                <w:sz w:val="10"/>
                <w:szCs w:val="10"/>
              </w:rPr>
            </w:pPr>
          </w:p>
        </w:tc>
        <w:tc>
          <w:tcPr>
            <w:tcW w:w="1720" w:type="dxa"/>
            <w:vMerge/>
            <w:tcBorders>
              <w:right w:val="single" w:sz="8" w:space="0" w:color="auto"/>
            </w:tcBorders>
            <w:shd w:val="clear" w:color="auto" w:fill="F2F2F2"/>
            <w:vAlign w:val="bottom"/>
          </w:tcPr>
          <w:p w:rsidR="004876BC" w:rsidRDefault="004876BC">
            <w:pPr>
              <w:rPr>
                <w:sz w:val="10"/>
                <w:szCs w:val="10"/>
              </w:rPr>
            </w:pPr>
          </w:p>
        </w:tc>
        <w:tc>
          <w:tcPr>
            <w:tcW w:w="80" w:type="dxa"/>
            <w:shd w:val="clear" w:color="auto" w:fill="F2F2F2"/>
            <w:vAlign w:val="bottom"/>
          </w:tcPr>
          <w:p w:rsidR="004876BC" w:rsidRDefault="004876BC">
            <w:pPr>
              <w:rPr>
                <w:sz w:val="10"/>
                <w:szCs w:val="10"/>
              </w:rPr>
            </w:pPr>
          </w:p>
        </w:tc>
        <w:tc>
          <w:tcPr>
            <w:tcW w:w="1440" w:type="dxa"/>
            <w:vMerge w:val="restart"/>
            <w:tcBorders>
              <w:right w:val="single" w:sz="8" w:space="0" w:color="auto"/>
            </w:tcBorders>
            <w:shd w:val="clear" w:color="auto" w:fill="F2F2F2"/>
            <w:vAlign w:val="bottom"/>
          </w:tcPr>
          <w:p w:rsidR="004876BC" w:rsidRDefault="00F80A5E">
            <w:pPr>
              <w:ind w:right="25"/>
              <w:jc w:val="center"/>
              <w:rPr>
                <w:sz w:val="20"/>
                <w:szCs w:val="20"/>
              </w:rPr>
            </w:pPr>
            <w:r>
              <w:rPr>
                <w:rFonts w:eastAsia="Times New Roman"/>
                <w:b/>
                <w:bCs/>
                <w:w w:val="98"/>
                <w:sz w:val="19"/>
                <w:szCs w:val="19"/>
              </w:rPr>
              <w:t>Гкал/час</w:t>
            </w:r>
          </w:p>
        </w:tc>
        <w:tc>
          <w:tcPr>
            <w:tcW w:w="80" w:type="dxa"/>
            <w:shd w:val="clear" w:color="auto" w:fill="F2F2F2"/>
            <w:vAlign w:val="bottom"/>
          </w:tcPr>
          <w:p w:rsidR="004876BC" w:rsidRDefault="004876BC">
            <w:pPr>
              <w:rPr>
                <w:sz w:val="10"/>
                <w:szCs w:val="10"/>
              </w:rPr>
            </w:pPr>
          </w:p>
        </w:tc>
        <w:tc>
          <w:tcPr>
            <w:tcW w:w="1440" w:type="dxa"/>
            <w:vMerge/>
            <w:tcBorders>
              <w:right w:val="single" w:sz="8" w:space="0" w:color="auto"/>
            </w:tcBorders>
            <w:shd w:val="clear" w:color="auto" w:fill="F2F2F2"/>
            <w:vAlign w:val="bottom"/>
          </w:tcPr>
          <w:p w:rsidR="004876BC" w:rsidRDefault="004876BC">
            <w:pPr>
              <w:rPr>
                <w:sz w:val="10"/>
                <w:szCs w:val="10"/>
              </w:rPr>
            </w:pPr>
          </w:p>
        </w:tc>
        <w:tc>
          <w:tcPr>
            <w:tcW w:w="80" w:type="dxa"/>
            <w:shd w:val="clear" w:color="auto" w:fill="F2F2F2"/>
            <w:vAlign w:val="bottom"/>
          </w:tcPr>
          <w:p w:rsidR="004876BC" w:rsidRDefault="004876BC">
            <w:pPr>
              <w:rPr>
                <w:sz w:val="10"/>
                <w:szCs w:val="10"/>
              </w:rPr>
            </w:pPr>
          </w:p>
        </w:tc>
        <w:tc>
          <w:tcPr>
            <w:tcW w:w="1020" w:type="dxa"/>
            <w:vMerge/>
            <w:tcBorders>
              <w:right w:val="single" w:sz="8" w:space="0" w:color="auto"/>
            </w:tcBorders>
            <w:shd w:val="clear" w:color="auto" w:fill="F2F2F2"/>
            <w:vAlign w:val="bottom"/>
          </w:tcPr>
          <w:p w:rsidR="004876BC" w:rsidRDefault="004876BC">
            <w:pPr>
              <w:rPr>
                <w:sz w:val="10"/>
                <w:szCs w:val="10"/>
              </w:rPr>
            </w:pPr>
          </w:p>
        </w:tc>
        <w:tc>
          <w:tcPr>
            <w:tcW w:w="80" w:type="dxa"/>
            <w:shd w:val="clear" w:color="auto" w:fill="F2F2F2"/>
            <w:vAlign w:val="bottom"/>
          </w:tcPr>
          <w:p w:rsidR="004876BC" w:rsidRDefault="004876BC">
            <w:pPr>
              <w:rPr>
                <w:sz w:val="10"/>
                <w:szCs w:val="10"/>
              </w:rPr>
            </w:pPr>
          </w:p>
        </w:tc>
        <w:tc>
          <w:tcPr>
            <w:tcW w:w="1040" w:type="dxa"/>
            <w:vMerge/>
            <w:tcBorders>
              <w:right w:val="single" w:sz="8" w:space="0" w:color="auto"/>
            </w:tcBorders>
            <w:shd w:val="clear" w:color="auto" w:fill="F2F2F2"/>
            <w:vAlign w:val="bottom"/>
          </w:tcPr>
          <w:p w:rsidR="004876BC" w:rsidRDefault="004876BC">
            <w:pPr>
              <w:rPr>
                <w:sz w:val="10"/>
                <w:szCs w:val="10"/>
              </w:rPr>
            </w:pPr>
          </w:p>
        </w:tc>
        <w:tc>
          <w:tcPr>
            <w:tcW w:w="80" w:type="dxa"/>
            <w:shd w:val="clear" w:color="auto" w:fill="F2F2F2"/>
            <w:vAlign w:val="bottom"/>
          </w:tcPr>
          <w:p w:rsidR="004876BC" w:rsidRDefault="004876BC">
            <w:pPr>
              <w:rPr>
                <w:sz w:val="10"/>
                <w:szCs w:val="10"/>
              </w:rPr>
            </w:pPr>
          </w:p>
        </w:tc>
        <w:tc>
          <w:tcPr>
            <w:tcW w:w="1660" w:type="dxa"/>
            <w:vMerge/>
            <w:tcBorders>
              <w:right w:val="single" w:sz="8" w:space="0" w:color="auto"/>
            </w:tcBorders>
            <w:shd w:val="clear" w:color="auto" w:fill="F2F2F2"/>
            <w:vAlign w:val="bottom"/>
          </w:tcPr>
          <w:p w:rsidR="004876BC" w:rsidRDefault="004876BC">
            <w:pPr>
              <w:rPr>
                <w:sz w:val="10"/>
                <w:szCs w:val="10"/>
              </w:rPr>
            </w:pPr>
          </w:p>
        </w:tc>
        <w:tc>
          <w:tcPr>
            <w:tcW w:w="30" w:type="dxa"/>
            <w:vAlign w:val="bottom"/>
          </w:tcPr>
          <w:p w:rsidR="004876BC" w:rsidRDefault="004876BC">
            <w:pPr>
              <w:rPr>
                <w:sz w:val="1"/>
                <w:szCs w:val="1"/>
              </w:rPr>
            </w:pPr>
          </w:p>
        </w:tc>
      </w:tr>
      <w:tr w:rsidR="004876BC" w:rsidTr="0060501B">
        <w:trPr>
          <w:trHeight w:val="134"/>
        </w:trPr>
        <w:tc>
          <w:tcPr>
            <w:tcW w:w="100" w:type="dxa"/>
            <w:tcBorders>
              <w:left w:val="single" w:sz="8" w:space="0" w:color="auto"/>
            </w:tcBorders>
            <w:shd w:val="clear" w:color="auto" w:fill="F2F2F2"/>
            <w:vAlign w:val="bottom"/>
          </w:tcPr>
          <w:p w:rsidR="004876BC" w:rsidRDefault="004876BC">
            <w:pPr>
              <w:rPr>
                <w:sz w:val="11"/>
                <w:szCs w:val="11"/>
              </w:rPr>
            </w:pPr>
          </w:p>
        </w:tc>
        <w:tc>
          <w:tcPr>
            <w:tcW w:w="400" w:type="dxa"/>
            <w:tcBorders>
              <w:right w:val="single" w:sz="8" w:space="0" w:color="auto"/>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1720" w:type="dxa"/>
            <w:tcBorders>
              <w:right w:val="single" w:sz="8" w:space="0" w:color="auto"/>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1440" w:type="dxa"/>
            <w:vMerge/>
            <w:tcBorders>
              <w:right w:val="single" w:sz="8" w:space="0" w:color="auto"/>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1440" w:type="dxa"/>
            <w:vMerge w:val="restart"/>
            <w:tcBorders>
              <w:right w:val="single" w:sz="8" w:space="0" w:color="auto"/>
            </w:tcBorders>
            <w:shd w:val="clear" w:color="auto" w:fill="F2F2F2"/>
            <w:vAlign w:val="bottom"/>
          </w:tcPr>
          <w:p w:rsidR="004876BC" w:rsidRDefault="00F80A5E">
            <w:pPr>
              <w:ind w:right="37"/>
              <w:jc w:val="center"/>
              <w:rPr>
                <w:sz w:val="20"/>
                <w:szCs w:val="20"/>
              </w:rPr>
            </w:pPr>
            <w:r>
              <w:rPr>
                <w:rFonts w:eastAsia="Times New Roman"/>
                <w:b/>
                <w:bCs/>
                <w:w w:val="98"/>
                <w:sz w:val="19"/>
                <w:szCs w:val="19"/>
              </w:rPr>
              <w:t>Гкал/час</w:t>
            </w:r>
          </w:p>
        </w:tc>
        <w:tc>
          <w:tcPr>
            <w:tcW w:w="80" w:type="dxa"/>
            <w:shd w:val="clear" w:color="auto" w:fill="F2F2F2"/>
            <w:vAlign w:val="bottom"/>
          </w:tcPr>
          <w:p w:rsidR="004876BC" w:rsidRDefault="004876BC">
            <w:pPr>
              <w:rPr>
                <w:sz w:val="11"/>
                <w:szCs w:val="11"/>
              </w:rPr>
            </w:pPr>
          </w:p>
        </w:tc>
        <w:tc>
          <w:tcPr>
            <w:tcW w:w="1020" w:type="dxa"/>
            <w:tcBorders>
              <w:right w:val="single" w:sz="8" w:space="0" w:color="auto"/>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1040" w:type="dxa"/>
            <w:tcBorders>
              <w:right w:val="single" w:sz="8" w:space="0" w:color="auto"/>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1660" w:type="dxa"/>
            <w:tcBorders>
              <w:right w:val="single" w:sz="8" w:space="0" w:color="auto"/>
            </w:tcBorders>
            <w:shd w:val="clear" w:color="auto" w:fill="F2F2F2"/>
            <w:vAlign w:val="bottom"/>
          </w:tcPr>
          <w:p w:rsidR="004876BC" w:rsidRDefault="004876BC">
            <w:pPr>
              <w:rPr>
                <w:sz w:val="11"/>
                <w:szCs w:val="11"/>
              </w:rPr>
            </w:pPr>
          </w:p>
        </w:tc>
        <w:tc>
          <w:tcPr>
            <w:tcW w:w="30" w:type="dxa"/>
            <w:vAlign w:val="bottom"/>
          </w:tcPr>
          <w:p w:rsidR="004876BC" w:rsidRDefault="004876BC">
            <w:pPr>
              <w:rPr>
                <w:sz w:val="1"/>
                <w:szCs w:val="1"/>
              </w:rPr>
            </w:pPr>
          </w:p>
        </w:tc>
      </w:tr>
      <w:tr w:rsidR="004876BC" w:rsidTr="0060501B">
        <w:trPr>
          <w:trHeight w:val="132"/>
        </w:trPr>
        <w:tc>
          <w:tcPr>
            <w:tcW w:w="100" w:type="dxa"/>
            <w:tcBorders>
              <w:left w:val="single" w:sz="8" w:space="0" w:color="auto"/>
              <w:bottom w:val="single" w:sz="8" w:space="0" w:color="F2F2F2"/>
            </w:tcBorders>
            <w:shd w:val="clear" w:color="auto" w:fill="F2F2F2"/>
            <w:vAlign w:val="bottom"/>
          </w:tcPr>
          <w:p w:rsidR="004876BC" w:rsidRDefault="004876BC">
            <w:pPr>
              <w:rPr>
                <w:sz w:val="11"/>
                <w:szCs w:val="11"/>
              </w:rPr>
            </w:pPr>
          </w:p>
        </w:tc>
        <w:tc>
          <w:tcPr>
            <w:tcW w:w="400" w:type="dxa"/>
            <w:tcBorders>
              <w:bottom w:val="single" w:sz="8" w:space="0" w:color="F2F2F2"/>
              <w:right w:val="single" w:sz="8" w:space="0" w:color="auto"/>
            </w:tcBorders>
            <w:shd w:val="clear" w:color="auto" w:fill="F2F2F2"/>
            <w:vAlign w:val="bottom"/>
          </w:tcPr>
          <w:p w:rsidR="004876BC" w:rsidRDefault="004876BC">
            <w:pPr>
              <w:rPr>
                <w:sz w:val="11"/>
                <w:szCs w:val="11"/>
              </w:rPr>
            </w:pPr>
          </w:p>
        </w:tc>
        <w:tc>
          <w:tcPr>
            <w:tcW w:w="80" w:type="dxa"/>
            <w:tcBorders>
              <w:bottom w:val="single" w:sz="8" w:space="0" w:color="F2F2F2"/>
            </w:tcBorders>
            <w:shd w:val="clear" w:color="auto" w:fill="F2F2F2"/>
            <w:vAlign w:val="bottom"/>
          </w:tcPr>
          <w:p w:rsidR="004876BC" w:rsidRDefault="004876BC">
            <w:pPr>
              <w:rPr>
                <w:sz w:val="11"/>
                <w:szCs w:val="11"/>
              </w:rPr>
            </w:pPr>
          </w:p>
        </w:tc>
        <w:tc>
          <w:tcPr>
            <w:tcW w:w="1720" w:type="dxa"/>
            <w:tcBorders>
              <w:bottom w:val="single" w:sz="8" w:space="0" w:color="F2F2F2"/>
              <w:right w:val="single" w:sz="8" w:space="0" w:color="auto"/>
            </w:tcBorders>
            <w:shd w:val="clear" w:color="auto" w:fill="F2F2F2"/>
            <w:vAlign w:val="bottom"/>
          </w:tcPr>
          <w:p w:rsidR="004876BC" w:rsidRDefault="004876BC">
            <w:pPr>
              <w:rPr>
                <w:sz w:val="11"/>
                <w:szCs w:val="11"/>
              </w:rPr>
            </w:pPr>
          </w:p>
        </w:tc>
        <w:tc>
          <w:tcPr>
            <w:tcW w:w="80" w:type="dxa"/>
            <w:tcBorders>
              <w:bottom w:val="single" w:sz="8" w:space="0" w:color="F2F2F2"/>
            </w:tcBorders>
            <w:shd w:val="clear" w:color="auto" w:fill="F2F2F2"/>
            <w:vAlign w:val="bottom"/>
          </w:tcPr>
          <w:p w:rsidR="004876BC" w:rsidRDefault="004876BC">
            <w:pPr>
              <w:rPr>
                <w:sz w:val="11"/>
                <w:szCs w:val="11"/>
              </w:rPr>
            </w:pPr>
          </w:p>
        </w:tc>
        <w:tc>
          <w:tcPr>
            <w:tcW w:w="1440" w:type="dxa"/>
            <w:tcBorders>
              <w:bottom w:val="single" w:sz="8" w:space="0" w:color="F2F2F2"/>
              <w:right w:val="single" w:sz="8" w:space="0" w:color="auto"/>
            </w:tcBorders>
            <w:shd w:val="clear" w:color="auto" w:fill="F2F2F2"/>
            <w:vAlign w:val="bottom"/>
          </w:tcPr>
          <w:p w:rsidR="004876BC" w:rsidRDefault="004876BC">
            <w:pPr>
              <w:rPr>
                <w:sz w:val="11"/>
                <w:szCs w:val="11"/>
              </w:rPr>
            </w:pPr>
          </w:p>
        </w:tc>
        <w:tc>
          <w:tcPr>
            <w:tcW w:w="80" w:type="dxa"/>
            <w:tcBorders>
              <w:bottom w:val="single" w:sz="8" w:space="0" w:color="F2F2F2"/>
            </w:tcBorders>
            <w:shd w:val="clear" w:color="auto" w:fill="F2F2F2"/>
            <w:vAlign w:val="bottom"/>
          </w:tcPr>
          <w:p w:rsidR="004876BC" w:rsidRDefault="004876BC">
            <w:pPr>
              <w:rPr>
                <w:sz w:val="11"/>
                <w:szCs w:val="11"/>
              </w:rPr>
            </w:pPr>
          </w:p>
        </w:tc>
        <w:tc>
          <w:tcPr>
            <w:tcW w:w="1440" w:type="dxa"/>
            <w:vMerge/>
            <w:tcBorders>
              <w:bottom w:val="single" w:sz="8" w:space="0" w:color="F2F2F2"/>
              <w:right w:val="single" w:sz="8" w:space="0" w:color="auto"/>
            </w:tcBorders>
            <w:shd w:val="clear" w:color="auto" w:fill="F2F2F2"/>
            <w:vAlign w:val="bottom"/>
          </w:tcPr>
          <w:p w:rsidR="004876BC" w:rsidRDefault="004876BC">
            <w:pPr>
              <w:rPr>
                <w:sz w:val="11"/>
                <w:szCs w:val="11"/>
              </w:rPr>
            </w:pPr>
          </w:p>
        </w:tc>
        <w:tc>
          <w:tcPr>
            <w:tcW w:w="80" w:type="dxa"/>
            <w:tcBorders>
              <w:bottom w:val="single" w:sz="8" w:space="0" w:color="F2F2F2"/>
            </w:tcBorders>
            <w:shd w:val="clear" w:color="auto" w:fill="F2F2F2"/>
            <w:vAlign w:val="bottom"/>
          </w:tcPr>
          <w:p w:rsidR="004876BC" w:rsidRDefault="004876BC">
            <w:pPr>
              <w:rPr>
                <w:sz w:val="11"/>
                <w:szCs w:val="11"/>
              </w:rPr>
            </w:pPr>
          </w:p>
        </w:tc>
        <w:tc>
          <w:tcPr>
            <w:tcW w:w="1020" w:type="dxa"/>
            <w:tcBorders>
              <w:bottom w:val="single" w:sz="8" w:space="0" w:color="F2F2F2"/>
              <w:right w:val="single" w:sz="8" w:space="0" w:color="auto"/>
            </w:tcBorders>
            <w:shd w:val="clear" w:color="auto" w:fill="F2F2F2"/>
            <w:vAlign w:val="bottom"/>
          </w:tcPr>
          <w:p w:rsidR="004876BC" w:rsidRDefault="004876BC">
            <w:pPr>
              <w:rPr>
                <w:sz w:val="11"/>
                <w:szCs w:val="11"/>
              </w:rPr>
            </w:pPr>
          </w:p>
        </w:tc>
        <w:tc>
          <w:tcPr>
            <w:tcW w:w="80" w:type="dxa"/>
            <w:tcBorders>
              <w:bottom w:val="single" w:sz="8" w:space="0" w:color="F2F2F2"/>
            </w:tcBorders>
            <w:shd w:val="clear" w:color="auto" w:fill="F2F2F2"/>
            <w:vAlign w:val="bottom"/>
          </w:tcPr>
          <w:p w:rsidR="004876BC" w:rsidRDefault="004876BC">
            <w:pPr>
              <w:rPr>
                <w:sz w:val="11"/>
                <w:szCs w:val="11"/>
              </w:rPr>
            </w:pPr>
          </w:p>
        </w:tc>
        <w:tc>
          <w:tcPr>
            <w:tcW w:w="1040" w:type="dxa"/>
            <w:tcBorders>
              <w:bottom w:val="single" w:sz="8" w:space="0" w:color="F2F2F2"/>
              <w:right w:val="single" w:sz="8" w:space="0" w:color="auto"/>
            </w:tcBorders>
            <w:shd w:val="clear" w:color="auto" w:fill="F2F2F2"/>
            <w:vAlign w:val="bottom"/>
          </w:tcPr>
          <w:p w:rsidR="004876BC" w:rsidRDefault="004876BC">
            <w:pPr>
              <w:rPr>
                <w:sz w:val="11"/>
                <w:szCs w:val="11"/>
              </w:rPr>
            </w:pPr>
          </w:p>
        </w:tc>
        <w:tc>
          <w:tcPr>
            <w:tcW w:w="80" w:type="dxa"/>
            <w:tcBorders>
              <w:bottom w:val="single" w:sz="8" w:space="0" w:color="F2F2F2"/>
            </w:tcBorders>
            <w:shd w:val="clear" w:color="auto" w:fill="F2F2F2"/>
            <w:vAlign w:val="bottom"/>
          </w:tcPr>
          <w:p w:rsidR="004876BC" w:rsidRDefault="004876BC">
            <w:pPr>
              <w:rPr>
                <w:sz w:val="11"/>
                <w:szCs w:val="11"/>
              </w:rPr>
            </w:pPr>
          </w:p>
        </w:tc>
        <w:tc>
          <w:tcPr>
            <w:tcW w:w="1660" w:type="dxa"/>
            <w:tcBorders>
              <w:bottom w:val="single" w:sz="8" w:space="0" w:color="F2F2F2"/>
              <w:right w:val="single" w:sz="8" w:space="0" w:color="auto"/>
            </w:tcBorders>
            <w:shd w:val="clear" w:color="auto" w:fill="F2F2F2"/>
            <w:vAlign w:val="bottom"/>
          </w:tcPr>
          <w:p w:rsidR="004876BC" w:rsidRDefault="004876BC">
            <w:pPr>
              <w:rPr>
                <w:sz w:val="11"/>
                <w:szCs w:val="11"/>
              </w:rPr>
            </w:pPr>
          </w:p>
        </w:tc>
        <w:tc>
          <w:tcPr>
            <w:tcW w:w="30" w:type="dxa"/>
            <w:vAlign w:val="bottom"/>
          </w:tcPr>
          <w:p w:rsidR="004876BC" w:rsidRDefault="004876BC">
            <w:pPr>
              <w:rPr>
                <w:sz w:val="1"/>
                <w:szCs w:val="1"/>
              </w:rPr>
            </w:pPr>
          </w:p>
        </w:tc>
      </w:tr>
      <w:tr w:rsidR="0060501B" w:rsidTr="0060501B">
        <w:trPr>
          <w:trHeight w:val="263"/>
        </w:trPr>
        <w:tc>
          <w:tcPr>
            <w:tcW w:w="500" w:type="dxa"/>
            <w:gridSpan w:val="2"/>
            <w:tcBorders>
              <w:top w:val="single" w:sz="8" w:space="0" w:color="auto"/>
              <w:left w:val="single" w:sz="8" w:space="0" w:color="auto"/>
              <w:bottom w:val="single" w:sz="8" w:space="0" w:color="auto"/>
              <w:right w:val="single" w:sz="8" w:space="0" w:color="auto"/>
            </w:tcBorders>
            <w:vAlign w:val="bottom"/>
          </w:tcPr>
          <w:p w:rsidR="0060501B" w:rsidRDefault="0060501B">
            <w:pPr>
              <w:jc w:val="center"/>
              <w:rPr>
                <w:sz w:val="20"/>
                <w:szCs w:val="20"/>
              </w:rPr>
            </w:pPr>
            <w:r>
              <w:rPr>
                <w:rFonts w:eastAsia="Times New Roman"/>
                <w:w w:val="83"/>
                <w:sz w:val="19"/>
                <w:szCs w:val="19"/>
              </w:rPr>
              <w:t>1</w:t>
            </w:r>
          </w:p>
        </w:tc>
        <w:tc>
          <w:tcPr>
            <w:tcW w:w="80" w:type="dxa"/>
            <w:tcBorders>
              <w:top w:val="single" w:sz="8" w:space="0" w:color="auto"/>
              <w:bottom w:val="single" w:sz="8" w:space="0" w:color="auto"/>
            </w:tcBorders>
            <w:vAlign w:val="bottom"/>
          </w:tcPr>
          <w:p w:rsidR="0060501B" w:rsidRDefault="0060501B"/>
        </w:tc>
        <w:tc>
          <w:tcPr>
            <w:tcW w:w="1720" w:type="dxa"/>
            <w:tcBorders>
              <w:top w:val="single" w:sz="8" w:space="0" w:color="auto"/>
              <w:bottom w:val="single" w:sz="8" w:space="0" w:color="auto"/>
              <w:right w:val="single" w:sz="8" w:space="0" w:color="auto"/>
            </w:tcBorders>
            <w:vAlign w:val="bottom"/>
          </w:tcPr>
          <w:p w:rsidR="0060501B" w:rsidRDefault="0060501B">
            <w:pPr>
              <w:ind w:right="30"/>
              <w:jc w:val="center"/>
              <w:rPr>
                <w:sz w:val="20"/>
                <w:szCs w:val="20"/>
              </w:rPr>
            </w:pPr>
            <w:r>
              <w:rPr>
                <w:rFonts w:eastAsia="Times New Roman"/>
                <w:w w:val="99"/>
                <w:sz w:val="19"/>
                <w:szCs w:val="19"/>
              </w:rPr>
              <w:t>Котельная №1</w:t>
            </w:r>
          </w:p>
        </w:tc>
        <w:tc>
          <w:tcPr>
            <w:tcW w:w="1520" w:type="dxa"/>
            <w:gridSpan w:val="2"/>
            <w:tcBorders>
              <w:top w:val="single" w:sz="8" w:space="0" w:color="auto"/>
              <w:bottom w:val="single" w:sz="8" w:space="0" w:color="auto"/>
              <w:right w:val="single" w:sz="8" w:space="0" w:color="auto"/>
            </w:tcBorders>
            <w:vAlign w:val="bottom"/>
          </w:tcPr>
          <w:p w:rsidR="0060501B" w:rsidRDefault="0060501B" w:rsidP="0060501B">
            <w:pPr>
              <w:spacing w:line="218" w:lineRule="exact"/>
              <w:jc w:val="center"/>
              <w:rPr>
                <w:sz w:val="20"/>
                <w:szCs w:val="20"/>
              </w:rPr>
            </w:pPr>
            <w:r>
              <w:rPr>
                <w:rFonts w:eastAsia="Times New Roman"/>
                <w:sz w:val="20"/>
                <w:szCs w:val="20"/>
              </w:rPr>
              <w:t>7,9</w:t>
            </w:r>
          </w:p>
        </w:tc>
        <w:tc>
          <w:tcPr>
            <w:tcW w:w="1520" w:type="dxa"/>
            <w:gridSpan w:val="2"/>
            <w:tcBorders>
              <w:top w:val="single" w:sz="8" w:space="0" w:color="auto"/>
              <w:bottom w:val="single" w:sz="8" w:space="0" w:color="auto"/>
              <w:right w:val="single" w:sz="8" w:space="0" w:color="auto"/>
            </w:tcBorders>
            <w:vAlign w:val="bottom"/>
          </w:tcPr>
          <w:p w:rsidR="0060501B" w:rsidRDefault="0060501B" w:rsidP="0060501B">
            <w:pPr>
              <w:spacing w:line="218" w:lineRule="exact"/>
              <w:jc w:val="center"/>
              <w:rPr>
                <w:sz w:val="20"/>
                <w:szCs w:val="20"/>
              </w:rPr>
            </w:pPr>
            <w:r>
              <w:rPr>
                <w:rFonts w:eastAsia="Times New Roman"/>
                <w:sz w:val="20"/>
                <w:szCs w:val="20"/>
              </w:rPr>
              <w:t>7,9</w:t>
            </w:r>
          </w:p>
        </w:tc>
        <w:tc>
          <w:tcPr>
            <w:tcW w:w="80" w:type="dxa"/>
            <w:tcBorders>
              <w:top w:val="single" w:sz="8" w:space="0" w:color="auto"/>
              <w:bottom w:val="single" w:sz="8" w:space="0" w:color="auto"/>
            </w:tcBorders>
            <w:vAlign w:val="bottom"/>
          </w:tcPr>
          <w:p w:rsidR="0060501B" w:rsidRDefault="0060501B"/>
        </w:tc>
        <w:tc>
          <w:tcPr>
            <w:tcW w:w="1020" w:type="dxa"/>
            <w:tcBorders>
              <w:top w:val="single" w:sz="8" w:space="0" w:color="auto"/>
              <w:bottom w:val="single" w:sz="8" w:space="0" w:color="auto"/>
              <w:right w:val="single" w:sz="8" w:space="0" w:color="auto"/>
            </w:tcBorders>
            <w:vAlign w:val="bottom"/>
          </w:tcPr>
          <w:p w:rsidR="0060501B" w:rsidRDefault="0060501B">
            <w:pPr>
              <w:ind w:right="25"/>
              <w:jc w:val="center"/>
              <w:rPr>
                <w:sz w:val="20"/>
                <w:szCs w:val="20"/>
              </w:rPr>
            </w:pPr>
            <w:r>
              <w:rPr>
                <w:rFonts w:eastAsia="Times New Roman"/>
                <w:sz w:val="19"/>
                <w:szCs w:val="19"/>
              </w:rPr>
              <w:t>уголь</w:t>
            </w:r>
          </w:p>
        </w:tc>
        <w:tc>
          <w:tcPr>
            <w:tcW w:w="80" w:type="dxa"/>
            <w:tcBorders>
              <w:top w:val="single" w:sz="8" w:space="0" w:color="auto"/>
              <w:bottom w:val="single" w:sz="8" w:space="0" w:color="auto"/>
            </w:tcBorders>
            <w:vAlign w:val="bottom"/>
          </w:tcPr>
          <w:p w:rsidR="0060501B" w:rsidRDefault="0060501B"/>
        </w:tc>
        <w:tc>
          <w:tcPr>
            <w:tcW w:w="1040" w:type="dxa"/>
            <w:tcBorders>
              <w:top w:val="single" w:sz="8" w:space="0" w:color="auto"/>
              <w:bottom w:val="single" w:sz="8" w:space="0" w:color="auto"/>
              <w:right w:val="single" w:sz="8" w:space="0" w:color="auto"/>
            </w:tcBorders>
            <w:vAlign w:val="bottom"/>
          </w:tcPr>
          <w:p w:rsidR="0060501B" w:rsidRDefault="0060501B">
            <w:pPr>
              <w:ind w:right="25"/>
              <w:jc w:val="center"/>
              <w:rPr>
                <w:sz w:val="20"/>
                <w:szCs w:val="20"/>
              </w:rPr>
            </w:pPr>
            <w:r>
              <w:rPr>
                <w:rFonts w:eastAsia="Times New Roman"/>
                <w:w w:val="97"/>
                <w:sz w:val="19"/>
                <w:szCs w:val="19"/>
              </w:rPr>
              <w:t>уголь</w:t>
            </w:r>
          </w:p>
        </w:tc>
        <w:tc>
          <w:tcPr>
            <w:tcW w:w="80" w:type="dxa"/>
            <w:tcBorders>
              <w:top w:val="single" w:sz="8" w:space="0" w:color="auto"/>
              <w:bottom w:val="single" w:sz="8" w:space="0" w:color="auto"/>
            </w:tcBorders>
            <w:vAlign w:val="bottom"/>
          </w:tcPr>
          <w:p w:rsidR="0060501B" w:rsidRDefault="0060501B" w:rsidP="0060501B">
            <w:pPr>
              <w:jc w:val="center"/>
            </w:pPr>
          </w:p>
        </w:tc>
        <w:tc>
          <w:tcPr>
            <w:tcW w:w="1660" w:type="dxa"/>
            <w:tcBorders>
              <w:top w:val="single" w:sz="8" w:space="0" w:color="auto"/>
              <w:bottom w:val="single" w:sz="8" w:space="0" w:color="auto"/>
              <w:right w:val="single" w:sz="8" w:space="0" w:color="auto"/>
            </w:tcBorders>
            <w:vAlign w:val="bottom"/>
          </w:tcPr>
          <w:p w:rsidR="0060501B" w:rsidRDefault="0060501B" w:rsidP="0060501B">
            <w:pPr>
              <w:ind w:left="420"/>
              <w:rPr>
                <w:sz w:val="20"/>
                <w:szCs w:val="20"/>
              </w:rPr>
            </w:pPr>
            <w:r>
              <w:rPr>
                <w:rFonts w:eastAsia="Times New Roman"/>
                <w:sz w:val="19"/>
                <w:szCs w:val="19"/>
              </w:rPr>
              <w:t>90/65 °С</w:t>
            </w:r>
          </w:p>
        </w:tc>
        <w:tc>
          <w:tcPr>
            <w:tcW w:w="30" w:type="dxa"/>
            <w:vAlign w:val="bottom"/>
          </w:tcPr>
          <w:p w:rsidR="0060501B" w:rsidRDefault="0060501B">
            <w:pPr>
              <w:rPr>
                <w:sz w:val="1"/>
                <w:szCs w:val="1"/>
              </w:rPr>
            </w:pPr>
          </w:p>
        </w:tc>
      </w:tr>
      <w:tr w:rsidR="0060501B" w:rsidTr="0060501B">
        <w:trPr>
          <w:trHeight w:val="266"/>
        </w:trPr>
        <w:tc>
          <w:tcPr>
            <w:tcW w:w="500" w:type="dxa"/>
            <w:gridSpan w:val="2"/>
            <w:tcBorders>
              <w:left w:val="single" w:sz="8" w:space="0" w:color="auto"/>
              <w:bottom w:val="single" w:sz="8" w:space="0" w:color="auto"/>
              <w:right w:val="single" w:sz="8" w:space="0" w:color="auto"/>
            </w:tcBorders>
            <w:vAlign w:val="bottom"/>
          </w:tcPr>
          <w:p w:rsidR="0060501B" w:rsidRDefault="0060501B">
            <w:pPr>
              <w:jc w:val="center"/>
              <w:rPr>
                <w:sz w:val="20"/>
                <w:szCs w:val="20"/>
              </w:rPr>
            </w:pPr>
            <w:r>
              <w:rPr>
                <w:rFonts w:eastAsia="Times New Roman"/>
                <w:w w:val="83"/>
                <w:sz w:val="19"/>
                <w:szCs w:val="19"/>
              </w:rPr>
              <w:t>2</w:t>
            </w:r>
          </w:p>
        </w:tc>
        <w:tc>
          <w:tcPr>
            <w:tcW w:w="80" w:type="dxa"/>
            <w:tcBorders>
              <w:bottom w:val="single" w:sz="8" w:space="0" w:color="auto"/>
            </w:tcBorders>
            <w:vAlign w:val="bottom"/>
          </w:tcPr>
          <w:p w:rsidR="0060501B" w:rsidRDefault="0060501B">
            <w:pPr>
              <w:rPr>
                <w:sz w:val="23"/>
                <w:szCs w:val="23"/>
              </w:rPr>
            </w:pPr>
          </w:p>
        </w:tc>
        <w:tc>
          <w:tcPr>
            <w:tcW w:w="1720" w:type="dxa"/>
            <w:tcBorders>
              <w:bottom w:val="single" w:sz="8" w:space="0" w:color="auto"/>
              <w:right w:val="single" w:sz="8" w:space="0" w:color="auto"/>
            </w:tcBorders>
            <w:vAlign w:val="bottom"/>
          </w:tcPr>
          <w:p w:rsidR="0060501B" w:rsidRDefault="0060501B">
            <w:pPr>
              <w:ind w:right="30"/>
              <w:jc w:val="center"/>
              <w:rPr>
                <w:sz w:val="20"/>
                <w:szCs w:val="20"/>
              </w:rPr>
            </w:pPr>
            <w:r>
              <w:rPr>
                <w:rFonts w:eastAsia="Times New Roman"/>
                <w:w w:val="99"/>
                <w:sz w:val="19"/>
                <w:szCs w:val="19"/>
              </w:rPr>
              <w:t>Котельная №2</w:t>
            </w:r>
          </w:p>
        </w:tc>
        <w:tc>
          <w:tcPr>
            <w:tcW w:w="1520" w:type="dxa"/>
            <w:gridSpan w:val="2"/>
            <w:tcBorders>
              <w:bottom w:val="single" w:sz="8" w:space="0" w:color="auto"/>
              <w:right w:val="single" w:sz="8" w:space="0" w:color="auto"/>
            </w:tcBorders>
            <w:vAlign w:val="bottom"/>
          </w:tcPr>
          <w:p w:rsidR="0060501B" w:rsidRDefault="0060501B" w:rsidP="0060501B">
            <w:pPr>
              <w:spacing w:line="225" w:lineRule="exact"/>
              <w:jc w:val="center"/>
              <w:rPr>
                <w:sz w:val="20"/>
                <w:szCs w:val="20"/>
              </w:rPr>
            </w:pPr>
            <w:r>
              <w:rPr>
                <w:sz w:val="20"/>
                <w:szCs w:val="20"/>
              </w:rPr>
              <w:t>6,48</w:t>
            </w:r>
          </w:p>
        </w:tc>
        <w:tc>
          <w:tcPr>
            <w:tcW w:w="1520" w:type="dxa"/>
            <w:gridSpan w:val="2"/>
            <w:tcBorders>
              <w:bottom w:val="single" w:sz="8" w:space="0" w:color="auto"/>
              <w:right w:val="single" w:sz="8" w:space="0" w:color="auto"/>
            </w:tcBorders>
            <w:vAlign w:val="bottom"/>
          </w:tcPr>
          <w:p w:rsidR="0060501B" w:rsidRDefault="0060501B" w:rsidP="0060501B">
            <w:pPr>
              <w:spacing w:line="225" w:lineRule="exact"/>
              <w:jc w:val="center"/>
              <w:rPr>
                <w:sz w:val="20"/>
                <w:szCs w:val="20"/>
              </w:rPr>
            </w:pPr>
            <w:r>
              <w:rPr>
                <w:sz w:val="20"/>
                <w:szCs w:val="20"/>
              </w:rPr>
              <w:t>6,48</w:t>
            </w:r>
          </w:p>
        </w:tc>
        <w:tc>
          <w:tcPr>
            <w:tcW w:w="80" w:type="dxa"/>
            <w:tcBorders>
              <w:bottom w:val="single" w:sz="8" w:space="0" w:color="auto"/>
            </w:tcBorders>
            <w:vAlign w:val="bottom"/>
          </w:tcPr>
          <w:p w:rsidR="0060501B" w:rsidRDefault="0060501B">
            <w:pPr>
              <w:rPr>
                <w:sz w:val="23"/>
                <w:szCs w:val="23"/>
              </w:rPr>
            </w:pPr>
          </w:p>
        </w:tc>
        <w:tc>
          <w:tcPr>
            <w:tcW w:w="1020" w:type="dxa"/>
            <w:tcBorders>
              <w:bottom w:val="single" w:sz="8" w:space="0" w:color="auto"/>
              <w:right w:val="single" w:sz="8" w:space="0" w:color="auto"/>
            </w:tcBorders>
            <w:vAlign w:val="bottom"/>
          </w:tcPr>
          <w:p w:rsidR="0060501B" w:rsidRDefault="0060501B">
            <w:pPr>
              <w:ind w:right="25"/>
              <w:jc w:val="center"/>
              <w:rPr>
                <w:sz w:val="20"/>
                <w:szCs w:val="20"/>
              </w:rPr>
            </w:pPr>
            <w:r>
              <w:rPr>
                <w:rFonts w:eastAsia="Times New Roman"/>
                <w:sz w:val="19"/>
                <w:szCs w:val="19"/>
              </w:rPr>
              <w:t>уголь</w:t>
            </w:r>
          </w:p>
        </w:tc>
        <w:tc>
          <w:tcPr>
            <w:tcW w:w="80" w:type="dxa"/>
            <w:tcBorders>
              <w:bottom w:val="single" w:sz="8" w:space="0" w:color="auto"/>
            </w:tcBorders>
            <w:vAlign w:val="bottom"/>
          </w:tcPr>
          <w:p w:rsidR="0060501B" w:rsidRDefault="0060501B">
            <w:pPr>
              <w:rPr>
                <w:sz w:val="23"/>
                <w:szCs w:val="23"/>
              </w:rPr>
            </w:pPr>
          </w:p>
        </w:tc>
        <w:tc>
          <w:tcPr>
            <w:tcW w:w="1040" w:type="dxa"/>
            <w:tcBorders>
              <w:bottom w:val="single" w:sz="8" w:space="0" w:color="auto"/>
              <w:right w:val="single" w:sz="8" w:space="0" w:color="auto"/>
            </w:tcBorders>
            <w:vAlign w:val="bottom"/>
          </w:tcPr>
          <w:p w:rsidR="0060501B" w:rsidRDefault="0060501B">
            <w:pPr>
              <w:ind w:right="25"/>
              <w:jc w:val="center"/>
              <w:rPr>
                <w:sz w:val="20"/>
                <w:szCs w:val="20"/>
              </w:rPr>
            </w:pPr>
            <w:r>
              <w:rPr>
                <w:rFonts w:eastAsia="Times New Roman"/>
                <w:w w:val="97"/>
                <w:sz w:val="19"/>
                <w:szCs w:val="19"/>
              </w:rPr>
              <w:t>уголь</w:t>
            </w:r>
          </w:p>
        </w:tc>
        <w:tc>
          <w:tcPr>
            <w:tcW w:w="80" w:type="dxa"/>
            <w:tcBorders>
              <w:bottom w:val="single" w:sz="8" w:space="0" w:color="auto"/>
            </w:tcBorders>
            <w:vAlign w:val="bottom"/>
          </w:tcPr>
          <w:p w:rsidR="0060501B" w:rsidRDefault="0060501B">
            <w:pPr>
              <w:rPr>
                <w:sz w:val="23"/>
                <w:szCs w:val="23"/>
              </w:rPr>
            </w:pPr>
          </w:p>
        </w:tc>
        <w:tc>
          <w:tcPr>
            <w:tcW w:w="1660" w:type="dxa"/>
            <w:tcBorders>
              <w:bottom w:val="single" w:sz="8" w:space="0" w:color="auto"/>
              <w:right w:val="single" w:sz="8" w:space="0" w:color="auto"/>
            </w:tcBorders>
          </w:tcPr>
          <w:p w:rsidR="0060501B" w:rsidRDefault="0060501B" w:rsidP="0060501B">
            <w:pPr>
              <w:jc w:val="center"/>
            </w:pPr>
            <w:r w:rsidRPr="00833F86">
              <w:rPr>
                <w:rFonts w:eastAsia="Times New Roman"/>
                <w:sz w:val="19"/>
                <w:szCs w:val="19"/>
              </w:rPr>
              <w:t>90/65 °С</w:t>
            </w:r>
          </w:p>
        </w:tc>
        <w:tc>
          <w:tcPr>
            <w:tcW w:w="30" w:type="dxa"/>
            <w:vAlign w:val="bottom"/>
          </w:tcPr>
          <w:p w:rsidR="0060501B" w:rsidRDefault="0060501B">
            <w:pPr>
              <w:rPr>
                <w:sz w:val="1"/>
                <w:szCs w:val="1"/>
              </w:rPr>
            </w:pPr>
          </w:p>
        </w:tc>
      </w:tr>
      <w:tr w:rsidR="0060501B" w:rsidTr="0060501B">
        <w:trPr>
          <w:trHeight w:val="266"/>
        </w:trPr>
        <w:tc>
          <w:tcPr>
            <w:tcW w:w="500" w:type="dxa"/>
            <w:gridSpan w:val="2"/>
            <w:tcBorders>
              <w:left w:val="single" w:sz="8" w:space="0" w:color="auto"/>
              <w:bottom w:val="single" w:sz="8" w:space="0" w:color="auto"/>
              <w:right w:val="single" w:sz="8" w:space="0" w:color="auto"/>
            </w:tcBorders>
            <w:vAlign w:val="bottom"/>
          </w:tcPr>
          <w:p w:rsidR="0060501B" w:rsidRDefault="0060501B">
            <w:pPr>
              <w:jc w:val="center"/>
              <w:rPr>
                <w:sz w:val="20"/>
                <w:szCs w:val="20"/>
              </w:rPr>
            </w:pPr>
            <w:r>
              <w:rPr>
                <w:rFonts w:eastAsia="Times New Roman"/>
                <w:w w:val="83"/>
                <w:sz w:val="19"/>
                <w:szCs w:val="19"/>
              </w:rPr>
              <w:t>3</w:t>
            </w:r>
          </w:p>
        </w:tc>
        <w:tc>
          <w:tcPr>
            <w:tcW w:w="80" w:type="dxa"/>
            <w:tcBorders>
              <w:bottom w:val="single" w:sz="8" w:space="0" w:color="auto"/>
            </w:tcBorders>
            <w:vAlign w:val="bottom"/>
          </w:tcPr>
          <w:p w:rsidR="0060501B" w:rsidRDefault="0060501B">
            <w:pPr>
              <w:rPr>
                <w:sz w:val="23"/>
                <w:szCs w:val="23"/>
              </w:rPr>
            </w:pPr>
          </w:p>
        </w:tc>
        <w:tc>
          <w:tcPr>
            <w:tcW w:w="1720" w:type="dxa"/>
            <w:tcBorders>
              <w:bottom w:val="single" w:sz="8" w:space="0" w:color="auto"/>
              <w:right w:val="single" w:sz="8" w:space="0" w:color="auto"/>
            </w:tcBorders>
            <w:vAlign w:val="bottom"/>
          </w:tcPr>
          <w:p w:rsidR="0060501B" w:rsidRDefault="0060501B">
            <w:pPr>
              <w:ind w:right="30"/>
              <w:jc w:val="center"/>
              <w:rPr>
                <w:sz w:val="20"/>
                <w:szCs w:val="20"/>
              </w:rPr>
            </w:pPr>
            <w:r>
              <w:rPr>
                <w:rFonts w:eastAsia="Times New Roman"/>
                <w:w w:val="99"/>
                <w:sz w:val="19"/>
                <w:szCs w:val="19"/>
              </w:rPr>
              <w:t>Котельная№3</w:t>
            </w:r>
          </w:p>
        </w:tc>
        <w:tc>
          <w:tcPr>
            <w:tcW w:w="1520" w:type="dxa"/>
            <w:gridSpan w:val="2"/>
            <w:tcBorders>
              <w:bottom w:val="single" w:sz="8" w:space="0" w:color="auto"/>
              <w:right w:val="single" w:sz="8" w:space="0" w:color="auto"/>
            </w:tcBorders>
            <w:vAlign w:val="bottom"/>
          </w:tcPr>
          <w:p w:rsidR="0060501B" w:rsidRDefault="0060501B" w:rsidP="0060501B">
            <w:pPr>
              <w:spacing w:line="218" w:lineRule="exact"/>
              <w:ind w:right="519"/>
              <w:jc w:val="right"/>
              <w:rPr>
                <w:sz w:val="20"/>
                <w:szCs w:val="20"/>
              </w:rPr>
            </w:pPr>
            <w:r>
              <w:rPr>
                <w:rFonts w:eastAsia="Times New Roman"/>
                <w:sz w:val="20"/>
                <w:szCs w:val="20"/>
              </w:rPr>
              <w:t>3,0</w:t>
            </w:r>
          </w:p>
        </w:tc>
        <w:tc>
          <w:tcPr>
            <w:tcW w:w="1520" w:type="dxa"/>
            <w:gridSpan w:val="2"/>
            <w:tcBorders>
              <w:bottom w:val="single" w:sz="8" w:space="0" w:color="auto"/>
              <w:right w:val="single" w:sz="8" w:space="0" w:color="auto"/>
            </w:tcBorders>
            <w:vAlign w:val="bottom"/>
          </w:tcPr>
          <w:p w:rsidR="0060501B" w:rsidRDefault="0060501B" w:rsidP="00F6616B">
            <w:pPr>
              <w:spacing w:line="218" w:lineRule="exact"/>
              <w:ind w:right="519"/>
              <w:jc w:val="center"/>
              <w:rPr>
                <w:sz w:val="20"/>
                <w:szCs w:val="20"/>
              </w:rPr>
            </w:pPr>
            <w:r>
              <w:rPr>
                <w:rFonts w:eastAsia="Times New Roman"/>
                <w:sz w:val="20"/>
                <w:szCs w:val="20"/>
              </w:rPr>
              <w:t>3,0</w:t>
            </w:r>
          </w:p>
        </w:tc>
        <w:tc>
          <w:tcPr>
            <w:tcW w:w="80" w:type="dxa"/>
            <w:tcBorders>
              <w:bottom w:val="single" w:sz="8" w:space="0" w:color="auto"/>
            </w:tcBorders>
            <w:vAlign w:val="bottom"/>
          </w:tcPr>
          <w:p w:rsidR="0060501B" w:rsidRDefault="0060501B">
            <w:pPr>
              <w:rPr>
                <w:sz w:val="23"/>
                <w:szCs w:val="23"/>
              </w:rPr>
            </w:pPr>
          </w:p>
        </w:tc>
        <w:tc>
          <w:tcPr>
            <w:tcW w:w="1020" w:type="dxa"/>
            <w:tcBorders>
              <w:bottom w:val="single" w:sz="8" w:space="0" w:color="auto"/>
              <w:right w:val="single" w:sz="8" w:space="0" w:color="auto"/>
            </w:tcBorders>
            <w:vAlign w:val="bottom"/>
          </w:tcPr>
          <w:p w:rsidR="0060501B" w:rsidRDefault="0060501B">
            <w:pPr>
              <w:ind w:right="25"/>
              <w:jc w:val="center"/>
              <w:rPr>
                <w:sz w:val="20"/>
                <w:szCs w:val="20"/>
              </w:rPr>
            </w:pPr>
            <w:r>
              <w:rPr>
                <w:rFonts w:eastAsia="Times New Roman"/>
                <w:sz w:val="19"/>
                <w:szCs w:val="19"/>
              </w:rPr>
              <w:t>уголь</w:t>
            </w:r>
          </w:p>
        </w:tc>
        <w:tc>
          <w:tcPr>
            <w:tcW w:w="80" w:type="dxa"/>
            <w:tcBorders>
              <w:bottom w:val="single" w:sz="8" w:space="0" w:color="auto"/>
            </w:tcBorders>
            <w:vAlign w:val="bottom"/>
          </w:tcPr>
          <w:p w:rsidR="0060501B" w:rsidRDefault="0060501B">
            <w:pPr>
              <w:rPr>
                <w:sz w:val="23"/>
                <w:szCs w:val="23"/>
              </w:rPr>
            </w:pPr>
          </w:p>
        </w:tc>
        <w:tc>
          <w:tcPr>
            <w:tcW w:w="1040" w:type="dxa"/>
            <w:tcBorders>
              <w:bottom w:val="single" w:sz="8" w:space="0" w:color="auto"/>
              <w:right w:val="single" w:sz="8" w:space="0" w:color="auto"/>
            </w:tcBorders>
            <w:vAlign w:val="bottom"/>
          </w:tcPr>
          <w:p w:rsidR="0060501B" w:rsidRDefault="0060501B">
            <w:pPr>
              <w:ind w:right="25"/>
              <w:jc w:val="center"/>
              <w:rPr>
                <w:sz w:val="20"/>
                <w:szCs w:val="20"/>
              </w:rPr>
            </w:pPr>
            <w:r>
              <w:rPr>
                <w:rFonts w:eastAsia="Times New Roman"/>
                <w:w w:val="97"/>
                <w:sz w:val="19"/>
                <w:szCs w:val="19"/>
              </w:rPr>
              <w:t>уголь</w:t>
            </w:r>
          </w:p>
        </w:tc>
        <w:tc>
          <w:tcPr>
            <w:tcW w:w="80" w:type="dxa"/>
            <w:tcBorders>
              <w:bottom w:val="single" w:sz="8" w:space="0" w:color="auto"/>
            </w:tcBorders>
            <w:vAlign w:val="bottom"/>
          </w:tcPr>
          <w:p w:rsidR="0060501B" w:rsidRDefault="0060501B">
            <w:pPr>
              <w:rPr>
                <w:sz w:val="23"/>
                <w:szCs w:val="23"/>
              </w:rPr>
            </w:pPr>
          </w:p>
        </w:tc>
        <w:tc>
          <w:tcPr>
            <w:tcW w:w="1660" w:type="dxa"/>
            <w:tcBorders>
              <w:bottom w:val="single" w:sz="8" w:space="0" w:color="auto"/>
              <w:right w:val="single" w:sz="8" w:space="0" w:color="auto"/>
            </w:tcBorders>
          </w:tcPr>
          <w:p w:rsidR="0060501B" w:rsidRDefault="0060501B" w:rsidP="0060501B">
            <w:pPr>
              <w:jc w:val="center"/>
            </w:pPr>
            <w:r w:rsidRPr="00833F86">
              <w:rPr>
                <w:rFonts w:eastAsia="Times New Roman"/>
                <w:sz w:val="19"/>
                <w:szCs w:val="19"/>
              </w:rPr>
              <w:t>90/65 °С</w:t>
            </w:r>
          </w:p>
        </w:tc>
        <w:tc>
          <w:tcPr>
            <w:tcW w:w="30" w:type="dxa"/>
            <w:vAlign w:val="bottom"/>
          </w:tcPr>
          <w:p w:rsidR="0060501B" w:rsidRDefault="0060501B">
            <w:pPr>
              <w:rPr>
                <w:sz w:val="1"/>
                <w:szCs w:val="1"/>
              </w:rPr>
            </w:pPr>
          </w:p>
        </w:tc>
      </w:tr>
      <w:tr w:rsidR="0060501B" w:rsidTr="0060501B">
        <w:trPr>
          <w:trHeight w:val="269"/>
        </w:trPr>
        <w:tc>
          <w:tcPr>
            <w:tcW w:w="500" w:type="dxa"/>
            <w:gridSpan w:val="2"/>
            <w:tcBorders>
              <w:left w:val="single" w:sz="8" w:space="0" w:color="auto"/>
              <w:bottom w:val="single" w:sz="8" w:space="0" w:color="auto"/>
              <w:right w:val="single" w:sz="8" w:space="0" w:color="auto"/>
            </w:tcBorders>
            <w:vAlign w:val="bottom"/>
          </w:tcPr>
          <w:p w:rsidR="0060501B" w:rsidRDefault="0060501B">
            <w:pPr>
              <w:jc w:val="center"/>
              <w:rPr>
                <w:sz w:val="20"/>
                <w:szCs w:val="20"/>
              </w:rPr>
            </w:pPr>
            <w:r>
              <w:rPr>
                <w:rFonts w:eastAsia="Times New Roman"/>
                <w:w w:val="83"/>
                <w:sz w:val="19"/>
                <w:szCs w:val="19"/>
              </w:rPr>
              <w:t>4</w:t>
            </w:r>
          </w:p>
        </w:tc>
        <w:tc>
          <w:tcPr>
            <w:tcW w:w="80" w:type="dxa"/>
            <w:tcBorders>
              <w:bottom w:val="single" w:sz="8" w:space="0" w:color="auto"/>
            </w:tcBorders>
            <w:vAlign w:val="bottom"/>
          </w:tcPr>
          <w:p w:rsidR="0060501B" w:rsidRDefault="0060501B">
            <w:pPr>
              <w:rPr>
                <w:sz w:val="23"/>
                <w:szCs w:val="23"/>
              </w:rPr>
            </w:pPr>
          </w:p>
        </w:tc>
        <w:tc>
          <w:tcPr>
            <w:tcW w:w="1720" w:type="dxa"/>
            <w:tcBorders>
              <w:bottom w:val="single" w:sz="8" w:space="0" w:color="auto"/>
              <w:right w:val="single" w:sz="8" w:space="0" w:color="auto"/>
            </w:tcBorders>
            <w:vAlign w:val="bottom"/>
          </w:tcPr>
          <w:p w:rsidR="0060501B" w:rsidRDefault="0060501B">
            <w:pPr>
              <w:ind w:right="30"/>
              <w:jc w:val="center"/>
              <w:rPr>
                <w:sz w:val="20"/>
                <w:szCs w:val="20"/>
              </w:rPr>
            </w:pPr>
            <w:r>
              <w:rPr>
                <w:rFonts w:eastAsia="Times New Roman"/>
                <w:w w:val="99"/>
                <w:sz w:val="19"/>
                <w:szCs w:val="19"/>
              </w:rPr>
              <w:t>Котельная№4</w:t>
            </w:r>
          </w:p>
        </w:tc>
        <w:tc>
          <w:tcPr>
            <w:tcW w:w="1520" w:type="dxa"/>
            <w:gridSpan w:val="2"/>
            <w:tcBorders>
              <w:bottom w:val="single" w:sz="8" w:space="0" w:color="auto"/>
              <w:right w:val="single" w:sz="8" w:space="0" w:color="auto"/>
            </w:tcBorders>
            <w:vAlign w:val="bottom"/>
          </w:tcPr>
          <w:p w:rsidR="0060501B" w:rsidRDefault="0060501B" w:rsidP="0060501B">
            <w:pPr>
              <w:spacing w:line="218" w:lineRule="exact"/>
              <w:jc w:val="center"/>
              <w:rPr>
                <w:sz w:val="20"/>
                <w:szCs w:val="20"/>
              </w:rPr>
            </w:pPr>
            <w:r>
              <w:rPr>
                <w:rFonts w:eastAsia="Times New Roman"/>
                <w:sz w:val="20"/>
                <w:szCs w:val="20"/>
              </w:rPr>
              <w:t>5,68</w:t>
            </w:r>
          </w:p>
        </w:tc>
        <w:tc>
          <w:tcPr>
            <w:tcW w:w="1520" w:type="dxa"/>
            <w:gridSpan w:val="2"/>
            <w:tcBorders>
              <w:bottom w:val="single" w:sz="8" w:space="0" w:color="auto"/>
              <w:right w:val="single" w:sz="8" w:space="0" w:color="auto"/>
            </w:tcBorders>
            <w:vAlign w:val="bottom"/>
          </w:tcPr>
          <w:p w:rsidR="0060501B" w:rsidRDefault="0060501B" w:rsidP="0060501B">
            <w:pPr>
              <w:spacing w:line="218" w:lineRule="exact"/>
              <w:jc w:val="center"/>
              <w:rPr>
                <w:sz w:val="20"/>
                <w:szCs w:val="20"/>
              </w:rPr>
            </w:pPr>
            <w:r>
              <w:rPr>
                <w:rFonts w:eastAsia="Times New Roman"/>
                <w:sz w:val="20"/>
                <w:szCs w:val="20"/>
              </w:rPr>
              <w:t>5,68</w:t>
            </w:r>
          </w:p>
        </w:tc>
        <w:tc>
          <w:tcPr>
            <w:tcW w:w="80" w:type="dxa"/>
            <w:tcBorders>
              <w:bottom w:val="single" w:sz="8" w:space="0" w:color="auto"/>
            </w:tcBorders>
            <w:vAlign w:val="bottom"/>
          </w:tcPr>
          <w:p w:rsidR="0060501B" w:rsidRDefault="0060501B">
            <w:pPr>
              <w:rPr>
                <w:sz w:val="23"/>
                <w:szCs w:val="23"/>
              </w:rPr>
            </w:pPr>
          </w:p>
        </w:tc>
        <w:tc>
          <w:tcPr>
            <w:tcW w:w="1020" w:type="dxa"/>
            <w:tcBorders>
              <w:bottom w:val="single" w:sz="8" w:space="0" w:color="auto"/>
              <w:right w:val="single" w:sz="8" w:space="0" w:color="auto"/>
            </w:tcBorders>
            <w:vAlign w:val="bottom"/>
          </w:tcPr>
          <w:p w:rsidR="0060501B" w:rsidRDefault="0060501B">
            <w:pPr>
              <w:ind w:right="25"/>
              <w:jc w:val="center"/>
              <w:rPr>
                <w:sz w:val="20"/>
                <w:szCs w:val="20"/>
              </w:rPr>
            </w:pPr>
            <w:r>
              <w:rPr>
                <w:rFonts w:eastAsia="Times New Roman"/>
                <w:sz w:val="19"/>
                <w:szCs w:val="19"/>
              </w:rPr>
              <w:t>уголь</w:t>
            </w:r>
          </w:p>
        </w:tc>
        <w:tc>
          <w:tcPr>
            <w:tcW w:w="80" w:type="dxa"/>
            <w:tcBorders>
              <w:bottom w:val="single" w:sz="8" w:space="0" w:color="auto"/>
            </w:tcBorders>
            <w:vAlign w:val="bottom"/>
          </w:tcPr>
          <w:p w:rsidR="0060501B" w:rsidRDefault="0060501B">
            <w:pPr>
              <w:rPr>
                <w:sz w:val="23"/>
                <w:szCs w:val="23"/>
              </w:rPr>
            </w:pPr>
          </w:p>
        </w:tc>
        <w:tc>
          <w:tcPr>
            <w:tcW w:w="1040" w:type="dxa"/>
            <w:tcBorders>
              <w:bottom w:val="single" w:sz="8" w:space="0" w:color="auto"/>
              <w:right w:val="single" w:sz="8" w:space="0" w:color="auto"/>
            </w:tcBorders>
            <w:vAlign w:val="bottom"/>
          </w:tcPr>
          <w:p w:rsidR="0060501B" w:rsidRDefault="0060501B">
            <w:pPr>
              <w:ind w:right="25"/>
              <w:jc w:val="center"/>
              <w:rPr>
                <w:sz w:val="20"/>
                <w:szCs w:val="20"/>
              </w:rPr>
            </w:pPr>
            <w:r>
              <w:rPr>
                <w:rFonts w:eastAsia="Times New Roman"/>
                <w:w w:val="97"/>
                <w:sz w:val="19"/>
                <w:szCs w:val="19"/>
              </w:rPr>
              <w:t>уголь</w:t>
            </w:r>
          </w:p>
        </w:tc>
        <w:tc>
          <w:tcPr>
            <w:tcW w:w="80" w:type="dxa"/>
            <w:tcBorders>
              <w:bottom w:val="single" w:sz="8" w:space="0" w:color="auto"/>
            </w:tcBorders>
            <w:vAlign w:val="bottom"/>
          </w:tcPr>
          <w:p w:rsidR="0060501B" w:rsidRDefault="0060501B">
            <w:pPr>
              <w:rPr>
                <w:sz w:val="23"/>
                <w:szCs w:val="23"/>
              </w:rPr>
            </w:pPr>
          </w:p>
        </w:tc>
        <w:tc>
          <w:tcPr>
            <w:tcW w:w="1660" w:type="dxa"/>
            <w:tcBorders>
              <w:bottom w:val="single" w:sz="8" w:space="0" w:color="auto"/>
              <w:right w:val="single" w:sz="8" w:space="0" w:color="auto"/>
            </w:tcBorders>
          </w:tcPr>
          <w:p w:rsidR="0060501B" w:rsidRDefault="0060501B" w:rsidP="0060501B">
            <w:pPr>
              <w:jc w:val="center"/>
            </w:pPr>
            <w:r w:rsidRPr="00833F86">
              <w:rPr>
                <w:rFonts w:eastAsia="Times New Roman"/>
                <w:sz w:val="19"/>
                <w:szCs w:val="19"/>
              </w:rPr>
              <w:t>90/65 °С</w:t>
            </w:r>
          </w:p>
        </w:tc>
        <w:tc>
          <w:tcPr>
            <w:tcW w:w="30" w:type="dxa"/>
            <w:vAlign w:val="bottom"/>
          </w:tcPr>
          <w:p w:rsidR="0060501B" w:rsidRDefault="0060501B">
            <w:pPr>
              <w:rPr>
                <w:sz w:val="1"/>
                <w:szCs w:val="1"/>
              </w:rPr>
            </w:pPr>
          </w:p>
        </w:tc>
      </w:tr>
      <w:tr w:rsidR="00F6616B" w:rsidTr="0060501B">
        <w:trPr>
          <w:trHeight w:val="269"/>
        </w:trPr>
        <w:tc>
          <w:tcPr>
            <w:tcW w:w="500" w:type="dxa"/>
            <w:gridSpan w:val="2"/>
            <w:tcBorders>
              <w:left w:val="single" w:sz="8" w:space="0" w:color="auto"/>
              <w:bottom w:val="single" w:sz="8" w:space="0" w:color="auto"/>
              <w:right w:val="single" w:sz="8" w:space="0" w:color="auto"/>
            </w:tcBorders>
            <w:vAlign w:val="bottom"/>
          </w:tcPr>
          <w:p w:rsidR="00F6616B" w:rsidRDefault="00F6616B">
            <w:pPr>
              <w:ind w:right="109"/>
              <w:jc w:val="right"/>
              <w:rPr>
                <w:sz w:val="20"/>
                <w:szCs w:val="20"/>
              </w:rPr>
            </w:pPr>
            <w:r>
              <w:rPr>
                <w:rFonts w:eastAsia="Times New Roman"/>
                <w:sz w:val="19"/>
                <w:szCs w:val="19"/>
              </w:rPr>
              <w:t>5</w:t>
            </w:r>
          </w:p>
        </w:tc>
        <w:tc>
          <w:tcPr>
            <w:tcW w:w="80" w:type="dxa"/>
            <w:tcBorders>
              <w:bottom w:val="single" w:sz="8" w:space="0" w:color="auto"/>
            </w:tcBorders>
            <w:vAlign w:val="bottom"/>
          </w:tcPr>
          <w:p w:rsidR="00F6616B" w:rsidRDefault="00F6616B">
            <w:pPr>
              <w:rPr>
                <w:sz w:val="23"/>
                <w:szCs w:val="23"/>
              </w:rPr>
            </w:pPr>
          </w:p>
        </w:tc>
        <w:tc>
          <w:tcPr>
            <w:tcW w:w="1720" w:type="dxa"/>
            <w:tcBorders>
              <w:bottom w:val="single" w:sz="8" w:space="0" w:color="auto"/>
              <w:right w:val="single" w:sz="8" w:space="0" w:color="auto"/>
            </w:tcBorders>
            <w:vAlign w:val="bottom"/>
          </w:tcPr>
          <w:p w:rsidR="00F6616B" w:rsidRDefault="00F6616B">
            <w:pPr>
              <w:jc w:val="center"/>
              <w:rPr>
                <w:sz w:val="20"/>
                <w:szCs w:val="20"/>
              </w:rPr>
            </w:pPr>
            <w:r>
              <w:rPr>
                <w:rFonts w:eastAsia="Times New Roman"/>
                <w:w w:val="99"/>
                <w:sz w:val="19"/>
                <w:szCs w:val="19"/>
              </w:rPr>
              <w:t>Котельная№5</w:t>
            </w:r>
          </w:p>
        </w:tc>
        <w:tc>
          <w:tcPr>
            <w:tcW w:w="1520" w:type="dxa"/>
            <w:gridSpan w:val="2"/>
            <w:tcBorders>
              <w:bottom w:val="single" w:sz="8" w:space="0" w:color="auto"/>
              <w:right w:val="single" w:sz="8" w:space="0" w:color="auto"/>
            </w:tcBorders>
            <w:vAlign w:val="bottom"/>
          </w:tcPr>
          <w:p w:rsidR="00F6616B" w:rsidRDefault="00F6616B" w:rsidP="00BA584E">
            <w:pPr>
              <w:spacing w:line="225" w:lineRule="exact"/>
              <w:ind w:right="539"/>
              <w:jc w:val="center"/>
              <w:rPr>
                <w:sz w:val="20"/>
                <w:szCs w:val="20"/>
              </w:rPr>
            </w:pPr>
            <w:r>
              <w:rPr>
                <w:sz w:val="20"/>
                <w:szCs w:val="20"/>
              </w:rPr>
              <w:t xml:space="preserve">          0,774</w:t>
            </w:r>
          </w:p>
        </w:tc>
        <w:tc>
          <w:tcPr>
            <w:tcW w:w="1520" w:type="dxa"/>
            <w:gridSpan w:val="2"/>
            <w:tcBorders>
              <w:bottom w:val="single" w:sz="8" w:space="0" w:color="auto"/>
              <w:right w:val="single" w:sz="8" w:space="0" w:color="auto"/>
            </w:tcBorders>
            <w:vAlign w:val="bottom"/>
          </w:tcPr>
          <w:p w:rsidR="00F6616B" w:rsidRDefault="00F6616B" w:rsidP="00A53304">
            <w:pPr>
              <w:spacing w:line="225" w:lineRule="exact"/>
              <w:ind w:right="539"/>
              <w:jc w:val="center"/>
              <w:rPr>
                <w:sz w:val="20"/>
                <w:szCs w:val="20"/>
              </w:rPr>
            </w:pPr>
            <w:r>
              <w:rPr>
                <w:sz w:val="20"/>
                <w:szCs w:val="20"/>
              </w:rPr>
              <w:t xml:space="preserve">          0,774</w:t>
            </w:r>
          </w:p>
        </w:tc>
        <w:tc>
          <w:tcPr>
            <w:tcW w:w="80" w:type="dxa"/>
            <w:tcBorders>
              <w:bottom w:val="single" w:sz="8" w:space="0" w:color="auto"/>
            </w:tcBorders>
            <w:vAlign w:val="bottom"/>
          </w:tcPr>
          <w:p w:rsidR="00F6616B" w:rsidRDefault="00F6616B">
            <w:pPr>
              <w:rPr>
                <w:sz w:val="23"/>
                <w:szCs w:val="23"/>
              </w:rPr>
            </w:pPr>
          </w:p>
        </w:tc>
        <w:tc>
          <w:tcPr>
            <w:tcW w:w="1020" w:type="dxa"/>
            <w:tcBorders>
              <w:bottom w:val="single" w:sz="8" w:space="0" w:color="auto"/>
              <w:right w:val="single" w:sz="8" w:space="0" w:color="auto"/>
            </w:tcBorders>
            <w:vAlign w:val="bottom"/>
          </w:tcPr>
          <w:p w:rsidR="00F6616B" w:rsidRDefault="00F6616B">
            <w:pPr>
              <w:jc w:val="center"/>
              <w:rPr>
                <w:sz w:val="20"/>
                <w:szCs w:val="20"/>
              </w:rPr>
            </w:pPr>
            <w:r>
              <w:rPr>
                <w:rFonts w:eastAsia="Times New Roman"/>
                <w:w w:val="97"/>
                <w:sz w:val="19"/>
                <w:szCs w:val="19"/>
              </w:rPr>
              <w:t>уголь</w:t>
            </w:r>
          </w:p>
        </w:tc>
        <w:tc>
          <w:tcPr>
            <w:tcW w:w="80" w:type="dxa"/>
            <w:tcBorders>
              <w:bottom w:val="single" w:sz="8" w:space="0" w:color="auto"/>
            </w:tcBorders>
            <w:vAlign w:val="bottom"/>
          </w:tcPr>
          <w:p w:rsidR="00F6616B" w:rsidRDefault="00F6616B">
            <w:pPr>
              <w:rPr>
                <w:sz w:val="23"/>
                <w:szCs w:val="23"/>
              </w:rPr>
            </w:pPr>
          </w:p>
        </w:tc>
        <w:tc>
          <w:tcPr>
            <w:tcW w:w="1040" w:type="dxa"/>
            <w:tcBorders>
              <w:bottom w:val="single" w:sz="8" w:space="0" w:color="auto"/>
              <w:right w:val="single" w:sz="8" w:space="0" w:color="auto"/>
            </w:tcBorders>
            <w:vAlign w:val="bottom"/>
          </w:tcPr>
          <w:p w:rsidR="00F6616B" w:rsidRDefault="00F6616B">
            <w:pPr>
              <w:ind w:left="280"/>
              <w:rPr>
                <w:sz w:val="20"/>
                <w:szCs w:val="20"/>
              </w:rPr>
            </w:pPr>
            <w:r>
              <w:rPr>
                <w:rFonts w:eastAsia="Times New Roman"/>
                <w:sz w:val="19"/>
                <w:szCs w:val="19"/>
              </w:rPr>
              <w:t>уголь</w:t>
            </w:r>
          </w:p>
        </w:tc>
        <w:tc>
          <w:tcPr>
            <w:tcW w:w="80" w:type="dxa"/>
            <w:tcBorders>
              <w:bottom w:val="single" w:sz="8" w:space="0" w:color="auto"/>
            </w:tcBorders>
            <w:vAlign w:val="bottom"/>
          </w:tcPr>
          <w:p w:rsidR="00F6616B" w:rsidRDefault="00F6616B">
            <w:pPr>
              <w:rPr>
                <w:sz w:val="23"/>
                <w:szCs w:val="23"/>
              </w:rPr>
            </w:pPr>
          </w:p>
        </w:tc>
        <w:tc>
          <w:tcPr>
            <w:tcW w:w="1660" w:type="dxa"/>
            <w:tcBorders>
              <w:bottom w:val="single" w:sz="8" w:space="0" w:color="auto"/>
              <w:right w:val="single" w:sz="8" w:space="0" w:color="auto"/>
            </w:tcBorders>
          </w:tcPr>
          <w:p w:rsidR="00F6616B" w:rsidRDefault="00F6616B" w:rsidP="0060501B">
            <w:pPr>
              <w:jc w:val="center"/>
            </w:pPr>
            <w:r w:rsidRPr="00833F86">
              <w:rPr>
                <w:rFonts w:eastAsia="Times New Roman"/>
                <w:sz w:val="19"/>
                <w:szCs w:val="19"/>
              </w:rPr>
              <w:t>90/65 °С</w:t>
            </w:r>
          </w:p>
        </w:tc>
        <w:tc>
          <w:tcPr>
            <w:tcW w:w="30" w:type="dxa"/>
            <w:vAlign w:val="bottom"/>
          </w:tcPr>
          <w:p w:rsidR="00F6616B" w:rsidRDefault="00F6616B">
            <w:pPr>
              <w:rPr>
                <w:sz w:val="1"/>
                <w:szCs w:val="1"/>
              </w:rPr>
            </w:pPr>
          </w:p>
        </w:tc>
      </w:tr>
      <w:tr w:rsidR="00F6616B" w:rsidTr="0060501B">
        <w:trPr>
          <w:trHeight w:val="266"/>
        </w:trPr>
        <w:tc>
          <w:tcPr>
            <w:tcW w:w="500" w:type="dxa"/>
            <w:gridSpan w:val="2"/>
            <w:tcBorders>
              <w:left w:val="single" w:sz="8" w:space="0" w:color="auto"/>
              <w:bottom w:val="single" w:sz="8" w:space="0" w:color="auto"/>
              <w:right w:val="single" w:sz="8" w:space="0" w:color="auto"/>
            </w:tcBorders>
            <w:vAlign w:val="bottom"/>
          </w:tcPr>
          <w:p w:rsidR="00F6616B" w:rsidRDefault="00F6616B">
            <w:pPr>
              <w:ind w:right="109"/>
              <w:jc w:val="right"/>
              <w:rPr>
                <w:sz w:val="20"/>
                <w:szCs w:val="20"/>
              </w:rPr>
            </w:pPr>
            <w:r>
              <w:rPr>
                <w:rFonts w:eastAsia="Times New Roman"/>
                <w:sz w:val="19"/>
                <w:szCs w:val="19"/>
              </w:rPr>
              <w:t>6</w:t>
            </w:r>
          </w:p>
        </w:tc>
        <w:tc>
          <w:tcPr>
            <w:tcW w:w="80" w:type="dxa"/>
            <w:tcBorders>
              <w:bottom w:val="single" w:sz="8" w:space="0" w:color="auto"/>
            </w:tcBorders>
            <w:vAlign w:val="bottom"/>
          </w:tcPr>
          <w:p w:rsidR="00F6616B" w:rsidRDefault="00F6616B">
            <w:pPr>
              <w:rPr>
                <w:sz w:val="23"/>
                <w:szCs w:val="23"/>
              </w:rPr>
            </w:pPr>
          </w:p>
        </w:tc>
        <w:tc>
          <w:tcPr>
            <w:tcW w:w="1720" w:type="dxa"/>
            <w:tcBorders>
              <w:bottom w:val="single" w:sz="8" w:space="0" w:color="auto"/>
              <w:right w:val="single" w:sz="8" w:space="0" w:color="auto"/>
            </w:tcBorders>
            <w:vAlign w:val="bottom"/>
          </w:tcPr>
          <w:p w:rsidR="00F6616B" w:rsidRDefault="00F6616B">
            <w:pPr>
              <w:jc w:val="center"/>
              <w:rPr>
                <w:sz w:val="20"/>
                <w:szCs w:val="20"/>
              </w:rPr>
            </w:pPr>
            <w:r>
              <w:rPr>
                <w:rFonts w:eastAsia="Times New Roman"/>
                <w:w w:val="99"/>
                <w:sz w:val="19"/>
                <w:szCs w:val="19"/>
              </w:rPr>
              <w:t>Котельная№6</w:t>
            </w:r>
          </w:p>
        </w:tc>
        <w:tc>
          <w:tcPr>
            <w:tcW w:w="1520" w:type="dxa"/>
            <w:gridSpan w:val="2"/>
            <w:tcBorders>
              <w:bottom w:val="single" w:sz="8" w:space="0" w:color="auto"/>
              <w:right w:val="single" w:sz="8" w:space="0" w:color="auto"/>
            </w:tcBorders>
            <w:vAlign w:val="bottom"/>
          </w:tcPr>
          <w:p w:rsidR="00F6616B" w:rsidRDefault="00F6616B" w:rsidP="00BA584E">
            <w:pPr>
              <w:spacing w:line="218" w:lineRule="exact"/>
              <w:jc w:val="center"/>
              <w:rPr>
                <w:sz w:val="20"/>
                <w:szCs w:val="20"/>
              </w:rPr>
            </w:pPr>
            <w:r>
              <w:rPr>
                <w:rFonts w:eastAsia="Times New Roman"/>
                <w:sz w:val="20"/>
                <w:szCs w:val="20"/>
              </w:rPr>
              <w:t>0,413</w:t>
            </w:r>
          </w:p>
        </w:tc>
        <w:tc>
          <w:tcPr>
            <w:tcW w:w="1520" w:type="dxa"/>
            <w:gridSpan w:val="2"/>
            <w:tcBorders>
              <w:bottom w:val="single" w:sz="8" w:space="0" w:color="auto"/>
              <w:right w:val="single" w:sz="8" w:space="0" w:color="auto"/>
            </w:tcBorders>
            <w:vAlign w:val="bottom"/>
          </w:tcPr>
          <w:p w:rsidR="00F6616B" w:rsidRDefault="00F6616B" w:rsidP="00A53304">
            <w:pPr>
              <w:spacing w:line="218" w:lineRule="exact"/>
              <w:jc w:val="center"/>
              <w:rPr>
                <w:sz w:val="20"/>
                <w:szCs w:val="20"/>
              </w:rPr>
            </w:pPr>
            <w:r>
              <w:rPr>
                <w:rFonts w:eastAsia="Times New Roman"/>
                <w:sz w:val="20"/>
                <w:szCs w:val="20"/>
              </w:rPr>
              <w:t>0,413</w:t>
            </w:r>
          </w:p>
        </w:tc>
        <w:tc>
          <w:tcPr>
            <w:tcW w:w="80" w:type="dxa"/>
            <w:tcBorders>
              <w:bottom w:val="single" w:sz="8" w:space="0" w:color="auto"/>
            </w:tcBorders>
            <w:vAlign w:val="bottom"/>
          </w:tcPr>
          <w:p w:rsidR="00F6616B" w:rsidRDefault="00F6616B">
            <w:pPr>
              <w:rPr>
                <w:sz w:val="23"/>
                <w:szCs w:val="23"/>
              </w:rPr>
            </w:pPr>
          </w:p>
        </w:tc>
        <w:tc>
          <w:tcPr>
            <w:tcW w:w="1020" w:type="dxa"/>
            <w:tcBorders>
              <w:bottom w:val="single" w:sz="8" w:space="0" w:color="auto"/>
              <w:right w:val="single" w:sz="8" w:space="0" w:color="auto"/>
            </w:tcBorders>
            <w:vAlign w:val="bottom"/>
          </w:tcPr>
          <w:p w:rsidR="00F6616B" w:rsidRDefault="00F6616B">
            <w:pPr>
              <w:jc w:val="center"/>
              <w:rPr>
                <w:sz w:val="20"/>
                <w:szCs w:val="20"/>
              </w:rPr>
            </w:pPr>
            <w:r>
              <w:rPr>
                <w:rFonts w:eastAsia="Times New Roman"/>
                <w:w w:val="97"/>
                <w:sz w:val="19"/>
                <w:szCs w:val="19"/>
              </w:rPr>
              <w:t>уголь</w:t>
            </w:r>
          </w:p>
        </w:tc>
        <w:tc>
          <w:tcPr>
            <w:tcW w:w="80" w:type="dxa"/>
            <w:tcBorders>
              <w:bottom w:val="single" w:sz="8" w:space="0" w:color="auto"/>
            </w:tcBorders>
            <w:vAlign w:val="bottom"/>
          </w:tcPr>
          <w:p w:rsidR="00F6616B" w:rsidRDefault="00F6616B">
            <w:pPr>
              <w:rPr>
                <w:sz w:val="23"/>
                <w:szCs w:val="23"/>
              </w:rPr>
            </w:pPr>
          </w:p>
        </w:tc>
        <w:tc>
          <w:tcPr>
            <w:tcW w:w="1040" w:type="dxa"/>
            <w:tcBorders>
              <w:bottom w:val="single" w:sz="8" w:space="0" w:color="auto"/>
              <w:right w:val="single" w:sz="8" w:space="0" w:color="auto"/>
            </w:tcBorders>
            <w:vAlign w:val="bottom"/>
          </w:tcPr>
          <w:p w:rsidR="00F6616B" w:rsidRDefault="00F6616B">
            <w:pPr>
              <w:ind w:left="280"/>
              <w:rPr>
                <w:sz w:val="20"/>
                <w:szCs w:val="20"/>
              </w:rPr>
            </w:pPr>
            <w:r>
              <w:rPr>
                <w:rFonts w:eastAsia="Times New Roman"/>
                <w:sz w:val="19"/>
                <w:szCs w:val="19"/>
              </w:rPr>
              <w:t>уголь</w:t>
            </w:r>
          </w:p>
        </w:tc>
        <w:tc>
          <w:tcPr>
            <w:tcW w:w="80" w:type="dxa"/>
            <w:tcBorders>
              <w:bottom w:val="single" w:sz="8" w:space="0" w:color="auto"/>
            </w:tcBorders>
            <w:vAlign w:val="bottom"/>
          </w:tcPr>
          <w:p w:rsidR="00F6616B" w:rsidRDefault="00F6616B">
            <w:pPr>
              <w:rPr>
                <w:sz w:val="23"/>
                <w:szCs w:val="23"/>
              </w:rPr>
            </w:pPr>
          </w:p>
        </w:tc>
        <w:tc>
          <w:tcPr>
            <w:tcW w:w="1660" w:type="dxa"/>
            <w:tcBorders>
              <w:bottom w:val="single" w:sz="8" w:space="0" w:color="auto"/>
              <w:right w:val="single" w:sz="8" w:space="0" w:color="auto"/>
            </w:tcBorders>
          </w:tcPr>
          <w:p w:rsidR="00F6616B" w:rsidRDefault="00F6616B" w:rsidP="0060501B">
            <w:pPr>
              <w:jc w:val="center"/>
            </w:pPr>
            <w:r w:rsidRPr="00833F86">
              <w:rPr>
                <w:rFonts w:eastAsia="Times New Roman"/>
                <w:sz w:val="19"/>
                <w:szCs w:val="19"/>
              </w:rPr>
              <w:t>90/65 °С</w:t>
            </w:r>
          </w:p>
        </w:tc>
        <w:tc>
          <w:tcPr>
            <w:tcW w:w="30" w:type="dxa"/>
            <w:vAlign w:val="bottom"/>
          </w:tcPr>
          <w:p w:rsidR="00F6616B" w:rsidRDefault="00F6616B">
            <w:pPr>
              <w:rPr>
                <w:sz w:val="1"/>
                <w:szCs w:val="1"/>
              </w:rPr>
            </w:pPr>
          </w:p>
        </w:tc>
      </w:tr>
      <w:tr w:rsidR="0060501B" w:rsidTr="0060501B">
        <w:trPr>
          <w:trHeight w:val="267"/>
        </w:trPr>
        <w:tc>
          <w:tcPr>
            <w:tcW w:w="500" w:type="dxa"/>
            <w:gridSpan w:val="2"/>
            <w:tcBorders>
              <w:left w:val="single" w:sz="8" w:space="0" w:color="auto"/>
              <w:bottom w:val="single" w:sz="8" w:space="0" w:color="auto"/>
              <w:right w:val="single" w:sz="8" w:space="0" w:color="auto"/>
            </w:tcBorders>
            <w:vAlign w:val="bottom"/>
          </w:tcPr>
          <w:p w:rsidR="0060501B" w:rsidRDefault="0060501B">
            <w:pPr>
              <w:ind w:right="109"/>
              <w:jc w:val="right"/>
              <w:rPr>
                <w:sz w:val="20"/>
                <w:szCs w:val="20"/>
              </w:rPr>
            </w:pPr>
            <w:r>
              <w:rPr>
                <w:rFonts w:eastAsia="Times New Roman"/>
                <w:sz w:val="19"/>
                <w:szCs w:val="19"/>
              </w:rPr>
              <w:t>7</w:t>
            </w:r>
          </w:p>
        </w:tc>
        <w:tc>
          <w:tcPr>
            <w:tcW w:w="80" w:type="dxa"/>
            <w:tcBorders>
              <w:bottom w:val="single" w:sz="8" w:space="0" w:color="auto"/>
            </w:tcBorders>
            <w:vAlign w:val="bottom"/>
          </w:tcPr>
          <w:p w:rsidR="0060501B" w:rsidRDefault="0060501B">
            <w:pPr>
              <w:rPr>
                <w:sz w:val="23"/>
                <w:szCs w:val="23"/>
              </w:rPr>
            </w:pPr>
          </w:p>
        </w:tc>
        <w:tc>
          <w:tcPr>
            <w:tcW w:w="1720" w:type="dxa"/>
            <w:tcBorders>
              <w:bottom w:val="single" w:sz="8" w:space="0" w:color="auto"/>
              <w:right w:val="single" w:sz="8" w:space="0" w:color="auto"/>
            </w:tcBorders>
            <w:vAlign w:val="bottom"/>
          </w:tcPr>
          <w:p w:rsidR="0060501B" w:rsidRDefault="0060501B">
            <w:pPr>
              <w:jc w:val="center"/>
              <w:rPr>
                <w:sz w:val="20"/>
                <w:szCs w:val="20"/>
              </w:rPr>
            </w:pPr>
            <w:r>
              <w:rPr>
                <w:rFonts w:eastAsia="Times New Roman"/>
                <w:w w:val="99"/>
                <w:sz w:val="19"/>
                <w:szCs w:val="19"/>
              </w:rPr>
              <w:t>Котельная№7</w:t>
            </w:r>
          </w:p>
        </w:tc>
        <w:tc>
          <w:tcPr>
            <w:tcW w:w="1520" w:type="dxa"/>
            <w:gridSpan w:val="2"/>
            <w:tcBorders>
              <w:bottom w:val="single" w:sz="8" w:space="0" w:color="auto"/>
              <w:right w:val="single" w:sz="8" w:space="0" w:color="auto"/>
            </w:tcBorders>
            <w:vAlign w:val="bottom"/>
          </w:tcPr>
          <w:p w:rsidR="0060501B" w:rsidRDefault="0060501B" w:rsidP="0060501B">
            <w:pPr>
              <w:spacing w:line="225" w:lineRule="exact"/>
              <w:jc w:val="center"/>
              <w:rPr>
                <w:sz w:val="20"/>
                <w:szCs w:val="20"/>
              </w:rPr>
            </w:pPr>
            <w:r>
              <w:rPr>
                <w:rFonts w:eastAsia="Times New Roman"/>
                <w:sz w:val="20"/>
                <w:szCs w:val="20"/>
              </w:rPr>
              <w:t>3,58</w:t>
            </w:r>
          </w:p>
        </w:tc>
        <w:tc>
          <w:tcPr>
            <w:tcW w:w="1520" w:type="dxa"/>
            <w:gridSpan w:val="2"/>
            <w:tcBorders>
              <w:bottom w:val="single" w:sz="8" w:space="0" w:color="auto"/>
              <w:right w:val="single" w:sz="8" w:space="0" w:color="auto"/>
            </w:tcBorders>
            <w:vAlign w:val="bottom"/>
          </w:tcPr>
          <w:p w:rsidR="0060501B" w:rsidRDefault="0060501B" w:rsidP="0060501B">
            <w:pPr>
              <w:spacing w:line="225" w:lineRule="exact"/>
              <w:jc w:val="center"/>
              <w:rPr>
                <w:sz w:val="20"/>
                <w:szCs w:val="20"/>
              </w:rPr>
            </w:pPr>
            <w:r>
              <w:rPr>
                <w:rFonts w:eastAsia="Times New Roman"/>
                <w:sz w:val="20"/>
                <w:szCs w:val="20"/>
              </w:rPr>
              <w:t>3,58</w:t>
            </w:r>
          </w:p>
        </w:tc>
        <w:tc>
          <w:tcPr>
            <w:tcW w:w="80" w:type="dxa"/>
            <w:tcBorders>
              <w:bottom w:val="single" w:sz="8" w:space="0" w:color="auto"/>
            </w:tcBorders>
            <w:vAlign w:val="bottom"/>
          </w:tcPr>
          <w:p w:rsidR="0060501B" w:rsidRDefault="0060501B">
            <w:pPr>
              <w:rPr>
                <w:sz w:val="23"/>
                <w:szCs w:val="23"/>
              </w:rPr>
            </w:pPr>
          </w:p>
        </w:tc>
        <w:tc>
          <w:tcPr>
            <w:tcW w:w="1020" w:type="dxa"/>
            <w:tcBorders>
              <w:bottom w:val="single" w:sz="8" w:space="0" w:color="auto"/>
              <w:right w:val="single" w:sz="8" w:space="0" w:color="auto"/>
            </w:tcBorders>
            <w:vAlign w:val="bottom"/>
          </w:tcPr>
          <w:p w:rsidR="0060501B" w:rsidRDefault="0060501B">
            <w:pPr>
              <w:jc w:val="center"/>
              <w:rPr>
                <w:sz w:val="20"/>
                <w:szCs w:val="20"/>
              </w:rPr>
            </w:pPr>
            <w:r>
              <w:rPr>
                <w:rFonts w:eastAsia="Times New Roman"/>
                <w:w w:val="97"/>
                <w:sz w:val="19"/>
                <w:szCs w:val="19"/>
              </w:rPr>
              <w:t>уголь</w:t>
            </w:r>
          </w:p>
        </w:tc>
        <w:tc>
          <w:tcPr>
            <w:tcW w:w="80" w:type="dxa"/>
            <w:tcBorders>
              <w:bottom w:val="single" w:sz="8" w:space="0" w:color="auto"/>
            </w:tcBorders>
            <w:vAlign w:val="bottom"/>
          </w:tcPr>
          <w:p w:rsidR="0060501B" w:rsidRDefault="0060501B">
            <w:pPr>
              <w:rPr>
                <w:sz w:val="23"/>
                <w:szCs w:val="23"/>
              </w:rPr>
            </w:pPr>
          </w:p>
        </w:tc>
        <w:tc>
          <w:tcPr>
            <w:tcW w:w="1040" w:type="dxa"/>
            <w:tcBorders>
              <w:bottom w:val="single" w:sz="8" w:space="0" w:color="auto"/>
              <w:right w:val="single" w:sz="8" w:space="0" w:color="auto"/>
            </w:tcBorders>
            <w:vAlign w:val="bottom"/>
          </w:tcPr>
          <w:p w:rsidR="0060501B" w:rsidRDefault="0060501B">
            <w:pPr>
              <w:ind w:left="280"/>
              <w:rPr>
                <w:sz w:val="20"/>
                <w:szCs w:val="20"/>
              </w:rPr>
            </w:pPr>
            <w:r>
              <w:rPr>
                <w:rFonts w:eastAsia="Times New Roman"/>
                <w:sz w:val="19"/>
                <w:szCs w:val="19"/>
              </w:rPr>
              <w:t>уголь</w:t>
            </w:r>
          </w:p>
        </w:tc>
        <w:tc>
          <w:tcPr>
            <w:tcW w:w="80" w:type="dxa"/>
            <w:tcBorders>
              <w:bottom w:val="single" w:sz="8" w:space="0" w:color="auto"/>
            </w:tcBorders>
            <w:vAlign w:val="bottom"/>
          </w:tcPr>
          <w:p w:rsidR="0060501B" w:rsidRDefault="0060501B">
            <w:pPr>
              <w:rPr>
                <w:sz w:val="23"/>
                <w:szCs w:val="23"/>
              </w:rPr>
            </w:pPr>
          </w:p>
        </w:tc>
        <w:tc>
          <w:tcPr>
            <w:tcW w:w="1660" w:type="dxa"/>
            <w:tcBorders>
              <w:bottom w:val="single" w:sz="8" w:space="0" w:color="auto"/>
              <w:right w:val="single" w:sz="8" w:space="0" w:color="auto"/>
            </w:tcBorders>
          </w:tcPr>
          <w:p w:rsidR="0060501B" w:rsidRDefault="0060501B" w:rsidP="0060501B">
            <w:pPr>
              <w:jc w:val="center"/>
            </w:pPr>
            <w:r w:rsidRPr="00833F86">
              <w:rPr>
                <w:rFonts w:eastAsia="Times New Roman"/>
                <w:sz w:val="19"/>
                <w:szCs w:val="19"/>
              </w:rPr>
              <w:t>90/65 °С</w:t>
            </w:r>
          </w:p>
        </w:tc>
        <w:tc>
          <w:tcPr>
            <w:tcW w:w="30" w:type="dxa"/>
            <w:vAlign w:val="bottom"/>
          </w:tcPr>
          <w:p w:rsidR="0060501B" w:rsidRDefault="0060501B">
            <w:pPr>
              <w:rPr>
                <w:sz w:val="1"/>
                <w:szCs w:val="1"/>
              </w:rPr>
            </w:pPr>
          </w:p>
        </w:tc>
      </w:tr>
    </w:tbl>
    <w:p w:rsidR="004876BC" w:rsidRDefault="004876BC">
      <w:pPr>
        <w:spacing w:line="285" w:lineRule="exact"/>
        <w:rPr>
          <w:sz w:val="20"/>
          <w:szCs w:val="20"/>
        </w:rPr>
      </w:pPr>
    </w:p>
    <w:p w:rsidR="004876BC" w:rsidRDefault="00F80A5E">
      <w:pPr>
        <w:spacing w:line="266" w:lineRule="auto"/>
        <w:ind w:left="1080" w:right="80" w:hanging="676"/>
        <w:rPr>
          <w:sz w:val="20"/>
          <w:szCs w:val="20"/>
        </w:rPr>
      </w:pPr>
      <w:r>
        <w:rPr>
          <w:rFonts w:eastAsia="Times New Roman"/>
          <w:b/>
          <w:bCs/>
          <w:sz w:val="23"/>
          <w:szCs w:val="23"/>
        </w:rPr>
        <w:t>1.2.4. Объём потребления тепловой энергии (мощности) и теплоносителя на собственные и производственные нужды и параметры тепловой мощности нетто.</w:t>
      </w:r>
    </w:p>
    <w:p w:rsidR="004876BC" w:rsidRDefault="004876BC">
      <w:pPr>
        <w:spacing w:line="1" w:lineRule="exact"/>
        <w:rPr>
          <w:sz w:val="20"/>
          <w:szCs w:val="20"/>
        </w:rPr>
      </w:pPr>
    </w:p>
    <w:p w:rsidR="004876BC" w:rsidRDefault="00F80A5E">
      <w:pPr>
        <w:spacing w:line="254" w:lineRule="auto"/>
        <w:ind w:left="400" w:firstLine="667"/>
        <w:rPr>
          <w:sz w:val="20"/>
          <w:szCs w:val="20"/>
        </w:rPr>
      </w:pPr>
      <w:r>
        <w:rPr>
          <w:rFonts w:eastAsia="Times New Roman"/>
          <w:sz w:val="23"/>
          <w:szCs w:val="23"/>
        </w:rPr>
        <w:t>Объём тепловой мощности котельных, потребляемой на собственные нужды, и значения тепловой мощности котельных нетто представлены в таблице 1.2.4.</w:t>
      </w:r>
    </w:p>
    <w:p w:rsidR="004876BC" w:rsidRDefault="00F80A5E">
      <w:pPr>
        <w:ind w:left="8160"/>
        <w:rPr>
          <w:sz w:val="20"/>
          <w:szCs w:val="20"/>
        </w:rPr>
      </w:pPr>
      <w:r>
        <w:rPr>
          <w:rFonts w:eastAsia="Times New Roman"/>
          <w:b/>
          <w:bCs/>
          <w:sz w:val="19"/>
          <w:szCs w:val="19"/>
        </w:rPr>
        <w:t>Таблица № 1.2.4.</w:t>
      </w:r>
    </w:p>
    <w:p w:rsidR="004876BC" w:rsidRDefault="004876BC">
      <w:pPr>
        <w:spacing w:line="44" w:lineRule="exact"/>
        <w:rPr>
          <w:sz w:val="20"/>
          <w:szCs w:val="20"/>
        </w:rPr>
      </w:pPr>
    </w:p>
    <w:tbl>
      <w:tblPr>
        <w:tblW w:w="0" w:type="auto"/>
        <w:tblInd w:w="1230" w:type="dxa"/>
        <w:tblLayout w:type="fixed"/>
        <w:tblCellMar>
          <w:left w:w="0" w:type="dxa"/>
          <w:right w:w="0" w:type="dxa"/>
        </w:tblCellMar>
        <w:tblLook w:val="04A0" w:firstRow="1" w:lastRow="0" w:firstColumn="1" w:lastColumn="0" w:noHBand="0" w:noVBand="1"/>
      </w:tblPr>
      <w:tblGrid>
        <w:gridCol w:w="120"/>
        <w:gridCol w:w="380"/>
        <w:gridCol w:w="80"/>
        <w:gridCol w:w="1540"/>
        <w:gridCol w:w="100"/>
        <w:gridCol w:w="1420"/>
        <w:gridCol w:w="100"/>
        <w:gridCol w:w="1400"/>
        <w:gridCol w:w="100"/>
        <w:gridCol w:w="1200"/>
        <w:gridCol w:w="80"/>
        <w:gridCol w:w="1080"/>
        <w:gridCol w:w="30"/>
      </w:tblGrid>
      <w:tr w:rsidR="004876BC" w:rsidTr="0060501B">
        <w:trPr>
          <w:trHeight w:val="40"/>
        </w:trPr>
        <w:tc>
          <w:tcPr>
            <w:tcW w:w="120" w:type="dxa"/>
            <w:tcBorders>
              <w:top w:val="single" w:sz="8" w:space="0" w:color="auto"/>
              <w:left w:val="single" w:sz="8" w:space="0" w:color="auto"/>
            </w:tcBorders>
            <w:shd w:val="clear" w:color="auto" w:fill="F2F2F2"/>
            <w:vAlign w:val="bottom"/>
          </w:tcPr>
          <w:p w:rsidR="004876BC" w:rsidRDefault="004876BC">
            <w:pPr>
              <w:rPr>
                <w:sz w:val="3"/>
                <w:szCs w:val="3"/>
              </w:rPr>
            </w:pPr>
          </w:p>
        </w:tc>
        <w:tc>
          <w:tcPr>
            <w:tcW w:w="380" w:type="dxa"/>
            <w:tcBorders>
              <w:top w:val="single" w:sz="8" w:space="0" w:color="auto"/>
              <w:right w:val="single" w:sz="8" w:space="0" w:color="auto"/>
            </w:tcBorders>
            <w:shd w:val="clear" w:color="auto" w:fill="F2F2F2"/>
            <w:vAlign w:val="bottom"/>
          </w:tcPr>
          <w:p w:rsidR="004876BC" w:rsidRDefault="004876BC">
            <w:pPr>
              <w:rPr>
                <w:sz w:val="3"/>
                <w:szCs w:val="3"/>
              </w:rPr>
            </w:pPr>
          </w:p>
        </w:tc>
        <w:tc>
          <w:tcPr>
            <w:tcW w:w="80" w:type="dxa"/>
            <w:tcBorders>
              <w:top w:val="single" w:sz="8" w:space="0" w:color="auto"/>
            </w:tcBorders>
            <w:shd w:val="clear" w:color="auto" w:fill="F2F2F2"/>
            <w:vAlign w:val="bottom"/>
          </w:tcPr>
          <w:p w:rsidR="004876BC" w:rsidRDefault="004876BC">
            <w:pPr>
              <w:rPr>
                <w:sz w:val="3"/>
                <w:szCs w:val="3"/>
              </w:rPr>
            </w:pPr>
          </w:p>
        </w:tc>
        <w:tc>
          <w:tcPr>
            <w:tcW w:w="1540" w:type="dxa"/>
            <w:tcBorders>
              <w:top w:val="single" w:sz="8" w:space="0" w:color="auto"/>
              <w:right w:val="single" w:sz="8" w:space="0" w:color="auto"/>
            </w:tcBorders>
            <w:shd w:val="clear" w:color="auto" w:fill="F2F2F2"/>
            <w:vAlign w:val="bottom"/>
          </w:tcPr>
          <w:p w:rsidR="004876BC" w:rsidRDefault="004876BC">
            <w:pPr>
              <w:rPr>
                <w:sz w:val="3"/>
                <w:szCs w:val="3"/>
              </w:rPr>
            </w:pPr>
          </w:p>
        </w:tc>
        <w:tc>
          <w:tcPr>
            <w:tcW w:w="100" w:type="dxa"/>
            <w:tcBorders>
              <w:top w:val="single" w:sz="8" w:space="0" w:color="auto"/>
            </w:tcBorders>
            <w:shd w:val="clear" w:color="auto" w:fill="F2F2F2"/>
            <w:vAlign w:val="bottom"/>
          </w:tcPr>
          <w:p w:rsidR="004876BC" w:rsidRDefault="004876BC">
            <w:pPr>
              <w:rPr>
                <w:sz w:val="3"/>
                <w:szCs w:val="3"/>
              </w:rPr>
            </w:pPr>
          </w:p>
        </w:tc>
        <w:tc>
          <w:tcPr>
            <w:tcW w:w="1420" w:type="dxa"/>
            <w:vMerge w:val="restart"/>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shd w:val="clear" w:color="auto" w:fill="F2F2F2"/>
              </w:rPr>
              <w:t>Установленная</w:t>
            </w:r>
          </w:p>
        </w:tc>
        <w:tc>
          <w:tcPr>
            <w:tcW w:w="100" w:type="dxa"/>
            <w:tcBorders>
              <w:top w:val="single" w:sz="8" w:space="0" w:color="auto"/>
            </w:tcBorders>
            <w:shd w:val="clear" w:color="auto" w:fill="F2F2F2"/>
            <w:vAlign w:val="bottom"/>
          </w:tcPr>
          <w:p w:rsidR="004876BC" w:rsidRDefault="004876BC">
            <w:pPr>
              <w:rPr>
                <w:sz w:val="3"/>
                <w:szCs w:val="3"/>
              </w:rPr>
            </w:pPr>
          </w:p>
        </w:tc>
        <w:tc>
          <w:tcPr>
            <w:tcW w:w="1400" w:type="dxa"/>
            <w:vMerge w:val="restart"/>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shd w:val="clear" w:color="auto" w:fill="F2F2F2"/>
              </w:rPr>
              <w:t>Располагаемая</w:t>
            </w:r>
          </w:p>
        </w:tc>
        <w:tc>
          <w:tcPr>
            <w:tcW w:w="100" w:type="dxa"/>
            <w:tcBorders>
              <w:top w:val="single" w:sz="8" w:space="0" w:color="auto"/>
            </w:tcBorders>
            <w:shd w:val="clear" w:color="auto" w:fill="F2F2F2"/>
            <w:vAlign w:val="bottom"/>
          </w:tcPr>
          <w:p w:rsidR="004876BC" w:rsidRDefault="004876BC">
            <w:pPr>
              <w:rPr>
                <w:sz w:val="3"/>
                <w:szCs w:val="3"/>
              </w:rPr>
            </w:pPr>
          </w:p>
        </w:tc>
        <w:tc>
          <w:tcPr>
            <w:tcW w:w="1200" w:type="dxa"/>
            <w:vMerge w:val="restart"/>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rPr>
              <w:t>На</w:t>
            </w:r>
          </w:p>
        </w:tc>
        <w:tc>
          <w:tcPr>
            <w:tcW w:w="80" w:type="dxa"/>
            <w:tcBorders>
              <w:top w:val="single" w:sz="8" w:space="0" w:color="auto"/>
            </w:tcBorders>
            <w:shd w:val="clear" w:color="auto" w:fill="F2F2F2"/>
            <w:vAlign w:val="bottom"/>
          </w:tcPr>
          <w:p w:rsidR="004876BC" w:rsidRDefault="004876BC">
            <w:pPr>
              <w:rPr>
                <w:sz w:val="3"/>
                <w:szCs w:val="3"/>
              </w:rPr>
            </w:pPr>
          </w:p>
        </w:tc>
        <w:tc>
          <w:tcPr>
            <w:tcW w:w="1080" w:type="dxa"/>
            <w:vMerge w:val="restart"/>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shd w:val="clear" w:color="auto" w:fill="F2F2F2"/>
              </w:rPr>
              <w:t>Мощность</w:t>
            </w:r>
          </w:p>
        </w:tc>
        <w:tc>
          <w:tcPr>
            <w:tcW w:w="30" w:type="dxa"/>
            <w:vAlign w:val="bottom"/>
          </w:tcPr>
          <w:p w:rsidR="004876BC" w:rsidRDefault="004876BC">
            <w:pPr>
              <w:spacing w:line="20" w:lineRule="exact"/>
              <w:rPr>
                <w:sz w:val="1"/>
                <w:szCs w:val="1"/>
              </w:rPr>
            </w:pPr>
          </w:p>
        </w:tc>
      </w:tr>
      <w:tr w:rsidR="004876BC" w:rsidTr="0060501B">
        <w:trPr>
          <w:trHeight w:val="212"/>
        </w:trPr>
        <w:tc>
          <w:tcPr>
            <w:tcW w:w="120" w:type="dxa"/>
            <w:tcBorders>
              <w:left w:val="single" w:sz="8" w:space="0" w:color="auto"/>
            </w:tcBorders>
            <w:shd w:val="clear" w:color="auto" w:fill="F2F2F2"/>
            <w:vAlign w:val="bottom"/>
          </w:tcPr>
          <w:p w:rsidR="004876BC" w:rsidRDefault="004876BC">
            <w:pPr>
              <w:rPr>
                <w:sz w:val="18"/>
                <w:szCs w:val="18"/>
              </w:rPr>
            </w:pPr>
          </w:p>
        </w:tc>
        <w:tc>
          <w:tcPr>
            <w:tcW w:w="380" w:type="dxa"/>
            <w:tcBorders>
              <w:right w:val="single" w:sz="8" w:space="0" w:color="auto"/>
            </w:tcBorders>
            <w:shd w:val="clear" w:color="auto" w:fill="F2F2F2"/>
            <w:vAlign w:val="bottom"/>
          </w:tcPr>
          <w:p w:rsidR="004876BC" w:rsidRDefault="004876BC">
            <w:pPr>
              <w:rPr>
                <w:sz w:val="18"/>
                <w:szCs w:val="18"/>
              </w:rPr>
            </w:pPr>
          </w:p>
        </w:tc>
        <w:tc>
          <w:tcPr>
            <w:tcW w:w="80" w:type="dxa"/>
            <w:shd w:val="clear" w:color="auto" w:fill="F2F2F2"/>
            <w:vAlign w:val="bottom"/>
          </w:tcPr>
          <w:p w:rsidR="004876BC" w:rsidRDefault="004876BC">
            <w:pPr>
              <w:rPr>
                <w:sz w:val="18"/>
                <w:szCs w:val="18"/>
              </w:rPr>
            </w:pPr>
          </w:p>
        </w:tc>
        <w:tc>
          <w:tcPr>
            <w:tcW w:w="1540" w:type="dxa"/>
            <w:tcBorders>
              <w:right w:val="single" w:sz="8" w:space="0" w:color="auto"/>
            </w:tcBorders>
            <w:shd w:val="clear" w:color="auto" w:fill="F2F2F2"/>
            <w:vAlign w:val="bottom"/>
          </w:tcPr>
          <w:p w:rsidR="004876BC" w:rsidRDefault="004876BC">
            <w:pPr>
              <w:rPr>
                <w:sz w:val="18"/>
                <w:szCs w:val="18"/>
              </w:rPr>
            </w:pPr>
          </w:p>
        </w:tc>
        <w:tc>
          <w:tcPr>
            <w:tcW w:w="100" w:type="dxa"/>
            <w:vMerge w:val="restart"/>
            <w:shd w:val="clear" w:color="auto" w:fill="F2F2F2"/>
            <w:vAlign w:val="bottom"/>
          </w:tcPr>
          <w:p w:rsidR="004876BC" w:rsidRDefault="004876BC">
            <w:pPr>
              <w:rPr>
                <w:sz w:val="18"/>
                <w:szCs w:val="18"/>
              </w:rPr>
            </w:pPr>
          </w:p>
        </w:tc>
        <w:tc>
          <w:tcPr>
            <w:tcW w:w="1420" w:type="dxa"/>
            <w:vMerge/>
            <w:tcBorders>
              <w:right w:val="single" w:sz="8" w:space="0" w:color="auto"/>
            </w:tcBorders>
            <w:shd w:val="clear" w:color="auto" w:fill="F2F2F2"/>
            <w:vAlign w:val="bottom"/>
          </w:tcPr>
          <w:p w:rsidR="004876BC" w:rsidRDefault="004876BC">
            <w:pPr>
              <w:rPr>
                <w:sz w:val="18"/>
                <w:szCs w:val="18"/>
              </w:rPr>
            </w:pPr>
          </w:p>
        </w:tc>
        <w:tc>
          <w:tcPr>
            <w:tcW w:w="100" w:type="dxa"/>
            <w:vMerge w:val="restart"/>
            <w:shd w:val="clear" w:color="auto" w:fill="F2F2F2"/>
            <w:vAlign w:val="bottom"/>
          </w:tcPr>
          <w:p w:rsidR="004876BC" w:rsidRDefault="004876BC">
            <w:pPr>
              <w:rPr>
                <w:sz w:val="18"/>
                <w:szCs w:val="18"/>
              </w:rPr>
            </w:pPr>
          </w:p>
        </w:tc>
        <w:tc>
          <w:tcPr>
            <w:tcW w:w="1400" w:type="dxa"/>
            <w:vMerge/>
            <w:tcBorders>
              <w:right w:val="single" w:sz="8" w:space="0" w:color="auto"/>
            </w:tcBorders>
            <w:shd w:val="clear" w:color="auto" w:fill="F2F2F2"/>
            <w:vAlign w:val="bottom"/>
          </w:tcPr>
          <w:p w:rsidR="004876BC" w:rsidRDefault="004876BC">
            <w:pPr>
              <w:rPr>
                <w:sz w:val="18"/>
                <w:szCs w:val="18"/>
              </w:rPr>
            </w:pPr>
          </w:p>
        </w:tc>
        <w:tc>
          <w:tcPr>
            <w:tcW w:w="100" w:type="dxa"/>
            <w:vMerge w:val="restart"/>
            <w:shd w:val="clear" w:color="auto" w:fill="F2F2F2"/>
            <w:vAlign w:val="bottom"/>
          </w:tcPr>
          <w:p w:rsidR="004876BC" w:rsidRDefault="004876BC">
            <w:pPr>
              <w:rPr>
                <w:sz w:val="18"/>
                <w:szCs w:val="18"/>
              </w:rPr>
            </w:pPr>
          </w:p>
        </w:tc>
        <w:tc>
          <w:tcPr>
            <w:tcW w:w="1200" w:type="dxa"/>
            <w:vMerge/>
            <w:tcBorders>
              <w:right w:val="single" w:sz="8" w:space="0" w:color="auto"/>
            </w:tcBorders>
            <w:shd w:val="clear" w:color="auto" w:fill="F2F2F2"/>
            <w:vAlign w:val="bottom"/>
          </w:tcPr>
          <w:p w:rsidR="004876BC" w:rsidRDefault="004876BC">
            <w:pPr>
              <w:rPr>
                <w:sz w:val="18"/>
                <w:szCs w:val="18"/>
              </w:rPr>
            </w:pPr>
          </w:p>
        </w:tc>
        <w:tc>
          <w:tcPr>
            <w:tcW w:w="80" w:type="dxa"/>
            <w:vMerge w:val="restart"/>
            <w:shd w:val="clear" w:color="auto" w:fill="F2F2F2"/>
            <w:vAlign w:val="bottom"/>
          </w:tcPr>
          <w:p w:rsidR="004876BC" w:rsidRDefault="004876BC">
            <w:pPr>
              <w:rPr>
                <w:sz w:val="18"/>
                <w:szCs w:val="18"/>
              </w:rPr>
            </w:pPr>
          </w:p>
        </w:tc>
        <w:tc>
          <w:tcPr>
            <w:tcW w:w="1080" w:type="dxa"/>
            <w:vMerge/>
            <w:tcBorders>
              <w:right w:val="single" w:sz="8" w:space="0" w:color="auto"/>
            </w:tcBorders>
            <w:shd w:val="clear" w:color="auto" w:fill="F2F2F2"/>
            <w:vAlign w:val="bottom"/>
          </w:tcPr>
          <w:p w:rsidR="004876BC" w:rsidRDefault="004876BC">
            <w:pPr>
              <w:rPr>
                <w:sz w:val="18"/>
                <w:szCs w:val="18"/>
              </w:rPr>
            </w:pPr>
          </w:p>
        </w:tc>
        <w:tc>
          <w:tcPr>
            <w:tcW w:w="30" w:type="dxa"/>
            <w:vAlign w:val="bottom"/>
          </w:tcPr>
          <w:p w:rsidR="004876BC" w:rsidRDefault="004876BC">
            <w:pPr>
              <w:rPr>
                <w:sz w:val="1"/>
                <w:szCs w:val="1"/>
              </w:rPr>
            </w:pPr>
          </w:p>
        </w:tc>
      </w:tr>
      <w:tr w:rsidR="004876BC" w:rsidTr="0060501B">
        <w:trPr>
          <w:trHeight w:val="91"/>
        </w:trPr>
        <w:tc>
          <w:tcPr>
            <w:tcW w:w="120" w:type="dxa"/>
            <w:tcBorders>
              <w:left w:val="single" w:sz="8" w:space="0" w:color="auto"/>
            </w:tcBorders>
            <w:shd w:val="clear" w:color="auto" w:fill="F2F2F2"/>
            <w:vAlign w:val="bottom"/>
          </w:tcPr>
          <w:p w:rsidR="004876BC" w:rsidRDefault="004876BC">
            <w:pPr>
              <w:rPr>
                <w:sz w:val="7"/>
                <w:szCs w:val="7"/>
              </w:rPr>
            </w:pPr>
          </w:p>
        </w:tc>
        <w:tc>
          <w:tcPr>
            <w:tcW w:w="380" w:type="dxa"/>
            <w:vMerge w:val="restart"/>
            <w:tcBorders>
              <w:right w:val="single" w:sz="8" w:space="0" w:color="auto"/>
            </w:tcBorders>
            <w:shd w:val="clear" w:color="auto" w:fill="F2F2F2"/>
            <w:vAlign w:val="bottom"/>
          </w:tcPr>
          <w:p w:rsidR="004876BC" w:rsidRDefault="00F80A5E">
            <w:pPr>
              <w:spacing w:line="189" w:lineRule="exact"/>
              <w:ind w:right="25"/>
              <w:jc w:val="center"/>
              <w:rPr>
                <w:sz w:val="20"/>
                <w:szCs w:val="20"/>
              </w:rPr>
            </w:pPr>
            <w:r>
              <w:rPr>
                <w:rFonts w:eastAsia="Times New Roman"/>
                <w:b/>
                <w:bCs/>
                <w:w w:val="94"/>
                <w:sz w:val="19"/>
                <w:szCs w:val="19"/>
              </w:rPr>
              <w:t>№</w:t>
            </w:r>
          </w:p>
        </w:tc>
        <w:tc>
          <w:tcPr>
            <w:tcW w:w="80" w:type="dxa"/>
            <w:shd w:val="clear" w:color="auto" w:fill="F2F2F2"/>
            <w:vAlign w:val="bottom"/>
          </w:tcPr>
          <w:p w:rsidR="004876BC" w:rsidRDefault="004876BC">
            <w:pPr>
              <w:rPr>
                <w:sz w:val="7"/>
                <w:szCs w:val="7"/>
              </w:rPr>
            </w:pPr>
          </w:p>
        </w:tc>
        <w:tc>
          <w:tcPr>
            <w:tcW w:w="1540" w:type="dxa"/>
            <w:vMerge w:val="restart"/>
            <w:tcBorders>
              <w:right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b/>
                <w:bCs/>
                <w:sz w:val="19"/>
                <w:szCs w:val="19"/>
              </w:rPr>
              <w:t>Наименование</w:t>
            </w:r>
          </w:p>
        </w:tc>
        <w:tc>
          <w:tcPr>
            <w:tcW w:w="100" w:type="dxa"/>
            <w:vMerge/>
            <w:shd w:val="clear" w:color="auto" w:fill="F2F2F2"/>
            <w:vAlign w:val="bottom"/>
          </w:tcPr>
          <w:p w:rsidR="004876BC" w:rsidRDefault="004876BC">
            <w:pPr>
              <w:rPr>
                <w:sz w:val="7"/>
                <w:szCs w:val="7"/>
              </w:rPr>
            </w:pPr>
          </w:p>
        </w:tc>
        <w:tc>
          <w:tcPr>
            <w:tcW w:w="1420" w:type="dxa"/>
            <w:vMerge/>
            <w:tcBorders>
              <w:right w:val="single" w:sz="8" w:space="0" w:color="auto"/>
            </w:tcBorders>
            <w:shd w:val="clear" w:color="auto" w:fill="F2F2F2"/>
            <w:vAlign w:val="bottom"/>
          </w:tcPr>
          <w:p w:rsidR="004876BC" w:rsidRDefault="004876BC">
            <w:pPr>
              <w:rPr>
                <w:sz w:val="7"/>
                <w:szCs w:val="7"/>
              </w:rPr>
            </w:pPr>
          </w:p>
        </w:tc>
        <w:tc>
          <w:tcPr>
            <w:tcW w:w="100" w:type="dxa"/>
            <w:vMerge/>
            <w:shd w:val="clear" w:color="auto" w:fill="F2F2F2"/>
            <w:vAlign w:val="bottom"/>
          </w:tcPr>
          <w:p w:rsidR="004876BC" w:rsidRDefault="004876BC">
            <w:pPr>
              <w:rPr>
                <w:sz w:val="7"/>
                <w:szCs w:val="7"/>
              </w:rPr>
            </w:pPr>
          </w:p>
        </w:tc>
        <w:tc>
          <w:tcPr>
            <w:tcW w:w="1400" w:type="dxa"/>
            <w:vMerge w:val="restart"/>
            <w:tcBorders>
              <w:right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b/>
                <w:bCs/>
                <w:w w:val="98"/>
                <w:sz w:val="19"/>
                <w:szCs w:val="19"/>
              </w:rPr>
              <w:t>тепловая</w:t>
            </w:r>
          </w:p>
        </w:tc>
        <w:tc>
          <w:tcPr>
            <w:tcW w:w="100" w:type="dxa"/>
            <w:vMerge/>
            <w:shd w:val="clear" w:color="auto" w:fill="F2F2F2"/>
            <w:vAlign w:val="bottom"/>
          </w:tcPr>
          <w:p w:rsidR="004876BC" w:rsidRDefault="004876BC">
            <w:pPr>
              <w:rPr>
                <w:sz w:val="7"/>
                <w:szCs w:val="7"/>
              </w:rPr>
            </w:pPr>
          </w:p>
        </w:tc>
        <w:tc>
          <w:tcPr>
            <w:tcW w:w="1200" w:type="dxa"/>
            <w:vMerge w:val="restart"/>
            <w:tcBorders>
              <w:right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b/>
                <w:bCs/>
                <w:w w:val="98"/>
                <w:sz w:val="19"/>
                <w:szCs w:val="19"/>
                <w:shd w:val="clear" w:color="auto" w:fill="F2F2F2"/>
              </w:rPr>
              <w:t>собственные</w:t>
            </w:r>
          </w:p>
        </w:tc>
        <w:tc>
          <w:tcPr>
            <w:tcW w:w="80" w:type="dxa"/>
            <w:vMerge/>
            <w:shd w:val="clear" w:color="auto" w:fill="F2F2F2"/>
            <w:vAlign w:val="bottom"/>
          </w:tcPr>
          <w:p w:rsidR="004876BC" w:rsidRDefault="004876BC">
            <w:pPr>
              <w:rPr>
                <w:sz w:val="7"/>
                <w:szCs w:val="7"/>
              </w:rPr>
            </w:pPr>
          </w:p>
        </w:tc>
        <w:tc>
          <w:tcPr>
            <w:tcW w:w="1080" w:type="dxa"/>
            <w:vMerge/>
            <w:tcBorders>
              <w:right w:val="single" w:sz="8" w:space="0" w:color="auto"/>
            </w:tcBorders>
            <w:shd w:val="clear" w:color="auto" w:fill="F2F2F2"/>
            <w:vAlign w:val="bottom"/>
          </w:tcPr>
          <w:p w:rsidR="004876BC" w:rsidRDefault="004876BC">
            <w:pPr>
              <w:rPr>
                <w:sz w:val="7"/>
                <w:szCs w:val="7"/>
              </w:rPr>
            </w:pPr>
          </w:p>
        </w:tc>
        <w:tc>
          <w:tcPr>
            <w:tcW w:w="30" w:type="dxa"/>
            <w:vAlign w:val="bottom"/>
          </w:tcPr>
          <w:p w:rsidR="004876BC" w:rsidRDefault="004876BC">
            <w:pPr>
              <w:rPr>
                <w:sz w:val="1"/>
                <w:szCs w:val="1"/>
              </w:rPr>
            </w:pPr>
          </w:p>
        </w:tc>
      </w:tr>
      <w:tr w:rsidR="004876BC" w:rsidTr="0060501B">
        <w:trPr>
          <w:trHeight w:val="98"/>
        </w:trPr>
        <w:tc>
          <w:tcPr>
            <w:tcW w:w="120" w:type="dxa"/>
            <w:tcBorders>
              <w:left w:val="single" w:sz="8" w:space="0" w:color="auto"/>
            </w:tcBorders>
            <w:shd w:val="clear" w:color="auto" w:fill="F2F2F2"/>
            <w:vAlign w:val="bottom"/>
          </w:tcPr>
          <w:p w:rsidR="004876BC" w:rsidRDefault="004876BC">
            <w:pPr>
              <w:rPr>
                <w:sz w:val="8"/>
                <w:szCs w:val="8"/>
              </w:rPr>
            </w:pPr>
          </w:p>
        </w:tc>
        <w:tc>
          <w:tcPr>
            <w:tcW w:w="380" w:type="dxa"/>
            <w:vMerge/>
            <w:tcBorders>
              <w:right w:val="single" w:sz="8" w:space="0" w:color="auto"/>
            </w:tcBorders>
            <w:shd w:val="clear" w:color="auto" w:fill="F2F2F2"/>
            <w:vAlign w:val="bottom"/>
          </w:tcPr>
          <w:p w:rsidR="004876BC" w:rsidRDefault="004876BC">
            <w:pPr>
              <w:rPr>
                <w:sz w:val="8"/>
                <w:szCs w:val="8"/>
              </w:rPr>
            </w:pPr>
          </w:p>
        </w:tc>
        <w:tc>
          <w:tcPr>
            <w:tcW w:w="80" w:type="dxa"/>
            <w:shd w:val="clear" w:color="auto" w:fill="F2F2F2"/>
            <w:vAlign w:val="bottom"/>
          </w:tcPr>
          <w:p w:rsidR="004876BC" w:rsidRDefault="004876BC">
            <w:pPr>
              <w:rPr>
                <w:sz w:val="8"/>
                <w:szCs w:val="8"/>
              </w:rPr>
            </w:pPr>
          </w:p>
        </w:tc>
        <w:tc>
          <w:tcPr>
            <w:tcW w:w="1540" w:type="dxa"/>
            <w:vMerge/>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42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rPr>
              <w:t>мощность,</w:t>
            </w:r>
          </w:p>
        </w:tc>
        <w:tc>
          <w:tcPr>
            <w:tcW w:w="100" w:type="dxa"/>
            <w:shd w:val="clear" w:color="auto" w:fill="F2F2F2"/>
            <w:vAlign w:val="bottom"/>
          </w:tcPr>
          <w:p w:rsidR="004876BC" w:rsidRDefault="004876BC">
            <w:pPr>
              <w:rPr>
                <w:sz w:val="8"/>
                <w:szCs w:val="8"/>
              </w:rPr>
            </w:pPr>
          </w:p>
        </w:tc>
        <w:tc>
          <w:tcPr>
            <w:tcW w:w="1400" w:type="dxa"/>
            <w:vMerge/>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200" w:type="dxa"/>
            <w:vMerge/>
            <w:tcBorders>
              <w:right w:val="single" w:sz="8" w:space="0" w:color="auto"/>
            </w:tcBorders>
            <w:shd w:val="clear" w:color="auto" w:fill="F2F2F2"/>
            <w:vAlign w:val="bottom"/>
          </w:tcPr>
          <w:p w:rsidR="004876BC" w:rsidRDefault="004876BC">
            <w:pPr>
              <w:rPr>
                <w:sz w:val="8"/>
                <w:szCs w:val="8"/>
              </w:rPr>
            </w:pPr>
          </w:p>
        </w:tc>
        <w:tc>
          <w:tcPr>
            <w:tcW w:w="80" w:type="dxa"/>
            <w:shd w:val="clear" w:color="auto" w:fill="F2F2F2"/>
            <w:vAlign w:val="bottom"/>
          </w:tcPr>
          <w:p w:rsidR="004876BC" w:rsidRDefault="004876BC">
            <w:pPr>
              <w:rPr>
                <w:sz w:val="8"/>
                <w:szCs w:val="8"/>
              </w:rPr>
            </w:pPr>
          </w:p>
        </w:tc>
        <w:tc>
          <w:tcPr>
            <w:tcW w:w="10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6"/>
                <w:sz w:val="19"/>
                <w:szCs w:val="19"/>
              </w:rPr>
              <w:t>нетто</w:t>
            </w:r>
          </w:p>
        </w:tc>
        <w:tc>
          <w:tcPr>
            <w:tcW w:w="30" w:type="dxa"/>
            <w:vAlign w:val="bottom"/>
          </w:tcPr>
          <w:p w:rsidR="004876BC" w:rsidRDefault="004876BC">
            <w:pPr>
              <w:rPr>
                <w:sz w:val="1"/>
                <w:szCs w:val="1"/>
              </w:rPr>
            </w:pPr>
          </w:p>
        </w:tc>
      </w:tr>
      <w:tr w:rsidR="004876BC" w:rsidTr="0060501B">
        <w:trPr>
          <w:trHeight w:val="122"/>
        </w:trPr>
        <w:tc>
          <w:tcPr>
            <w:tcW w:w="120" w:type="dxa"/>
            <w:tcBorders>
              <w:left w:val="single" w:sz="8" w:space="0" w:color="auto"/>
            </w:tcBorders>
            <w:shd w:val="clear" w:color="auto" w:fill="F2F2F2"/>
            <w:vAlign w:val="bottom"/>
          </w:tcPr>
          <w:p w:rsidR="004876BC" w:rsidRDefault="004876BC">
            <w:pPr>
              <w:rPr>
                <w:sz w:val="10"/>
                <w:szCs w:val="10"/>
              </w:rPr>
            </w:pPr>
          </w:p>
        </w:tc>
        <w:tc>
          <w:tcPr>
            <w:tcW w:w="380" w:type="dxa"/>
            <w:vMerge w:val="restart"/>
            <w:tcBorders>
              <w:right w:val="single" w:sz="8" w:space="0" w:color="auto"/>
            </w:tcBorders>
            <w:shd w:val="clear" w:color="auto" w:fill="F2F2F2"/>
            <w:vAlign w:val="bottom"/>
          </w:tcPr>
          <w:p w:rsidR="004876BC" w:rsidRDefault="00F80A5E">
            <w:pPr>
              <w:rPr>
                <w:sz w:val="20"/>
                <w:szCs w:val="20"/>
              </w:rPr>
            </w:pPr>
            <w:r>
              <w:rPr>
                <w:rFonts w:eastAsia="Times New Roman"/>
                <w:b/>
                <w:bCs/>
                <w:sz w:val="19"/>
                <w:szCs w:val="19"/>
                <w:shd w:val="clear" w:color="auto" w:fill="F2F2F2"/>
              </w:rPr>
              <w:t>п/п</w:t>
            </w:r>
          </w:p>
        </w:tc>
        <w:tc>
          <w:tcPr>
            <w:tcW w:w="80" w:type="dxa"/>
            <w:shd w:val="clear" w:color="auto" w:fill="F2F2F2"/>
            <w:vAlign w:val="bottom"/>
          </w:tcPr>
          <w:p w:rsidR="004876BC" w:rsidRDefault="004876BC">
            <w:pPr>
              <w:rPr>
                <w:sz w:val="10"/>
                <w:szCs w:val="10"/>
              </w:rPr>
            </w:pPr>
          </w:p>
        </w:tc>
        <w:tc>
          <w:tcPr>
            <w:tcW w:w="154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источника</w:t>
            </w:r>
          </w:p>
        </w:tc>
        <w:tc>
          <w:tcPr>
            <w:tcW w:w="100" w:type="dxa"/>
            <w:shd w:val="clear" w:color="auto" w:fill="F2F2F2"/>
            <w:vAlign w:val="bottom"/>
          </w:tcPr>
          <w:p w:rsidR="004876BC" w:rsidRDefault="004876BC">
            <w:pPr>
              <w:rPr>
                <w:sz w:val="10"/>
                <w:szCs w:val="10"/>
              </w:rPr>
            </w:pPr>
          </w:p>
        </w:tc>
        <w:tc>
          <w:tcPr>
            <w:tcW w:w="1420" w:type="dxa"/>
            <w:vMerge/>
            <w:tcBorders>
              <w:right w:val="single" w:sz="8" w:space="0" w:color="auto"/>
            </w:tcBorders>
            <w:shd w:val="clear" w:color="auto" w:fill="F2F2F2"/>
            <w:vAlign w:val="bottom"/>
          </w:tcPr>
          <w:p w:rsidR="004876BC" w:rsidRDefault="004876BC">
            <w:pPr>
              <w:rPr>
                <w:sz w:val="10"/>
                <w:szCs w:val="10"/>
              </w:rPr>
            </w:pPr>
          </w:p>
        </w:tc>
        <w:tc>
          <w:tcPr>
            <w:tcW w:w="100" w:type="dxa"/>
            <w:shd w:val="clear" w:color="auto" w:fill="F2F2F2"/>
            <w:vAlign w:val="bottom"/>
          </w:tcPr>
          <w:p w:rsidR="004876BC" w:rsidRDefault="004876BC">
            <w:pPr>
              <w:rPr>
                <w:sz w:val="10"/>
                <w:szCs w:val="10"/>
              </w:rPr>
            </w:pPr>
          </w:p>
        </w:tc>
        <w:tc>
          <w:tcPr>
            <w:tcW w:w="1400" w:type="dxa"/>
            <w:vMerge w:val="restart"/>
            <w:tcBorders>
              <w:right w:val="single" w:sz="8" w:space="0" w:color="auto"/>
            </w:tcBorders>
            <w:shd w:val="clear" w:color="auto" w:fill="F2F2F2"/>
            <w:vAlign w:val="bottom"/>
          </w:tcPr>
          <w:p w:rsidR="004876BC" w:rsidRDefault="00F80A5E">
            <w:pPr>
              <w:ind w:right="25"/>
              <w:jc w:val="center"/>
              <w:rPr>
                <w:sz w:val="20"/>
                <w:szCs w:val="20"/>
              </w:rPr>
            </w:pPr>
            <w:r>
              <w:rPr>
                <w:rFonts w:eastAsia="Times New Roman"/>
                <w:b/>
                <w:bCs/>
                <w:sz w:val="19"/>
                <w:szCs w:val="19"/>
              </w:rPr>
              <w:t>мощность,</w:t>
            </w:r>
          </w:p>
        </w:tc>
        <w:tc>
          <w:tcPr>
            <w:tcW w:w="100" w:type="dxa"/>
            <w:shd w:val="clear" w:color="auto" w:fill="F2F2F2"/>
            <w:vAlign w:val="bottom"/>
          </w:tcPr>
          <w:p w:rsidR="004876BC" w:rsidRDefault="004876BC">
            <w:pPr>
              <w:rPr>
                <w:sz w:val="10"/>
                <w:szCs w:val="10"/>
              </w:rPr>
            </w:pPr>
          </w:p>
        </w:tc>
        <w:tc>
          <w:tcPr>
            <w:tcW w:w="120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нужды,</w:t>
            </w:r>
          </w:p>
        </w:tc>
        <w:tc>
          <w:tcPr>
            <w:tcW w:w="80" w:type="dxa"/>
            <w:shd w:val="clear" w:color="auto" w:fill="F2F2F2"/>
            <w:vAlign w:val="bottom"/>
          </w:tcPr>
          <w:p w:rsidR="004876BC" w:rsidRDefault="004876BC">
            <w:pPr>
              <w:rPr>
                <w:sz w:val="10"/>
                <w:szCs w:val="10"/>
              </w:rPr>
            </w:pPr>
          </w:p>
        </w:tc>
        <w:tc>
          <w:tcPr>
            <w:tcW w:w="1080" w:type="dxa"/>
            <w:vMerge/>
            <w:tcBorders>
              <w:right w:val="single" w:sz="8" w:space="0" w:color="auto"/>
            </w:tcBorders>
            <w:shd w:val="clear" w:color="auto" w:fill="F2F2F2"/>
            <w:vAlign w:val="bottom"/>
          </w:tcPr>
          <w:p w:rsidR="004876BC" w:rsidRDefault="004876BC">
            <w:pPr>
              <w:rPr>
                <w:sz w:val="10"/>
                <w:szCs w:val="10"/>
              </w:rPr>
            </w:pPr>
          </w:p>
        </w:tc>
        <w:tc>
          <w:tcPr>
            <w:tcW w:w="30" w:type="dxa"/>
            <w:vAlign w:val="bottom"/>
          </w:tcPr>
          <w:p w:rsidR="004876BC" w:rsidRDefault="004876BC">
            <w:pPr>
              <w:rPr>
                <w:sz w:val="1"/>
                <w:szCs w:val="1"/>
              </w:rPr>
            </w:pPr>
          </w:p>
        </w:tc>
      </w:tr>
      <w:tr w:rsidR="004876BC" w:rsidTr="0060501B">
        <w:trPr>
          <w:trHeight w:val="99"/>
        </w:trPr>
        <w:tc>
          <w:tcPr>
            <w:tcW w:w="120" w:type="dxa"/>
            <w:tcBorders>
              <w:left w:val="single" w:sz="8" w:space="0" w:color="auto"/>
            </w:tcBorders>
            <w:shd w:val="clear" w:color="auto" w:fill="F2F2F2"/>
            <w:vAlign w:val="bottom"/>
          </w:tcPr>
          <w:p w:rsidR="004876BC" w:rsidRDefault="004876BC">
            <w:pPr>
              <w:rPr>
                <w:sz w:val="8"/>
                <w:szCs w:val="8"/>
              </w:rPr>
            </w:pPr>
          </w:p>
        </w:tc>
        <w:tc>
          <w:tcPr>
            <w:tcW w:w="380" w:type="dxa"/>
            <w:vMerge/>
            <w:tcBorders>
              <w:right w:val="single" w:sz="8" w:space="0" w:color="auto"/>
            </w:tcBorders>
            <w:shd w:val="clear" w:color="auto" w:fill="F2F2F2"/>
            <w:vAlign w:val="bottom"/>
          </w:tcPr>
          <w:p w:rsidR="004876BC" w:rsidRDefault="004876BC">
            <w:pPr>
              <w:rPr>
                <w:sz w:val="8"/>
                <w:szCs w:val="8"/>
              </w:rPr>
            </w:pPr>
          </w:p>
        </w:tc>
        <w:tc>
          <w:tcPr>
            <w:tcW w:w="80" w:type="dxa"/>
            <w:shd w:val="clear" w:color="auto" w:fill="F2F2F2"/>
            <w:vAlign w:val="bottom"/>
          </w:tcPr>
          <w:p w:rsidR="004876BC" w:rsidRDefault="004876BC">
            <w:pPr>
              <w:rPr>
                <w:sz w:val="8"/>
                <w:szCs w:val="8"/>
              </w:rPr>
            </w:pPr>
          </w:p>
        </w:tc>
        <w:tc>
          <w:tcPr>
            <w:tcW w:w="1540" w:type="dxa"/>
            <w:vMerge/>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420" w:type="dxa"/>
            <w:vMerge w:val="restart"/>
            <w:tcBorders>
              <w:right w:val="single" w:sz="8" w:space="0" w:color="auto"/>
            </w:tcBorders>
            <w:shd w:val="clear" w:color="auto" w:fill="F2F2F2"/>
            <w:vAlign w:val="bottom"/>
          </w:tcPr>
          <w:p w:rsidR="004876BC" w:rsidRDefault="00F80A5E">
            <w:pPr>
              <w:ind w:left="260"/>
              <w:rPr>
                <w:sz w:val="20"/>
                <w:szCs w:val="20"/>
              </w:rPr>
            </w:pPr>
            <w:r>
              <w:rPr>
                <w:rFonts w:eastAsia="Times New Roman"/>
                <w:b/>
                <w:bCs/>
                <w:sz w:val="19"/>
                <w:szCs w:val="19"/>
              </w:rPr>
              <w:t>Гкал/час</w:t>
            </w:r>
          </w:p>
        </w:tc>
        <w:tc>
          <w:tcPr>
            <w:tcW w:w="100" w:type="dxa"/>
            <w:shd w:val="clear" w:color="auto" w:fill="F2F2F2"/>
            <w:vAlign w:val="bottom"/>
          </w:tcPr>
          <w:p w:rsidR="004876BC" w:rsidRDefault="004876BC">
            <w:pPr>
              <w:rPr>
                <w:sz w:val="8"/>
                <w:szCs w:val="8"/>
              </w:rPr>
            </w:pPr>
          </w:p>
        </w:tc>
        <w:tc>
          <w:tcPr>
            <w:tcW w:w="1400" w:type="dxa"/>
            <w:vMerge/>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200" w:type="dxa"/>
            <w:vMerge/>
            <w:tcBorders>
              <w:right w:val="single" w:sz="8" w:space="0" w:color="auto"/>
            </w:tcBorders>
            <w:shd w:val="clear" w:color="auto" w:fill="F2F2F2"/>
            <w:vAlign w:val="bottom"/>
          </w:tcPr>
          <w:p w:rsidR="004876BC" w:rsidRDefault="004876BC">
            <w:pPr>
              <w:rPr>
                <w:sz w:val="8"/>
                <w:szCs w:val="8"/>
              </w:rPr>
            </w:pPr>
          </w:p>
        </w:tc>
        <w:tc>
          <w:tcPr>
            <w:tcW w:w="80" w:type="dxa"/>
            <w:shd w:val="clear" w:color="auto" w:fill="F2F2F2"/>
            <w:vAlign w:val="bottom"/>
          </w:tcPr>
          <w:p w:rsidR="004876BC" w:rsidRDefault="004876BC">
            <w:pPr>
              <w:rPr>
                <w:sz w:val="8"/>
                <w:szCs w:val="8"/>
              </w:rPr>
            </w:pPr>
          </w:p>
        </w:tc>
        <w:tc>
          <w:tcPr>
            <w:tcW w:w="1080" w:type="dxa"/>
            <w:vMerge w:val="restart"/>
            <w:tcBorders>
              <w:right w:val="single" w:sz="8" w:space="0" w:color="auto"/>
            </w:tcBorders>
            <w:shd w:val="clear" w:color="auto" w:fill="F2F2F2"/>
            <w:vAlign w:val="bottom"/>
          </w:tcPr>
          <w:p w:rsidR="004876BC" w:rsidRDefault="00F80A5E">
            <w:pPr>
              <w:ind w:left="80"/>
              <w:rPr>
                <w:sz w:val="20"/>
                <w:szCs w:val="20"/>
              </w:rPr>
            </w:pPr>
            <w:r>
              <w:rPr>
                <w:rFonts w:eastAsia="Times New Roman"/>
                <w:b/>
                <w:bCs/>
                <w:sz w:val="19"/>
                <w:szCs w:val="19"/>
              </w:rPr>
              <w:t>Гкал/час.</w:t>
            </w:r>
          </w:p>
        </w:tc>
        <w:tc>
          <w:tcPr>
            <w:tcW w:w="30" w:type="dxa"/>
            <w:vAlign w:val="bottom"/>
          </w:tcPr>
          <w:p w:rsidR="004876BC" w:rsidRDefault="004876BC">
            <w:pPr>
              <w:rPr>
                <w:sz w:val="1"/>
                <w:szCs w:val="1"/>
              </w:rPr>
            </w:pPr>
          </w:p>
        </w:tc>
      </w:tr>
      <w:tr w:rsidR="004876BC" w:rsidTr="0060501B">
        <w:trPr>
          <w:trHeight w:val="161"/>
        </w:trPr>
        <w:tc>
          <w:tcPr>
            <w:tcW w:w="120" w:type="dxa"/>
            <w:tcBorders>
              <w:left w:val="single" w:sz="8" w:space="0" w:color="auto"/>
            </w:tcBorders>
            <w:shd w:val="clear" w:color="auto" w:fill="F2F2F2"/>
            <w:vAlign w:val="bottom"/>
          </w:tcPr>
          <w:p w:rsidR="004876BC" w:rsidRDefault="004876BC">
            <w:pPr>
              <w:rPr>
                <w:sz w:val="13"/>
                <w:szCs w:val="13"/>
              </w:rPr>
            </w:pPr>
          </w:p>
        </w:tc>
        <w:tc>
          <w:tcPr>
            <w:tcW w:w="380" w:type="dxa"/>
            <w:tcBorders>
              <w:right w:val="single" w:sz="8" w:space="0" w:color="auto"/>
            </w:tcBorders>
            <w:shd w:val="clear" w:color="auto" w:fill="F2F2F2"/>
            <w:vAlign w:val="bottom"/>
          </w:tcPr>
          <w:p w:rsidR="004876BC" w:rsidRDefault="004876BC">
            <w:pPr>
              <w:rPr>
                <w:sz w:val="13"/>
                <w:szCs w:val="13"/>
              </w:rPr>
            </w:pPr>
          </w:p>
        </w:tc>
        <w:tc>
          <w:tcPr>
            <w:tcW w:w="80" w:type="dxa"/>
            <w:shd w:val="clear" w:color="auto" w:fill="F2F2F2"/>
            <w:vAlign w:val="bottom"/>
          </w:tcPr>
          <w:p w:rsidR="004876BC" w:rsidRDefault="004876BC">
            <w:pPr>
              <w:rPr>
                <w:sz w:val="13"/>
                <w:szCs w:val="13"/>
              </w:rPr>
            </w:pPr>
          </w:p>
        </w:tc>
        <w:tc>
          <w:tcPr>
            <w:tcW w:w="154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420" w:type="dxa"/>
            <w:vMerge/>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400" w:type="dxa"/>
            <w:vMerge w:val="restart"/>
            <w:tcBorders>
              <w:right w:val="single" w:sz="8" w:space="0" w:color="auto"/>
            </w:tcBorders>
            <w:shd w:val="clear" w:color="auto" w:fill="F2F2F2"/>
            <w:vAlign w:val="bottom"/>
          </w:tcPr>
          <w:p w:rsidR="004876BC" w:rsidRDefault="00F80A5E">
            <w:pPr>
              <w:ind w:right="25"/>
              <w:jc w:val="center"/>
              <w:rPr>
                <w:sz w:val="20"/>
                <w:szCs w:val="20"/>
              </w:rPr>
            </w:pPr>
            <w:r>
              <w:rPr>
                <w:rFonts w:eastAsia="Times New Roman"/>
                <w:b/>
                <w:bCs/>
                <w:w w:val="98"/>
                <w:sz w:val="19"/>
                <w:szCs w:val="19"/>
              </w:rPr>
              <w:t>Гкал/час</w:t>
            </w:r>
          </w:p>
        </w:tc>
        <w:tc>
          <w:tcPr>
            <w:tcW w:w="100" w:type="dxa"/>
            <w:shd w:val="clear" w:color="auto" w:fill="F2F2F2"/>
            <w:vAlign w:val="bottom"/>
          </w:tcPr>
          <w:p w:rsidR="004876BC" w:rsidRDefault="004876BC">
            <w:pPr>
              <w:rPr>
                <w:sz w:val="13"/>
                <w:szCs w:val="13"/>
              </w:rPr>
            </w:pPr>
          </w:p>
        </w:tc>
        <w:tc>
          <w:tcPr>
            <w:tcW w:w="1200" w:type="dxa"/>
            <w:vMerge w:val="restart"/>
            <w:tcBorders>
              <w:right w:val="single" w:sz="8" w:space="0" w:color="auto"/>
            </w:tcBorders>
            <w:shd w:val="clear" w:color="auto" w:fill="F2F2F2"/>
            <w:vAlign w:val="bottom"/>
          </w:tcPr>
          <w:p w:rsidR="004876BC" w:rsidRDefault="00F80A5E">
            <w:pPr>
              <w:ind w:left="140"/>
              <w:rPr>
                <w:sz w:val="20"/>
                <w:szCs w:val="20"/>
              </w:rPr>
            </w:pPr>
            <w:r>
              <w:rPr>
                <w:rFonts w:eastAsia="Times New Roman"/>
                <w:b/>
                <w:bCs/>
                <w:sz w:val="19"/>
                <w:szCs w:val="19"/>
              </w:rPr>
              <w:t>Гкал/час</w:t>
            </w:r>
          </w:p>
        </w:tc>
        <w:tc>
          <w:tcPr>
            <w:tcW w:w="80" w:type="dxa"/>
            <w:shd w:val="clear" w:color="auto" w:fill="F2F2F2"/>
            <w:vAlign w:val="bottom"/>
          </w:tcPr>
          <w:p w:rsidR="004876BC" w:rsidRDefault="004876BC">
            <w:pPr>
              <w:rPr>
                <w:sz w:val="13"/>
                <w:szCs w:val="13"/>
              </w:rPr>
            </w:pPr>
          </w:p>
        </w:tc>
        <w:tc>
          <w:tcPr>
            <w:tcW w:w="1080" w:type="dxa"/>
            <w:vMerge/>
            <w:tcBorders>
              <w:right w:val="single" w:sz="8" w:space="0" w:color="auto"/>
            </w:tcBorders>
            <w:shd w:val="clear" w:color="auto" w:fill="F2F2F2"/>
            <w:vAlign w:val="bottom"/>
          </w:tcPr>
          <w:p w:rsidR="004876BC" w:rsidRDefault="004876BC">
            <w:pPr>
              <w:rPr>
                <w:sz w:val="13"/>
                <w:szCs w:val="13"/>
              </w:rPr>
            </w:pPr>
          </w:p>
        </w:tc>
        <w:tc>
          <w:tcPr>
            <w:tcW w:w="30" w:type="dxa"/>
            <w:vAlign w:val="bottom"/>
          </w:tcPr>
          <w:p w:rsidR="004876BC" w:rsidRDefault="004876BC">
            <w:pPr>
              <w:rPr>
                <w:sz w:val="1"/>
                <w:szCs w:val="1"/>
              </w:rPr>
            </w:pPr>
          </w:p>
        </w:tc>
      </w:tr>
      <w:tr w:rsidR="004876BC" w:rsidTr="0060501B">
        <w:trPr>
          <w:trHeight w:val="113"/>
        </w:trPr>
        <w:tc>
          <w:tcPr>
            <w:tcW w:w="120" w:type="dxa"/>
            <w:tcBorders>
              <w:left w:val="single" w:sz="8" w:space="0" w:color="auto"/>
              <w:bottom w:val="single" w:sz="8" w:space="0" w:color="auto"/>
            </w:tcBorders>
            <w:shd w:val="clear" w:color="auto" w:fill="F2F2F2"/>
            <w:vAlign w:val="bottom"/>
          </w:tcPr>
          <w:p w:rsidR="004876BC" w:rsidRDefault="004876BC">
            <w:pPr>
              <w:rPr>
                <w:sz w:val="9"/>
                <w:szCs w:val="9"/>
              </w:rPr>
            </w:pPr>
          </w:p>
        </w:tc>
        <w:tc>
          <w:tcPr>
            <w:tcW w:w="380" w:type="dxa"/>
            <w:tcBorders>
              <w:bottom w:val="single" w:sz="8" w:space="0" w:color="auto"/>
              <w:right w:val="single" w:sz="8" w:space="0" w:color="auto"/>
            </w:tcBorders>
            <w:shd w:val="clear" w:color="auto" w:fill="F2F2F2"/>
            <w:vAlign w:val="bottom"/>
          </w:tcPr>
          <w:p w:rsidR="004876BC" w:rsidRDefault="004876BC">
            <w:pPr>
              <w:rPr>
                <w:sz w:val="9"/>
                <w:szCs w:val="9"/>
              </w:rPr>
            </w:pPr>
          </w:p>
        </w:tc>
        <w:tc>
          <w:tcPr>
            <w:tcW w:w="80" w:type="dxa"/>
            <w:tcBorders>
              <w:bottom w:val="single" w:sz="8" w:space="0" w:color="auto"/>
            </w:tcBorders>
            <w:shd w:val="clear" w:color="auto" w:fill="F2F2F2"/>
            <w:vAlign w:val="bottom"/>
          </w:tcPr>
          <w:p w:rsidR="004876BC" w:rsidRDefault="004876BC">
            <w:pPr>
              <w:rPr>
                <w:sz w:val="9"/>
                <w:szCs w:val="9"/>
              </w:rPr>
            </w:pPr>
          </w:p>
        </w:tc>
        <w:tc>
          <w:tcPr>
            <w:tcW w:w="1540" w:type="dxa"/>
            <w:tcBorders>
              <w:bottom w:val="single" w:sz="8" w:space="0" w:color="auto"/>
              <w:right w:val="single" w:sz="8" w:space="0" w:color="auto"/>
            </w:tcBorders>
            <w:shd w:val="clear" w:color="auto" w:fill="F2F2F2"/>
            <w:vAlign w:val="bottom"/>
          </w:tcPr>
          <w:p w:rsidR="004876BC" w:rsidRDefault="004876BC">
            <w:pPr>
              <w:rPr>
                <w:sz w:val="9"/>
                <w:szCs w:val="9"/>
              </w:rPr>
            </w:pPr>
          </w:p>
        </w:tc>
        <w:tc>
          <w:tcPr>
            <w:tcW w:w="100" w:type="dxa"/>
            <w:tcBorders>
              <w:bottom w:val="single" w:sz="8" w:space="0" w:color="auto"/>
            </w:tcBorders>
            <w:shd w:val="clear" w:color="auto" w:fill="F2F2F2"/>
            <w:vAlign w:val="bottom"/>
          </w:tcPr>
          <w:p w:rsidR="004876BC" w:rsidRDefault="004876BC">
            <w:pPr>
              <w:rPr>
                <w:sz w:val="9"/>
                <w:szCs w:val="9"/>
              </w:rPr>
            </w:pPr>
          </w:p>
        </w:tc>
        <w:tc>
          <w:tcPr>
            <w:tcW w:w="1420" w:type="dxa"/>
            <w:tcBorders>
              <w:bottom w:val="single" w:sz="8" w:space="0" w:color="auto"/>
              <w:right w:val="single" w:sz="8" w:space="0" w:color="auto"/>
            </w:tcBorders>
            <w:shd w:val="clear" w:color="auto" w:fill="F2F2F2"/>
            <w:vAlign w:val="bottom"/>
          </w:tcPr>
          <w:p w:rsidR="004876BC" w:rsidRDefault="004876BC">
            <w:pPr>
              <w:rPr>
                <w:sz w:val="9"/>
                <w:szCs w:val="9"/>
              </w:rPr>
            </w:pPr>
          </w:p>
        </w:tc>
        <w:tc>
          <w:tcPr>
            <w:tcW w:w="100" w:type="dxa"/>
            <w:tcBorders>
              <w:bottom w:val="single" w:sz="8" w:space="0" w:color="auto"/>
            </w:tcBorders>
            <w:shd w:val="clear" w:color="auto" w:fill="F2F2F2"/>
            <w:vAlign w:val="bottom"/>
          </w:tcPr>
          <w:p w:rsidR="004876BC" w:rsidRDefault="004876BC">
            <w:pPr>
              <w:rPr>
                <w:sz w:val="9"/>
                <w:szCs w:val="9"/>
              </w:rPr>
            </w:pPr>
          </w:p>
        </w:tc>
        <w:tc>
          <w:tcPr>
            <w:tcW w:w="1400" w:type="dxa"/>
            <w:vMerge/>
            <w:tcBorders>
              <w:bottom w:val="single" w:sz="8" w:space="0" w:color="auto"/>
              <w:right w:val="single" w:sz="8" w:space="0" w:color="auto"/>
            </w:tcBorders>
            <w:shd w:val="clear" w:color="auto" w:fill="F2F2F2"/>
            <w:vAlign w:val="bottom"/>
          </w:tcPr>
          <w:p w:rsidR="004876BC" w:rsidRDefault="004876BC">
            <w:pPr>
              <w:rPr>
                <w:sz w:val="9"/>
                <w:szCs w:val="9"/>
              </w:rPr>
            </w:pPr>
          </w:p>
        </w:tc>
        <w:tc>
          <w:tcPr>
            <w:tcW w:w="100" w:type="dxa"/>
            <w:tcBorders>
              <w:bottom w:val="single" w:sz="8" w:space="0" w:color="auto"/>
            </w:tcBorders>
            <w:shd w:val="clear" w:color="auto" w:fill="F2F2F2"/>
            <w:vAlign w:val="bottom"/>
          </w:tcPr>
          <w:p w:rsidR="004876BC" w:rsidRDefault="004876BC">
            <w:pPr>
              <w:rPr>
                <w:sz w:val="9"/>
                <w:szCs w:val="9"/>
              </w:rPr>
            </w:pPr>
          </w:p>
        </w:tc>
        <w:tc>
          <w:tcPr>
            <w:tcW w:w="1200" w:type="dxa"/>
            <w:vMerge/>
            <w:tcBorders>
              <w:bottom w:val="single" w:sz="8" w:space="0" w:color="auto"/>
              <w:right w:val="single" w:sz="8" w:space="0" w:color="auto"/>
            </w:tcBorders>
            <w:shd w:val="clear" w:color="auto" w:fill="F2F2F2"/>
            <w:vAlign w:val="bottom"/>
          </w:tcPr>
          <w:p w:rsidR="004876BC" w:rsidRDefault="004876BC">
            <w:pPr>
              <w:rPr>
                <w:sz w:val="9"/>
                <w:szCs w:val="9"/>
              </w:rPr>
            </w:pPr>
          </w:p>
        </w:tc>
        <w:tc>
          <w:tcPr>
            <w:tcW w:w="80" w:type="dxa"/>
            <w:tcBorders>
              <w:bottom w:val="single" w:sz="8" w:space="0" w:color="auto"/>
            </w:tcBorders>
            <w:shd w:val="clear" w:color="auto" w:fill="F2F2F2"/>
            <w:vAlign w:val="bottom"/>
          </w:tcPr>
          <w:p w:rsidR="004876BC" w:rsidRDefault="004876BC">
            <w:pPr>
              <w:rPr>
                <w:sz w:val="9"/>
                <w:szCs w:val="9"/>
              </w:rPr>
            </w:pPr>
          </w:p>
        </w:tc>
        <w:tc>
          <w:tcPr>
            <w:tcW w:w="1080" w:type="dxa"/>
            <w:tcBorders>
              <w:bottom w:val="single" w:sz="8" w:space="0" w:color="auto"/>
              <w:right w:val="single" w:sz="8" w:space="0" w:color="auto"/>
            </w:tcBorders>
            <w:shd w:val="clear" w:color="auto" w:fill="F2F2F2"/>
            <w:vAlign w:val="bottom"/>
          </w:tcPr>
          <w:p w:rsidR="004876BC" w:rsidRDefault="004876BC">
            <w:pPr>
              <w:rPr>
                <w:sz w:val="9"/>
                <w:szCs w:val="9"/>
              </w:rPr>
            </w:pPr>
          </w:p>
        </w:tc>
        <w:tc>
          <w:tcPr>
            <w:tcW w:w="30" w:type="dxa"/>
            <w:vAlign w:val="bottom"/>
          </w:tcPr>
          <w:p w:rsidR="004876BC" w:rsidRDefault="004876BC">
            <w:pPr>
              <w:rPr>
                <w:sz w:val="1"/>
                <w:szCs w:val="1"/>
              </w:rPr>
            </w:pPr>
          </w:p>
        </w:tc>
      </w:tr>
      <w:tr w:rsidR="0060501B" w:rsidTr="0060501B">
        <w:trPr>
          <w:trHeight w:val="270"/>
        </w:trPr>
        <w:tc>
          <w:tcPr>
            <w:tcW w:w="500" w:type="dxa"/>
            <w:gridSpan w:val="2"/>
            <w:tcBorders>
              <w:left w:val="single" w:sz="8" w:space="0" w:color="auto"/>
              <w:bottom w:val="single" w:sz="8" w:space="0" w:color="auto"/>
              <w:right w:val="single" w:sz="8" w:space="0" w:color="auto"/>
            </w:tcBorders>
            <w:vAlign w:val="bottom"/>
          </w:tcPr>
          <w:p w:rsidR="0060501B" w:rsidRDefault="0060501B">
            <w:pPr>
              <w:jc w:val="center"/>
              <w:rPr>
                <w:sz w:val="20"/>
                <w:szCs w:val="20"/>
              </w:rPr>
            </w:pPr>
            <w:r>
              <w:rPr>
                <w:rFonts w:eastAsia="Times New Roman"/>
                <w:sz w:val="19"/>
                <w:szCs w:val="19"/>
              </w:rPr>
              <w:t>1</w:t>
            </w:r>
          </w:p>
        </w:tc>
        <w:tc>
          <w:tcPr>
            <w:tcW w:w="80" w:type="dxa"/>
            <w:tcBorders>
              <w:bottom w:val="single" w:sz="8" w:space="0" w:color="auto"/>
            </w:tcBorders>
            <w:vAlign w:val="bottom"/>
          </w:tcPr>
          <w:p w:rsidR="0060501B" w:rsidRDefault="0060501B">
            <w:pPr>
              <w:rPr>
                <w:sz w:val="23"/>
                <w:szCs w:val="23"/>
              </w:rPr>
            </w:pPr>
          </w:p>
        </w:tc>
        <w:tc>
          <w:tcPr>
            <w:tcW w:w="1540" w:type="dxa"/>
            <w:tcBorders>
              <w:bottom w:val="single" w:sz="8" w:space="0" w:color="auto"/>
              <w:right w:val="single" w:sz="8" w:space="0" w:color="auto"/>
            </w:tcBorders>
            <w:vAlign w:val="bottom"/>
          </w:tcPr>
          <w:p w:rsidR="0060501B" w:rsidRDefault="0060501B">
            <w:pPr>
              <w:ind w:right="5"/>
              <w:jc w:val="center"/>
              <w:rPr>
                <w:sz w:val="20"/>
                <w:szCs w:val="20"/>
              </w:rPr>
            </w:pPr>
            <w:r>
              <w:rPr>
                <w:rFonts w:eastAsia="Times New Roman"/>
                <w:w w:val="99"/>
                <w:sz w:val="19"/>
                <w:szCs w:val="19"/>
              </w:rPr>
              <w:t>Котельная №1</w:t>
            </w:r>
          </w:p>
        </w:tc>
        <w:tc>
          <w:tcPr>
            <w:tcW w:w="1520" w:type="dxa"/>
            <w:gridSpan w:val="2"/>
            <w:tcBorders>
              <w:bottom w:val="single" w:sz="8" w:space="0" w:color="auto"/>
              <w:right w:val="single" w:sz="8" w:space="0" w:color="auto"/>
            </w:tcBorders>
            <w:vAlign w:val="bottom"/>
          </w:tcPr>
          <w:p w:rsidR="0060501B" w:rsidRDefault="0060501B" w:rsidP="0060501B">
            <w:pPr>
              <w:spacing w:line="218" w:lineRule="exact"/>
              <w:jc w:val="center"/>
              <w:rPr>
                <w:sz w:val="20"/>
                <w:szCs w:val="20"/>
              </w:rPr>
            </w:pPr>
            <w:r>
              <w:rPr>
                <w:rFonts w:eastAsia="Times New Roman"/>
                <w:sz w:val="20"/>
                <w:szCs w:val="20"/>
              </w:rPr>
              <w:t>7,9</w:t>
            </w:r>
          </w:p>
        </w:tc>
        <w:tc>
          <w:tcPr>
            <w:tcW w:w="1500" w:type="dxa"/>
            <w:gridSpan w:val="2"/>
            <w:tcBorders>
              <w:bottom w:val="single" w:sz="8" w:space="0" w:color="auto"/>
              <w:right w:val="single" w:sz="8" w:space="0" w:color="auto"/>
            </w:tcBorders>
            <w:vAlign w:val="bottom"/>
          </w:tcPr>
          <w:p w:rsidR="0060501B" w:rsidRDefault="0060501B" w:rsidP="0060501B">
            <w:pPr>
              <w:spacing w:line="218" w:lineRule="exact"/>
              <w:jc w:val="center"/>
              <w:rPr>
                <w:sz w:val="20"/>
                <w:szCs w:val="20"/>
              </w:rPr>
            </w:pPr>
            <w:r>
              <w:rPr>
                <w:rFonts w:eastAsia="Times New Roman"/>
                <w:sz w:val="20"/>
                <w:szCs w:val="20"/>
              </w:rPr>
              <w:t>7,9</w:t>
            </w:r>
          </w:p>
        </w:tc>
        <w:tc>
          <w:tcPr>
            <w:tcW w:w="1300" w:type="dxa"/>
            <w:gridSpan w:val="2"/>
            <w:tcBorders>
              <w:bottom w:val="single" w:sz="8" w:space="0" w:color="auto"/>
              <w:right w:val="single" w:sz="8" w:space="0" w:color="auto"/>
            </w:tcBorders>
            <w:vAlign w:val="bottom"/>
          </w:tcPr>
          <w:p w:rsidR="0060501B" w:rsidRDefault="0060501B" w:rsidP="0060501B">
            <w:pPr>
              <w:spacing w:line="218" w:lineRule="exact"/>
              <w:ind w:left="380"/>
              <w:rPr>
                <w:sz w:val="20"/>
                <w:szCs w:val="20"/>
              </w:rPr>
            </w:pPr>
            <w:r>
              <w:rPr>
                <w:rFonts w:eastAsia="Times New Roman"/>
                <w:sz w:val="20"/>
                <w:szCs w:val="20"/>
              </w:rPr>
              <w:t>0,28</w:t>
            </w:r>
          </w:p>
        </w:tc>
        <w:tc>
          <w:tcPr>
            <w:tcW w:w="1160" w:type="dxa"/>
            <w:gridSpan w:val="2"/>
            <w:tcBorders>
              <w:bottom w:val="single" w:sz="8" w:space="0" w:color="auto"/>
              <w:right w:val="single" w:sz="8" w:space="0" w:color="auto"/>
            </w:tcBorders>
            <w:vAlign w:val="bottom"/>
          </w:tcPr>
          <w:p w:rsidR="0060501B" w:rsidRDefault="0060501B" w:rsidP="00F6616B">
            <w:pPr>
              <w:spacing w:line="218" w:lineRule="exact"/>
              <w:rPr>
                <w:sz w:val="20"/>
                <w:szCs w:val="20"/>
              </w:rPr>
            </w:pPr>
            <w:r>
              <w:rPr>
                <w:rFonts w:eastAsia="Times New Roman"/>
                <w:sz w:val="20"/>
                <w:szCs w:val="20"/>
              </w:rPr>
              <w:t>7,62</w:t>
            </w:r>
          </w:p>
        </w:tc>
        <w:tc>
          <w:tcPr>
            <w:tcW w:w="30" w:type="dxa"/>
            <w:vAlign w:val="bottom"/>
          </w:tcPr>
          <w:p w:rsidR="0060501B" w:rsidRDefault="0060501B">
            <w:pPr>
              <w:rPr>
                <w:sz w:val="1"/>
                <w:szCs w:val="1"/>
              </w:rPr>
            </w:pPr>
          </w:p>
        </w:tc>
      </w:tr>
      <w:tr w:rsidR="0060501B" w:rsidTr="0060501B">
        <w:trPr>
          <w:trHeight w:val="272"/>
        </w:trPr>
        <w:tc>
          <w:tcPr>
            <w:tcW w:w="500" w:type="dxa"/>
            <w:gridSpan w:val="2"/>
            <w:tcBorders>
              <w:left w:val="single" w:sz="8" w:space="0" w:color="auto"/>
              <w:bottom w:val="single" w:sz="8" w:space="0" w:color="auto"/>
              <w:right w:val="single" w:sz="8" w:space="0" w:color="auto"/>
            </w:tcBorders>
            <w:vAlign w:val="bottom"/>
          </w:tcPr>
          <w:p w:rsidR="0060501B" w:rsidRDefault="0060501B">
            <w:pPr>
              <w:jc w:val="center"/>
              <w:rPr>
                <w:sz w:val="20"/>
                <w:szCs w:val="20"/>
              </w:rPr>
            </w:pPr>
            <w:r>
              <w:rPr>
                <w:rFonts w:eastAsia="Times New Roman"/>
                <w:sz w:val="19"/>
                <w:szCs w:val="19"/>
              </w:rPr>
              <w:t>2</w:t>
            </w:r>
          </w:p>
        </w:tc>
        <w:tc>
          <w:tcPr>
            <w:tcW w:w="80" w:type="dxa"/>
            <w:tcBorders>
              <w:bottom w:val="single" w:sz="8" w:space="0" w:color="auto"/>
            </w:tcBorders>
            <w:vAlign w:val="bottom"/>
          </w:tcPr>
          <w:p w:rsidR="0060501B" w:rsidRDefault="0060501B">
            <w:pPr>
              <w:rPr>
                <w:sz w:val="23"/>
                <w:szCs w:val="23"/>
              </w:rPr>
            </w:pPr>
          </w:p>
        </w:tc>
        <w:tc>
          <w:tcPr>
            <w:tcW w:w="1540" w:type="dxa"/>
            <w:tcBorders>
              <w:bottom w:val="single" w:sz="8" w:space="0" w:color="auto"/>
              <w:right w:val="single" w:sz="8" w:space="0" w:color="auto"/>
            </w:tcBorders>
            <w:vAlign w:val="bottom"/>
          </w:tcPr>
          <w:p w:rsidR="0060501B" w:rsidRDefault="0060501B">
            <w:pPr>
              <w:ind w:right="5"/>
              <w:jc w:val="center"/>
              <w:rPr>
                <w:sz w:val="20"/>
                <w:szCs w:val="20"/>
              </w:rPr>
            </w:pPr>
            <w:r>
              <w:rPr>
                <w:rFonts w:eastAsia="Times New Roman"/>
                <w:w w:val="99"/>
                <w:sz w:val="19"/>
                <w:szCs w:val="19"/>
              </w:rPr>
              <w:t>Котельная №2</w:t>
            </w:r>
          </w:p>
        </w:tc>
        <w:tc>
          <w:tcPr>
            <w:tcW w:w="1520" w:type="dxa"/>
            <w:gridSpan w:val="2"/>
            <w:tcBorders>
              <w:bottom w:val="single" w:sz="8" w:space="0" w:color="auto"/>
              <w:right w:val="single" w:sz="8" w:space="0" w:color="auto"/>
            </w:tcBorders>
            <w:vAlign w:val="bottom"/>
          </w:tcPr>
          <w:p w:rsidR="0060501B" w:rsidRDefault="0060501B" w:rsidP="0060501B">
            <w:pPr>
              <w:spacing w:line="225" w:lineRule="exact"/>
              <w:jc w:val="center"/>
              <w:rPr>
                <w:sz w:val="20"/>
                <w:szCs w:val="20"/>
              </w:rPr>
            </w:pPr>
            <w:r>
              <w:rPr>
                <w:sz w:val="20"/>
                <w:szCs w:val="20"/>
              </w:rPr>
              <w:t>6,48</w:t>
            </w:r>
          </w:p>
        </w:tc>
        <w:tc>
          <w:tcPr>
            <w:tcW w:w="1500" w:type="dxa"/>
            <w:gridSpan w:val="2"/>
            <w:tcBorders>
              <w:bottom w:val="single" w:sz="8" w:space="0" w:color="auto"/>
              <w:right w:val="single" w:sz="8" w:space="0" w:color="auto"/>
            </w:tcBorders>
            <w:vAlign w:val="bottom"/>
          </w:tcPr>
          <w:p w:rsidR="0060501B" w:rsidRDefault="0060501B" w:rsidP="0060501B">
            <w:pPr>
              <w:spacing w:line="225" w:lineRule="exact"/>
              <w:jc w:val="center"/>
              <w:rPr>
                <w:sz w:val="20"/>
                <w:szCs w:val="20"/>
              </w:rPr>
            </w:pPr>
            <w:r>
              <w:rPr>
                <w:sz w:val="20"/>
                <w:szCs w:val="20"/>
              </w:rPr>
              <w:t>6,48</w:t>
            </w:r>
          </w:p>
        </w:tc>
        <w:tc>
          <w:tcPr>
            <w:tcW w:w="1300" w:type="dxa"/>
            <w:gridSpan w:val="2"/>
            <w:tcBorders>
              <w:bottom w:val="single" w:sz="8" w:space="0" w:color="auto"/>
              <w:right w:val="single" w:sz="8" w:space="0" w:color="auto"/>
            </w:tcBorders>
            <w:vAlign w:val="bottom"/>
          </w:tcPr>
          <w:p w:rsidR="0060501B" w:rsidRDefault="0060501B" w:rsidP="0060501B">
            <w:pPr>
              <w:spacing w:line="225" w:lineRule="exact"/>
              <w:ind w:left="380"/>
              <w:rPr>
                <w:sz w:val="20"/>
                <w:szCs w:val="20"/>
              </w:rPr>
            </w:pPr>
            <w:r>
              <w:rPr>
                <w:rFonts w:eastAsia="Times New Roman"/>
                <w:sz w:val="20"/>
                <w:szCs w:val="20"/>
              </w:rPr>
              <w:t>0,23</w:t>
            </w:r>
          </w:p>
        </w:tc>
        <w:tc>
          <w:tcPr>
            <w:tcW w:w="1160" w:type="dxa"/>
            <w:gridSpan w:val="2"/>
            <w:tcBorders>
              <w:bottom w:val="single" w:sz="8" w:space="0" w:color="auto"/>
              <w:right w:val="single" w:sz="8" w:space="0" w:color="auto"/>
            </w:tcBorders>
            <w:vAlign w:val="bottom"/>
          </w:tcPr>
          <w:p w:rsidR="0060501B" w:rsidRDefault="0060501B" w:rsidP="00F6616B">
            <w:pPr>
              <w:spacing w:line="225" w:lineRule="exact"/>
              <w:rPr>
                <w:sz w:val="20"/>
                <w:szCs w:val="20"/>
              </w:rPr>
            </w:pPr>
            <w:r>
              <w:rPr>
                <w:sz w:val="20"/>
                <w:szCs w:val="20"/>
              </w:rPr>
              <w:t>6,25</w:t>
            </w:r>
          </w:p>
        </w:tc>
        <w:tc>
          <w:tcPr>
            <w:tcW w:w="30" w:type="dxa"/>
            <w:vAlign w:val="bottom"/>
          </w:tcPr>
          <w:p w:rsidR="0060501B" w:rsidRDefault="0060501B">
            <w:pPr>
              <w:rPr>
                <w:sz w:val="1"/>
                <w:szCs w:val="1"/>
              </w:rPr>
            </w:pPr>
          </w:p>
        </w:tc>
      </w:tr>
      <w:tr w:rsidR="0060501B" w:rsidTr="0060501B">
        <w:trPr>
          <w:trHeight w:val="272"/>
        </w:trPr>
        <w:tc>
          <w:tcPr>
            <w:tcW w:w="500" w:type="dxa"/>
            <w:gridSpan w:val="2"/>
            <w:tcBorders>
              <w:left w:val="single" w:sz="8" w:space="0" w:color="auto"/>
              <w:bottom w:val="single" w:sz="8" w:space="0" w:color="auto"/>
              <w:right w:val="single" w:sz="8" w:space="0" w:color="auto"/>
            </w:tcBorders>
            <w:vAlign w:val="bottom"/>
          </w:tcPr>
          <w:p w:rsidR="0060501B" w:rsidRDefault="0060501B">
            <w:pPr>
              <w:jc w:val="center"/>
              <w:rPr>
                <w:sz w:val="20"/>
                <w:szCs w:val="20"/>
              </w:rPr>
            </w:pPr>
            <w:r>
              <w:rPr>
                <w:rFonts w:eastAsia="Times New Roman"/>
                <w:sz w:val="19"/>
                <w:szCs w:val="19"/>
              </w:rPr>
              <w:t>3</w:t>
            </w:r>
          </w:p>
        </w:tc>
        <w:tc>
          <w:tcPr>
            <w:tcW w:w="80" w:type="dxa"/>
            <w:tcBorders>
              <w:bottom w:val="single" w:sz="8" w:space="0" w:color="auto"/>
            </w:tcBorders>
            <w:vAlign w:val="bottom"/>
          </w:tcPr>
          <w:p w:rsidR="0060501B" w:rsidRDefault="0060501B">
            <w:pPr>
              <w:rPr>
                <w:sz w:val="23"/>
                <w:szCs w:val="23"/>
              </w:rPr>
            </w:pPr>
          </w:p>
        </w:tc>
        <w:tc>
          <w:tcPr>
            <w:tcW w:w="1540" w:type="dxa"/>
            <w:tcBorders>
              <w:bottom w:val="single" w:sz="8" w:space="0" w:color="auto"/>
              <w:right w:val="single" w:sz="8" w:space="0" w:color="auto"/>
            </w:tcBorders>
            <w:vAlign w:val="bottom"/>
          </w:tcPr>
          <w:p w:rsidR="0060501B" w:rsidRDefault="0060501B">
            <w:pPr>
              <w:ind w:right="5"/>
              <w:jc w:val="center"/>
              <w:rPr>
                <w:sz w:val="20"/>
                <w:szCs w:val="20"/>
              </w:rPr>
            </w:pPr>
            <w:r>
              <w:rPr>
                <w:rFonts w:eastAsia="Times New Roman"/>
                <w:w w:val="99"/>
                <w:sz w:val="19"/>
                <w:szCs w:val="19"/>
              </w:rPr>
              <w:t>Котельная№3</w:t>
            </w:r>
          </w:p>
        </w:tc>
        <w:tc>
          <w:tcPr>
            <w:tcW w:w="1520" w:type="dxa"/>
            <w:gridSpan w:val="2"/>
            <w:tcBorders>
              <w:bottom w:val="single" w:sz="8" w:space="0" w:color="auto"/>
              <w:right w:val="single" w:sz="8" w:space="0" w:color="auto"/>
            </w:tcBorders>
            <w:vAlign w:val="bottom"/>
          </w:tcPr>
          <w:p w:rsidR="0060501B" w:rsidRDefault="0060501B" w:rsidP="0060501B">
            <w:pPr>
              <w:spacing w:line="218" w:lineRule="exact"/>
              <w:ind w:right="519"/>
              <w:jc w:val="right"/>
              <w:rPr>
                <w:sz w:val="20"/>
                <w:szCs w:val="20"/>
              </w:rPr>
            </w:pPr>
            <w:r>
              <w:rPr>
                <w:rFonts w:eastAsia="Times New Roman"/>
                <w:sz w:val="20"/>
                <w:szCs w:val="20"/>
              </w:rPr>
              <w:t>3,0</w:t>
            </w:r>
          </w:p>
        </w:tc>
        <w:tc>
          <w:tcPr>
            <w:tcW w:w="1500" w:type="dxa"/>
            <w:gridSpan w:val="2"/>
            <w:tcBorders>
              <w:bottom w:val="single" w:sz="8" w:space="0" w:color="auto"/>
              <w:right w:val="single" w:sz="8" w:space="0" w:color="auto"/>
            </w:tcBorders>
            <w:vAlign w:val="bottom"/>
          </w:tcPr>
          <w:p w:rsidR="0060501B" w:rsidRDefault="0060501B" w:rsidP="0060501B">
            <w:pPr>
              <w:spacing w:line="218" w:lineRule="exact"/>
              <w:ind w:right="519"/>
              <w:jc w:val="right"/>
              <w:rPr>
                <w:sz w:val="20"/>
                <w:szCs w:val="20"/>
              </w:rPr>
            </w:pPr>
            <w:r>
              <w:rPr>
                <w:rFonts w:eastAsia="Times New Roman"/>
                <w:sz w:val="20"/>
                <w:szCs w:val="20"/>
              </w:rPr>
              <w:t>3,0</w:t>
            </w:r>
          </w:p>
        </w:tc>
        <w:tc>
          <w:tcPr>
            <w:tcW w:w="1300" w:type="dxa"/>
            <w:gridSpan w:val="2"/>
            <w:tcBorders>
              <w:bottom w:val="single" w:sz="8" w:space="0" w:color="auto"/>
              <w:right w:val="single" w:sz="8" w:space="0" w:color="auto"/>
            </w:tcBorders>
            <w:vAlign w:val="bottom"/>
          </w:tcPr>
          <w:p w:rsidR="0060501B" w:rsidRDefault="0060501B" w:rsidP="0060501B">
            <w:pPr>
              <w:spacing w:line="218" w:lineRule="exact"/>
              <w:ind w:left="380"/>
              <w:rPr>
                <w:sz w:val="20"/>
                <w:szCs w:val="20"/>
              </w:rPr>
            </w:pPr>
            <w:r>
              <w:rPr>
                <w:rFonts w:eastAsia="Times New Roman"/>
                <w:sz w:val="20"/>
                <w:szCs w:val="20"/>
              </w:rPr>
              <w:t>0,1</w:t>
            </w:r>
          </w:p>
        </w:tc>
        <w:tc>
          <w:tcPr>
            <w:tcW w:w="1160" w:type="dxa"/>
            <w:gridSpan w:val="2"/>
            <w:tcBorders>
              <w:bottom w:val="single" w:sz="8" w:space="0" w:color="auto"/>
              <w:right w:val="single" w:sz="8" w:space="0" w:color="auto"/>
            </w:tcBorders>
            <w:vAlign w:val="bottom"/>
          </w:tcPr>
          <w:p w:rsidR="0060501B" w:rsidRDefault="0060501B" w:rsidP="00F6616B">
            <w:pPr>
              <w:spacing w:line="218" w:lineRule="exact"/>
              <w:ind w:right="519"/>
              <w:rPr>
                <w:sz w:val="20"/>
                <w:szCs w:val="20"/>
              </w:rPr>
            </w:pPr>
            <w:r>
              <w:rPr>
                <w:rFonts w:eastAsia="Times New Roman"/>
                <w:sz w:val="20"/>
                <w:szCs w:val="20"/>
              </w:rPr>
              <w:t>2,91</w:t>
            </w:r>
          </w:p>
        </w:tc>
        <w:tc>
          <w:tcPr>
            <w:tcW w:w="30" w:type="dxa"/>
            <w:vAlign w:val="bottom"/>
          </w:tcPr>
          <w:p w:rsidR="0060501B" w:rsidRDefault="0060501B">
            <w:pPr>
              <w:rPr>
                <w:sz w:val="1"/>
                <w:szCs w:val="1"/>
              </w:rPr>
            </w:pPr>
          </w:p>
        </w:tc>
      </w:tr>
      <w:tr w:rsidR="0060501B" w:rsidTr="0060501B">
        <w:trPr>
          <w:trHeight w:val="278"/>
        </w:trPr>
        <w:tc>
          <w:tcPr>
            <w:tcW w:w="500" w:type="dxa"/>
            <w:gridSpan w:val="2"/>
            <w:tcBorders>
              <w:left w:val="single" w:sz="8" w:space="0" w:color="auto"/>
              <w:bottom w:val="single" w:sz="8" w:space="0" w:color="auto"/>
              <w:right w:val="single" w:sz="8" w:space="0" w:color="auto"/>
            </w:tcBorders>
            <w:vAlign w:val="bottom"/>
          </w:tcPr>
          <w:p w:rsidR="0060501B" w:rsidRDefault="0060501B">
            <w:pPr>
              <w:jc w:val="center"/>
              <w:rPr>
                <w:sz w:val="20"/>
                <w:szCs w:val="20"/>
              </w:rPr>
            </w:pPr>
            <w:r>
              <w:rPr>
                <w:rFonts w:eastAsia="Times New Roman"/>
                <w:sz w:val="19"/>
                <w:szCs w:val="19"/>
              </w:rPr>
              <w:t>4</w:t>
            </w:r>
          </w:p>
        </w:tc>
        <w:tc>
          <w:tcPr>
            <w:tcW w:w="80" w:type="dxa"/>
            <w:tcBorders>
              <w:bottom w:val="single" w:sz="8" w:space="0" w:color="auto"/>
            </w:tcBorders>
            <w:vAlign w:val="bottom"/>
          </w:tcPr>
          <w:p w:rsidR="0060501B" w:rsidRDefault="0060501B">
            <w:pPr>
              <w:rPr>
                <w:sz w:val="24"/>
                <w:szCs w:val="24"/>
              </w:rPr>
            </w:pPr>
          </w:p>
        </w:tc>
        <w:tc>
          <w:tcPr>
            <w:tcW w:w="1540" w:type="dxa"/>
            <w:tcBorders>
              <w:bottom w:val="single" w:sz="8" w:space="0" w:color="auto"/>
              <w:right w:val="single" w:sz="8" w:space="0" w:color="auto"/>
            </w:tcBorders>
            <w:vAlign w:val="bottom"/>
          </w:tcPr>
          <w:p w:rsidR="0060501B" w:rsidRDefault="0060501B">
            <w:pPr>
              <w:ind w:right="5"/>
              <w:jc w:val="center"/>
              <w:rPr>
                <w:sz w:val="20"/>
                <w:szCs w:val="20"/>
              </w:rPr>
            </w:pPr>
            <w:r>
              <w:rPr>
                <w:rFonts w:eastAsia="Times New Roman"/>
                <w:w w:val="99"/>
                <w:sz w:val="19"/>
                <w:szCs w:val="19"/>
              </w:rPr>
              <w:t>Котельная№4</w:t>
            </w:r>
          </w:p>
        </w:tc>
        <w:tc>
          <w:tcPr>
            <w:tcW w:w="1520" w:type="dxa"/>
            <w:gridSpan w:val="2"/>
            <w:tcBorders>
              <w:bottom w:val="single" w:sz="8" w:space="0" w:color="auto"/>
              <w:right w:val="single" w:sz="8" w:space="0" w:color="auto"/>
            </w:tcBorders>
            <w:vAlign w:val="bottom"/>
          </w:tcPr>
          <w:p w:rsidR="0060501B" w:rsidRDefault="0060501B" w:rsidP="0060501B">
            <w:pPr>
              <w:spacing w:line="218" w:lineRule="exact"/>
              <w:jc w:val="center"/>
              <w:rPr>
                <w:sz w:val="20"/>
                <w:szCs w:val="20"/>
              </w:rPr>
            </w:pPr>
            <w:r>
              <w:rPr>
                <w:rFonts w:eastAsia="Times New Roman"/>
                <w:sz w:val="20"/>
                <w:szCs w:val="20"/>
              </w:rPr>
              <w:t>5,68</w:t>
            </w:r>
          </w:p>
        </w:tc>
        <w:tc>
          <w:tcPr>
            <w:tcW w:w="1500" w:type="dxa"/>
            <w:gridSpan w:val="2"/>
            <w:tcBorders>
              <w:bottom w:val="single" w:sz="8" w:space="0" w:color="auto"/>
              <w:right w:val="single" w:sz="8" w:space="0" w:color="auto"/>
            </w:tcBorders>
            <w:vAlign w:val="bottom"/>
          </w:tcPr>
          <w:p w:rsidR="0060501B" w:rsidRDefault="0060501B" w:rsidP="0060501B">
            <w:pPr>
              <w:spacing w:line="218" w:lineRule="exact"/>
              <w:jc w:val="center"/>
              <w:rPr>
                <w:sz w:val="20"/>
                <w:szCs w:val="20"/>
              </w:rPr>
            </w:pPr>
            <w:r>
              <w:rPr>
                <w:rFonts w:eastAsia="Times New Roman"/>
                <w:sz w:val="20"/>
                <w:szCs w:val="20"/>
              </w:rPr>
              <w:t>5,68</w:t>
            </w:r>
          </w:p>
        </w:tc>
        <w:tc>
          <w:tcPr>
            <w:tcW w:w="1300" w:type="dxa"/>
            <w:gridSpan w:val="2"/>
            <w:tcBorders>
              <w:bottom w:val="single" w:sz="8" w:space="0" w:color="auto"/>
              <w:right w:val="single" w:sz="8" w:space="0" w:color="auto"/>
            </w:tcBorders>
            <w:vAlign w:val="bottom"/>
          </w:tcPr>
          <w:p w:rsidR="0060501B" w:rsidRDefault="0060501B" w:rsidP="0060501B">
            <w:pPr>
              <w:spacing w:line="218" w:lineRule="exact"/>
              <w:ind w:left="380"/>
              <w:rPr>
                <w:sz w:val="20"/>
                <w:szCs w:val="20"/>
              </w:rPr>
            </w:pPr>
            <w:r>
              <w:rPr>
                <w:rFonts w:eastAsia="Times New Roman"/>
                <w:sz w:val="20"/>
                <w:szCs w:val="20"/>
              </w:rPr>
              <w:t>0,2</w:t>
            </w:r>
          </w:p>
        </w:tc>
        <w:tc>
          <w:tcPr>
            <w:tcW w:w="1160" w:type="dxa"/>
            <w:gridSpan w:val="2"/>
            <w:tcBorders>
              <w:bottom w:val="single" w:sz="8" w:space="0" w:color="auto"/>
              <w:right w:val="single" w:sz="8" w:space="0" w:color="auto"/>
            </w:tcBorders>
            <w:vAlign w:val="bottom"/>
          </w:tcPr>
          <w:p w:rsidR="0060501B" w:rsidRDefault="0060501B" w:rsidP="00F6616B">
            <w:pPr>
              <w:spacing w:line="218" w:lineRule="exact"/>
              <w:rPr>
                <w:sz w:val="20"/>
                <w:szCs w:val="20"/>
              </w:rPr>
            </w:pPr>
            <w:r>
              <w:rPr>
                <w:rFonts w:eastAsia="Times New Roman"/>
                <w:sz w:val="20"/>
                <w:szCs w:val="20"/>
              </w:rPr>
              <w:t>5,48</w:t>
            </w:r>
          </w:p>
        </w:tc>
        <w:tc>
          <w:tcPr>
            <w:tcW w:w="30" w:type="dxa"/>
            <w:vAlign w:val="bottom"/>
          </w:tcPr>
          <w:p w:rsidR="0060501B" w:rsidRDefault="0060501B">
            <w:pPr>
              <w:rPr>
                <w:sz w:val="1"/>
                <w:szCs w:val="1"/>
              </w:rPr>
            </w:pPr>
          </w:p>
        </w:tc>
      </w:tr>
      <w:tr w:rsidR="00F6616B" w:rsidTr="0060501B">
        <w:trPr>
          <w:trHeight w:val="275"/>
        </w:trPr>
        <w:tc>
          <w:tcPr>
            <w:tcW w:w="500" w:type="dxa"/>
            <w:gridSpan w:val="2"/>
            <w:tcBorders>
              <w:left w:val="single" w:sz="8" w:space="0" w:color="auto"/>
              <w:bottom w:val="single" w:sz="8" w:space="0" w:color="auto"/>
              <w:right w:val="single" w:sz="8" w:space="0" w:color="auto"/>
            </w:tcBorders>
            <w:vAlign w:val="bottom"/>
          </w:tcPr>
          <w:p w:rsidR="00F6616B" w:rsidRDefault="00F6616B">
            <w:pPr>
              <w:jc w:val="center"/>
              <w:rPr>
                <w:sz w:val="20"/>
                <w:szCs w:val="20"/>
              </w:rPr>
            </w:pPr>
            <w:r>
              <w:rPr>
                <w:rFonts w:eastAsia="Times New Roman"/>
                <w:sz w:val="19"/>
                <w:szCs w:val="19"/>
              </w:rPr>
              <w:t>5</w:t>
            </w:r>
          </w:p>
        </w:tc>
        <w:tc>
          <w:tcPr>
            <w:tcW w:w="80" w:type="dxa"/>
            <w:tcBorders>
              <w:bottom w:val="single" w:sz="8" w:space="0" w:color="auto"/>
            </w:tcBorders>
            <w:vAlign w:val="bottom"/>
          </w:tcPr>
          <w:p w:rsidR="00F6616B" w:rsidRDefault="00F6616B">
            <w:pPr>
              <w:rPr>
                <w:sz w:val="23"/>
                <w:szCs w:val="23"/>
              </w:rPr>
            </w:pPr>
          </w:p>
        </w:tc>
        <w:tc>
          <w:tcPr>
            <w:tcW w:w="1540" w:type="dxa"/>
            <w:tcBorders>
              <w:bottom w:val="single" w:sz="8" w:space="0" w:color="auto"/>
              <w:right w:val="single" w:sz="8" w:space="0" w:color="auto"/>
            </w:tcBorders>
            <w:vAlign w:val="bottom"/>
          </w:tcPr>
          <w:p w:rsidR="00F6616B" w:rsidRDefault="00F6616B">
            <w:pPr>
              <w:ind w:right="5"/>
              <w:jc w:val="center"/>
              <w:rPr>
                <w:sz w:val="20"/>
                <w:szCs w:val="20"/>
              </w:rPr>
            </w:pPr>
            <w:r>
              <w:rPr>
                <w:rFonts w:eastAsia="Times New Roman"/>
                <w:w w:val="99"/>
                <w:sz w:val="19"/>
                <w:szCs w:val="19"/>
              </w:rPr>
              <w:t>Котельная№5</w:t>
            </w:r>
          </w:p>
        </w:tc>
        <w:tc>
          <w:tcPr>
            <w:tcW w:w="1520" w:type="dxa"/>
            <w:gridSpan w:val="2"/>
            <w:tcBorders>
              <w:bottom w:val="single" w:sz="8" w:space="0" w:color="auto"/>
              <w:right w:val="single" w:sz="8" w:space="0" w:color="auto"/>
            </w:tcBorders>
            <w:vAlign w:val="bottom"/>
          </w:tcPr>
          <w:p w:rsidR="00F6616B" w:rsidRDefault="00F6616B" w:rsidP="00A53304">
            <w:pPr>
              <w:spacing w:line="225" w:lineRule="exact"/>
              <w:ind w:right="539"/>
              <w:jc w:val="center"/>
              <w:rPr>
                <w:sz w:val="20"/>
                <w:szCs w:val="20"/>
              </w:rPr>
            </w:pPr>
            <w:r>
              <w:rPr>
                <w:sz w:val="20"/>
                <w:szCs w:val="20"/>
              </w:rPr>
              <w:t xml:space="preserve">          0,774</w:t>
            </w:r>
          </w:p>
        </w:tc>
        <w:tc>
          <w:tcPr>
            <w:tcW w:w="1500" w:type="dxa"/>
            <w:gridSpan w:val="2"/>
            <w:tcBorders>
              <w:bottom w:val="single" w:sz="8" w:space="0" w:color="auto"/>
              <w:right w:val="single" w:sz="8" w:space="0" w:color="auto"/>
            </w:tcBorders>
            <w:vAlign w:val="bottom"/>
          </w:tcPr>
          <w:p w:rsidR="00F6616B" w:rsidRDefault="00F6616B" w:rsidP="00A53304">
            <w:pPr>
              <w:spacing w:line="225" w:lineRule="exact"/>
              <w:ind w:right="539"/>
              <w:jc w:val="center"/>
              <w:rPr>
                <w:sz w:val="20"/>
                <w:szCs w:val="20"/>
              </w:rPr>
            </w:pPr>
            <w:r>
              <w:rPr>
                <w:sz w:val="20"/>
                <w:szCs w:val="20"/>
              </w:rPr>
              <w:t xml:space="preserve">         0,774</w:t>
            </w:r>
          </w:p>
        </w:tc>
        <w:tc>
          <w:tcPr>
            <w:tcW w:w="1300" w:type="dxa"/>
            <w:gridSpan w:val="2"/>
            <w:tcBorders>
              <w:bottom w:val="single" w:sz="8" w:space="0" w:color="auto"/>
              <w:right w:val="single" w:sz="8" w:space="0" w:color="auto"/>
            </w:tcBorders>
            <w:vAlign w:val="bottom"/>
          </w:tcPr>
          <w:p w:rsidR="00F6616B" w:rsidRDefault="008E6EF1" w:rsidP="0060501B">
            <w:pPr>
              <w:spacing w:line="225" w:lineRule="exact"/>
              <w:ind w:left="380"/>
              <w:rPr>
                <w:sz w:val="20"/>
                <w:szCs w:val="20"/>
              </w:rPr>
            </w:pPr>
            <w:r>
              <w:rPr>
                <w:rFonts w:eastAsia="Times New Roman"/>
                <w:sz w:val="20"/>
                <w:szCs w:val="20"/>
              </w:rPr>
              <w:t>0,05</w:t>
            </w:r>
          </w:p>
        </w:tc>
        <w:tc>
          <w:tcPr>
            <w:tcW w:w="1160" w:type="dxa"/>
            <w:gridSpan w:val="2"/>
            <w:tcBorders>
              <w:bottom w:val="single" w:sz="8" w:space="0" w:color="auto"/>
              <w:right w:val="single" w:sz="8" w:space="0" w:color="auto"/>
            </w:tcBorders>
            <w:vAlign w:val="bottom"/>
          </w:tcPr>
          <w:p w:rsidR="00F6616B" w:rsidRDefault="00F6616B" w:rsidP="00F6616B">
            <w:pPr>
              <w:spacing w:line="225" w:lineRule="exact"/>
              <w:ind w:right="539"/>
              <w:rPr>
                <w:sz w:val="20"/>
                <w:szCs w:val="20"/>
              </w:rPr>
            </w:pPr>
            <w:r>
              <w:rPr>
                <w:sz w:val="20"/>
                <w:szCs w:val="20"/>
              </w:rPr>
              <w:t>0,674</w:t>
            </w:r>
          </w:p>
        </w:tc>
        <w:tc>
          <w:tcPr>
            <w:tcW w:w="30" w:type="dxa"/>
            <w:vAlign w:val="bottom"/>
          </w:tcPr>
          <w:p w:rsidR="00F6616B" w:rsidRDefault="00F6616B">
            <w:pPr>
              <w:rPr>
                <w:sz w:val="1"/>
                <w:szCs w:val="1"/>
              </w:rPr>
            </w:pPr>
          </w:p>
        </w:tc>
      </w:tr>
      <w:tr w:rsidR="00F6616B" w:rsidTr="0060501B">
        <w:trPr>
          <w:trHeight w:val="275"/>
        </w:trPr>
        <w:tc>
          <w:tcPr>
            <w:tcW w:w="500" w:type="dxa"/>
            <w:gridSpan w:val="2"/>
            <w:tcBorders>
              <w:left w:val="single" w:sz="8" w:space="0" w:color="auto"/>
              <w:bottom w:val="single" w:sz="8" w:space="0" w:color="auto"/>
              <w:right w:val="single" w:sz="8" w:space="0" w:color="auto"/>
            </w:tcBorders>
            <w:vAlign w:val="bottom"/>
          </w:tcPr>
          <w:p w:rsidR="00F6616B" w:rsidRDefault="00F6616B">
            <w:pPr>
              <w:jc w:val="center"/>
              <w:rPr>
                <w:sz w:val="20"/>
                <w:szCs w:val="20"/>
              </w:rPr>
            </w:pPr>
            <w:r>
              <w:rPr>
                <w:rFonts w:eastAsia="Times New Roman"/>
                <w:sz w:val="19"/>
                <w:szCs w:val="19"/>
              </w:rPr>
              <w:t>6</w:t>
            </w:r>
          </w:p>
        </w:tc>
        <w:tc>
          <w:tcPr>
            <w:tcW w:w="80" w:type="dxa"/>
            <w:tcBorders>
              <w:bottom w:val="single" w:sz="8" w:space="0" w:color="auto"/>
            </w:tcBorders>
            <w:vAlign w:val="bottom"/>
          </w:tcPr>
          <w:p w:rsidR="00F6616B" w:rsidRDefault="00F6616B">
            <w:pPr>
              <w:rPr>
                <w:sz w:val="23"/>
                <w:szCs w:val="23"/>
              </w:rPr>
            </w:pPr>
          </w:p>
        </w:tc>
        <w:tc>
          <w:tcPr>
            <w:tcW w:w="1540" w:type="dxa"/>
            <w:tcBorders>
              <w:bottom w:val="single" w:sz="8" w:space="0" w:color="auto"/>
              <w:right w:val="single" w:sz="8" w:space="0" w:color="auto"/>
            </w:tcBorders>
            <w:vAlign w:val="bottom"/>
          </w:tcPr>
          <w:p w:rsidR="00F6616B" w:rsidRDefault="00F6616B">
            <w:pPr>
              <w:ind w:right="5"/>
              <w:jc w:val="center"/>
              <w:rPr>
                <w:sz w:val="20"/>
                <w:szCs w:val="20"/>
              </w:rPr>
            </w:pPr>
            <w:r>
              <w:rPr>
                <w:rFonts w:eastAsia="Times New Roman"/>
                <w:w w:val="99"/>
                <w:sz w:val="19"/>
                <w:szCs w:val="19"/>
              </w:rPr>
              <w:t>Котельная№6</w:t>
            </w:r>
          </w:p>
        </w:tc>
        <w:tc>
          <w:tcPr>
            <w:tcW w:w="1520" w:type="dxa"/>
            <w:gridSpan w:val="2"/>
            <w:tcBorders>
              <w:bottom w:val="single" w:sz="8" w:space="0" w:color="auto"/>
              <w:right w:val="single" w:sz="8" w:space="0" w:color="auto"/>
            </w:tcBorders>
            <w:vAlign w:val="bottom"/>
          </w:tcPr>
          <w:p w:rsidR="00F6616B" w:rsidRDefault="00F6616B" w:rsidP="00A53304">
            <w:pPr>
              <w:spacing w:line="218" w:lineRule="exact"/>
              <w:jc w:val="center"/>
              <w:rPr>
                <w:sz w:val="20"/>
                <w:szCs w:val="20"/>
              </w:rPr>
            </w:pPr>
            <w:r>
              <w:rPr>
                <w:rFonts w:eastAsia="Times New Roman"/>
                <w:sz w:val="20"/>
                <w:szCs w:val="20"/>
              </w:rPr>
              <w:t>0,413</w:t>
            </w:r>
          </w:p>
        </w:tc>
        <w:tc>
          <w:tcPr>
            <w:tcW w:w="1500" w:type="dxa"/>
            <w:gridSpan w:val="2"/>
            <w:tcBorders>
              <w:bottom w:val="single" w:sz="8" w:space="0" w:color="auto"/>
              <w:right w:val="single" w:sz="8" w:space="0" w:color="auto"/>
            </w:tcBorders>
            <w:vAlign w:val="bottom"/>
          </w:tcPr>
          <w:p w:rsidR="00F6616B" w:rsidRDefault="00F6616B" w:rsidP="00A53304">
            <w:pPr>
              <w:spacing w:line="218" w:lineRule="exact"/>
              <w:jc w:val="center"/>
              <w:rPr>
                <w:sz w:val="20"/>
                <w:szCs w:val="20"/>
              </w:rPr>
            </w:pPr>
            <w:r>
              <w:rPr>
                <w:rFonts w:eastAsia="Times New Roman"/>
                <w:sz w:val="20"/>
                <w:szCs w:val="20"/>
              </w:rPr>
              <w:t>0,413</w:t>
            </w:r>
          </w:p>
        </w:tc>
        <w:tc>
          <w:tcPr>
            <w:tcW w:w="1300" w:type="dxa"/>
            <w:gridSpan w:val="2"/>
            <w:tcBorders>
              <w:bottom w:val="single" w:sz="8" w:space="0" w:color="auto"/>
              <w:right w:val="single" w:sz="8" w:space="0" w:color="auto"/>
            </w:tcBorders>
            <w:vAlign w:val="bottom"/>
          </w:tcPr>
          <w:p w:rsidR="00F6616B" w:rsidRDefault="008E6EF1" w:rsidP="00F6616B">
            <w:pPr>
              <w:spacing w:line="218" w:lineRule="exact"/>
              <w:ind w:right="339"/>
              <w:jc w:val="center"/>
              <w:rPr>
                <w:sz w:val="20"/>
                <w:szCs w:val="20"/>
              </w:rPr>
            </w:pPr>
            <w:r>
              <w:rPr>
                <w:rFonts w:eastAsia="Times New Roman"/>
                <w:sz w:val="20"/>
                <w:szCs w:val="20"/>
              </w:rPr>
              <w:t xml:space="preserve">   0,02</w:t>
            </w:r>
          </w:p>
        </w:tc>
        <w:tc>
          <w:tcPr>
            <w:tcW w:w="1160" w:type="dxa"/>
            <w:gridSpan w:val="2"/>
            <w:tcBorders>
              <w:bottom w:val="single" w:sz="8" w:space="0" w:color="auto"/>
              <w:right w:val="single" w:sz="8" w:space="0" w:color="auto"/>
            </w:tcBorders>
            <w:vAlign w:val="bottom"/>
          </w:tcPr>
          <w:p w:rsidR="00F6616B" w:rsidRDefault="00F6616B" w:rsidP="00F6616B">
            <w:pPr>
              <w:spacing w:line="218" w:lineRule="exact"/>
              <w:rPr>
                <w:sz w:val="20"/>
                <w:szCs w:val="20"/>
              </w:rPr>
            </w:pPr>
            <w:r>
              <w:rPr>
                <w:rFonts w:eastAsia="Times New Roman"/>
                <w:sz w:val="20"/>
                <w:szCs w:val="20"/>
              </w:rPr>
              <w:t>0,363</w:t>
            </w:r>
          </w:p>
        </w:tc>
        <w:tc>
          <w:tcPr>
            <w:tcW w:w="30" w:type="dxa"/>
            <w:vAlign w:val="bottom"/>
          </w:tcPr>
          <w:p w:rsidR="00F6616B" w:rsidRDefault="00F6616B">
            <w:pPr>
              <w:rPr>
                <w:sz w:val="1"/>
                <w:szCs w:val="1"/>
              </w:rPr>
            </w:pPr>
          </w:p>
        </w:tc>
      </w:tr>
      <w:tr w:rsidR="0060501B" w:rsidTr="0060501B">
        <w:trPr>
          <w:trHeight w:val="274"/>
        </w:trPr>
        <w:tc>
          <w:tcPr>
            <w:tcW w:w="500" w:type="dxa"/>
            <w:gridSpan w:val="2"/>
            <w:tcBorders>
              <w:left w:val="single" w:sz="8" w:space="0" w:color="auto"/>
              <w:bottom w:val="single" w:sz="8" w:space="0" w:color="auto"/>
              <w:right w:val="single" w:sz="8" w:space="0" w:color="auto"/>
            </w:tcBorders>
            <w:vAlign w:val="bottom"/>
          </w:tcPr>
          <w:p w:rsidR="0060501B" w:rsidRDefault="0060501B">
            <w:pPr>
              <w:jc w:val="center"/>
              <w:rPr>
                <w:sz w:val="20"/>
                <w:szCs w:val="20"/>
              </w:rPr>
            </w:pPr>
            <w:r>
              <w:rPr>
                <w:rFonts w:eastAsia="Times New Roman"/>
                <w:sz w:val="19"/>
                <w:szCs w:val="19"/>
              </w:rPr>
              <w:t>7</w:t>
            </w:r>
          </w:p>
        </w:tc>
        <w:tc>
          <w:tcPr>
            <w:tcW w:w="80" w:type="dxa"/>
            <w:tcBorders>
              <w:bottom w:val="single" w:sz="8" w:space="0" w:color="auto"/>
            </w:tcBorders>
            <w:vAlign w:val="bottom"/>
          </w:tcPr>
          <w:p w:rsidR="0060501B" w:rsidRDefault="0060501B">
            <w:pPr>
              <w:rPr>
                <w:sz w:val="23"/>
                <w:szCs w:val="23"/>
              </w:rPr>
            </w:pPr>
          </w:p>
        </w:tc>
        <w:tc>
          <w:tcPr>
            <w:tcW w:w="1540" w:type="dxa"/>
            <w:tcBorders>
              <w:bottom w:val="single" w:sz="8" w:space="0" w:color="auto"/>
              <w:right w:val="single" w:sz="8" w:space="0" w:color="auto"/>
            </w:tcBorders>
            <w:vAlign w:val="bottom"/>
          </w:tcPr>
          <w:p w:rsidR="0060501B" w:rsidRDefault="0060501B">
            <w:pPr>
              <w:ind w:right="5"/>
              <w:jc w:val="center"/>
              <w:rPr>
                <w:sz w:val="20"/>
                <w:szCs w:val="20"/>
              </w:rPr>
            </w:pPr>
            <w:r>
              <w:rPr>
                <w:rFonts w:eastAsia="Times New Roman"/>
                <w:w w:val="99"/>
                <w:sz w:val="19"/>
                <w:szCs w:val="19"/>
              </w:rPr>
              <w:t>Котельная№7</w:t>
            </w:r>
          </w:p>
        </w:tc>
        <w:tc>
          <w:tcPr>
            <w:tcW w:w="1520" w:type="dxa"/>
            <w:gridSpan w:val="2"/>
            <w:tcBorders>
              <w:bottom w:val="single" w:sz="8" w:space="0" w:color="auto"/>
              <w:right w:val="single" w:sz="8" w:space="0" w:color="auto"/>
            </w:tcBorders>
            <w:vAlign w:val="bottom"/>
          </w:tcPr>
          <w:p w:rsidR="0060501B" w:rsidRDefault="0060501B" w:rsidP="0060501B">
            <w:pPr>
              <w:spacing w:line="225" w:lineRule="exact"/>
              <w:jc w:val="center"/>
              <w:rPr>
                <w:sz w:val="20"/>
                <w:szCs w:val="20"/>
              </w:rPr>
            </w:pPr>
            <w:r>
              <w:rPr>
                <w:rFonts w:eastAsia="Times New Roman"/>
                <w:sz w:val="20"/>
                <w:szCs w:val="20"/>
              </w:rPr>
              <w:t>3,58</w:t>
            </w:r>
          </w:p>
        </w:tc>
        <w:tc>
          <w:tcPr>
            <w:tcW w:w="1500" w:type="dxa"/>
            <w:gridSpan w:val="2"/>
            <w:tcBorders>
              <w:bottom w:val="single" w:sz="8" w:space="0" w:color="auto"/>
              <w:right w:val="single" w:sz="8" w:space="0" w:color="auto"/>
            </w:tcBorders>
            <w:vAlign w:val="bottom"/>
          </w:tcPr>
          <w:p w:rsidR="0060501B" w:rsidRDefault="0060501B" w:rsidP="0060501B">
            <w:pPr>
              <w:spacing w:line="225" w:lineRule="exact"/>
              <w:jc w:val="center"/>
              <w:rPr>
                <w:sz w:val="20"/>
                <w:szCs w:val="20"/>
              </w:rPr>
            </w:pPr>
            <w:r>
              <w:rPr>
                <w:rFonts w:eastAsia="Times New Roman"/>
                <w:sz w:val="20"/>
                <w:szCs w:val="20"/>
              </w:rPr>
              <w:t>3,58</w:t>
            </w:r>
          </w:p>
        </w:tc>
        <w:tc>
          <w:tcPr>
            <w:tcW w:w="1300" w:type="dxa"/>
            <w:gridSpan w:val="2"/>
            <w:tcBorders>
              <w:bottom w:val="single" w:sz="8" w:space="0" w:color="auto"/>
              <w:right w:val="single" w:sz="8" w:space="0" w:color="auto"/>
            </w:tcBorders>
            <w:vAlign w:val="bottom"/>
          </w:tcPr>
          <w:p w:rsidR="0060501B" w:rsidRDefault="0060501B" w:rsidP="00F6616B">
            <w:pPr>
              <w:spacing w:line="225" w:lineRule="exact"/>
              <w:ind w:right="339"/>
              <w:jc w:val="center"/>
              <w:rPr>
                <w:sz w:val="20"/>
                <w:szCs w:val="20"/>
              </w:rPr>
            </w:pPr>
            <w:r>
              <w:rPr>
                <w:rFonts w:eastAsia="Times New Roman"/>
                <w:sz w:val="20"/>
                <w:szCs w:val="20"/>
              </w:rPr>
              <w:t>0,12</w:t>
            </w:r>
          </w:p>
        </w:tc>
        <w:tc>
          <w:tcPr>
            <w:tcW w:w="1160" w:type="dxa"/>
            <w:gridSpan w:val="2"/>
            <w:tcBorders>
              <w:bottom w:val="single" w:sz="8" w:space="0" w:color="auto"/>
              <w:right w:val="single" w:sz="8" w:space="0" w:color="auto"/>
            </w:tcBorders>
            <w:vAlign w:val="bottom"/>
          </w:tcPr>
          <w:p w:rsidR="0060501B" w:rsidRDefault="0060501B" w:rsidP="00F6616B">
            <w:pPr>
              <w:spacing w:line="225" w:lineRule="exact"/>
              <w:rPr>
                <w:sz w:val="20"/>
                <w:szCs w:val="20"/>
              </w:rPr>
            </w:pPr>
            <w:r>
              <w:rPr>
                <w:rFonts w:eastAsia="Times New Roman"/>
                <w:sz w:val="20"/>
                <w:szCs w:val="20"/>
              </w:rPr>
              <w:t>3,46</w:t>
            </w:r>
          </w:p>
        </w:tc>
        <w:tc>
          <w:tcPr>
            <w:tcW w:w="30" w:type="dxa"/>
            <w:vAlign w:val="bottom"/>
          </w:tcPr>
          <w:p w:rsidR="0060501B" w:rsidRDefault="0060501B">
            <w:pPr>
              <w:rPr>
                <w:sz w:val="1"/>
                <w:szCs w:val="1"/>
              </w:rPr>
            </w:pPr>
          </w:p>
        </w:tc>
      </w:tr>
    </w:tbl>
    <w:p w:rsidR="004876BC" w:rsidRDefault="004876BC">
      <w:pPr>
        <w:spacing w:line="282" w:lineRule="exact"/>
        <w:rPr>
          <w:sz w:val="20"/>
          <w:szCs w:val="20"/>
        </w:rPr>
      </w:pPr>
    </w:p>
    <w:p w:rsidR="004876BC" w:rsidRDefault="00F80A5E">
      <w:pPr>
        <w:spacing w:line="267" w:lineRule="auto"/>
        <w:ind w:left="1080" w:right="140" w:hanging="676"/>
        <w:rPr>
          <w:sz w:val="20"/>
          <w:szCs w:val="20"/>
        </w:rPr>
      </w:pPr>
      <w:r>
        <w:rPr>
          <w:rFonts w:eastAsia="Times New Roman"/>
          <w:b/>
          <w:bCs/>
          <w:sz w:val="23"/>
          <w:szCs w:val="23"/>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rsidR="004876BC" w:rsidRDefault="004876BC">
      <w:pPr>
        <w:spacing w:line="2" w:lineRule="exact"/>
        <w:rPr>
          <w:sz w:val="20"/>
          <w:szCs w:val="20"/>
        </w:rPr>
      </w:pPr>
    </w:p>
    <w:p w:rsidR="004876BC" w:rsidRDefault="00F80A5E">
      <w:pPr>
        <w:spacing w:line="289" w:lineRule="auto"/>
        <w:ind w:left="400" w:firstLine="667"/>
        <w:jc w:val="both"/>
        <w:rPr>
          <w:sz w:val="20"/>
          <w:szCs w:val="20"/>
        </w:rPr>
      </w:pPr>
      <w:r>
        <w:rPr>
          <w:rFonts w:eastAsia="Times New Roman"/>
          <w:sz w:val="23"/>
          <w:szCs w:val="23"/>
        </w:rPr>
        <w:t>На котельных, расположенных в селе Довольное не установлено теплофикационного оборудования. Годы ввода в эксплуатацию котлов на котельных представлены в таблице 1.2.1.</w:t>
      </w:r>
    </w:p>
    <w:p w:rsidR="004876BC" w:rsidRDefault="004876BC">
      <w:pPr>
        <w:spacing w:line="231" w:lineRule="exact"/>
        <w:rPr>
          <w:sz w:val="20"/>
          <w:szCs w:val="20"/>
        </w:rPr>
      </w:pPr>
    </w:p>
    <w:p w:rsidR="004876BC" w:rsidRPr="00A53304" w:rsidRDefault="00F80A5E">
      <w:pPr>
        <w:spacing w:line="267" w:lineRule="auto"/>
        <w:ind w:left="1080" w:right="60" w:hanging="676"/>
        <w:rPr>
          <w:sz w:val="20"/>
          <w:szCs w:val="20"/>
        </w:rPr>
      </w:pPr>
      <w:r w:rsidRPr="00A53304">
        <w:rPr>
          <w:rFonts w:eastAsia="Times New Roman"/>
          <w:b/>
          <w:bCs/>
          <w:sz w:val="23"/>
          <w:szCs w:val="23"/>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p>
    <w:p w:rsidR="004876BC" w:rsidRPr="00A53304" w:rsidRDefault="004876BC">
      <w:pPr>
        <w:spacing w:line="2" w:lineRule="exact"/>
        <w:rPr>
          <w:sz w:val="20"/>
          <w:szCs w:val="20"/>
        </w:rPr>
      </w:pPr>
    </w:p>
    <w:p w:rsidR="004876BC" w:rsidRPr="00A53304" w:rsidRDefault="00F80A5E">
      <w:pPr>
        <w:spacing w:line="302" w:lineRule="auto"/>
        <w:ind w:left="400" w:right="160" w:firstLine="691"/>
        <w:rPr>
          <w:sz w:val="20"/>
          <w:szCs w:val="20"/>
        </w:rPr>
      </w:pPr>
      <w:r w:rsidRPr="00A53304">
        <w:rPr>
          <w:rFonts w:eastAsia="Times New Roman"/>
          <w:sz w:val="23"/>
          <w:szCs w:val="23"/>
        </w:rPr>
        <w:t>Схемы выдачи тепловой мощности котельных представлены на рисунках Рис.1.2.12.1-1.2.12.7.</w:t>
      </w:r>
    </w:p>
    <w:p w:rsidR="004876BC" w:rsidRPr="00A53304" w:rsidRDefault="004876BC">
      <w:pPr>
        <w:spacing w:line="9" w:lineRule="exact"/>
        <w:rPr>
          <w:sz w:val="20"/>
          <w:szCs w:val="20"/>
        </w:rPr>
      </w:pPr>
    </w:p>
    <w:p w:rsidR="004876BC" w:rsidRDefault="00F80A5E">
      <w:pPr>
        <w:ind w:left="9380"/>
        <w:rPr>
          <w:sz w:val="20"/>
          <w:szCs w:val="20"/>
        </w:rPr>
      </w:pPr>
      <w:r w:rsidRPr="00A53304">
        <w:rPr>
          <w:rFonts w:eastAsia="Times New Roman"/>
          <w:sz w:val="23"/>
          <w:szCs w:val="23"/>
        </w:rPr>
        <w:t>19</w:t>
      </w:r>
    </w:p>
    <w:p w:rsidR="004876BC" w:rsidRDefault="004876BC">
      <w:pPr>
        <w:sectPr w:rsidR="004876BC">
          <w:pgSz w:w="12240" w:h="15840"/>
          <w:pgMar w:top="1136" w:right="1020" w:bottom="306" w:left="1440" w:header="0" w:footer="0" w:gutter="0"/>
          <w:cols w:space="720" w:equalWidth="0">
            <w:col w:w="9780"/>
          </w:cols>
        </w:sectPr>
      </w:pPr>
    </w:p>
    <w:p w:rsidR="004876BC" w:rsidRDefault="004876BC">
      <w:pPr>
        <w:spacing w:line="11" w:lineRule="exact"/>
        <w:rPr>
          <w:sz w:val="20"/>
          <w:szCs w:val="20"/>
        </w:rPr>
      </w:pPr>
    </w:p>
    <w:p w:rsidR="004876BC" w:rsidRDefault="00F80A5E">
      <w:pPr>
        <w:spacing w:line="266" w:lineRule="auto"/>
        <w:ind w:left="1080" w:right="320" w:hanging="676"/>
        <w:rPr>
          <w:sz w:val="20"/>
          <w:szCs w:val="20"/>
        </w:rPr>
      </w:pPr>
      <w:r>
        <w:rPr>
          <w:rFonts w:eastAsia="Times New Roman"/>
          <w:b/>
          <w:bCs/>
          <w:sz w:val="23"/>
          <w:szCs w:val="23"/>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rsidR="004876BC" w:rsidRDefault="004876BC">
      <w:pPr>
        <w:spacing w:line="1" w:lineRule="exact"/>
        <w:rPr>
          <w:sz w:val="20"/>
          <w:szCs w:val="20"/>
        </w:rPr>
      </w:pPr>
    </w:p>
    <w:p w:rsidR="004876BC" w:rsidRDefault="00F80A5E">
      <w:pPr>
        <w:spacing w:line="261" w:lineRule="auto"/>
        <w:ind w:left="400" w:right="340" w:firstLine="269"/>
        <w:jc w:val="both"/>
        <w:rPr>
          <w:sz w:val="20"/>
          <w:szCs w:val="20"/>
        </w:rPr>
      </w:pPr>
      <w:r>
        <w:rPr>
          <w:rFonts w:eastAsia="Times New Roman"/>
          <w:sz w:val="23"/>
          <w:szCs w:val="23"/>
        </w:rPr>
        <w:t>Способ регулирования отпуска тепловой энергии потребителям – количественно-качественный. Теплоноситель отпускается потребителям с соблюдением температурного</w:t>
      </w:r>
    </w:p>
    <w:p w:rsidR="004876BC" w:rsidRDefault="004876BC">
      <w:pPr>
        <w:spacing w:line="1" w:lineRule="exact"/>
        <w:rPr>
          <w:sz w:val="20"/>
          <w:szCs w:val="20"/>
        </w:rPr>
      </w:pPr>
    </w:p>
    <w:p w:rsidR="004876BC" w:rsidRDefault="00F80A5E">
      <w:pPr>
        <w:spacing w:line="266" w:lineRule="auto"/>
        <w:ind w:left="400" w:right="340"/>
        <w:jc w:val="both"/>
        <w:rPr>
          <w:sz w:val="20"/>
          <w:szCs w:val="20"/>
        </w:rPr>
      </w:pPr>
      <w:r>
        <w:rPr>
          <w:rFonts w:eastAsia="Times New Roman"/>
          <w:sz w:val="23"/>
          <w:szCs w:val="23"/>
        </w:rPr>
        <w:t>графика 9</w:t>
      </w:r>
      <w:r w:rsidR="00A53304">
        <w:rPr>
          <w:rFonts w:eastAsia="Times New Roman"/>
          <w:sz w:val="23"/>
          <w:szCs w:val="23"/>
        </w:rPr>
        <w:t>0</w:t>
      </w:r>
      <w:r>
        <w:rPr>
          <w:rFonts w:eastAsia="Times New Roman"/>
          <w:sz w:val="23"/>
          <w:szCs w:val="23"/>
        </w:rPr>
        <w:t>-</w:t>
      </w:r>
      <w:r w:rsidR="00A53304">
        <w:rPr>
          <w:rFonts w:eastAsia="Times New Roman"/>
          <w:sz w:val="23"/>
          <w:szCs w:val="23"/>
        </w:rPr>
        <w:t>65</w:t>
      </w:r>
      <w:r>
        <w:rPr>
          <w:rFonts w:ascii="Segoe UI Symbol" w:eastAsia="Segoe UI Symbol" w:hAnsi="Segoe UI Symbol" w:cs="Segoe UI Symbol"/>
          <w:sz w:val="23"/>
          <w:szCs w:val="23"/>
        </w:rPr>
        <w:t>°</w:t>
      </w:r>
      <w:r>
        <w:rPr>
          <w:rFonts w:eastAsia="Times New Roman"/>
          <w:sz w:val="23"/>
          <w:szCs w:val="23"/>
        </w:rPr>
        <w:t>С см. Таблицу 1.2.3. Температурный график обусловлен типом отопительных приборов потребителей и способом присоединения потребителей к сетям.</w:t>
      </w:r>
    </w:p>
    <w:p w:rsidR="004876BC" w:rsidRDefault="004876BC">
      <w:pPr>
        <w:spacing w:line="64" w:lineRule="exact"/>
        <w:rPr>
          <w:sz w:val="20"/>
          <w:szCs w:val="20"/>
        </w:rPr>
      </w:pPr>
    </w:p>
    <w:p w:rsidR="004876BC" w:rsidRDefault="00F80A5E">
      <w:pPr>
        <w:ind w:left="400"/>
        <w:rPr>
          <w:sz w:val="20"/>
          <w:szCs w:val="20"/>
        </w:rPr>
      </w:pPr>
      <w:r>
        <w:rPr>
          <w:rFonts w:eastAsia="Times New Roman"/>
          <w:b/>
          <w:bCs/>
          <w:sz w:val="23"/>
          <w:szCs w:val="23"/>
        </w:rPr>
        <w:t>1.2.8. Среднегодовая загрузка оборудования.</w:t>
      </w:r>
    </w:p>
    <w:p w:rsidR="004876BC" w:rsidRDefault="004876BC">
      <w:pPr>
        <w:spacing w:line="30" w:lineRule="exact"/>
        <w:rPr>
          <w:sz w:val="20"/>
          <w:szCs w:val="20"/>
        </w:rPr>
      </w:pPr>
    </w:p>
    <w:p w:rsidR="004876BC" w:rsidRDefault="00F80A5E">
      <w:pPr>
        <w:ind w:left="520"/>
        <w:rPr>
          <w:sz w:val="20"/>
          <w:szCs w:val="20"/>
        </w:rPr>
      </w:pPr>
      <w:r>
        <w:rPr>
          <w:rFonts w:eastAsia="Times New Roman"/>
          <w:sz w:val="23"/>
          <w:szCs w:val="23"/>
        </w:rPr>
        <w:t>Данные по среднегодовой загрузке оборудования котельных приведены в таблицах 1.2.12.3;</w:t>
      </w:r>
    </w:p>
    <w:p w:rsidR="004876BC" w:rsidRDefault="004876BC">
      <w:pPr>
        <w:spacing w:line="24" w:lineRule="exact"/>
        <w:rPr>
          <w:sz w:val="20"/>
          <w:szCs w:val="20"/>
        </w:rPr>
      </w:pPr>
    </w:p>
    <w:p w:rsidR="004876BC" w:rsidRDefault="00F80A5E">
      <w:pPr>
        <w:ind w:left="400"/>
        <w:rPr>
          <w:sz w:val="20"/>
          <w:szCs w:val="20"/>
        </w:rPr>
      </w:pPr>
      <w:r>
        <w:rPr>
          <w:rFonts w:eastAsia="Times New Roman"/>
          <w:sz w:val="23"/>
          <w:szCs w:val="23"/>
        </w:rPr>
        <w:t>1.2.12.6; 1.2.12.9; 1.2.12.12; 1.2.12.15; 1.2.12.18; 1.2.12.21.</w:t>
      </w:r>
    </w:p>
    <w:p w:rsidR="004876BC" w:rsidRDefault="004876BC">
      <w:pPr>
        <w:spacing w:line="200" w:lineRule="exact"/>
        <w:rPr>
          <w:sz w:val="20"/>
          <w:szCs w:val="20"/>
        </w:rPr>
      </w:pPr>
    </w:p>
    <w:p w:rsidR="004876BC" w:rsidRDefault="004876BC">
      <w:pPr>
        <w:spacing w:line="204" w:lineRule="exact"/>
        <w:rPr>
          <w:sz w:val="20"/>
          <w:szCs w:val="20"/>
        </w:rPr>
      </w:pPr>
    </w:p>
    <w:p w:rsidR="004876BC" w:rsidRDefault="00F80A5E">
      <w:pPr>
        <w:ind w:left="400"/>
        <w:rPr>
          <w:sz w:val="20"/>
          <w:szCs w:val="20"/>
        </w:rPr>
      </w:pPr>
      <w:r>
        <w:rPr>
          <w:rFonts w:eastAsia="Times New Roman"/>
          <w:b/>
          <w:bCs/>
          <w:sz w:val="23"/>
          <w:szCs w:val="23"/>
        </w:rPr>
        <w:t>1.2.9. Способы учета тепла, отпущенного в тепловые сети.</w:t>
      </w:r>
    </w:p>
    <w:p w:rsidR="004876BC" w:rsidRDefault="004876BC">
      <w:pPr>
        <w:spacing w:line="30" w:lineRule="exact"/>
        <w:rPr>
          <w:sz w:val="20"/>
          <w:szCs w:val="20"/>
        </w:rPr>
      </w:pPr>
    </w:p>
    <w:p w:rsidR="004876BC" w:rsidRDefault="00F80A5E">
      <w:pPr>
        <w:spacing w:line="250" w:lineRule="auto"/>
        <w:ind w:left="400" w:right="340" w:firstLine="269"/>
        <w:jc w:val="both"/>
        <w:rPr>
          <w:sz w:val="20"/>
          <w:szCs w:val="20"/>
        </w:rPr>
      </w:pPr>
      <w:r>
        <w:rPr>
          <w:rFonts w:eastAsia="Times New Roman"/>
          <w:sz w:val="23"/>
          <w:szCs w:val="23"/>
        </w:rPr>
        <w:t xml:space="preserve">Учет количества отпущенной </w:t>
      </w:r>
      <w:r w:rsidR="00A53304">
        <w:rPr>
          <w:rFonts w:eastAsia="Times New Roman"/>
          <w:sz w:val="23"/>
          <w:szCs w:val="23"/>
        </w:rPr>
        <w:t>тепловой энергии на котельных</w:t>
      </w:r>
      <w:r>
        <w:rPr>
          <w:rFonts w:eastAsia="Times New Roman"/>
          <w:sz w:val="23"/>
          <w:szCs w:val="23"/>
        </w:rPr>
        <w:t xml:space="preserve"> осуществляется</w:t>
      </w:r>
      <w:r w:rsidR="00A53304">
        <w:rPr>
          <w:rFonts w:eastAsia="Times New Roman"/>
          <w:sz w:val="23"/>
          <w:szCs w:val="23"/>
        </w:rPr>
        <w:t xml:space="preserve"> 100%</w:t>
      </w:r>
      <w:r>
        <w:rPr>
          <w:rFonts w:eastAsia="Times New Roman"/>
          <w:sz w:val="23"/>
          <w:szCs w:val="23"/>
        </w:rPr>
        <w:t>. До 50% потребителей оборудованы приборами учёта тепла. Количество энергии, отпущенной потребителям без приборов учёта тепла, определяется по расчету.</w:t>
      </w:r>
    </w:p>
    <w:p w:rsidR="004876BC" w:rsidRDefault="004876BC">
      <w:pPr>
        <w:spacing w:line="3" w:lineRule="exact"/>
        <w:rPr>
          <w:sz w:val="20"/>
          <w:szCs w:val="20"/>
        </w:rPr>
      </w:pPr>
    </w:p>
    <w:p w:rsidR="004876BC" w:rsidRDefault="00F80A5E">
      <w:pPr>
        <w:spacing w:line="267" w:lineRule="auto"/>
        <w:ind w:left="1080" w:right="1020" w:hanging="676"/>
        <w:rPr>
          <w:sz w:val="20"/>
          <w:szCs w:val="20"/>
        </w:rPr>
      </w:pPr>
      <w:r>
        <w:rPr>
          <w:rFonts w:eastAsia="Times New Roman"/>
          <w:b/>
          <w:bCs/>
          <w:sz w:val="23"/>
          <w:szCs w:val="23"/>
        </w:rPr>
        <w:t>1.2.10. Статистика отказов и восстановлений оборудования источников тепловой энергии.</w:t>
      </w:r>
    </w:p>
    <w:p w:rsidR="004876BC" w:rsidRDefault="004876BC">
      <w:pPr>
        <w:spacing w:line="1" w:lineRule="exact"/>
        <w:rPr>
          <w:sz w:val="20"/>
          <w:szCs w:val="20"/>
        </w:rPr>
      </w:pPr>
    </w:p>
    <w:p w:rsidR="004876BC" w:rsidRDefault="00F80A5E">
      <w:pPr>
        <w:spacing w:line="291" w:lineRule="auto"/>
        <w:ind w:left="400" w:right="180" w:firstLine="269"/>
        <w:rPr>
          <w:sz w:val="20"/>
          <w:szCs w:val="20"/>
        </w:rPr>
      </w:pPr>
      <w:r>
        <w:rPr>
          <w:rFonts w:eastAsia="Times New Roman"/>
          <w:sz w:val="23"/>
          <w:szCs w:val="23"/>
        </w:rPr>
        <w:t>Статистика отказов и восстановлений оборудования</w:t>
      </w:r>
      <w:r w:rsidR="00A53304">
        <w:rPr>
          <w:rFonts w:eastAsia="Times New Roman"/>
          <w:sz w:val="23"/>
          <w:szCs w:val="23"/>
        </w:rPr>
        <w:t xml:space="preserve"> источников тепловой энергии </w:t>
      </w:r>
      <w:r>
        <w:rPr>
          <w:rFonts w:eastAsia="Times New Roman"/>
          <w:sz w:val="23"/>
          <w:szCs w:val="23"/>
        </w:rPr>
        <w:t>ведётся</w:t>
      </w:r>
      <w:r w:rsidR="00A53304">
        <w:rPr>
          <w:rFonts w:eastAsia="Times New Roman"/>
          <w:sz w:val="23"/>
          <w:szCs w:val="23"/>
        </w:rPr>
        <w:t>.</w:t>
      </w:r>
    </w:p>
    <w:p w:rsidR="004876BC" w:rsidRDefault="004876BC">
      <w:pPr>
        <w:spacing w:line="41" w:lineRule="exact"/>
        <w:rPr>
          <w:sz w:val="20"/>
          <w:szCs w:val="20"/>
        </w:rPr>
      </w:pPr>
    </w:p>
    <w:p w:rsidR="004876BC" w:rsidRDefault="00F80A5E">
      <w:pPr>
        <w:spacing w:line="267" w:lineRule="auto"/>
        <w:ind w:left="1080" w:right="880" w:hanging="676"/>
        <w:rPr>
          <w:sz w:val="20"/>
          <w:szCs w:val="20"/>
        </w:rPr>
      </w:pPr>
      <w:r>
        <w:rPr>
          <w:rFonts w:eastAsia="Times New Roman"/>
          <w:b/>
          <w:bCs/>
          <w:sz w:val="23"/>
          <w:szCs w:val="23"/>
        </w:rPr>
        <w:t>1.2.11. Предписания надзорных органов по запрещению дальнейшей эксплуатации источников тепловой энергии.</w:t>
      </w:r>
    </w:p>
    <w:p w:rsidR="004876BC" w:rsidRDefault="004876BC">
      <w:pPr>
        <w:spacing w:line="1" w:lineRule="exact"/>
        <w:rPr>
          <w:sz w:val="20"/>
          <w:szCs w:val="20"/>
        </w:rPr>
      </w:pPr>
    </w:p>
    <w:p w:rsidR="004876BC" w:rsidRDefault="00F80A5E">
      <w:pPr>
        <w:spacing w:line="289" w:lineRule="auto"/>
        <w:ind w:left="400" w:right="180" w:firstLine="269"/>
        <w:rPr>
          <w:sz w:val="20"/>
          <w:szCs w:val="20"/>
        </w:rPr>
      </w:pPr>
      <w:r>
        <w:rPr>
          <w:rFonts w:eastAsia="Times New Roman"/>
          <w:sz w:val="23"/>
          <w:szCs w:val="23"/>
        </w:rPr>
        <w:t>Предписаний надзорных органов по запрещению дальнейшей эксплуатации оборудования котельных нет.</w:t>
      </w:r>
    </w:p>
    <w:p w:rsidR="004876BC" w:rsidRDefault="004876BC">
      <w:pPr>
        <w:spacing w:line="46" w:lineRule="exact"/>
        <w:rPr>
          <w:sz w:val="20"/>
          <w:szCs w:val="20"/>
        </w:rPr>
      </w:pPr>
    </w:p>
    <w:p w:rsidR="004876BC" w:rsidRDefault="00F80A5E">
      <w:pPr>
        <w:ind w:left="400"/>
        <w:rPr>
          <w:sz w:val="20"/>
          <w:szCs w:val="20"/>
        </w:rPr>
      </w:pPr>
      <w:r>
        <w:rPr>
          <w:rFonts w:eastAsia="Times New Roman"/>
          <w:b/>
          <w:bCs/>
          <w:sz w:val="23"/>
          <w:szCs w:val="23"/>
        </w:rPr>
        <w:t>1.2.12. Описание источников тепловой энергии.</w:t>
      </w:r>
    </w:p>
    <w:p w:rsidR="004876BC" w:rsidRDefault="004876BC">
      <w:pPr>
        <w:spacing w:line="319" w:lineRule="exact"/>
        <w:rPr>
          <w:sz w:val="20"/>
          <w:szCs w:val="20"/>
        </w:rPr>
      </w:pPr>
    </w:p>
    <w:p w:rsidR="004876BC" w:rsidRDefault="00F80A5E">
      <w:pPr>
        <w:ind w:left="400"/>
        <w:rPr>
          <w:sz w:val="20"/>
          <w:szCs w:val="20"/>
        </w:rPr>
      </w:pPr>
      <w:r>
        <w:rPr>
          <w:rFonts w:eastAsia="Times New Roman"/>
          <w:b/>
          <w:bCs/>
          <w:sz w:val="23"/>
          <w:szCs w:val="23"/>
        </w:rPr>
        <w:t>Котельная №1 ул. Обская 10.</w:t>
      </w:r>
    </w:p>
    <w:p w:rsidR="004876BC" w:rsidRDefault="004876BC">
      <w:pPr>
        <w:spacing w:line="38" w:lineRule="exact"/>
        <w:rPr>
          <w:sz w:val="20"/>
          <w:szCs w:val="20"/>
        </w:rPr>
      </w:pPr>
    </w:p>
    <w:p w:rsidR="004876BC" w:rsidRDefault="00F80A5E">
      <w:pPr>
        <w:ind w:left="8020"/>
        <w:rPr>
          <w:sz w:val="20"/>
          <w:szCs w:val="20"/>
        </w:rPr>
      </w:pPr>
      <w:r>
        <w:rPr>
          <w:rFonts w:eastAsia="Times New Roman"/>
          <w:b/>
          <w:bCs/>
          <w:sz w:val="19"/>
          <w:szCs w:val="19"/>
        </w:rPr>
        <w:t>Таблица №1.2.12.1</w:t>
      </w:r>
    </w:p>
    <w:p w:rsidR="004876BC" w:rsidRDefault="004876BC">
      <w:pPr>
        <w:spacing w:line="44" w:lineRule="exact"/>
        <w:rPr>
          <w:sz w:val="20"/>
          <w:szCs w:val="20"/>
        </w:rPr>
      </w:pPr>
    </w:p>
    <w:tbl>
      <w:tblPr>
        <w:tblW w:w="0" w:type="auto"/>
        <w:tblInd w:w="90" w:type="dxa"/>
        <w:tblLayout w:type="fixed"/>
        <w:tblCellMar>
          <w:left w:w="0" w:type="dxa"/>
          <w:right w:w="0" w:type="dxa"/>
        </w:tblCellMar>
        <w:tblLook w:val="04A0" w:firstRow="1" w:lastRow="0" w:firstColumn="1" w:lastColumn="0" w:noHBand="0" w:noVBand="1"/>
      </w:tblPr>
      <w:tblGrid>
        <w:gridCol w:w="120"/>
        <w:gridCol w:w="2840"/>
        <w:gridCol w:w="100"/>
        <w:gridCol w:w="1660"/>
        <w:gridCol w:w="100"/>
        <w:gridCol w:w="80"/>
        <w:gridCol w:w="1320"/>
        <w:gridCol w:w="100"/>
        <w:gridCol w:w="100"/>
        <w:gridCol w:w="1700"/>
        <w:gridCol w:w="100"/>
        <w:gridCol w:w="100"/>
        <w:gridCol w:w="1480"/>
        <w:gridCol w:w="100"/>
        <w:gridCol w:w="30"/>
      </w:tblGrid>
      <w:tr w:rsidR="004876BC">
        <w:trPr>
          <w:trHeight w:val="40"/>
        </w:trPr>
        <w:tc>
          <w:tcPr>
            <w:tcW w:w="120" w:type="dxa"/>
            <w:tcBorders>
              <w:top w:val="single" w:sz="8" w:space="0" w:color="auto"/>
              <w:left w:val="single" w:sz="8" w:space="0" w:color="auto"/>
            </w:tcBorders>
            <w:shd w:val="clear" w:color="auto" w:fill="F2F2F2"/>
            <w:vAlign w:val="bottom"/>
          </w:tcPr>
          <w:p w:rsidR="004876BC" w:rsidRDefault="004876BC">
            <w:pPr>
              <w:rPr>
                <w:sz w:val="3"/>
                <w:szCs w:val="3"/>
              </w:rPr>
            </w:pPr>
          </w:p>
        </w:tc>
        <w:tc>
          <w:tcPr>
            <w:tcW w:w="2840" w:type="dxa"/>
            <w:vMerge w:val="restart"/>
            <w:tcBorders>
              <w:top w:val="single" w:sz="8" w:space="0" w:color="auto"/>
              <w:right w:val="single" w:sz="8" w:space="0" w:color="auto"/>
            </w:tcBorders>
            <w:shd w:val="clear" w:color="auto" w:fill="F2F2F2"/>
            <w:vAlign w:val="bottom"/>
          </w:tcPr>
          <w:p w:rsidR="004876BC" w:rsidRDefault="00F80A5E">
            <w:pPr>
              <w:ind w:right="45"/>
              <w:jc w:val="center"/>
              <w:rPr>
                <w:sz w:val="20"/>
                <w:szCs w:val="20"/>
              </w:rPr>
            </w:pPr>
            <w:r>
              <w:rPr>
                <w:rFonts w:eastAsia="Times New Roman"/>
                <w:b/>
                <w:bCs/>
                <w:w w:val="99"/>
                <w:sz w:val="19"/>
                <w:szCs w:val="19"/>
              </w:rPr>
              <w:t>Наименование</w:t>
            </w:r>
          </w:p>
        </w:tc>
        <w:tc>
          <w:tcPr>
            <w:tcW w:w="100" w:type="dxa"/>
            <w:tcBorders>
              <w:top w:val="single" w:sz="8" w:space="0" w:color="auto"/>
            </w:tcBorders>
            <w:shd w:val="clear" w:color="auto" w:fill="F2F2F2"/>
            <w:vAlign w:val="bottom"/>
          </w:tcPr>
          <w:p w:rsidR="004876BC" w:rsidRDefault="004876BC">
            <w:pPr>
              <w:rPr>
                <w:sz w:val="3"/>
                <w:szCs w:val="3"/>
              </w:rPr>
            </w:pPr>
          </w:p>
        </w:tc>
        <w:tc>
          <w:tcPr>
            <w:tcW w:w="1660" w:type="dxa"/>
            <w:vMerge w:val="restart"/>
            <w:tcBorders>
              <w:top w:val="single" w:sz="8" w:space="0" w:color="auto"/>
            </w:tcBorders>
            <w:shd w:val="clear" w:color="auto" w:fill="F2F2F2"/>
            <w:vAlign w:val="bottom"/>
          </w:tcPr>
          <w:p w:rsidR="004876BC" w:rsidRDefault="00F80A5E">
            <w:pPr>
              <w:ind w:left="560"/>
              <w:rPr>
                <w:sz w:val="20"/>
                <w:szCs w:val="20"/>
              </w:rPr>
            </w:pPr>
            <w:r>
              <w:rPr>
                <w:rFonts w:eastAsia="Times New Roman"/>
                <w:b/>
                <w:bCs/>
                <w:sz w:val="19"/>
                <w:szCs w:val="19"/>
              </w:rPr>
              <w:t>Адрес</w:t>
            </w:r>
          </w:p>
        </w:tc>
        <w:tc>
          <w:tcPr>
            <w:tcW w:w="100" w:type="dxa"/>
            <w:tcBorders>
              <w:top w:val="single" w:sz="8" w:space="0" w:color="auto"/>
              <w:right w:val="single" w:sz="8" w:space="0" w:color="auto"/>
            </w:tcBorders>
            <w:shd w:val="clear" w:color="auto" w:fill="F2F2F2"/>
            <w:vAlign w:val="bottom"/>
          </w:tcPr>
          <w:p w:rsidR="004876BC" w:rsidRDefault="004876BC">
            <w:pPr>
              <w:rPr>
                <w:sz w:val="3"/>
                <w:szCs w:val="3"/>
              </w:rPr>
            </w:pPr>
          </w:p>
        </w:tc>
        <w:tc>
          <w:tcPr>
            <w:tcW w:w="80" w:type="dxa"/>
            <w:tcBorders>
              <w:top w:val="single" w:sz="8" w:space="0" w:color="auto"/>
            </w:tcBorders>
            <w:shd w:val="clear" w:color="auto" w:fill="F2F2F2"/>
            <w:vAlign w:val="bottom"/>
          </w:tcPr>
          <w:p w:rsidR="004876BC" w:rsidRDefault="004876BC">
            <w:pPr>
              <w:rPr>
                <w:sz w:val="3"/>
                <w:szCs w:val="3"/>
              </w:rPr>
            </w:pPr>
          </w:p>
        </w:tc>
        <w:tc>
          <w:tcPr>
            <w:tcW w:w="1320" w:type="dxa"/>
            <w:vMerge w:val="restart"/>
            <w:tcBorders>
              <w:top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rPr>
              <w:t>Год ввода в</w:t>
            </w:r>
          </w:p>
        </w:tc>
        <w:tc>
          <w:tcPr>
            <w:tcW w:w="100" w:type="dxa"/>
            <w:tcBorders>
              <w:top w:val="single" w:sz="8" w:space="0" w:color="auto"/>
              <w:right w:val="single" w:sz="8" w:space="0" w:color="auto"/>
            </w:tcBorders>
            <w:shd w:val="clear" w:color="auto" w:fill="F2F2F2"/>
            <w:vAlign w:val="bottom"/>
          </w:tcPr>
          <w:p w:rsidR="004876BC" w:rsidRDefault="004876BC">
            <w:pPr>
              <w:rPr>
                <w:sz w:val="3"/>
                <w:szCs w:val="3"/>
              </w:rPr>
            </w:pPr>
          </w:p>
        </w:tc>
        <w:tc>
          <w:tcPr>
            <w:tcW w:w="100" w:type="dxa"/>
            <w:tcBorders>
              <w:top w:val="single" w:sz="8" w:space="0" w:color="auto"/>
            </w:tcBorders>
            <w:shd w:val="clear" w:color="auto" w:fill="F2F2F2"/>
            <w:vAlign w:val="bottom"/>
          </w:tcPr>
          <w:p w:rsidR="004876BC" w:rsidRDefault="004876BC">
            <w:pPr>
              <w:rPr>
                <w:sz w:val="3"/>
                <w:szCs w:val="3"/>
              </w:rPr>
            </w:pPr>
          </w:p>
        </w:tc>
        <w:tc>
          <w:tcPr>
            <w:tcW w:w="1700" w:type="dxa"/>
            <w:vMerge w:val="restart"/>
            <w:tcBorders>
              <w:top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rPr>
              <w:t>Подключенная</w:t>
            </w:r>
          </w:p>
        </w:tc>
        <w:tc>
          <w:tcPr>
            <w:tcW w:w="100" w:type="dxa"/>
            <w:tcBorders>
              <w:top w:val="single" w:sz="8" w:space="0" w:color="auto"/>
              <w:right w:val="single" w:sz="8" w:space="0" w:color="auto"/>
            </w:tcBorders>
            <w:shd w:val="clear" w:color="auto" w:fill="F2F2F2"/>
            <w:vAlign w:val="bottom"/>
          </w:tcPr>
          <w:p w:rsidR="004876BC" w:rsidRDefault="004876BC">
            <w:pPr>
              <w:rPr>
                <w:sz w:val="3"/>
                <w:szCs w:val="3"/>
              </w:rPr>
            </w:pPr>
          </w:p>
        </w:tc>
        <w:tc>
          <w:tcPr>
            <w:tcW w:w="100" w:type="dxa"/>
            <w:tcBorders>
              <w:top w:val="single" w:sz="8" w:space="0" w:color="auto"/>
            </w:tcBorders>
            <w:shd w:val="clear" w:color="auto" w:fill="F2F2F2"/>
            <w:vAlign w:val="bottom"/>
          </w:tcPr>
          <w:p w:rsidR="004876BC" w:rsidRDefault="004876BC">
            <w:pPr>
              <w:rPr>
                <w:sz w:val="3"/>
                <w:szCs w:val="3"/>
              </w:rPr>
            </w:pPr>
          </w:p>
        </w:tc>
        <w:tc>
          <w:tcPr>
            <w:tcW w:w="1480" w:type="dxa"/>
            <w:vMerge w:val="restart"/>
            <w:tcBorders>
              <w:top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rPr>
              <w:t>На собственные</w:t>
            </w:r>
          </w:p>
        </w:tc>
        <w:tc>
          <w:tcPr>
            <w:tcW w:w="100" w:type="dxa"/>
            <w:tcBorders>
              <w:top w:val="single" w:sz="8" w:space="0" w:color="auto"/>
              <w:right w:val="single" w:sz="8" w:space="0" w:color="auto"/>
            </w:tcBorders>
            <w:shd w:val="clear" w:color="auto" w:fill="F2F2F2"/>
            <w:vAlign w:val="bottom"/>
          </w:tcPr>
          <w:p w:rsidR="004876BC" w:rsidRDefault="004876BC">
            <w:pPr>
              <w:rPr>
                <w:sz w:val="3"/>
                <w:szCs w:val="3"/>
              </w:rPr>
            </w:pPr>
          </w:p>
        </w:tc>
        <w:tc>
          <w:tcPr>
            <w:tcW w:w="0" w:type="dxa"/>
            <w:vAlign w:val="bottom"/>
          </w:tcPr>
          <w:p w:rsidR="004876BC" w:rsidRDefault="004876BC">
            <w:pPr>
              <w:spacing w:line="20" w:lineRule="exact"/>
              <w:rPr>
                <w:sz w:val="1"/>
                <w:szCs w:val="1"/>
              </w:rPr>
            </w:pPr>
          </w:p>
        </w:tc>
      </w:tr>
      <w:tr w:rsidR="004876BC">
        <w:trPr>
          <w:trHeight w:val="208"/>
        </w:trPr>
        <w:tc>
          <w:tcPr>
            <w:tcW w:w="120" w:type="dxa"/>
            <w:tcBorders>
              <w:left w:val="single" w:sz="8" w:space="0" w:color="auto"/>
            </w:tcBorders>
            <w:shd w:val="clear" w:color="auto" w:fill="F2F2F2"/>
            <w:vAlign w:val="bottom"/>
          </w:tcPr>
          <w:p w:rsidR="004876BC" w:rsidRDefault="004876BC">
            <w:pPr>
              <w:rPr>
                <w:sz w:val="18"/>
                <w:szCs w:val="18"/>
              </w:rPr>
            </w:pPr>
          </w:p>
        </w:tc>
        <w:tc>
          <w:tcPr>
            <w:tcW w:w="2840" w:type="dxa"/>
            <w:vMerge/>
            <w:tcBorders>
              <w:right w:val="single" w:sz="8" w:space="0" w:color="auto"/>
            </w:tcBorders>
            <w:shd w:val="clear" w:color="auto" w:fill="F2F2F2"/>
            <w:vAlign w:val="bottom"/>
          </w:tcPr>
          <w:p w:rsidR="004876BC" w:rsidRDefault="004876BC">
            <w:pPr>
              <w:rPr>
                <w:sz w:val="18"/>
                <w:szCs w:val="18"/>
              </w:rPr>
            </w:pPr>
          </w:p>
        </w:tc>
        <w:tc>
          <w:tcPr>
            <w:tcW w:w="100" w:type="dxa"/>
            <w:shd w:val="clear" w:color="auto" w:fill="F2F2F2"/>
            <w:vAlign w:val="bottom"/>
          </w:tcPr>
          <w:p w:rsidR="004876BC" w:rsidRDefault="004876BC">
            <w:pPr>
              <w:rPr>
                <w:sz w:val="18"/>
                <w:szCs w:val="18"/>
              </w:rPr>
            </w:pPr>
          </w:p>
        </w:tc>
        <w:tc>
          <w:tcPr>
            <w:tcW w:w="1660" w:type="dxa"/>
            <w:vMerge/>
            <w:shd w:val="clear" w:color="auto" w:fill="F2F2F2"/>
            <w:vAlign w:val="bottom"/>
          </w:tcPr>
          <w:p w:rsidR="004876BC" w:rsidRDefault="004876BC">
            <w:pPr>
              <w:rPr>
                <w:sz w:val="18"/>
                <w:szCs w:val="18"/>
              </w:rPr>
            </w:pPr>
          </w:p>
        </w:tc>
        <w:tc>
          <w:tcPr>
            <w:tcW w:w="100" w:type="dxa"/>
            <w:tcBorders>
              <w:right w:val="single" w:sz="8" w:space="0" w:color="auto"/>
            </w:tcBorders>
            <w:shd w:val="clear" w:color="auto" w:fill="F2F2F2"/>
            <w:vAlign w:val="bottom"/>
          </w:tcPr>
          <w:p w:rsidR="004876BC" w:rsidRDefault="004876BC">
            <w:pPr>
              <w:rPr>
                <w:sz w:val="18"/>
                <w:szCs w:val="18"/>
              </w:rPr>
            </w:pPr>
          </w:p>
        </w:tc>
        <w:tc>
          <w:tcPr>
            <w:tcW w:w="80" w:type="dxa"/>
            <w:shd w:val="clear" w:color="auto" w:fill="F2F2F2"/>
            <w:vAlign w:val="bottom"/>
          </w:tcPr>
          <w:p w:rsidR="004876BC" w:rsidRDefault="004876BC">
            <w:pPr>
              <w:rPr>
                <w:sz w:val="18"/>
                <w:szCs w:val="18"/>
              </w:rPr>
            </w:pPr>
          </w:p>
        </w:tc>
        <w:tc>
          <w:tcPr>
            <w:tcW w:w="1320" w:type="dxa"/>
            <w:vMerge/>
            <w:shd w:val="clear" w:color="auto" w:fill="F2F2F2"/>
            <w:vAlign w:val="bottom"/>
          </w:tcPr>
          <w:p w:rsidR="004876BC" w:rsidRDefault="004876BC">
            <w:pPr>
              <w:rPr>
                <w:sz w:val="18"/>
                <w:szCs w:val="18"/>
              </w:rPr>
            </w:pPr>
          </w:p>
        </w:tc>
        <w:tc>
          <w:tcPr>
            <w:tcW w:w="100" w:type="dxa"/>
            <w:tcBorders>
              <w:right w:val="single" w:sz="8" w:space="0" w:color="auto"/>
            </w:tcBorders>
            <w:shd w:val="clear" w:color="auto" w:fill="F2F2F2"/>
            <w:vAlign w:val="bottom"/>
          </w:tcPr>
          <w:p w:rsidR="004876BC" w:rsidRDefault="004876BC">
            <w:pPr>
              <w:rPr>
                <w:sz w:val="18"/>
                <w:szCs w:val="18"/>
              </w:rPr>
            </w:pPr>
          </w:p>
        </w:tc>
        <w:tc>
          <w:tcPr>
            <w:tcW w:w="100" w:type="dxa"/>
            <w:shd w:val="clear" w:color="auto" w:fill="F2F2F2"/>
            <w:vAlign w:val="bottom"/>
          </w:tcPr>
          <w:p w:rsidR="004876BC" w:rsidRDefault="004876BC">
            <w:pPr>
              <w:rPr>
                <w:sz w:val="18"/>
                <w:szCs w:val="18"/>
              </w:rPr>
            </w:pPr>
          </w:p>
        </w:tc>
        <w:tc>
          <w:tcPr>
            <w:tcW w:w="1700" w:type="dxa"/>
            <w:vMerge/>
            <w:shd w:val="clear" w:color="auto" w:fill="F2F2F2"/>
            <w:vAlign w:val="bottom"/>
          </w:tcPr>
          <w:p w:rsidR="004876BC" w:rsidRDefault="004876BC">
            <w:pPr>
              <w:rPr>
                <w:sz w:val="18"/>
                <w:szCs w:val="18"/>
              </w:rPr>
            </w:pPr>
          </w:p>
        </w:tc>
        <w:tc>
          <w:tcPr>
            <w:tcW w:w="100" w:type="dxa"/>
            <w:tcBorders>
              <w:right w:val="single" w:sz="8" w:space="0" w:color="auto"/>
            </w:tcBorders>
            <w:shd w:val="clear" w:color="auto" w:fill="F2F2F2"/>
            <w:vAlign w:val="bottom"/>
          </w:tcPr>
          <w:p w:rsidR="004876BC" w:rsidRDefault="004876BC">
            <w:pPr>
              <w:rPr>
                <w:sz w:val="18"/>
                <w:szCs w:val="18"/>
              </w:rPr>
            </w:pPr>
          </w:p>
        </w:tc>
        <w:tc>
          <w:tcPr>
            <w:tcW w:w="100" w:type="dxa"/>
            <w:shd w:val="clear" w:color="auto" w:fill="F2F2F2"/>
            <w:vAlign w:val="bottom"/>
          </w:tcPr>
          <w:p w:rsidR="004876BC" w:rsidRDefault="004876BC">
            <w:pPr>
              <w:rPr>
                <w:sz w:val="18"/>
                <w:szCs w:val="18"/>
              </w:rPr>
            </w:pPr>
          </w:p>
        </w:tc>
        <w:tc>
          <w:tcPr>
            <w:tcW w:w="1480" w:type="dxa"/>
            <w:vMerge/>
            <w:shd w:val="clear" w:color="auto" w:fill="F2F2F2"/>
            <w:vAlign w:val="bottom"/>
          </w:tcPr>
          <w:p w:rsidR="004876BC" w:rsidRDefault="004876BC">
            <w:pPr>
              <w:rPr>
                <w:sz w:val="18"/>
                <w:szCs w:val="18"/>
              </w:rPr>
            </w:pPr>
          </w:p>
        </w:tc>
        <w:tc>
          <w:tcPr>
            <w:tcW w:w="100" w:type="dxa"/>
            <w:tcBorders>
              <w:right w:val="single" w:sz="8" w:space="0" w:color="auto"/>
            </w:tcBorders>
            <w:shd w:val="clear" w:color="auto" w:fill="F2F2F2"/>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42"/>
        </w:trPr>
        <w:tc>
          <w:tcPr>
            <w:tcW w:w="120" w:type="dxa"/>
            <w:tcBorders>
              <w:left w:val="single" w:sz="8" w:space="0" w:color="auto"/>
            </w:tcBorders>
            <w:shd w:val="clear" w:color="auto" w:fill="F2F2F2"/>
            <w:vAlign w:val="bottom"/>
          </w:tcPr>
          <w:p w:rsidR="004876BC" w:rsidRDefault="004876BC">
            <w:pPr>
              <w:rPr>
                <w:sz w:val="12"/>
                <w:szCs w:val="12"/>
              </w:rPr>
            </w:pPr>
          </w:p>
        </w:tc>
        <w:tc>
          <w:tcPr>
            <w:tcW w:w="2840" w:type="dxa"/>
            <w:vMerge/>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660" w:type="dxa"/>
            <w:vMerge/>
            <w:shd w:val="clear" w:color="auto" w:fill="F2F2F2"/>
            <w:vAlign w:val="bottom"/>
          </w:tcPr>
          <w:p w:rsidR="004876BC" w:rsidRDefault="004876BC">
            <w:pPr>
              <w:rPr>
                <w:sz w:val="12"/>
                <w:szCs w:val="12"/>
              </w:rPr>
            </w:pPr>
          </w:p>
        </w:tc>
        <w:tc>
          <w:tcPr>
            <w:tcW w:w="100" w:type="dxa"/>
            <w:tcBorders>
              <w:right w:val="single" w:sz="8" w:space="0" w:color="auto"/>
            </w:tcBorders>
            <w:shd w:val="clear" w:color="auto" w:fill="F2F2F2"/>
            <w:vAlign w:val="bottom"/>
          </w:tcPr>
          <w:p w:rsidR="004876BC" w:rsidRDefault="004876BC">
            <w:pPr>
              <w:rPr>
                <w:sz w:val="12"/>
                <w:szCs w:val="12"/>
              </w:rPr>
            </w:pPr>
          </w:p>
        </w:tc>
        <w:tc>
          <w:tcPr>
            <w:tcW w:w="80" w:type="dxa"/>
            <w:shd w:val="clear" w:color="auto" w:fill="F2F2F2"/>
            <w:vAlign w:val="bottom"/>
          </w:tcPr>
          <w:p w:rsidR="004876BC" w:rsidRDefault="004876BC">
            <w:pPr>
              <w:rPr>
                <w:sz w:val="12"/>
                <w:szCs w:val="12"/>
              </w:rPr>
            </w:pPr>
          </w:p>
        </w:tc>
        <w:tc>
          <w:tcPr>
            <w:tcW w:w="1320" w:type="dxa"/>
            <w:vMerge w:val="restart"/>
            <w:shd w:val="clear" w:color="auto" w:fill="F2F2F2"/>
            <w:vAlign w:val="bottom"/>
          </w:tcPr>
          <w:p w:rsidR="004876BC" w:rsidRDefault="00F80A5E">
            <w:pPr>
              <w:jc w:val="center"/>
              <w:rPr>
                <w:sz w:val="20"/>
                <w:szCs w:val="20"/>
              </w:rPr>
            </w:pPr>
            <w:r>
              <w:rPr>
                <w:rFonts w:eastAsia="Times New Roman"/>
                <w:b/>
                <w:bCs/>
                <w:sz w:val="19"/>
                <w:szCs w:val="19"/>
                <w:shd w:val="clear" w:color="auto" w:fill="F2F2F2"/>
              </w:rPr>
              <w:t>эксплуатацию</w:t>
            </w:r>
          </w:p>
        </w:tc>
        <w:tc>
          <w:tcPr>
            <w:tcW w:w="100" w:type="dxa"/>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700" w:type="dxa"/>
            <w:vMerge w:val="restart"/>
            <w:shd w:val="clear" w:color="auto" w:fill="F2F2F2"/>
            <w:vAlign w:val="bottom"/>
          </w:tcPr>
          <w:p w:rsidR="004876BC" w:rsidRDefault="00F80A5E">
            <w:pPr>
              <w:jc w:val="center"/>
              <w:rPr>
                <w:sz w:val="20"/>
                <w:szCs w:val="20"/>
              </w:rPr>
            </w:pPr>
            <w:r>
              <w:rPr>
                <w:rFonts w:eastAsia="Times New Roman"/>
                <w:b/>
                <w:bCs/>
                <w:sz w:val="19"/>
                <w:szCs w:val="19"/>
                <w:shd w:val="clear" w:color="auto" w:fill="F2F2F2"/>
              </w:rPr>
              <w:t>нагрузка, Гкал/час</w:t>
            </w:r>
          </w:p>
        </w:tc>
        <w:tc>
          <w:tcPr>
            <w:tcW w:w="100" w:type="dxa"/>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480" w:type="dxa"/>
            <w:vMerge w:val="restart"/>
            <w:shd w:val="clear" w:color="auto" w:fill="F2F2F2"/>
            <w:vAlign w:val="bottom"/>
          </w:tcPr>
          <w:p w:rsidR="004876BC" w:rsidRDefault="00F80A5E">
            <w:pPr>
              <w:jc w:val="center"/>
              <w:rPr>
                <w:sz w:val="20"/>
                <w:szCs w:val="20"/>
              </w:rPr>
            </w:pPr>
            <w:r>
              <w:rPr>
                <w:rFonts w:eastAsia="Times New Roman"/>
                <w:b/>
                <w:bCs/>
                <w:w w:val="99"/>
                <w:sz w:val="19"/>
                <w:szCs w:val="19"/>
                <w:shd w:val="clear" w:color="auto" w:fill="F2F2F2"/>
              </w:rPr>
              <w:t>нужды, Гкал/час</w:t>
            </w:r>
          </w:p>
        </w:tc>
        <w:tc>
          <w:tcPr>
            <w:tcW w:w="100" w:type="dxa"/>
            <w:tcBorders>
              <w:right w:val="single" w:sz="8" w:space="0" w:color="auto"/>
            </w:tcBorders>
            <w:shd w:val="clear" w:color="auto" w:fill="F2F2F2"/>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118"/>
        </w:trPr>
        <w:tc>
          <w:tcPr>
            <w:tcW w:w="120" w:type="dxa"/>
            <w:tcBorders>
              <w:left w:val="single" w:sz="8" w:space="0" w:color="auto"/>
              <w:bottom w:val="single" w:sz="8" w:space="0" w:color="auto"/>
            </w:tcBorders>
            <w:shd w:val="clear" w:color="auto" w:fill="F2F2F2"/>
            <w:vAlign w:val="bottom"/>
          </w:tcPr>
          <w:p w:rsidR="004876BC" w:rsidRDefault="004876BC">
            <w:pPr>
              <w:rPr>
                <w:sz w:val="10"/>
                <w:szCs w:val="10"/>
              </w:rPr>
            </w:pPr>
          </w:p>
        </w:tc>
        <w:tc>
          <w:tcPr>
            <w:tcW w:w="284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660" w:type="dxa"/>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80" w:type="dxa"/>
            <w:tcBorders>
              <w:bottom w:val="single" w:sz="8" w:space="0" w:color="auto"/>
            </w:tcBorders>
            <w:shd w:val="clear" w:color="auto" w:fill="F2F2F2"/>
            <w:vAlign w:val="bottom"/>
          </w:tcPr>
          <w:p w:rsidR="004876BC" w:rsidRDefault="004876BC">
            <w:pPr>
              <w:rPr>
                <w:sz w:val="10"/>
                <w:szCs w:val="10"/>
              </w:rPr>
            </w:pPr>
          </w:p>
        </w:tc>
        <w:tc>
          <w:tcPr>
            <w:tcW w:w="1320" w:type="dxa"/>
            <w:vMerge/>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700" w:type="dxa"/>
            <w:vMerge/>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480" w:type="dxa"/>
            <w:vMerge/>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44"/>
        </w:trPr>
        <w:tc>
          <w:tcPr>
            <w:tcW w:w="120" w:type="dxa"/>
            <w:tcBorders>
              <w:left w:val="single" w:sz="8" w:space="0" w:color="auto"/>
            </w:tcBorders>
            <w:vAlign w:val="bottom"/>
          </w:tcPr>
          <w:p w:rsidR="004876BC" w:rsidRDefault="004876BC">
            <w:pPr>
              <w:rPr>
                <w:sz w:val="21"/>
                <w:szCs w:val="21"/>
              </w:rPr>
            </w:pPr>
          </w:p>
        </w:tc>
        <w:tc>
          <w:tcPr>
            <w:tcW w:w="2840" w:type="dxa"/>
            <w:vMerge w:val="restart"/>
            <w:tcBorders>
              <w:right w:val="single" w:sz="8" w:space="0" w:color="auto"/>
            </w:tcBorders>
            <w:vAlign w:val="bottom"/>
          </w:tcPr>
          <w:p w:rsidR="004876BC" w:rsidRDefault="00F80A5E">
            <w:pPr>
              <w:ind w:right="25"/>
              <w:jc w:val="center"/>
              <w:rPr>
                <w:sz w:val="20"/>
                <w:szCs w:val="20"/>
              </w:rPr>
            </w:pPr>
            <w:r>
              <w:rPr>
                <w:rFonts w:eastAsia="Times New Roman"/>
                <w:w w:val="99"/>
                <w:sz w:val="19"/>
                <w:szCs w:val="19"/>
              </w:rPr>
              <w:t>Котельная №1</w:t>
            </w:r>
          </w:p>
        </w:tc>
        <w:tc>
          <w:tcPr>
            <w:tcW w:w="100" w:type="dxa"/>
            <w:vAlign w:val="bottom"/>
          </w:tcPr>
          <w:p w:rsidR="004876BC" w:rsidRDefault="004876BC">
            <w:pPr>
              <w:rPr>
                <w:sz w:val="21"/>
                <w:szCs w:val="21"/>
              </w:rPr>
            </w:pPr>
          </w:p>
        </w:tc>
        <w:tc>
          <w:tcPr>
            <w:tcW w:w="1760" w:type="dxa"/>
            <w:gridSpan w:val="2"/>
            <w:tcBorders>
              <w:right w:val="single" w:sz="8" w:space="0" w:color="auto"/>
            </w:tcBorders>
            <w:vAlign w:val="bottom"/>
          </w:tcPr>
          <w:p w:rsidR="004876BC" w:rsidRDefault="00F80A5E">
            <w:pPr>
              <w:ind w:right="100"/>
              <w:jc w:val="center"/>
              <w:rPr>
                <w:sz w:val="20"/>
                <w:szCs w:val="20"/>
              </w:rPr>
            </w:pPr>
            <w:r>
              <w:rPr>
                <w:rFonts w:eastAsia="Times New Roman"/>
                <w:sz w:val="19"/>
                <w:szCs w:val="19"/>
              </w:rPr>
              <w:t>с. Довольное ул.</w:t>
            </w:r>
          </w:p>
        </w:tc>
        <w:tc>
          <w:tcPr>
            <w:tcW w:w="1400" w:type="dxa"/>
            <w:gridSpan w:val="2"/>
            <w:vMerge w:val="restart"/>
            <w:vAlign w:val="bottom"/>
          </w:tcPr>
          <w:p w:rsidR="004876BC" w:rsidRDefault="00F80A5E">
            <w:pPr>
              <w:ind w:right="385"/>
              <w:jc w:val="right"/>
              <w:rPr>
                <w:sz w:val="20"/>
                <w:szCs w:val="20"/>
              </w:rPr>
            </w:pPr>
            <w:r>
              <w:rPr>
                <w:rFonts w:eastAsia="Times New Roman"/>
                <w:sz w:val="19"/>
                <w:szCs w:val="19"/>
              </w:rPr>
              <w:t>1984</w:t>
            </w:r>
          </w:p>
        </w:tc>
        <w:tc>
          <w:tcPr>
            <w:tcW w:w="100" w:type="dxa"/>
            <w:tcBorders>
              <w:right w:val="single" w:sz="8" w:space="0" w:color="auto"/>
            </w:tcBorders>
            <w:vAlign w:val="bottom"/>
          </w:tcPr>
          <w:p w:rsidR="004876BC" w:rsidRDefault="004876BC">
            <w:pPr>
              <w:rPr>
                <w:sz w:val="21"/>
                <w:szCs w:val="21"/>
              </w:rPr>
            </w:pPr>
          </w:p>
        </w:tc>
        <w:tc>
          <w:tcPr>
            <w:tcW w:w="1800" w:type="dxa"/>
            <w:gridSpan w:val="2"/>
            <w:vMerge w:val="restart"/>
            <w:vAlign w:val="bottom"/>
          </w:tcPr>
          <w:p w:rsidR="004876BC" w:rsidRDefault="00A53304">
            <w:pPr>
              <w:ind w:right="565"/>
              <w:jc w:val="right"/>
              <w:rPr>
                <w:sz w:val="20"/>
                <w:szCs w:val="20"/>
              </w:rPr>
            </w:pPr>
            <w:r>
              <w:rPr>
                <w:rFonts w:eastAsia="Times New Roman"/>
                <w:sz w:val="19"/>
                <w:szCs w:val="19"/>
              </w:rPr>
              <w:t>5</w:t>
            </w:r>
            <w:r w:rsidR="00F047DB">
              <w:rPr>
                <w:rFonts w:eastAsia="Times New Roman"/>
                <w:sz w:val="19"/>
                <w:szCs w:val="19"/>
              </w:rPr>
              <w:t>,</w:t>
            </w:r>
            <w:r>
              <w:rPr>
                <w:rFonts w:eastAsia="Times New Roman"/>
                <w:sz w:val="19"/>
                <w:szCs w:val="19"/>
              </w:rPr>
              <w:t>0</w:t>
            </w:r>
          </w:p>
        </w:tc>
        <w:tc>
          <w:tcPr>
            <w:tcW w:w="100" w:type="dxa"/>
            <w:tcBorders>
              <w:right w:val="single" w:sz="8" w:space="0" w:color="auto"/>
            </w:tcBorders>
            <w:vAlign w:val="bottom"/>
          </w:tcPr>
          <w:p w:rsidR="004876BC" w:rsidRDefault="004876BC">
            <w:pPr>
              <w:rPr>
                <w:sz w:val="21"/>
                <w:szCs w:val="21"/>
              </w:rPr>
            </w:pPr>
          </w:p>
        </w:tc>
        <w:tc>
          <w:tcPr>
            <w:tcW w:w="1580" w:type="dxa"/>
            <w:gridSpan w:val="2"/>
            <w:vMerge w:val="restart"/>
            <w:vAlign w:val="bottom"/>
          </w:tcPr>
          <w:p w:rsidR="004876BC" w:rsidRDefault="00F047DB">
            <w:pPr>
              <w:ind w:right="445"/>
              <w:jc w:val="right"/>
              <w:rPr>
                <w:sz w:val="20"/>
                <w:szCs w:val="20"/>
              </w:rPr>
            </w:pPr>
            <w:r>
              <w:rPr>
                <w:rFonts w:eastAsia="Times New Roman"/>
                <w:sz w:val="20"/>
                <w:szCs w:val="20"/>
              </w:rPr>
              <w:t>0,28</w:t>
            </w:r>
          </w:p>
        </w:tc>
        <w:tc>
          <w:tcPr>
            <w:tcW w:w="100" w:type="dxa"/>
            <w:tcBorders>
              <w:right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42"/>
        </w:trPr>
        <w:tc>
          <w:tcPr>
            <w:tcW w:w="120" w:type="dxa"/>
            <w:tcBorders>
              <w:left w:val="single" w:sz="8" w:space="0" w:color="auto"/>
            </w:tcBorders>
            <w:vAlign w:val="bottom"/>
          </w:tcPr>
          <w:p w:rsidR="004876BC" w:rsidRDefault="004876BC">
            <w:pPr>
              <w:rPr>
                <w:sz w:val="12"/>
                <w:szCs w:val="12"/>
              </w:rPr>
            </w:pPr>
          </w:p>
        </w:tc>
        <w:tc>
          <w:tcPr>
            <w:tcW w:w="2840" w:type="dxa"/>
            <w:vMerge/>
            <w:tcBorders>
              <w:right w:val="single" w:sz="8" w:space="0" w:color="auto"/>
            </w:tcBorders>
            <w:vAlign w:val="bottom"/>
          </w:tcPr>
          <w:p w:rsidR="004876BC" w:rsidRDefault="004876BC">
            <w:pPr>
              <w:rPr>
                <w:sz w:val="12"/>
                <w:szCs w:val="12"/>
              </w:rPr>
            </w:pPr>
          </w:p>
        </w:tc>
        <w:tc>
          <w:tcPr>
            <w:tcW w:w="100" w:type="dxa"/>
            <w:vAlign w:val="bottom"/>
          </w:tcPr>
          <w:p w:rsidR="004876BC" w:rsidRDefault="004876BC">
            <w:pPr>
              <w:rPr>
                <w:sz w:val="12"/>
                <w:szCs w:val="12"/>
              </w:rPr>
            </w:pPr>
          </w:p>
        </w:tc>
        <w:tc>
          <w:tcPr>
            <w:tcW w:w="1760" w:type="dxa"/>
            <w:gridSpan w:val="2"/>
            <w:vMerge w:val="restart"/>
            <w:tcBorders>
              <w:right w:val="single" w:sz="8" w:space="0" w:color="auto"/>
            </w:tcBorders>
            <w:vAlign w:val="bottom"/>
          </w:tcPr>
          <w:p w:rsidR="004876BC" w:rsidRDefault="00F80A5E">
            <w:pPr>
              <w:ind w:right="100"/>
              <w:jc w:val="center"/>
              <w:rPr>
                <w:sz w:val="20"/>
                <w:szCs w:val="20"/>
              </w:rPr>
            </w:pPr>
            <w:r>
              <w:rPr>
                <w:rFonts w:eastAsia="Times New Roman"/>
                <w:w w:val="99"/>
                <w:sz w:val="19"/>
                <w:szCs w:val="19"/>
              </w:rPr>
              <w:t>Обская 10</w:t>
            </w:r>
          </w:p>
        </w:tc>
        <w:tc>
          <w:tcPr>
            <w:tcW w:w="1400" w:type="dxa"/>
            <w:gridSpan w:val="2"/>
            <w:vMerge/>
            <w:vAlign w:val="bottom"/>
          </w:tcPr>
          <w:p w:rsidR="004876BC" w:rsidRDefault="004876BC">
            <w:pPr>
              <w:rPr>
                <w:sz w:val="12"/>
                <w:szCs w:val="12"/>
              </w:rPr>
            </w:pPr>
          </w:p>
        </w:tc>
        <w:tc>
          <w:tcPr>
            <w:tcW w:w="100" w:type="dxa"/>
            <w:tcBorders>
              <w:right w:val="single" w:sz="8" w:space="0" w:color="auto"/>
            </w:tcBorders>
            <w:vAlign w:val="bottom"/>
          </w:tcPr>
          <w:p w:rsidR="004876BC" w:rsidRDefault="004876BC">
            <w:pPr>
              <w:rPr>
                <w:sz w:val="12"/>
                <w:szCs w:val="12"/>
              </w:rPr>
            </w:pPr>
          </w:p>
        </w:tc>
        <w:tc>
          <w:tcPr>
            <w:tcW w:w="1800" w:type="dxa"/>
            <w:gridSpan w:val="2"/>
            <w:vMerge/>
            <w:vAlign w:val="bottom"/>
          </w:tcPr>
          <w:p w:rsidR="004876BC" w:rsidRDefault="004876BC">
            <w:pPr>
              <w:rPr>
                <w:sz w:val="12"/>
                <w:szCs w:val="12"/>
              </w:rPr>
            </w:pPr>
          </w:p>
        </w:tc>
        <w:tc>
          <w:tcPr>
            <w:tcW w:w="100" w:type="dxa"/>
            <w:tcBorders>
              <w:right w:val="single" w:sz="8" w:space="0" w:color="auto"/>
            </w:tcBorders>
            <w:vAlign w:val="bottom"/>
          </w:tcPr>
          <w:p w:rsidR="004876BC" w:rsidRDefault="004876BC">
            <w:pPr>
              <w:rPr>
                <w:sz w:val="12"/>
                <w:szCs w:val="12"/>
              </w:rPr>
            </w:pPr>
          </w:p>
        </w:tc>
        <w:tc>
          <w:tcPr>
            <w:tcW w:w="1580" w:type="dxa"/>
            <w:gridSpan w:val="2"/>
            <w:vMerge/>
            <w:vAlign w:val="bottom"/>
          </w:tcPr>
          <w:p w:rsidR="004876BC" w:rsidRDefault="004876BC">
            <w:pPr>
              <w:rPr>
                <w:sz w:val="12"/>
                <w:szCs w:val="12"/>
              </w:rPr>
            </w:pPr>
          </w:p>
        </w:tc>
        <w:tc>
          <w:tcPr>
            <w:tcW w:w="100" w:type="dxa"/>
            <w:tcBorders>
              <w:right w:val="single" w:sz="8" w:space="0" w:color="auto"/>
            </w:tcBorders>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118"/>
        </w:trPr>
        <w:tc>
          <w:tcPr>
            <w:tcW w:w="120" w:type="dxa"/>
            <w:tcBorders>
              <w:left w:val="single" w:sz="8" w:space="0" w:color="auto"/>
              <w:bottom w:val="single" w:sz="8" w:space="0" w:color="auto"/>
            </w:tcBorders>
            <w:vAlign w:val="bottom"/>
          </w:tcPr>
          <w:p w:rsidR="004876BC" w:rsidRDefault="004876BC">
            <w:pPr>
              <w:rPr>
                <w:sz w:val="10"/>
                <w:szCs w:val="10"/>
              </w:rPr>
            </w:pPr>
          </w:p>
        </w:tc>
        <w:tc>
          <w:tcPr>
            <w:tcW w:w="284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760" w:type="dxa"/>
            <w:gridSpan w:val="2"/>
            <w:vMerge/>
            <w:tcBorders>
              <w:bottom w:val="single" w:sz="8" w:space="0" w:color="auto"/>
              <w:right w:val="single" w:sz="8" w:space="0" w:color="auto"/>
            </w:tcBorders>
            <w:vAlign w:val="bottom"/>
          </w:tcPr>
          <w:p w:rsidR="004876BC" w:rsidRDefault="004876BC">
            <w:pPr>
              <w:rPr>
                <w:sz w:val="10"/>
                <w:szCs w:val="10"/>
              </w:rPr>
            </w:pPr>
          </w:p>
        </w:tc>
        <w:tc>
          <w:tcPr>
            <w:tcW w:w="80" w:type="dxa"/>
            <w:tcBorders>
              <w:bottom w:val="single" w:sz="8" w:space="0" w:color="auto"/>
            </w:tcBorders>
            <w:vAlign w:val="bottom"/>
          </w:tcPr>
          <w:p w:rsidR="004876BC" w:rsidRDefault="004876BC">
            <w:pPr>
              <w:rPr>
                <w:sz w:val="10"/>
                <w:szCs w:val="10"/>
              </w:rPr>
            </w:pPr>
          </w:p>
        </w:tc>
        <w:tc>
          <w:tcPr>
            <w:tcW w:w="1320" w:type="dxa"/>
            <w:tcBorders>
              <w:bottom w:val="single" w:sz="8" w:space="0" w:color="auto"/>
            </w:tcBorders>
            <w:vAlign w:val="bottom"/>
          </w:tcPr>
          <w:p w:rsidR="004876BC" w:rsidRDefault="004876BC">
            <w:pPr>
              <w:rPr>
                <w:sz w:val="10"/>
                <w:szCs w:val="10"/>
              </w:rPr>
            </w:pPr>
          </w:p>
        </w:tc>
        <w:tc>
          <w:tcPr>
            <w:tcW w:w="10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700" w:type="dxa"/>
            <w:tcBorders>
              <w:bottom w:val="single" w:sz="8" w:space="0" w:color="auto"/>
            </w:tcBorders>
            <w:vAlign w:val="bottom"/>
          </w:tcPr>
          <w:p w:rsidR="004876BC" w:rsidRDefault="004876BC">
            <w:pPr>
              <w:rPr>
                <w:sz w:val="10"/>
                <w:szCs w:val="10"/>
              </w:rPr>
            </w:pPr>
          </w:p>
        </w:tc>
        <w:tc>
          <w:tcPr>
            <w:tcW w:w="10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480" w:type="dxa"/>
            <w:tcBorders>
              <w:bottom w:val="single" w:sz="8" w:space="0" w:color="auto"/>
            </w:tcBorders>
            <w:vAlign w:val="bottom"/>
          </w:tcPr>
          <w:p w:rsidR="004876BC" w:rsidRDefault="004876BC">
            <w:pPr>
              <w:rPr>
                <w:sz w:val="10"/>
                <w:szCs w:val="10"/>
              </w:rPr>
            </w:pPr>
          </w:p>
        </w:tc>
        <w:tc>
          <w:tcPr>
            <w:tcW w:w="10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bl>
    <w:p w:rsidR="004876BC" w:rsidRDefault="004876BC">
      <w:pPr>
        <w:spacing w:line="252" w:lineRule="exact"/>
        <w:rPr>
          <w:sz w:val="20"/>
          <w:szCs w:val="20"/>
        </w:rPr>
      </w:pPr>
    </w:p>
    <w:p w:rsidR="004876BC" w:rsidRDefault="00F80A5E">
      <w:pPr>
        <w:spacing w:line="249" w:lineRule="auto"/>
        <w:ind w:left="400" w:right="340" w:firstLine="667"/>
        <w:jc w:val="both"/>
        <w:rPr>
          <w:sz w:val="20"/>
          <w:szCs w:val="20"/>
        </w:rPr>
      </w:pPr>
      <w:r>
        <w:rPr>
          <w:rFonts w:eastAsia="Times New Roman"/>
          <w:sz w:val="23"/>
          <w:szCs w:val="23"/>
        </w:rPr>
        <w:t>Котельная №1 предназначена для теплоснабжения жилых и общественных зданий, расположенных на улицах М. Горького, Партизанской, Коммунальной, Юбилейной, Тельмана, Ленина, Революционной, Обской и Новой.</w:t>
      </w:r>
    </w:p>
    <w:p w:rsidR="004876BC" w:rsidRDefault="00F80A5E">
      <w:pPr>
        <w:spacing w:line="249" w:lineRule="auto"/>
        <w:ind w:left="400" w:right="340" w:firstLine="667"/>
        <w:jc w:val="both"/>
        <w:rPr>
          <w:sz w:val="20"/>
          <w:szCs w:val="20"/>
        </w:rPr>
      </w:pPr>
      <w:r>
        <w:rPr>
          <w:rFonts w:eastAsia="Times New Roman"/>
          <w:sz w:val="23"/>
          <w:szCs w:val="23"/>
        </w:rPr>
        <w:t>На котельной установлено</w:t>
      </w:r>
      <w:r w:rsidR="00274584">
        <w:rPr>
          <w:rFonts w:eastAsia="Times New Roman"/>
          <w:sz w:val="23"/>
          <w:szCs w:val="23"/>
        </w:rPr>
        <w:t>:</w:t>
      </w:r>
      <w:r>
        <w:rPr>
          <w:rFonts w:eastAsia="Times New Roman"/>
          <w:sz w:val="23"/>
          <w:szCs w:val="23"/>
        </w:rPr>
        <w:t xml:space="preserve"> </w:t>
      </w:r>
      <w:r w:rsidR="00274584">
        <w:rPr>
          <w:rFonts w:eastAsia="Times New Roman"/>
          <w:sz w:val="23"/>
          <w:szCs w:val="23"/>
        </w:rPr>
        <w:t>1 котел</w:t>
      </w:r>
      <w:r>
        <w:rPr>
          <w:rFonts w:eastAsia="Times New Roman"/>
          <w:sz w:val="23"/>
          <w:szCs w:val="23"/>
        </w:rPr>
        <w:t xml:space="preserve"> </w:t>
      </w:r>
      <w:r w:rsidR="00F047DB">
        <w:rPr>
          <w:rFonts w:eastAsia="Times New Roman"/>
          <w:sz w:val="23"/>
          <w:szCs w:val="23"/>
        </w:rPr>
        <w:t>КВм-2,15 производительностью</w:t>
      </w:r>
      <w:r w:rsidR="00A53304">
        <w:rPr>
          <w:rFonts w:eastAsia="Times New Roman"/>
          <w:sz w:val="23"/>
          <w:szCs w:val="23"/>
        </w:rPr>
        <w:t xml:space="preserve"> по</w:t>
      </w:r>
      <w:r w:rsidR="00F047DB">
        <w:rPr>
          <w:rFonts w:eastAsia="Times New Roman"/>
          <w:sz w:val="23"/>
          <w:szCs w:val="23"/>
        </w:rPr>
        <w:t xml:space="preserve"> 2,15</w:t>
      </w:r>
      <w:r>
        <w:rPr>
          <w:rFonts w:eastAsia="Times New Roman"/>
          <w:sz w:val="23"/>
          <w:szCs w:val="23"/>
        </w:rPr>
        <w:t xml:space="preserve"> Гкал/час,</w:t>
      </w:r>
      <w:r w:rsidR="00274584" w:rsidRPr="00274584">
        <w:rPr>
          <w:rFonts w:eastAsia="Times New Roman"/>
          <w:sz w:val="23"/>
          <w:szCs w:val="23"/>
        </w:rPr>
        <w:t xml:space="preserve"> </w:t>
      </w:r>
      <w:r w:rsidR="00274584">
        <w:rPr>
          <w:rFonts w:eastAsia="Times New Roman"/>
          <w:sz w:val="23"/>
          <w:szCs w:val="23"/>
        </w:rPr>
        <w:t>1котел КВм-2,5 производительностью по 2,15 Гкал/час,</w:t>
      </w:r>
      <w:r>
        <w:rPr>
          <w:rFonts w:eastAsia="Times New Roman"/>
          <w:sz w:val="23"/>
          <w:szCs w:val="23"/>
        </w:rPr>
        <w:t xml:space="preserve"> </w:t>
      </w:r>
      <w:r w:rsidR="00F047DB">
        <w:rPr>
          <w:rFonts w:eastAsia="Times New Roman"/>
          <w:sz w:val="23"/>
          <w:szCs w:val="23"/>
        </w:rPr>
        <w:t>1котел</w:t>
      </w:r>
      <w:r>
        <w:rPr>
          <w:rFonts w:eastAsia="Times New Roman"/>
          <w:sz w:val="23"/>
          <w:szCs w:val="23"/>
        </w:rPr>
        <w:t xml:space="preserve"> КВ</w:t>
      </w:r>
      <w:r w:rsidR="00F047DB">
        <w:rPr>
          <w:rFonts w:eastAsia="Times New Roman"/>
          <w:sz w:val="23"/>
          <w:szCs w:val="23"/>
        </w:rPr>
        <w:t>м</w:t>
      </w:r>
      <w:r>
        <w:rPr>
          <w:rFonts w:eastAsia="Times New Roman"/>
          <w:sz w:val="23"/>
          <w:szCs w:val="23"/>
        </w:rPr>
        <w:t>-1,</w:t>
      </w:r>
      <w:r w:rsidR="00F047DB">
        <w:rPr>
          <w:rFonts w:eastAsia="Times New Roman"/>
          <w:sz w:val="23"/>
          <w:szCs w:val="23"/>
        </w:rPr>
        <w:t>1</w:t>
      </w:r>
      <w:r>
        <w:rPr>
          <w:rFonts w:eastAsia="Times New Roman"/>
          <w:sz w:val="23"/>
          <w:szCs w:val="23"/>
        </w:rPr>
        <w:t xml:space="preserve"> произ</w:t>
      </w:r>
      <w:r w:rsidR="00F047DB">
        <w:rPr>
          <w:rFonts w:eastAsia="Times New Roman"/>
          <w:sz w:val="23"/>
          <w:szCs w:val="23"/>
        </w:rPr>
        <w:t>водительностью 1,1 Гкал/час и 2</w:t>
      </w:r>
      <w:r>
        <w:rPr>
          <w:rFonts w:eastAsia="Times New Roman"/>
          <w:sz w:val="23"/>
          <w:szCs w:val="23"/>
        </w:rPr>
        <w:t xml:space="preserve"> котла КВР1,45 мощностью</w:t>
      </w:r>
      <w:r w:rsidR="00A53304">
        <w:rPr>
          <w:rFonts w:eastAsia="Times New Roman"/>
          <w:sz w:val="23"/>
          <w:szCs w:val="23"/>
        </w:rPr>
        <w:t xml:space="preserve"> по</w:t>
      </w:r>
      <w:r>
        <w:rPr>
          <w:rFonts w:eastAsia="Times New Roman"/>
          <w:sz w:val="23"/>
          <w:szCs w:val="23"/>
        </w:rPr>
        <w:t xml:space="preserve"> 1,25 Гкал/час. Общая установленная мощность котельной составляет </w:t>
      </w:r>
      <w:r w:rsidR="00F047DB">
        <w:rPr>
          <w:rFonts w:eastAsia="Times New Roman"/>
          <w:sz w:val="23"/>
          <w:szCs w:val="23"/>
        </w:rPr>
        <w:t>7,</w:t>
      </w:r>
      <w:r>
        <w:rPr>
          <w:rFonts w:eastAsia="Times New Roman"/>
          <w:sz w:val="23"/>
          <w:szCs w:val="23"/>
        </w:rPr>
        <w:t>9 Гкал/час, располагаемая мощность котельной –</w:t>
      </w:r>
      <w:r w:rsidR="00F047DB">
        <w:rPr>
          <w:rFonts w:eastAsia="Times New Roman"/>
          <w:sz w:val="23"/>
          <w:szCs w:val="23"/>
        </w:rPr>
        <w:t>7</w:t>
      </w:r>
      <w:r>
        <w:rPr>
          <w:rFonts w:eastAsia="Times New Roman"/>
          <w:sz w:val="23"/>
          <w:szCs w:val="23"/>
        </w:rPr>
        <w:t>,</w:t>
      </w:r>
      <w:r w:rsidR="00F047DB">
        <w:rPr>
          <w:rFonts w:eastAsia="Times New Roman"/>
          <w:sz w:val="23"/>
          <w:szCs w:val="23"/>
        </w:rPr>
        <w:t>9</w:t>
      </w:r>
      <w:r>
        <w:rPr>
          <w:rFonts w:eastAsia="Times New Roman"/>
          <w:sz w:val="23"/>
          <w:szCs w:val="23"/>
        </w:rPr>
        <w:t xml:space="preserve"> Гкал/час. Предписаний надзорных органов по запрещению дальнейшей эксплуатации оборудования котельной нет. Объем выработки тепловой энергии (мощности), потребления топлива представлен в Таблице № 1.2.12.2. Данные по среднегодовой загрузке оборудования представлены в Таблице №1.2.12.3. Схема выдачи тепловой мощности котельной представлена на Рис. 1.2.12.1. Предписаний надзорных органов по запрещению дальнейшей эксплуатации оборудования котельной нет.</w:t>
      </w:r>
    </w:p>
    <w:p w:rsidR="004876BC" w:rsidRDefault="004876BC">
      <w:pPr>
        <w:spacing w:line="4" w:lineRule="exact"/>
        <w:rPr>
          <w:sz w:val="20"/>
          <w:szCs w:val="20"/>
        </w:rPr>
      </w:pPr>
    </w:p>
    <w:p w:rsidR="000A654F" w:rsidRDefault="000A654F">
      <w:pPr>
        <w:ind w:left="7940"/>
        <w:rPr>
          <w:rFonts w:eastAsia="Times New Roman"/>
          <w:b/>
          <w:bCs/>
          <w:sz w:val="19"/>
          <w:szCs w:val="19"/>
        </w:rPr>
      </w:pPr>
    </w:p>
    <w:p w:rsidR="004876BC" w:rsidRDefault="00F80A5E">
      <w:pPr>
        <w:ind w:left="7940"/>
        <w:rPr>
          <w:sz w:val="20"/>
          <w:szCs w:val="20"/>
        </w:rPr>
      </w:pPr>
      <w:r>
        <w:rPr>
          <w:rFonts w:eastAsia="Times New Roman"/>
          <w:b/>
          <w:bCs/>
          <w:sz w:val="19"/>
          <w:szCs w:val="19"/>
        </w:rPr>
        <w:t>Таблица № 1.2.12.2.</w:t>
      </w:r>
    </w:p>
    <w:p w:rsidR="004876BC" w:rsidRDefault="004876BC">
      <w:pPr>
        <w:spacing w:line="200" w:lineRule="exact"/>
        <w:rPr>
          <w:sz w:val="20"/>
          <w:szCs w:val="20"/>
        </w:rPr>
      </w:pPr>
    </w:p>
    <w:p w:rsidR="004876BC" w:rsidRDefault="004876BC">
      <w:pPr>
        <w:spacing w:line="298" w:lineRule="exact"/>
        <w:rPr>
          <w:sz w:val="20"/>
          <w:szCs w:val="20"/>
        </w:rPr>
      </w:pPr>
    </w:p>
    <w:p w:rsidR="004876BC" w:rsidRDefault="00F80A5E">
      <w:pPr>
        <w:ind w:left="9380"/>
        <w:rPr>
          <w:sz w:val="20"/>
          <w:szCs w:val="20"/>
        </w:rPr>
      </w:pPr>
      <w:r>
        <w:rPr>
          <w:rFonts w:eastAsia="Times New Roman"/>
          <w:sz w:val="23"/>
          <w:szCs w:val="23"/>
        </w:rPr>
        <w:t>20</w:t>
      </w:r>
    </w:p>
    <w:p w:rsidR="004876BC" w:rsidRDefault="004876BC">
      <w:pPr>
        <w:sectPr w:rsidR="004876BC">
          <w:pgSz w:w="12240" w:h="15840"/>
          <w:pgMar w:top="1440" w:right="840" w:bottom="306" w:left="1440" w:header="0" w:footer="0" w:gutter="0"/>
          <w:cols w:space="720" w:equalWidth="0">
            <w:col w:w="9960"/>
          </w:cols>
        </w:sectPr>
      </w:pPr>
    </w:p>
    <w:tbl>
      <w:tblPr>
        <w:tblW w:w="0" w:type="auto"/>
        <w:tblInd w:w="400" w:type="dxa"/>
        <w:tblLayout w:type="fixed"/>
        <w:tblCellMar>
          <w:left w:w="0" w:type="dxa"/>
          <w:right w:w="0" w:type="dxa"/>
        </w:tblCellMar>
        <w:tblLook w:val="04A0" w:firstRow="1" w:lastRow="0" w:firstColumn="1" w:lastColumn="0" w:noHBand="0" w:noVBand="1"/>
      </w:tblPr>
      <w:tblGrid>
        <w:gridCol w:w="320"/>
        <w:gridCol w:w="1500"/>
        <w:gridCol w:w="960"/>
        <w:gridCol w:w="1180"/>
        <w:gridCol w:w="1420"/>
        <w:gridCol w:w="880"/>
        <w:gridCol w:w="1320"/>
        <w:gridCol w:w="400"/>
        <w:gridCol w:w="1380"/>
        <w:gridCol w:w="20"/>
      </w:tblGrid>
      <w:tr w:rsidR="004876BC">
        <w:trPr>
          <w:trHeight w:val="218"/>
        </w:trPr>
        <w:tc>
          <w:tcPr>
            <w:tcW w:w="320" w:type="dxa"/>
            <w:vAlign w:val="bottom"/>
          </w:tcPr>
          <w:p w:rsidR="004876BC" w:rsidRDefault="004876BC">
            <w:pPr>
              <w:rPr>
                <w:sz w:val="18"/>
                <w:szCs w:val="18"/>
              </w:rPr>
            </w:pPr>
          </w:p>
        </w:tc>
        <w:tc>
          <w:tcPr>
            <w:tcW w:w="1500" w:type="dxa"/>
            <w:vMerge w:val="restart"/>
            <w:vAlign w:val="bottom"/>
          </w:tcPr>
          <w:p w:rsidR="004876BC" w:rsidRDefault="00F80A5E">
            <w:pPr>
              <w:jc w:val="center"/>
              <w:rPr>
                <w:sz w:val="20"/>
                <w:szCs w:val="20"/>
              </w:rPr>
            </w:pPr>
            <w:r>
              <w:rPr>
                <w:rFonts w:eastAsia="Times New Roman"/>
                <w:b/>
                <w:bCs/>
                <w:w w:val="99"/>
                <w:sz w:val="19"/>
                <w:szCs w:val="19"/>
                <w:shd w:val="clear" w:color="auto" w:fill="F2F2F2"/>
              </w:rPr>
              <w:t>Наименование</w:t>
            </w:r>
          </w:p>
        </w:tc>
        <w:tc>
          <w:tcPr>
            <w:tcW w:w="960" w:type="dxa"/>
            <w:vAlign w:val="bottom"/>
          </w:tcPr>
          <w:p w:rsidR="004876BC" w:rsidRDefault="00F80A5E">
            <w:pPr>
              <w:jc w:val="center"/>
              <w:rPr>
                <w:sz w:val="20"/>
                <w:szCs w:val="20"/>
              </w:rPr>
            </w:pPr>
            <w:r>
              <w:rPr>
                <w:rFonts w:eastAsia="Times New Roman"/>
                <w:b/>
                <w:bCs/>
                <w:sz w:val="19"/>
                <w:szCs w:val="19"/>
              </w:rPr>
              <w:t>Вид</w:t>
            </w:r>
          </w:p>
        </w:tc>
        <w:tc>
          <w:tcPr>
            <w:tcW w:w="1180" w:type="dxa"/>
            <w:vAlign w:val="bottom"/>
          </w:tcPr>
          <w:p w:rsidR="004876BC" w:rsidRDefault="00F80A5E">
            <w:pPr>
              <w:jc w:val="center"/>
              <w:rPr>
                <w:sz w:val="20"/>
                <w:szCs w:val="20"/>
              </w:rPr>
            </w:pPr>
            <w:r>
              <w:rPr>
                <w:rFonts w:eastAsia="Times New Roman"/>
                <w:b/>
                <w:bCs/>
                <w:sz w:val="19"/>
                <w:szCs w:val="19"/>
              </w:rPr>
              <w:t>Годовая</w:t>
            </w:r>
          </w:p>
        </w:tc>
        <w:tc>
          <w:tcPr>
            <w:tcW w:w="1420" w:type="dxa"/>
            <w:vAlign w:val="bottom"/>
          </w:tcPr>
          <w:p w:rsidR="004876BC" w:rsidRDefault="00F80A5E">
            <w:pPr>
              <w:jc w:val="center"/>
              <w:rPr>
                <w:sz w:val="20"/>
                <w:szCs w:val="20"/>
              </w:rPr>
            </w:pPr>
            <w:r>
              <w:rPr>
                <w:rFonts w:eastAsia="Times New Roman"/>
                <w:b/>
                <w:bCs/>
                <w:w w:val="99"/>
                <w:sz w:val="19"/>
                <w:szCs w:val="19"/>
                <w:shd w:val="clear" w:color="auto" w:fill="F2F2F2"/>
              </w:rPr>
              <w:t>Собственные</w:t>
            </w:r>
          </w:p>
        </w:tc>
        <w:tc>
          <w:tcPr>
            <w:tcW w:w="880" w:type="dxa"/>
            <w:vMerge w:val="restart"/>
            <w:vAlign w:val="bottom"/>
          </w:tcPr>
          <w:p w:rsidR="004876BC" w:rsidRDefault="00F80A5E">
            <w:pPr>
              <w:ind w:left="25"/>
              <w:jc w:val="center"/>
              <w:rPr>
                <w:sz w:val="20"/>
                <w:szCs w:val="20"/>
              </w:rPr>
            </w:pPr>
            <w:r>
              <w:rPr>
                <w:rFonts w:eastAsia="Times New Roman"/>
                <w:b/>
                <w:bCs/>
                <w:w w:val="93"/>
                <w:sz w:val="19"/>
                <w:szCs w:val="19"/>
              </w:rPr>
              <w:t>Потери ,</w:t>
            </w:r>
          </w:p>
        </w:tc>
        <w:tc>
          <w:tcPr>
            <w:tcW w:w="1320" w:type="dxa"/>
            <w:vMerge w:val="restart"/>
            <w:vAlign w:val="bottom"/>
          </w:tcPr>
          <w:p w:rsidR="004876BC" w:rsidRDefault="00F80A5E">
            <w:pPr>
              <w:ind w:left="700"/>
              <w:rPr>
                <w:sz w:val="20"/>
                <w:szCs w:val="20"/>
              </w:rPr>
            </w:pPr>
            <w:r>
              <w:rPr>
                <w:rFonts w:eastAsia="Times New Roman"/>
                <w:b/>
                <w:bCs/>
                <w:sz w:val="19"/>
                <w:szCs w:val="19"/>
              </w:rPr>
              <w:t>Расход</w:t>
            </w:r>
          </w:p>
        </w:tc>
        <w:tc>
          <w:tcPr>
            <w:tcW w:w="400" w:type="dxa"/>
            <w:vAlign w:val="bottom"/>
          </w:tcPr>
          <w:p w:rsidR="004876BC" w:rsidRDefault="004876BC">
            <w:pPr>
              <w:rPr>
                <w:sz w:val="18"/>
                <w:szCs w:val="18"/>
              </w:rPr>
            </w:pPr>
          </w:p>
        </w:tc>
        <w:tc>
          <w:tcPr>
            <w:tcW w:w="1380" w:type="dxa"/>
            <w:vAlign w:val="bottom"/>
          </w:tcPr>
          <w:p w:rsidR="004876BC" w:rsidRDefault="00F80A5E">
            <w:pPr>
              <w:ind w:left="120"/>
              <w:rPr>
                <w:sz w:val="20"/>
                <w:szCs w:val="20"/>
              </w:rPr>
            </w:pPr>
            <w:r>
              <w:rPr>
                <w:rFonts w:eastAsia="Times New Roman"/>
                <w:b/>
                <w:bCs/>
                <w:sz w:val="19"/>
                <w:szCs w:val="19"/>
              </w:rPr>
              <w:t>Расход</w:t>
            </w:r>
          </w:p>
        </w:tc>
        <w:tc>
          <w:tcPr>
            <w:tcW w:w="0" w:type="dxa"/>
            <w:vAlign w:val="bottom"/>
          </w:tcPr>
          <w:p w:rsidR="004876BC" w:rsidRDefault="004876BC">
            <w:pPr>
              <w:rPr>
                <w:sz w:val="1"/>
                <w:szCs w:val="1"/>
              </w:rPr>
            </w:pPr>
          </w:p>
        </w:tc>
      </w:tr>
      <w:tr w:rsidR="004876BC">
        <w:trPr>
          <w:trHeight w:val="241"/>
        </w:trPr>
        <w:tc>
          <w:tcPr>
            <w:tcW w:w="320" w:type="dxa"/>
            <w:vAlign w:val="bottom"/>
          </w:tcPr>
          <w:p w:rsidR="004876BC" w:rsidRDefault="00F80A5E">
            <w:pPr>
              <w:ind w:right="45"/>
              <w:jc w:val="center"/>
              <w:rPr>
                <w:sz w:val="20"/>
                <w:szCs w:val="20"/>
              </w:rPr>
            </w:pPr>
            <w:r>
              <w:rPr>
                <w:rFonts w:eastAsia="Times New Roman"/>
                <w:b/>
                <w:bCs/>
                <w:w w:val="94"/>
                <w:sz w:val="19"/>
                <w:szCs w:val="19"/>
              </w:rPr>
              <w:t>№</w:t>
            </w:r>
          </w:p>
        </w:tc>
        <w:tc>
          <w:tcPr>
            <w:tcW w:w="1500" w:type="dxa"/>
            <w:vMerge/>
            <w:vAlign w:val="bottom"/>
          </w:tcPr>
          <w:p w:rsidR="004876BC" w:rsidRDefault="004876BC">
            <w:pPr>
              <w:rPr>
                <w:sz w:val="20"/>
                <w:szCs w:val="20"/>
              </w:rPr>
            </w:pPr>
          </w:p>
        </w:tc>
        <w:tc>
          <w:tcPr>
            <w:tcW w:w="960" w:type="dxa"/>
            <w:vAlign w:val="bottom"/>
          </w:tcPr>
          <w:p w:rsidR="004876BC" w:rsidRDefault="00F80A5E">
            <w:pPr>
              <w:jc w:val="center"/>
              <w:rPr>
                <w:sz w:val="20"/>
                <w:szCs w:val="20"/>
              </w:rPr>
            </w:pPr>
            <w:r>
              <w:rPr>
                <w:rFonts w:eastAsia="Times New Roman"/>
                <w:b/>
                <w:bCs/>
                <w:w w:val="98"/>
                <w:sz w:val="19"/>
                <w:szCs w:val="19"/>
                <w:shd w:val="clear" w:color="auto" w:fill="F2F2F2"/>
              </w:rPr>
              <w:t>топлива</w:t>
            </w:r>
          </w:p>
        </w:tc>
        <w:tc>
          <w:tcPr>
            <w:tcW w:w="1180" w:type="dxa"/>
            <w:vAlign w:val="bottom"/>
          </w:tcPr>
          <w:p w:rsidR="004876BC" w:rsidRDefault="00F80A5E">
            <w:pPr>
              <w:jc w:val="center"/>
              <w:rPr>
                <w:sz w:val="20"/>
                <w:szCs w:val="20"/>
              </w:rPr>
            </w:pPr>
            <w:r>
              <w:rPr>
                <w:rFonts w:eastAsia="Times New Roman"/>
                <w:b/>
                <w:bCs/>
                <w:w w:val="99"/>
                <w:sz w:val="19"/>
                <w:szCs w:val="19"/>
                <w:shd w:val="clear" w:color="auto" w:fill="F2F2F2"/>
              </w:rPr>
              <w:t>выработка,</w:t>
            </w:r>
          </w:p>
        </w:tc>
        <w:tc>
          <w:tcPr>
            <w:tcW w:w="1420" w:type="dxa"/>
            <w:vAlign w:val="bottom"/>
          </w:tcPr>
          <w:p w:rsidR="004876BC" w:rsidRDefault="00F80A5E">
            <w:pPr>
              <w:jc w:val="center"/>
              <w:rPr>
                <w:sz w:val="20"/>
                <w:szCs w:val="20"/>
              </w:rPr>
            </w:pPr>
            <w:r>
              <w:rPr>
                <w:rFonts w:eastAsia="Times New Roman"/>
                <w:b/>
                <w:bCs/>
                <w:sz w:val="19"/>
                <w:szCs w:val="19"/>
              </w:rPr>
              <w:t>нужды,</w:t>
            </w:r>
          </w:p>
        </w:tc>
        <w:tc>
          <w:tcPr>
            <w:tcW w:w="880" w:type="dxa"/>
            <w:vMerge/>
            <w:vAlign w:val="bottom"/>
          </w:tcPr>
          <w:p w:rsidR="004876BC" w:rsidRDefault="004876BC">
            <w:pPr>
              <w:rPr>
                <w:sz w:val="20"/>
                <w:szCs w:val="20"/>
              </w:rPr>
            </w:pPr>
          </w:p>
        </w:tc>
        <w:tc>
          <w:tcPr>
            <w:tcW w:w="1320" w:type="dxa"/>
            <w:vMerge/>
            <w:vAlign w:val="bottom"/>
          </w:tcPr>
          <w:p w:rsidR="004876BC" w:rsidRDefault="004876BC">
            <w:pPr>
              <w:rPr>
                <w:sz w:val="20"/>
                <w:szCs w:val="20"/>
              </w:rPr>
            </w:pPr>
          </w:p>
        </w:tc>
        <w:tc>
          <w:tcPr>
            <w:tcW w:w="400" w:type="dxa"/>
            <w:vAlign w:val="bottom"/>
          </w:tcPr>
          <w:p w:rsidR="004876BC" w:rsidRDefault="004876BC">
            <w:pPr>
              <w:rPr>
                <w:sz w:val="20"/>
                <w:szCs w:val="20"/>
              </w:rPr>
            </w:pPr>
          </w:p>
        </w:tc>
        <w:tc>
          <w:tcPr>
            <w:tcW w:w="1380" w:type="dxa"/>
            <w:vAlign w:val="bottom"/>
          </w:tcPr>
          <w:p w:rsidR="004876BC" w:rsidRDefault="00F80A5E">
            <w:pPr>
              <w:ind w:left="120"/>
              <w:rPr>
                <w:sz w:val="20"/>
                <w:szCs w:val="20"/>
              </w:rPr>
            </w:pPr>
            <w:r>
              <w:rPr>
                <w:rFonts w:eastAsia="Times New Roman"/>
                <w:b/>
                <w:bCs/>
                <w:w w:val="97"/>
                <w:sz w:val="19"/>
                <w:szCs w:val="19"/>
              </w:rPr>
              <w:t>топлива, тонн/</w:t>
            </w:r>
          </w:p>
        </w:tc>
        <w:tc>
          <w:tcPr>
            <w:tcW w:w="0" w:type="dxa"/>
            <w:vAlign w:val="bottom"/>
          </w:tcPr>
          <w:p w:rsidR="004876BC" w:rsidRDefault="004876BC">
            <w:pPr>
              <w:rPr>
                <w:sz w:val="1"/>
                <w:szCs w:val="1"/>
              </w:rPr>
            </w:pPr>
          </w:p>
        </w:tc>
      </w:tr>
      <w:tr w:rsidR="004876BC">
        <w:trPr>
          <w:trHeight w:val="245"/>
        </w:trPr>
        <w:tc>
          <w:tcPr>
            <w:tcW w:w="320" w:type="dxa"/>
            <w:vAlign w:val="bottom"/>
          </w:tcPr>
          <w:p w:rsidR="004876BC" w:rsidRDefault="004876BC">
            <w:pPr>
              <w:rPr>
                <w:sz w:val="21"/>
                <w:szCs w:val="21"/>
              </w:rPr>
            </w:pPr>
          </w:p>
        </w:tc>
        <w:tc>
          <w:tcPr>
            <w:tcW w:w="1500" w:type="dxa"/>
            <w:vAlign w:val="bottom"/>
          </w:tcPr>
          <w:p w:rsidR="004876BC" w:rsidRDefault="00F80A5E">
            <w:pPr>
              <w:jc w:val="center"/>
              <w:rPr>
                <w:sz w:val="20"/>
                <w:szCs w:val="20"/>
              </w:rPr>
            </w:pPr>
            <w:r>
              <w:rPr>
                <w:rFonts w:eastAsia="Times New Roman"/>
                <w:b/>
                <w:bCs/>
                <w:w w:val="99"/>
                <w:sz w:val="19"/>
                <w:szCs w:val="19"/>
              </w:rPr>
              <w:t>котельной</w:t>
            </w:r>
          </w:p>
        </w:tc>
        <w:tc>
          <w:tcPr>
            <w:tcW w:w="960" w:type="dxa"/>
            <w:vAlign w:val="bottom"/>
          </w:tcPr>
          <w:p w:rsidR="004876BC" w:rsidRDefault="004876BC">
            <w:pPr>
              <w:rPr>
                <w:sz w:val="21"/>
                <w:szCs w:val="21"/>
              </w:rPr>
            </w:pPr>
          </w:p>
        </w:tc>
        <w:tc>
          <w:tcPr>
            <w:tcW w:w="1180" w:type="dxa"/>
            <w:vMerge w:val="restart"/>
            <w:vAlign w:val="bottom"/>
          </w:tcPr>
          <w:p w:rsidR="004876BC" w:rsidRDefault="00F80A5E">
            <w:pPr>
              <w:jc w:val="center"/>
              <w:rPr>
                <w:sz w:val="20"/>
                <w:szCs w:val="20"/>
              </w:rPr>
            </w:pPr>
            <w:r>
              <w:rPr>
                <w:rFonts w:eastAsia="Times New Roman"/>
                <w:b/>
                <w:bCs/>
                <w:w w:val="97"/>
                <w:sz w:val="19"/>
                <w:szCs w:val="19"/>
              </w:rPr>
              <w:t>Гкал</w:t>
            </w:r>
          </w:p>
        </w:tc>
        <w:tc>
          <w:tcPr>
            <w:tcW w:w="1420" w:type="dxa"/>
            <w:vMerge w:val="restart"/>
            <w:vAlign w:val="bottom"/>
          </w:tcPr>
          <w:p w:rsidR="004876BC" w:rsidRDefault="00F80A5E">
            <w:pPr>
              <w:ind w:right="5"/>
              <w:jc w:val="center"/>
              <w:rPr>
                <w:sz w:val="20"/>
                <w:szCs w:val="20"/>
              </w:rPr>
            </w:pPr>
            <w:r>
              <w:rPr>
                <w:rFonts w:eastAsia="Times New Roman"/>
                <w:b/>
                <w:bCs/>
                <w:sz w:val="19"/>
                <w:szCs w:val="19"/>
              </w:rPr>
              <w:t>Гкал</w:t>
            </w:r>
          </w:p>
        </w:tc>
        <w:tc>
          <w:tcPr>
            <w:tcW w:w="880" w:type="dxa"/>
            <w:vAlign w:val="bottom"/>
          </w:tcPr>
          <w:p w:rsidR="004876BC" w:rsidRDefault="00F80A5E">
            <w:pPr>
              <w:ind w:left="45"/>
              <w:jc w:val="center"/>
              <w:rPr>
                <w:sz w:val="20"/>
                <w:szCs w:val="20"/>
              </w:rPr>
            </w:pPr>
            <w:r>
              <w:rPr>
                <w:rFonts w:eastAsia="Times New Roman"/>
                <w:b/>
                <w:bCs/>
                <w:w w:val="97"/>
                <w:sz w:val="19"/>
                <w:szCs w:val="19"/>
              </w:rPr>
              <w:t>Гкал</w:t>
            </w:r>
          </w:p>
        </w:tc>
        <w:tc>
          <w:tcPr>
            <w:tcW w:w="1720" w:type="dxa"/>
            <w:gridSpan w:val="2"/>
            <w:vAlign w:val="bottom"/>
          </w:tcPr>
          <w:p w:rsidR="004876BC" w:rsidRDefault="00F80A5E">
            <w:pPr>
              <w:ind w:left="380"/>
              <w:rPr>
                <w:sz w:val="20"/>
                <w:szCs w:val="20"/>
              </w:rPr>
            </w:pPr>
            <w:r>
              <w:rPr>
                <w:rFonts w:eastAsia="Times New Roman"/>
                <w:b/>
                <w:bCs/>
                <w:sz w:val="19"/>
                <w:szCs w:val="19"/>
                <w:shd w:val="clear" w:color="auto" w:fill="F2F2F2"/>
              </w:rPr>
              <w:t>топлива, т.у.т.</w:t>
            </w:r>
          </w:p>
        </w:tc>
        <w:tc>
          <w:tcPr>
            <w:tcW w:w="1380" w:type="dxa"/>
            <w:vMerge w:val="restart"/>
            <w:vAlign w:val="bottom"/>
          </w:tcPr>
          <w:p w:rsidR="004876BC" w:rsidRDefault="00F80A5E">
            <w:pPr>
              <w:ind w:left="120"/>
              <w:rPr>
                <w:sz w:val="20"/>
                <w:szCs w:val="20"/>
              </w:rPr>
            </w:pPr>
            <w:r>
              <w:rPr>
                <w:rFonts w:eastAsia="Times New Roman"/>
                <w:b/>
                <w:bCs/>
                <w:sz w:val="19"/>
                <w:szCs w:val="19"/>
              </w:rPr>
              <w:t>год,</w:t>
            </w:r>
          </w:p>
        </w:tc>
        <w:tc>
          <w:tcPr>
            <w:tcW w:w="0" w:type="dxa"/>
            <w:vAlign w:val="bottom"/>
          </w:tcPr>
          <w:p w:rsidR="004876BC" w:rsidRDefault="004876BC">
            <w:pPr>
              <w:rPr>
                <w:sz w:val="1"/>
                <w:szCs w:val="1"/>
              </w:rPr>
            </w:pPr>
          </w:p>
        </w:tc>
      </w:tr>
      <w:tr w:rsidR="004876BC">
        <w:trPr>
          <w:trHeight w:val="62"/>
        </w:trPr>
        <w:tc>
          <w:tcPr>
            <w:tcW w:w="320" w:type="dxa"/>
            <w:vAlign w:val="bottom"/>
          </w:tcPr>
          <w:p w:rsidR="004876BC" w:rsidRDefault="004876BC">
            <w:pPr>
              <w:rPr>
                <w:sz w:val="5"/>
                <w:szCs w:val="5"/>
              </w:rPr>
            </w:pPr>
          </w:p>
        </w:tc>
        <w:tc>
          <w:tcPr>
            <w:tcW w:w="1500" w:type="dxa"/>
            <w:vAlign w:val="bottom"/>
          </w:tcPr>
          <w:p w:rsidR="004876BC" w:rsidRDefault="004876BC">
            <w:pPr>
              <w:rPr>
                <w:sz w:val="5"/>
                <w:szCs w:val="5"/>
              </w:rPr>
            </w:pPr>
          </w:p>
        </w:tc>
        <w:tc>
          <w:tcPr>
            <w:tcW w:w="960" w:type="dxa"/>
            <w:vAlign w:val="bottom"/>
          </w:tcPr>
          <w:p w:rsidR="004876BC" w:rsidRDefault="004876BC">
            <w:pPr>
              <w:rPr>
                <w:sz w:val="5"/>
                <w:szCs w:val="5"/>
              </w:rPr>
            </w:pPr>
          </w:p>
        </w:tc>
        <w:tc>
          <w:tcPr>
            <w:tcW w:w="1180" w:type="dxa"/>
            <w:vMerge/>
            <w:vAlign w:val="bottom"/>
          </w:tcPr>
          <w:p w:rsidR="004876BC" w:rsidRDefault="004876BC">
            <w:pPr>
              <w:rPr>
                <w:sz w:val="5"/>
                <w:szCs w:val="5"/>
              </w:rPr>
            </w:pPr>
          </w:p>
        </w:tc>
        <w:tc>
          <w:tcPr>
            <w:tcW w:w="1420" w:type="dxa"/>
            <w:vMerge/>
            <w:vAlign w:val="bottom"/>
          </w:tcPr>
          <w:p w:rsidR="004876BC" w:rsidRDefault="004876BC">
            <w:pPr>
              <w:rPr>
                <w:sz w:val="5"/>
                <w:szCs w:val="5"/>
              </w:rPr>
            </w:pPr>
          </w:p>
        </w:tc>
        <w:tc>
          <w:tcPr>
            <w:tcW w:w="880" w:type="dxa"/>
            <w:vAlign w:val="bottom"/>
          </w:tcPr>
          <w:p w:rsidR="004876BC" w:rsidRDefault="004876BC">
            <w:pPr>
              <w:rPr>
                <w:sz w:val="5"/>
                <w:szCs w:val="5"/>
              </w:rPr>
            </w:pPr>
          </w:p>
        </w:tc>
        <w:tc>
          <w:tcPr>
            <w:tcW w:w="1320" w:type="dxa"/>
            <w:vAlign w:val="bottom"/>
          </w:tcPr>
          <w:p w:rsidR="004876BC" w:rsidRDefault="004876BC">
            <w:pPr>
              <w:rPr>
                <w:sz w:val="5"/>
                <w:szCs w:val="5"/>
              </w:rPr>
            </w:pPr>
          </w:p>
        </w:tc>
        <w:tc>
          <w:tcPr>
            <w:tcW w:w="400" w:type="dxa"/>
            <w:vAlign w:val="bottom"/>
          </w:tcPr>
          <w:p w:rsidR="004876BC" w:rsidRDefault="004876BC">
            <w:pPr>
              <w:rPr>
                <w:sz w:val="5"/>
                <w:szCs w:val="5"/>
              </w:rPr>
            </w:pPr>
          </w:p>
        </w:tc>
        <w:tc>
          <w:tcPr>
            <w:tcW w:w="1380" w:type="dxa"/>
            <w:vMerge/>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319"/>
        </w:trPr>
        <w:tc>
          <w:tcPr>
            <w:tcW w:w="320" w:type="dxa"/>
            <w:vAlign w:val="bottom"/>
          </w:tcPr>
          <w:p w:rsidR="004876BC" w:rsidRDefault="00F80A5E">
            <w:pPr>
              <w:ind w:right="85"/>
              <w:jc w:val="right"/>
              <w:rPr>
                <w:sz w:val="20"/>
                <w:szCs w:val="20"/>
              </w:rPr>
            </w:pPr>
            <w:r>
              <w:rPr>
                <w:rFonts w:eastAsia="Times New Roman"/>
                <w:b/>
                <w:bCs/>
                <w:sz w:val="19"/>
                <w:szCs w:val="19"/>
              </w:rPr>
              <w:t>1</w:t>
            </w:r>
          </w:p>
        </w:tc>
        <w:tc>
          <w:tcPr>
            <w:tcW w:w="1500" w:type="dxa"/>
            <w:vAlign w:val="bottom"/>
          </w:tcPr>
          <w:p w:rsidR="004876BC" w:rsidRDefault="00F80A5E">
            <w:pPr>
              <w:ind w:left="180"/>
              <w:rPr>
                <w:sz w:val="20"/>
                <w:szCs w:val="20"/>
              </w:rPr>
            </w:pPr>
            <w:r>
              <w:rPr>
                <w:rFonts w:eastAsia="Times New Roman"/>
                <w:sz w:val="19"/>
                <w:szCs w:val="19"/>
              </w:rPr>
              <w:t>Котельная №1</w:t>
            </w:r>
          </w:p>
        </w:tc>
        <w:tc>
          <w:tcPr>
            <w:tcW w:w="960" w:type="dxa"/>
            <w:vAlign w:val="bottom"/>
          </w:tcPr>
          <w:p w:rsidR="004876BC" w:rsidRDefault="00F80A5E">
            <w:pPr>
              <w:ind w:left="220"/>
              <w:rPr>
                <w:sz w:val="20"/>
                <w:szCs w:val="20"/>
              </w:rPr>
            </w:pPr>
            <w:r>
              <w:rPr>
                <w:rFonts w:eastAsia="Times New Roman"/>
                <w:sz w:val="19"/>
                <w:szCs w:val="19"/>
              </w:rPr>
              <w:t>Уголь</w:t>
            </w:r>
          </w:p>
        </w:tc>
        <w:tc>
          <w:tcPr>
            <w:tcW w:w="1180" w:type="dxa"/>
            <w:vAlign w:val="bottom"/>
          </w:tcPr>
          <w:p w:rsidR="004876BC" w:rsidRDefault="0018785F" w:rsidP="0018785F">
            <w:pPr>
              <w:ind w:right="165"/>
              <w:jc w:val="center"/>
              <w:rPr>
                <w:sz w:val="20"/>
                <w:szCs w:val="20"/>
              </w:rPr>
            </w:pPr>
            <w:r>
              <w:rPr>
                <w:rFonts w:eastAsia="Times New Roman"/>
                <w:sz w:val="19"/>
                <w:szCs w:val="19"/>
              </w:rPr>
              <w:t>11064</w:t>
            </w:r>
          </w:p>
        </w:tc>
        <w:tc>
          <w:tcPr>
            <w:tcW w:w="1420" w:type="dxa"/>
            <w:vAlign w:val="bottom"/>
          </w:tcPr>
          <w:p w:rsidR="004876BC" w:rsidRDefault="0018785F" w:rsidP="0018785F">
            <w:pPr>
              <w:ind w:right="365"/>
              <w:jc w:val="center"/>
              <w:rPr>
                <w:sz w:val="20"/>
                <w:szCs w:val="20"/>
              </w:rPr>
            </w:pPr>
            <w:r>
              <w:rPr>
                <w:rFonts w:eastAsia="Times New Roman"/>
                <w:sz w:val="19"/>
                <w:szCs w:val="19"/>
              </w:rPr>
              <w:t>498</w:t>
            </w:r>
          </w:p>
        </w:tc>
        <w:tc>
          <w:tcPr>
            <w:tcW w:w="880" w:type="dxa"/>
            <w:vAlign w:val="bottom"/>
          </w:tcPr>
          <w:p w:rsidR="004876BC" w:rsidRDefault="006A7638">
            <w:pPr>
              <w:ind w:left="45"/>
              <w:jc w:val="center"/>
              <w:rPr>
                <w:sz w:val="20"/>
                <w:szCs w:val="20"/>
              </w:rPr>
            </w:pPr>
            <w:r>
              <w:rPr>
                <w:rFonts w:eastAsia="Times New Roman"/>
                <w:sz w:val="19"/>
                <w:szCs w:val="19"/>
              </w:rPr>
              <w:t>22</w:t>
            </w:r>
            <w:r w:rsidR="0018785F">
              <w:rPr>
                <w:rFonts w:eastAsia="Times New Roman"/>
                <w:sz w:val="19"/>
                <w:szCs w:val="19"/>
              </w:rPr>
              <w:t>00</w:t>
            </w:r>
          </w:p>
        </w:tc>
        <w:tc>
          <w:tcPr>
            <w:tcW w:w="1320" w:type="dxa"/>
            <w:vAlign w:val="bottom"/>
          </w:tcPr>
          <w:p w:rsidR="004876BC" w:rsidRPr="00FB6A9D" w:rsidRDefault="004873BC">
            <w:pPr>
              <w:ind w:left="700"/>
              <w:rPr>
                <w:sz w:val="20"/>
                <w:szCs w:val="20"/>
                <w:highlight w:val="yellow"/>
              </w:rPr>
            </w:pPr>
            <w:r>
              <w:rPr>
                <w:rFonts w:eastAsia="Times New Roman"/>
                <w:sz w:val="19"/>
                <w:szCs w:val="19"/>
              </w:rPr>
              <w:t>2644</w:t>
            </w:r>
          </w:p>
        </w:tc>
        <w:tc>
          <w:tcPr>
            <w:tcW w:w="400" w:type="dxa"/>
            <w:vAlign w:val="bottom"/>
          </w:tcPr>
          <w:p w:rsidR="004876BC" w:rsidRPr="00FB6A9D" w:rsidRDefault="004876BC">
            <w:pPr>
              <w:rPr>
                <w:sz w:val="24"/>
                <w:szCs w:val="24"/>
                <w:highlight w:val="yellow"/>
              </w:rPr>
            </w:pPr>
          </w:p>
        </w:tc>
        <w:tc>
          <w:tcPr>
            <w:tcW w:w="1380" w:type="dxa"/>
            <w:vAlign w:val="bottom"/>
          </w:tcPr>
          <w:p w:rsidR="004876BC" w:rsidRPr="00FB6A9D" w:rsidRDefault="004873BC">
            <w:pPr>
              <w:ind w:right="265"/>
              <w:jc w:val="right"/>
              <w:rPr>
                <w:sz w:val="20"/>
                <w:szCs w:val="20"/>
                <w:highlight w:val="yellow"/>
              </w:rPr>
            </w:pPr>
            <w:r w:rsidRPr="004873BC">
              <w:rPr>
                <w:rFonts w:eastAsia="Times New Roman"/>
                <w:sz w:val="19"/>
                <w:szCs w:val="19"/>
              </w:rPr>
              <w:t>3050</w:t>
            </w:r>
          </w:p>
        </w:tc>
        <w:tc>
          <w:tcPr>
            <w:tcW w:w="0" w:type="dxa"/>
            <w:vAlign w:val="bottom"/>
          </w:tcPr>
          <w:p w:rsidR="004876BC" w:rsidRDefault="004876BC">
            <w:pPr>
              <w:rPr>
                <w:sz w:val="1"/>
                <w:szCs w:val="1"/>
              </w:rPr>
            </w:pPr>
          </w:p>
        </w:tc>
      </w:tr>
      <w:tr w:rsidR="004876BC">
        <w:trPr>
          <w:trHeight w:val="262"/>
        </w:trPr>
        <w:tc>
          <w:tcPr>
            <w:tcW w:w="320" w:type="dxa"/>
            <w:vAlign w:val="bottom"/>
          </w:tcPr>
          <w:p w:rsidR="004876BC" w:rsidRDefault="004876BC"/>
        </w:tc>
        <w:tc>
          <w:tcPr>
            <w:tcW w:w="1500" w:type="dxa"/>
            <w:vAlign w:val="bottom"/>
          </w:tcPr>
          <w:p w:rsidR="004876BC" w:rsidRDefault="004876BC"/>
        </w:tc>
        <w:tc>
          <w:tcPr>
            <w:tcW w:w="960" w:type="dxa"/>
            <w:vAlign w:val="bottom"/>
          </w:tcPr>
          <w:p w:rsidR="004876BC" w:rsidRDefault="004876BC"/>
        </w:tc>
        <w:tc>
          <w:tcPr>
            <w:tcW w:w="1180" w:type="dxa"/>
            <w:vAlign w:val="bottom"/>
          </w:tcPr>
          <w:p w:rsidR="004876BC" w:rsidRDefault="004876BC"/>
        </w:tc>
        <w:tc>
          <w:tcPr>
            <w:tcW w:w="1420" w:type="dxa"/>
            <w:vAlign w:val="bottom"/>
          </w:tcPr>
          <w:p w:rsidR="004876BC" w:rsidRDefault="004876BC"/>
        </w:tc>
        <w:tc>
          <w:tcPr>
            <w:tcW w:w="880" w:type="dxa"/>
            <w:vAlign w:val="bottom"/>
          </w:tcPr>
          <w:p w:rsidR="004876BC" w:rsidRDefault="004876BC"/>
        </w:tc>
        <w:tc>
          <w:tcPr>
            <w:tcW w:w="1320" w:type="dxa"/>
            <w:vAlign w:val="bottom"/>
          </w:tcPr>
          <w:p w:rsidR="004876BC" w:rsidRDefault="004876BC"/>
        </w:tc>
        <w:tc>
          <w:tcPr>
            <w:tcW w:w="1780" w:type="dxa"/>
            <w:gridSpan w:val="2"/>
            <w:vAlign w:val="bottom"/>
          </w:tcPr>
          <w:p w:rsidR="000A654F" w:rsidRDefault="000A654F">
            <w:pPr>
              <w:ind w:right="45"/>
              <w:jc w:val="right"/>
              <w:rPr>
                <w:rFonts w:eastAsia="Times New Roman"/>
                <w:b/>
                <w:bCs/>
                <w:sz w:val="19"/>
                <w:szCs w:val="19"/>
              </w:rPr>
            </w:pPr>
          </w:p>
          <w:p w:rsidR="000A654F" w:rsidRDefault="000A654F">
            <w:pPr>
              <w:ind w:right="45"/>
              <w:jc w:val="right"/>
              <w:rPr>
                <w:rFonts w:eastAsia="Times New Roman"/>
                <w:b/>
                <w:bCs/>
                <w:sz w:val="19"/>
                <w:szCs w:val="19"/>
              </w:rPr>
            </w:pPr>
          </w:p>
          <w:p w:rsidR="004876BC" w:rsidRDefault="00F80A5E">
            <w:pPr>
              <w:ind w:right="45"/>
              <w:jc w:val="right"/>
              <w:rPr>
                <w:sz w:val="20"/>
                <w:szCs w:val="20"/>
              </w:rPr>
            </w:pPr>
            <w:r>
              <w:rPr>
                <w:rFonts w:eastAsia="Times New Roman"/>
                <w:b/>
                <w:bCs/>
                <w:sz w:val="19"/>
                <w:szCs w:val="19"/>
              </w:rPr>
              <w:t>Таблица №1.2.12.3</w:t>
            </w:r>
          </w:p>
        </w:tc>
        <w:tc>
          <w:tcPr>
            <w:tcW w:w="0" w:type="dxa"/>
            <w:vAlign w:val="bottom"/>
          </w:tcPr>
          <w:p w:rsidR="004876BC" w:rsidRDefault="004876BC">
            <w:pPr>
              <w:rPr>
                <w:sz w:val="1"/>
                <w:szCs w:val="1"/>
              </w:rPr>
            </w:pPr>
          </w:p>
        </w:tc>
      </w:tr>
      <w:tr w:rsidR="004876BC">
        <w:trPr>
          <w:trHeight w:val="266"/>
        </w:trPr>
        <w:tc>
          <w:tcPr>
            <w:tcW w:w="320" w:type="dxa"/>
            <w:vAlign w:val="bottom"/>
          </w:tcPr>
          <w:p w:rsidR="004876BC" w:rsidRDefault="0018785F">
            <w:pPr>
              <w:rPr>
                <w:sz w:val="23"/>
                <w:szCs w:val="23"/>
              </w:rPr>
            </w:pPr>
            <w:r>
              <w:rPr>
                <w:noProof/>
                <w:sz w:val="23"/>
                <w:szCs w:val="23"/>
              </w:rPr>
              <w:drawing>
                <wp:anchor distT="0" distB="0" distL="114300" distR="114300" simplePos="0" relativeHeight="251517952" behindDoc="1" locked="0" layoutInCell="0" allowOverlap="1">
                  <wp:simplePos x="0" y="0"/>
                  <wp:positionH relativeFrom="column">
                    <wp:posOffset>1257935</wp:posOffset>
                  </wp:positionH>
                  <wp:positionV relativeFrom="paragraph">
                    <wp:posOffset>41275</wp:posOffset>
                  </wp:positionV>
                  <wp:extent cx="3862070" cy="2442845"/>
                  <wp:effectExtent l="19050" t="0" r="508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srcRect/>
                          <a:stretch>
                            <a:fillRect/>
                          </a:stretch>
                        </pic:blipFill>
                        <pic:spPr bwMode="auto">
                          <a:xfrm>
                            <a:off x="0" y="0"/>
                            <a:ext cx="3862070" cy="2442845"/>
                          </a:xfrm>
                          <a:prstGeom prst="rect">
                            <a:avLst/>
                          </a:prstGeom>
                          <a:noFill/>
                        </pic:spPr>
                      </pic:pic>
                    </a:graphicData>
                  </a:graphic>
                </wp:anchor>
              </w:drawing>
            </w:r>
          </w:p>
        </w:tc>
        <w:tc>
          <w:tcPr>
            <w:tcW w:w="1500" w:type="dxa"/>
            <w:vAlign w:val="bottom"/>
          </w:tcPr>
          <w:p w:rsidR="004876BC" w:rsidRDefault="004876BC">
            <w:pPr>
              <w:rPr>
                <w:sz w:val="23"/>
                <w:szCs w:val="23"/>
              </w:rPr>
            </w:pPr>
          </w:p>
        </w:tc>
        <w:tc>
          <w:tcPr>
            <w:tcW w:w="5760" w:type="dxa"/>
            <w:gridSpan w:val="5"/>
            <w:vAlign w:val="bottom"/>
          </w:tcPr>
          <w:p w:rsidR="004876BC" w:rsidRDefault="00F80A5E">
            <w:pPr>
              <w:ind w:right="25"/>
              <w:jc w:val="center"/>
              <w:rPr>
                <w:sz w:val="20"/>
                <w:szCs w:val="20"/>
              </w:rPr>
            </w:pPr>
            <w:r>
              <w:rPr>
                <w:rFonts w:eastAsia="Times New Roman"/>
                <w:w w:val="99"/>
                <w:sz w:val="19"/>
                <w:szCs w:val="19"/>
              </w:rPr>
              <w:t>Среднегодовая загрузка оборудования (количество часов работы за</w:t>
            </w:r>
          </w:p>
        </w:tc>
        <w:tc>
          <w:tcPr>
            <w:tcW w:w="4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55"/>
        </w:trPr>
        <w:tc>
          <w:tcPr>
            <w:tcW w:w="320" w:type="dxa"/>
            <w:vAlign w:val="bottom"/>
          </w:tcPr>
          <w:p w:rsidR="004876BC" w:rsidRDefault="004876BC"/>
        </w:tc>
        <w:tc>
          <w:tcPr>
            <w:tcW w:w="1500" w:type="dxa"/>
            <w:vAlign w:val="bottom"/>
          </w:tcPr>
          <w:p w:rsidR="004876BC" w:rsidRDefault="004876BC"/>
        </w:tc>
        <w:tc>
          <w:tcPr>
            <w:tcW w:w="960" w:type="dxa"/>
            <w:vAlign w:val="bottom"/>
          </w:tcPr>
          <w:p w:rsidR="004876BC" w:rsidRDefault="004876BC"/>
        </w:tc>
        <w:tc>
          <w:tcPr>
            <w:tcW w:w="1180" w:type="dxa"/>
            <w:vAlign w:val="bottom"/>
          </w:tcPr>
          <w:p w:rsidR="004876BC" w:rsidRDefault="004876BC"/>
        </w:tc>
        <w:tc>
          <w:tcPr>
            <w:tcW w:w="1420" w:type="dxa"/>
            <w:vAlign w:val="bottom"/>
          </w:tcPr>
          <w:p w:rsidR="004876BC" w:rsidRDefault="0018785F" w:rsidP="000A654F">
            <w:pPr>
              <w:jc w:val="center"/>
              <w:rPr>
                <w:sz w:val="20"/>
                <w:szCs w:val="20"/>
              </w:rPr>
            </w:pPr>
            <w:r>
              <w:rPr>
                <w:rFonts w:eastAsia="Times New Roman"/>
                <w:w w:val="99"/>
                <w:sz w:val="19"/>
                <w:szCs w:val="19"/>
              </w:rPr>
              <w:t>2022</w:t>
            </w:r>
            <w:r w:rsidR="00F80A5E">
              <w:rPr>
                <w:rFonts w:eastAsia="Times New Roman"/>
                <w:w w:val="99"/>
                <w:sz w:val="19"/>
                <w:szCs w:val="19"/>
              </w:rPr>
              <w:t xml:space="preserve"> год)</w:t>
            </w:r>
          </w:p>
        </w:tc>
        <w:tc>
          <w:tcPr>
            <w:tcW w:w="880" w:type="dxa"/>
            <w:vAlign w:val="bottom"/>
          </w:tcPr>
          <w:p w:rsidR="004876BC" w:rsidRDefault="004876BC"/>
        </w:tc>
        <w:tc>
          <w:tcPr>
            <w:tcW w:w="1320" w:type="dxa"/>
            <w:vAlign w:val="bottom"/>
          </w:tcPr>
          <w:p w:rsidR="004876BC" w:rsidRDefault="004876BC"/>
        </w:tc>
        <w:tc>
          <w:tcPr>
            <w:tcW w:w="400" w:type="dxa"/>
            <w:vAlign w:val="bottom"/>
          </w:tcPr>
          <w:p w:rsidR="004876BC" w:rsidRDefault="004876BC"/>
        </w:tc>
        <w:tc>
          <w:tcPr>
            <w:tcW w:w="1380" w:type="dxa"/>
            <w:vAlign w:val="bottom"/>
          </w:tcPr>
          <w:p w:rsidR="004876BC" w:rsidRDefault="004876BC"/>
        </w:tc>
        <w:tc>
          <w:tcPr>
            <w:tcW w:w="0" w:type="dxa"/>
            <w:vAlign w:val="bottom"/>
          </w:tcPr>
          <w:p w:rsidR="004876BC" w:rsidRDefault="004876BC">
            <w:pPr>
              <w:rPr>
                <w:sz w:val="1"/>
                <w:szCs w:val="1"/>
              </w:rPr>
            </w:pPr>
          </w:p>
        </w:tc>
      </w:tr>
      <w:tr w:rsidR="004876BC">
        <w:trPr>
          <w:trHeight w:val="268"/>
        </w:trPr>
        <w:tc>
          <w:tcPr>
            <w:tcW w:w="320" w:type="dxa"/>
            <w:vAlign w:val="bottom"/>
          </w:tcPr>
          <w:p w:rsidR="004876BC" w:rsidRDefault="004876BC">
            <w:pPr>
              <w:rPr>
                <w:sz w:val="23"/>
                <w:szCs w:val="23"/>
              </w:rPr>
            </w:pPr>
          </w:p>
        </w:tc>
        <w:tc>
          <w:tcPr>
            <w:tcW w:w="1500" w:type="dxa"/>
            <w:vAlign w:val="bottom"/>
          </w:tcPr>
          <w:p w:rsidR="004876BC" w:rsidRDefault="004876BC">
            <w:pPr>
              <w:rPr>
                <w:sz w:val="23"/>
                <w:szCs w:val="23"/>
              </w:rPr>
            </w:pPr>
          </w:p>
        </w:tc>
        <w:tc>
          <w:tcPr>
            <w:tcW w:w="2140" w:type="dxa"/>
            <w:gridSpan w:val="2"/>
            <w:vAlign w:val="bottom"/>
          </w:tcPr>
          <w:p w:rsidR="004876BC" w:rsidRDefault="00F80A5E">
            <w:pPr>
              <w:ind w:right="145"/>
              <w:jc w:val="center"/>
              <w:rPr>
                <w:sz w:val="20"/>
                <w:szCs w:val="20"/>
              </w:rPr>
            </w:pPr>
            <w:r>
              <w:rPr>
                <w:rFonts w:eastAsia="Times New Roman"/>
                <w:w w:val="99"/>
                <w:sz w:val="19"/>
                <w:szCs w:val="19"/>
              </w:rPr>
              <w:t>Наименование</w:t>
            </w:r>
          </w:p>
        </w:tc>
        <w:tc>
          <w:tcPr>
            <w:tcW w:w="1420" w:type="dxa"/>
            <w:vMerge w:val="restart"/>
            <w:vAlign w:val="bottom"/>
          </w:tcPr>
          <w:p w:rsidR="004876BC" w:rsidRDefault="00F80A5E">
            <w:pPr>
              <w:ind w:right="25"/>
              <w:jc w:val="center"/>
              <w:rPr>
                <w:sz w:val="20"/>
                <w:szCs w:val="20"/>
              </w:rPr>
            </w:pPr>
            <w:r>
              <w:rPr>
                <w:rFonts w:eastAsia="Times New Roman"/>
                <w:sz w:val="19"/>
                <w:szCs w:val="19"/>
              </w:rPr>
              <w:t>Тип (марка)</w:t>
            </w:r>
          </w:p>
        </w:tc>
        <w:tc>
          <w:tcPr>
            <w:tcW w:w="880" w:type="dxa"/>
            <w:vAlign w:val="bottom"/>
          </w:tcPr>
          <w:p w:rsidR="004876BC" w:rsidRDefault="004876BC">
            <w:pPr>
              <w:rPr>
                <w:sz w:val="23"/>
                <w:szCs w:val="23"/>
              </w:rPr>
            </w:pPr>
          </w:p>
        </w:tc>
        <w:tc>
          <w:tcPr>
            <w:tcW w:w="1320" w:type="dxa"/>
            <w:vMerge w:val="restart"/>
            <w:vAlign w:val="bottom"/>
          </w:tcPr>
          <w:p w:rsidR="004876BC" w:rsidRDefault="000A654F">
            <w:pPr>
              <w:ind w:right="805"/>
              <w:jc w:val="right"/>
              <w:rPr>
                <w:sz w:val="20"/>
                <w:szCs w:val="20"/>
              </w:rPr>
            </w:pPr>
            <w:r>
              <w:rPr>
                <w:rFonts w:eastAsia="Times New Roman"/>
                <w:sz w:val="19"/>
                <w:szCs w:val="19"/>
              </w:rPr>
              <w:t>2020</w:t>
            </w:r>
          </w:p>
        </w:tc>
        <w:tc>
          <w:tcPr>
            <w:tcW w:w="4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138"/>
        </w:trPr>
        <w:tc>
          <w:tcPr>
            <w:tcW w:w="320" w:type="dxa"/>
            <w:vAlign w:val="bottom"/>
          </w:tcPr>
          <w:p w:rsidR="004876BC" w:rsidRDefault="004876BC">
            <w:pPr>
              <w:rPr>
                <w:sz w:val="11"/>
                <w:szCs w:val="11"/>
              </w:rPr>
            </w:pPr>
          </w:p>
        </w:tc>
        <w:tc>
          <w:tcPr>
            <w:tcW w:w="1500" w:type="dxa"/>
            <w:vAlign w:val="bottom"/>
          </w:tcPr>
          <w:p w:rsidR="004876BC" w:rsidRDefault="004876BC">
            <w:pPr>
              <w:rPr>
                <w:sz w:val="11"/>
                <w:szCs w:val="11"/>
              </w:rPr>
            </w:pPr>
          </w:p>
        </w:tc>
        <w:tc>
          <w:tcPr>
            <w:tcW w:w="2140" w:type="dxa"/>
            <w:gridSpan w:val="2"/>
            <w:vMerge w:val="restart"/>
            <w:vAlign w:val="bottom"/>
          </w:tcPr>
          <w:p w:rsidR="004876BC" w:rsidRDefault="00F80A5E">
            <w:pPr>
              <w:ind w:right="145"/>
              <w:jc w:val="center"/>
              <w:rPr>
                <w:sz w:val="20"/>
                <w:szCs w:val="20"/>
              </w:rPr>
            </w:pPr>
            <w:r>
              <w:rPr>
                <w:rFonts w:eastAsia="Times New Roman"/>
                <w:sz w:val="19"/>
                <w:szCs w:val="19"/>
              </w:rPr>
              <w:t>оборудования</w:t>
            </w:r>
          </w:p>
        </w:tc>
        <w:tc>
          <w:tcPr>
            <w:tcW w:w="1420" w:type="dxa"/>
            <w:vMerge/>
            <w:vAlign w:val="bottom"/>
          </w:tcPr>
          <w:p w:rsidR="004876BC" w:rsidRDefault="004876BC">
            <w:pPr>
              <w:rPr>
                <w:sz w:val="11"/>
                <w:szCs w:val="11"/>
              </w:rPr>
            </w:pPr>
          </w:p>
        </w:tc>
        <w:tc>
          <w:tcPr>
            <w:tcW w:w="880" w:type="dxa"/>
            <w:vAlign w:val="bottom"/>
          </w:tcPr>
          <w:p w:rsidR="004876BC" w:rsidRDefault="004876BC">
            <w:pPr>
              <w:rPr>
                <w:sz w:val="11"/>
                <w:szCs w:val="11"/>
              </w:rPr>
            </w:pPr>
          </w:p>
        </w:tc>
        <w:tc>
          <w:tcPr>
            <w:tcW w:w="1320" w:type="dxa"/>
            <w:vMerge/>
            <w:vAlign w:val="bottom"/>
          </w:tcPr>
          <w:p w:rsidR="004876BC" w:rsidRDefault="004876BC">
            <w:pPr>
              <w:rPr>
                <w:sz w:val="11"/>
                <w:szCs w:val="11"/>
              </w:rPr>
            </w:pPr>
          </w:p>
        </w:tc>
        <w:tc>
          <w:tcPr>
            <w:tcW w:w="400" w:type="dxa"/>
            <w:vAlign w:val="bottom"/>
          </w:tcPr>
          <w:p w:rsidR="004876BC" w:rsidRDefault="004876BC">
            <w:pPr>
              <w:rPr>
                <w:sz w:val="11"/>
                <w:szCs w:val="11"/>
              </w:rPr>
            </w:pPr>
          </w:p>
        </w:tc>
        <w:tc>
          <w:tcPr>
            <w:tcW w:w="138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18"/>
        </w:trPr>
        <w:tc>
          <w:tcPr>
            <w:tcW w:w="320" w:type="dxa"/>
            <w:vAlign w:val="bottom"/>
          </w:tcPr>
          <w:p w:rsidR="004876BC" w:rsidRDefault="004876BC">
            <w:pPr>
              <w:rPr>
                <w:sz w:val="10"/>
                <w:szCs w:val="10"/>
              </w:rPr>
            </w:pPr>
          </w:p>
        </w:tc>
        <w:tc>
          <w:tcPr>
            <w:tcW w:w="1500" w:type="dxa"/>
            <w:vAlign w:val="bottom"/>
          </w:tcPr>
          <w:p w:rsidR="004876BC" w:rsidRDefault="004876BC">
            <w:pPr>
              <w:rPr>
                <w:sz w:val="10"/>
                <w:szCs w:val="10"/>
              </w:rPr>
            </w:pPr>
          </w:p>
        </w:tc>
        <w:tc>
          <w:tcPr>
            <w:tcW w:w="2140" w:type="dxa"/>
            <w:gridSpan w:val="2"/>
            <w:vMerge/>
            <w:vAlign w:val="bottom"/>
          </w:tcPr>
          <w:p w:rsidR="004876BC" w:rsidRDefault="004876BC">
            <w:pPr>
              <w:rPr>
                <w:sz w:val="10"/>
                <w:szCs w:val="10"/>
              </w:rPr>
            </w:pPr>
          </w:p>
        </w:tc>
        <w:tc>
          <w:tcPr>
            <w:tcW w:w="1420" w:type="dxa"/>
            <w:vAlign w:val="bottom"/>
          </w:tcPr>
          <w:p w:rsidR="004876BC" w:rsidRDefault="004876BC">
            <w:pPr>
              <w:rPr>
                <w:sz w:val="10"/>
                <w:szCs w:val="10"/>
              </w:rPr>
            </w:pPr>
          </w:p>
        </w:tc>
        <w:tc>
          <w:tcPr>
            <w:tcW w:w="880" w:type="dxa"/>
            <w:vAlign w:val="bottom"/>
          </w:tcPr>
          <w:p w:rsidR="004876BC" w:rsidRDefault="004876BC">
            <w:pPr>
              <w:rPr>
                <w:sz w:val="10"/>
                <w:szCs w:val="10"/>
              </w:rPr>
            </w:pPr>
          </w:p>
        </w:tc>
        <w:tc>
          <w:tcPr>
            <w:tcW w:w="1320" w:type="dxa"/>
            <w:vAlign w:val="bottom"/>
          </w:tcPr>
          <w:p w:rsidR="004876BC" w:rsidRDefault="004876BC">
            <w:pPr>
              <w:rPr>
                <w:sz w:val="10"/>
                <w:szCs w:val="10"/>
              </w:rPr>
            </w:pPr>
          </w:p>
        </w:tc>
        <w:tc>
          <w:tcPr>
            <w:tcW w:w="400" w:type="dxa"/>
            <w:vAlign w:val="bottom"/>
          </w:tcPr>
          <w:p w:rsidR="004876BC" w:rsidRDefault="004876BC">
            <w:pPr>
              <w:rPr>
                <w:sz w:val="10"/>
                <w:szCs w:val="10"/>
              </w:rPr>
            </w:pPr>
          </w:p>
        </w:tc>
        <w:tc>
          <w:tcPr>
            <w:tcW w:w="1380" w:type="dxa"/>
            <w:vAlign w:val="bottom"/>
          </w:tcPr>
          <w:p w:rsidR="004876BC" w:rsidRDefault="004876BC">
            <w:pPr>
              <w:rPr>
                <w:sz w:val="10"/>
                <w:szCs w:val="10"/>
              </w:rPr>
            </w:pPr>
          </w:p>
        </w:tc>
        <w:tc>
          <w:tcPr>
            <w:tcW w:w="0" w:type="dxa"/>
            <w:vAlign w:val="bottom"/>
          </w:tcPr>
          <w:p w:rsidR="004876BC" w:rsidRDefault="004876BC">
            <w:pPr>
              <w:rPr>
                <w:sz w:val="1"/>
                <w:szCs w:val="1"/>
              </w:rPr>
            </w:pPr>
          </w:p>
        </w:tc>
      </w:tr>
    </w:tbl>
    <w:p w:rsidR="004876BC" w:rsidRDefault="00F80A5E">
      <w:pPr>
        <w:spacing w:line="20" w:lineRule="exact"/>
        <w:rPr>
          <w:sz w:val="20"/>
          <w:szCs w:val="20"/>
        </w:rPr>
      </w:pPr>
      <w:r>
        <w:rPr>
          <w:noProof/>
          <w:sz w:val="20"/>
          <w:szCs w:val="20"/>
        </w:rPr>
        <w:drawing>
          <wp:anchor distT="0" distB="0" distL="114300" distR="114300" simplePos="0" relativeHeight="251516928" behindDoc="1" locked="0" layoutInCell="0" allowOverlap="1">
            <wp:simplePos x="0" y="0"/>
            <wp:positionH relativeFrom="page">
              <wp:posOffset>1050290</wp:posOffset>
            </wp:positionH>
            <wp:positionV relativeFrom="page">
              <wp:posOffset>740410</wp:posOffset>
            </wp:positionV>
            <wp:extent cx="6160770" cy="71945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srcRect/>
                    <a:stretch>
                      <a:fillRect/>
                    </a:stretch>
                  </pic:blipFill>
                  <pic:spPr bwMode="auto">
                    <a:xfrm>
                      <a:off x="0" y="0"/>
                      <a:ext cx="6160770" cy="719455"/>
                    </a:xfrm>
                    <a:prstGeom prst="rect">
                      <a:avLst/>
                    </a:prstGeom>
                    <a:noFill/>
                  </pic:spPr>
                </pic:pic>
              </a:graphicData>
            </a:graphic>
          </wp:anchor>
        </w:drawing>
      </w:r>
    </w:p>
    <w:p w:rsidR="004876BC" w:rsidRDefault="004876BC">
      <w:pPr>
        <w:spacing w:line="16" w:lineRule="exact"/>
        <w:rPr>
          <w:sz w:val="20"/>
          <w:szCs w:val="20"/>
        </w:rPr>
      </w:pPr>
    </w:p>
    <w:p w:rsidR="004876BC" w:rsidRDefault="00F80A5E">
      <w:pPr>
        <w:ind w:right="-259"/>
        <w:jc w:val="center"/>
        <w:rPr>
          <w:sz w:val="20"/>
          <w:szCs w:val="20"/>
        </w:rPr>
      </w:pPr>
      <w:r>
        <w:rPr>
          <w:rFonts w:eastAsia="Times New Roman"/>
          <w:b/>
          <w:bCs/>
          <w:sz w:val="19"/>
          <w:szCs w:val="19"/>
        </w:rPr>
        <w:t>Котельная №1</w:t>
      </w:r>
    </w:p>
    <w:p w:rsidR="004876BC" w:rsidRDefault="004876BC">
      <w:pPr>
        <w:spacing w:line="41" w:lineRule="exact"/>
        <w:rPr>
          <w:sz w:val="20"/>
          <w:szCs w:val="20"/>
        </w:rPr>
      </w:pPr>
    </w:p>
    <w:tbl>
      <w:tblPr>
        <w:tblW w:w="0" w:type="auto"/>
        <w:tblInd w:w="1980" w:type="dxa"/>
        <w:tblLayout w:type="fixed"/>
        <w:tblCellMar>
          <w:left w:w="0" w:type="dxa"/>
          <w:right w:w="0" w:type="dxa"/>
        </w:tblCellMar>
        <w:tblLook w:val="04A0" w:firstRow="1" w:lastRow="0" w:firstColumn="1" w:lastColumn="0" w:noHBand="0" w:noVBand="1"/>
      </w:tblPr>
      <w:tblGrid>
        <w:gridCol w:w="2360"/>
        <w:gridCol w:w="1380"/>
        <w:gridCol w:w="2340"/>
      </w:tblGrid>
      <w:tr w:rsidR="004876BC">
        <w:trPr>
          <w:trHeight w:val="264"/>
        </w:trPr>
        <w:tc>
          <w:tcPr>
            <w:tcW w:w="2360" w:type="dxa"/>
            <w:tcBorders>
              <w:top w:val="single" w:sz="8" w:space="0" w:color="auto"/>
              <w:right w:val="single" w:sz="8" w:space="0" w:color="auto"/>
            </w:tcBorders>
            <w:vAlign w:val="bottom"/>
          </w:tcPr>
          <w:p w:rsidR="004876BC" w:rsidRDefault="00F80A5E">
            <w:pPr>
              <w:ind w:left="760"/>
              <w:rPr>
                <w:sz w:val="20"/>
                <w:szCs w:val="20"/>
              </w:rPr>
            </w:pPr>
            <w:r>
              <w:rPr>
                <w:rFonts w:eastAsia="Times New Roman"/>
                <w:sz w:val="19"/>
                <w:szCs w:val="19"/>
              </w:rPr>
              <w:t>Котел №1</w:t>
            </w:r>
          </w:p>
        </w:tc>
        <w:tc>
          <w:tcPr>
            <w:tcW w:w="1380" w:type="dxa"/>
            <w:tcBorders>
              <w:top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КВР-1,45</w:t>
            </w:r>
          </w:p>
        </w:tc>
        <w:tc>
          <w:tcPr>
            <w:tcW w:w="2340" w:type="dxa"/>
            <w:tcBorders>
              <w:top w:val="single" w:sz="8" w:space="0" w:color="auto"/>
            </w:tcBorders>
            <w:vAlign w:val="bottom"/>
          </w:tcPr>
          <w:p w:rsidR="004876BC" w:rsidRDefault="0018785F">
            <w:pPr>
              <w:ind w:right="885"/>
              <w:jc w:val="right"/>
              <w:rPr>
                <w:sz w:val="20"/>
                <w:szCs w:val="20"/>
              </w:rPr>
            </w:pPr>
            <w:r>
              <w:rPr>
                <w:rFonts w:eastAsia="Times New Roman"/>
                <w:sz w:val="19"/>
                <w:szCs w:val="19"/>
              </w:rPr>
              <w:t>480</w:t>
            </w:r>
          </w:p>
        </w:tc>
      </w:tr>
      <w:tr w:rsidR="004876BC">
        <w:trPr>
          <w:trHeight w:val="26"/>
        </w:trPr>
        <w:tc>
          <w:tcPr>
            <w:tcW w:w="2360" w:type="dxa"/>
            <w:tcBorders>
              <w:bottom w:val="single" w:sz="8" w:space="0" w:color="auto"/>
              <w:right w:val="single" w:sz="8" w:space="0" w:color="auto"/>
            </w:tcBorders>
            <w:vAlign w:val="bottom"/>
          </w:tcPr>
          <w:p w:rsidR="004876BC" w:rsidRDefault="004876BC">
            <w:pPr>
              <w:rPr>
                <w:sz w:val="2"/>
                <w:szCs w:val="2"/>
              </w:rPr>
            </w:pPr>
          </w:p>
        </w:tc>
        <w:tc>
          <w:tcPr>
            <w:tcW w:w="1380" w:type="dxa"/>
            <w:tcBorders>
              <w:bottom w:val="single" w:sz="8" w:space="0" w:color="auto"/>
              <w:right w:val="single" w:sz="8" w:space="0" w:color="auto"/>
            </w:tcBorders>
            <w:vAlign w:val="bottom"/>
          </w:tcPr>
          <w:p w:rsidR="004876BC" w:rsidRDefault="004876BC">
            <w:pPr>
              <w:rPr>
                <w:sz w:val="2"/>
                <w:szCs w:val="2"/>
              </w:rPr>
            </w:pPr>
          </w:p>
        </w:tc>
        <w:tc>
          <w:tcPr>
            <w:tcW w:w="2340" w:type="dxa"/>
            <w:tcBorders>
              <w:bottom w:val="single" w:sz="8" w:space="0" w:color="auto"/>
            </w:tcBorders>
            <w:vAlign w:val="bottom"/>
          </w:tcPr>
          <w:p w:rsidR="004876BC" w:rsidRDefault="004876BC">
            <w:pPr>
              <w:rPr>
                <w:sz w:val="2"/>
                <w:szCs w:val="2"/>
              </w:rPr>
            </w:pPr>
          </w:p>
        </w:tc>
      </w:tr>
      <w:tr w:rsidR="004876BC">
        <w:trPr>
          <w:trHeight w:val="268"/>
        </w:trPr>
        <w:tc>
          <w:tcPr>
            <w:tcW w:w="2360" w:type="dxa"/>
            <w:tcBorders>
              <w:right w:val="single" w:sz="8" w:space="0" w:color="auto"/>
            </w:tcBorders>
            <w:vAlign w:val="bottom"/>
          </w:tcPr>
          <w:p w:rsidR="004876BC" w:rsidRDefault="00F80A5E">
            <w:pPr>
              <w:ind w:left="760"/>
              <w:rPr>
                <w:sz w:val="20"/>
                <w:szCs w:val="20"/>
              </w:rPr>
            </w:pPr>
            <w:r>
              <w:rPr>
                <w:rFonts w:eastAsia="Times New Roman"/>
                <w:sz w:val="19"/>
                <w:szCs w:val="19"/>
              </w:rPr>
              <w:t>Котел №2</w:t>
            </w:r>
          </w:p>
        </w:tc>
        <w:tc>
          <w:tcPr>
            <w:tcW w:w="1380" w:type="dxa"/>
            <w:tcBorders>
              <w:right w:val="single" w:sz="8" w:space="0" w:color="auto"/>
            </w:tcBorders>
            <w:vAlign w:val="bottom"/>
          </w:tcPr>
          <w:p w:rsidR="004876BC" w:rsidRDefault="00F80A5E">
            <w:pPr>
              <w:jc w:val="center"/>
              <w:rPr>
                <w:sz w:val="20"/>
                <w:szCs w:val="20"/>
              </w:rPr>
            </w:pPr>
            <w:r>
              <w:rPr>
                <w:rFonts w:eastAsia="Times New Roman"/>
                <w:sz w:val="19"/>
                <w:szCs w:val="19"/>
              </w:rPr>
              <w:t>КВР-1,45</w:t>
            </w:r>
          </w:p>
        </w:tc>
        <w:tc>
          <w:tcPr>
            <w:tcW w:w="2340" w:type="dxa"/>
            <w:vAlign w:val="bottom"/>
          </w:tcPr>
          <w:p w:rsidR="004876BC" w:rsidRDefault="0018785F">
            <w:pPr>
              <w:ind w:right="885"/>
              <w:jc w:val="right"/>
              <w:rPr>
                <w:sz w:val="20"/>
                <w:szCs w:val="20"/>
              </w:rPr>
            </w:pPr>
            <w:r>
              <w:rPr>
                <w:rFonts w:eastAsia="Times New Roman"/>
                <w:sz w:val="19"/>
                <w:szCs w:val="19"/>
              </w:rPr>
              <w:t>480</w:t>
            </w:r>
          </w:p>
        </w:tc>
      </w:tr>
      <w:tr w:rsidR="004876BC">
        <w:trPr>
          <w:trHeight w:val="26"/>
        </w:trPr>
        <w:tc>
          <w:tcPr>
            <w:tcW w:w="2360" w:type="dxa"/>
            <w:tcBorders>
              <w:bottom w:val="single" w:sz="8" w:space="0" w:color="auto"/>
              <w:right w:val="single" w:sz="8" w:space="0" w:color="auto"/>
            </w:tcBorders>
            <w:vAlign w:val="bottom"/>
          </w:tcPr>
          <w:p w:rsidR="004876BC" w:rsidRDefault="004876BC">
            <w:pPr>
              <w:rPr>
                <w:sz w:val="2"/>
                <w:szCs w:val="2"/>
              </w:rPr>
            </w:pPr>
          </w:p>
        </w:tc>
        <w:tc>
          <w:tcPr>
            <w:tcW w:w="1380" w:type="dxa"/>
            <w:tcBorders>
              <w:bottom w:val="single" w:sz="8" w:space="0" w:color="auto"/>
              <w:right w:val="single" w:sz="8" w:space="0" w:color="auto"/>
            </w:tcBorders>
            <w:vAlign w:val="bottom"/>
          </w:tcPr>
          <w:p w:rsidR="004876BC" w:rsidRDefault="004876BC">
            <w:pPr>
              <w:rPr>
                <w:sz w:val="2"/>
                <w:szCs w:val="2"/>
              </w:rPr>
            </w:pPr>
          </w:p>
        </w:tc>
        <w:tc>
          <w:tcPr>
            <w:tcW w:w="2340" w:type="dxa"/>
            <w:tcBorders>
              <w:bottom w:val="single" w:sz="8" w:space="0" w:color="auto"/>
            </w:tcBorders>
            <w:vAlign w:val="bottom"/>
          </w:tcPr>
          <w:p w:rsidR="004876BC" w:rsidRDefault="004876BC">
            <w:pPr>
              <w:rPr>
                <w:sz w:val="2"/>
                <w:szCs w:val="2"/>
              </w:rPr>
            </w:pPr>
          </w:p>
        </w:tc>
      </w:tr>
      <w:tr w:rsidR="004876BC">
        <w:trPr>
          <w:trHeight w:val="266"/>
        </w:trPr>
        <w:tc>
          <w:tcPr>
            <w:tcW w:w="2360" w:type="dxa"/>
            <w:tcBorders>
              <w:right w:val="single" w:sz="8" w:space="0" w:color="auto"/>
            </w:tcBorders>
            <w:vAlign w:val="bottom"/>
          </w:tcPr>
          <w:p w:rsidR="004876BC" w:rsidRDefault="00F80A5E">
            <w:pPr>
              <w:ind w:left="760"/>
              <w:rPr>
                <w:sz w:val="20"/>
                <w:szCs w:val="20"/>
              </w:rPr>
            </w:pPr>
            <w:r>
              <w:rPr>
                <w:rFonts w:eastAsia="Times New Roman"/>
                <w:sz w:val="19"/>
                <w:szCs w:val="19"/>
              </w:rPr>
              <w:t>Котел №3</w:t>
            </w:r>
          </w:p>
        </w:tc>
        <w:tc>
          <w:tcPr>
            <w:tcW w:w="1380" w:type="dxa"/>
            <w:tcBorders>
              <w:right w:val="single" w:sz="8" w:space="0" w:color="auto"/>
            </w:tcBorders>
            <w:vAlign w:val="bottom"/>
          </w:tcPr>
          <w:p w:rsidR="004876BC" w:rsidRDefault="00F80A5E" w:rsidP="000A654F">
            <w:pPr>
              <w:jc w:val="center"/>
              <w:rPr>
                <w:sz w:val="20"/>
                <w:szCs w:val="20"/>
              </w:rPr>
            </w:pPr>
            <w:r>
              <w:rPr>
                <w:rFonts w:eastAsia="Times New Roman"/>
                <w:sz w:val="19"/>
                <w:szCs w:val="19"/>
              </w:rPr>
              <w:t>КВ</w:t>
            </w:r>
            <w:r w:rsidR="000A654F">
              <w:rPr>
                <w:rFonts w:eastAsia="Times New Roman"/>
                <w:sz w:val="19"/>
                <w:szCs w:val="19"/>
              </w:rPr>
              <w:t>М</w:t>
            </w:r>
            <w:r>
              <w:rPr>
                <w:rFonts w:eastAsia="Times New Roman"/>
                <w:sz w:val="19"/>
                <w:szCs w:val="19"/>
              </w:rPr>
              <w:t>-</w:t>
            </w:r>
            <w:r w:rsidR="000A654F">
              <w:rPr>
                <w:rFonts w:eastAsia="Times New Roman"/>
                <w:sz w:val="19"/>
                <w:szCs w:val="19"/>
              </w:rPr>
              <w:t>2</w:t>
            </w:r>
            <w:r>
              <w:rPr>
                <w:rFonts w:eastAsia="Times New Roman"/>
                <w:sz w:val="19"/>
                <w:szCs w:val="19"/>
              </w:rPr>
              <w:t>,</w:t>
            </w:r>
            <w:r w:rsidR="000A654F">
              <w:rPr>
                <w:rFonts w:eastAsia="Times New Roman"/>
                <w:sz w:val="19"/>
                <w:szCs w:val="19"/>
              </w:rPr>
              <w:t>15</w:t>
            </w:r>
          </w:p>
        </w:tc>
        <w:tc>
          <w:tcPr>
            <w:tcW w:w="2340" w:type="dxa"/>
            <w:vAlign w:val="bottom"/>
          </w:tcPr>
          <w:p w:rsidR="004876BC" w:rsidRPr="0018785F" w:rsidRDefault="0018785F">
            <w:pPr>
              <w:ind w:right="885"/>
              <w:jc w:val="right"/>
              <w:rPr>
                <w:sz w:val="18"/>
                <w:szCs w:val="18"/>
              </w:rPr>
            </w:pPr>
            <w:r w:rsidRPr="0018785F">
              <w:rPr>
                <w:sz w:val="18"/>
                <w:szCs w:val="18"/>
              </w:rPr>
              <w:t>4</w:t>
            </w:r>
            <w:r w:rsidR="000A654F" w:rsidRPr="0018785F">
              <w:rPr>
                <w:sz w:val="18"/>
                <w:szCs w:val="18"/>
              </w:rPr>
              <w:t>500</w:t>
            </w:r>
          </w:p>
        </w:tc>
      </w:tr>
      <w:tr w:rsidR="004876BC">
        <w:trPr>
          <w:trHeight w:val="26"/>
        </w:trPr>
        <w:tc>
          <w:tcPr>
            <w:tcW w:w="2360" w:type="dxa"/>
            <w:tcBorders>
              <w:bottom w:val="single" w:sz="8" w:space="0" w:color="auto"/>
              <w:right w:val="single" w:sz="8" w:space="0" w:color="auto"/>
            </w:tcBorders>
            <w:vAlign w:val="bottom"/>
          </w:tcPr>
          <w:p w:rsidR="004876BC" w:rsidRDefault="004876BC">
            <w:pPr>
              <w:rPr>
                <w:sz w:val="2"/>
                <w:szCs w:val="2"/>
              </w:rPr>
            </w:pPr>
          </w:p>
        </w:tc>
        <w:tc>
          <w:tcPr>
            <w:tcW w:w="1380" w:type="dxa"/>
            <w:tcBorders>
              <w:bottom w:val="single" w:sz="8" w:space="0" w:color="auto"/>
              <w:right w:val="single" w:sz="8" w:space="0" w:color="auto"/>
            </w:tcBorders>
            <w:vAlign w:val="bottom"/>
          </w:tcPr>
          <w:p w:rsidR="004876BC" w:rsidRDefault="004876BC">
            <w:pPr>
              <w:rPr>
                <w:sz w:val="2"/>
                <w:szCs w:val="2"/>
              </w:rPr>
            </w:pPr>
          </w:p>
        </w:tc>
        <w:tc>
          <w:tcPr>
            <w:tcW w:w="2340" w:type="dxa"/>
            <w:tcBorders>
              <w:bottom w:val="single" w:sz="8" w:space="0" w:color="auto"/>
            </w:tcBorders>
            <w:vAlign w:val="bottom"/>
          </w:tcPr>
          <w:p w:rsidR="004876BC" w:rsidRDefault="004876BC">
            <w:pPr>
              <w:rPr>
                <w:sz w:val="2"/>
                <w:szCs w:val="2"/>
              </w:rPr>
            </w:pPr>
          </w:p>
        </w:tc>
      </w:tr>
      <w:tr w:rsidR="004876BC">
        <w:trPr>
          <w:trHeight w:val="268"/>
        </w:trPr>
        <w:tc>
          <w:tcPr>
            <w:tcW w:w="2360" w:type="dxa"/>
            <w:tcBorders>
              <w:right w:val="single" w:sz="8" w:space="0" w:color="auto"/>
            </w:tcBorders>
            <w:vAlign w:val="bottom"/>
          </w:tcPr>
          <w:p w:rsidR="004876BC" w:rsidRDefault="00F80A5E">
            <w:pPr>
              <w:ind w:left="760"/>
              <w:rPr>
                <w:sz w:val="20"/>
                <w:szCs w:val="20"/>
              </w:rPr>
            </w:pPr>
            <w:r>
              <w:rPr>
                <w:rFonts w:eastAsia="Times New Roman"/>
                <w:sz w:val="19"/>
                <w:szCs w:val="19"/>
              </w:rPr>
              <w:t>Котел №4</w:t>
            </w:r>
          </w:p>
        </w:tc>
        <w:tc>
          <w:tcPr>
            <w:tcW w:w="1380" w:type="dxa"/>
            <w:tcBorders>
              <w:right w:val="single" w:sz="8" w:space="0" w:color="auto"/>
            </w:tcBorders>
            <w:vAlign w:val="bottom"/>
          </w:tcPr>
          <w:p w:rsidR="004876BC" w:rsidRDefault="000A654F">
            <w:pPr>
              <w:jc w:val="center"/>
              <w:rPr>
                <w:sz w:val="20"/>
                <w:szCs w:val="20"/>
              </w:rPr>
            </w:pPr>
            <w:r>
              <w:rPr>
                <w:rFonts w:eastAsia="Times New Roman"/>
                <w:sz w:val="19"/>
                <w:szCs w:val="19"/>
              </w:rPr>
              <w:t>КВМ-2,</w:t>
            </w:r>
            <w:r w:rsidR="00061562">
              <w:rPr>
                <w:rFonts w:eastAsia="Times New Roman"/>
                <w:sz w:val="19"/>
                <w:szCs w:val="19"/>
              </w:rPr>
              <w:t>5</w:t>
            </w:r>
          </w:p>
        </w:tc>
        <w:tc>
          <w:tcPr>
            <w:tcW w:w="2340" w:type="dxa"/>
            <w:vAlign w:val="bottom"/>
          </w:tcPr>
          <w:p w:rsidR="004876BC" w:rsidRDefault="0018785F">
            <w:pPr>
              <w:ind w:right="885"/>
              <w:jc w:val="right"/>
              <w:rPr>
                <w:sz w:val="20"/>
                <w:szCs w:val="20"/>
              </w:rPr>
            </w:pPr>
            <w:r>
              <w:rPr>
                <w:rFonts w:eastAsia="Times New Roman"/>
                <w:sz w:val="19"/>
                <w:szCs w:val="19"/>
              </w:rPr>
              <w:t>4</w:t>
            </w:r>
            <w:r w:rsidR="000A654F">
              <w:rPr>
                <w:rFonts w:eastAsia="Times New Roman"/>
                <w:sz w:val="19"/>
                <w:szCs w:val="19"/>
              </w:rPr>
              <w:t>320</w:t>
            </w:r>
          </w:p>
        </w:tc>
      </w:tr>
      <w:tr w:rsidR="004876BC">
        <w:trPr>
          <w:trHeight w:val="28"/>
        </w:trPr>
        <w:tc>
          <w:tcPr>
            <w:tcW w:w="2360" w:type="dxa"/>
            <w:tcBorders>
              <w:bottom w:val="single" w:sz="8" w:space="0" w:color="auto"/>
              <w:right w:val="single" w:sz="8" w:space="0" w:color="auto"/>
            </w:tcBorders>
            <w:vAlign w:val="bottom"/>
          </w:tcPr>
          <w:p w:rsidR="004876BC" w:rsidRDefault="004876BC">
            <w:pPr>
              <w:rPr>
                <w:sz w:val="2"/>
                <w:szCs w:val="2"/>
              </w:rPr>
            </w:pPr>
          </w:p>
        </w:tc>
        <w:tc>
          <w:tcPr>
            <w:tcW w:w="1380" w:type="dxa"/>
            <w:tcBorders>
              <w:bottom w:val="single" w:sz="8" w:space="0" w:color="auto"/>
              <w:right w:val="single" w:sz="8" w:space="0" w:color="auto"/>
            </w:tcBorders>
            <w:vAlign w:val="bottom"/>
          </w:tcPr>
          <w:p w:rsidR="004876BC" w:rsidRDefault="004876BC">
            <w:pPr>
              <w:rPr>
                <w:sz w:val="2"/>
                <w:szCs w:val="2"/>
              </w:rPr>
            </w:pPr>
          </w:p>
        </w:tc>
        <w:tc>
          <w:tcPr>
            <w:tcW w:w="2340" w:type="dxa"/>
            <w:tcBorders>
              <w:bottom w:val="single" w:sz="8" w:space="0" w:color="auto"/>
            </w:tcBorders>
            <w:vAlign w:val="bottom"/>
          </w:tcPr>
          <w:p w:rsidR="004876BC" w:rsidRDefault="004876BC">
            <w:pPr>
              <w:rPr>
                <w:sz w:val="2"/>
                <w:szCs w:val="2"/>
              </w:rPr>
            </w:pPr>
          </w:p>
        </w:tc>
      </w:tr>
      <w:tr w:rsidR="004876BC">
        <w:trPr>
          <w:trHeight w:val="264"/>
        </w:trPr>
        <w:tc>
          <w:tcPr>
            <w:tcW w:w="2360" w:type="dxa"/>
            <w:tcBorders>
              <w:right w:val="single" w:sz="8" w:space="0" w:color="auto"/>
            </w:tcBorders>
            <w:vAlign w:val="bottom"/>
          </w:tcPr>
          <w:p w:rsidR="004876BC" w:rsidRDefault="00F80A5E">
            <w:pPr>
              <w:ind w:left="760"/>
              <w:rPr>
                <w:sz w:val="20"/>
                <w:szCs w:val="20"/>
              </w:rPr>
            </w:pPr>
            <w:r>
              <w:rPr>
                <w:rFonts w:eastAsia="Times New Roman"/>
                <w:sz w:val="19"/>
                <w:szCs w:val="19"/>
              </w:rPr>
              <w:t>Котел №5</w:t>
            </w:r>
          </w:p>
        </w:tc>
        <w:tc>
          <w:tcPr>
            <w:tcW w:w="1380" w:type="dxa"/>
            <w:tcBorders>
              <w:right w:val="single" w:sz="8" w:space="0" w:color="auto"/>
            </w:tcBorders>
            <w:vAlign w:val="bottom"/>
          </w:tcPr>
          <w:p w:rsidR="004876BC" w:rsidRDefault="000A654F" w:rsidP="000A654F">
            <w:pPr>
              <w:jc w:val="center"/>
              <w:rPr>
                <w:sz w:val="20"/>
                <w:szCs w:val="20"/>
              </w:rPr>
            </w:pPr>
            <w:r>
              <w:rPr>
                <w:rFonts w:eastAsia="Times New Roman"/>
                <w:sz w:val="19"/>
                <w:szCs w:val="19"/>
              </w:rPr>
              <w:t>КВМ</w:t>
            </w:r>
            <w:r w:rsidR="00F80A5E">
              <w:rPr>
                <w:rFonts w:eastAsia="Times New Roman"/>
                <w:sz w:val="19"/>
                <w:szCs w:val="19"/>
              </w:rPr>
              <w:t>-1,</w:t>
            </w:r>
            <w:r>
              <w:rPr>
                <w:rFonts w:eastAsia="Times New Roman"/>
                <w:sz w:val="19"/>
                <w:szCs w:val="19"/>
              </w:rPr>
              <w:t>1</w:t>
            </w:r>
          </w:p>
        </w:tc>
        <w:tc>
          <w:tcPr>
            <w:tcW w:w="2340" w:type="dxa"/>
            <w:vAlign w:val="bottom"/>
          </w:tcPr>
          <w:p w:rsidR="004876BC" w:rsidRDefault="0018785F">
            <w:pPr>
              <w:ind w:right="885"/>
              <w:jc w:val="right"/>
              <w:rPr>
                <w:sz w:val="20"/>
                <w:szCs w:val="20"/>
              </w:rPr>
            </w:pPr>
            <w:r>
              <w:rPr>
                <w:rFonts w:eastAsia="Times New Roman"/>
                <w:sz w:val="19"/>
                <w:szCs w:val="19"/>
              </w:rPr>
              <w:t>1</w:t>
            </w:r>
            <w:r w:rsidR="00F80A5E">
              <w:rPr>
                <w:rFonts w:eastAsia="Times New Roman"/>
                <w:sz w:val="19"/>
                <w:szCs w:val="19"/>
              </w:rPr>
              <w:t>928</w:t>
            </w:r>
          </w:p>
        </w:tc>
      </w:tr>
      <w:tr w:rsidR="004876BC">
        <w:trPr>
          <w:trHeight w:val="26"/>
        </w:trPr>
        <w:tc>
          <w:tcPr>
            <w:tcW w:w="2360" w:type="dxa"/>
            <w:tcBorders>
              <w:bottom w:val="single" w:sz="8" w:space="0" w:color="auto"/>
              <w:right w:val="single" w:sz="8" w:space="0" w:color="auto"/>
            </w:tcBorders>
            <w:vAlign w:val="bottom"/>
          </w:tcPr>
          <w:p w:rsidR="004876BC" w:rsidRDefault="004876BC">
            <w:pPr>
              <w:rPr>
                <w:sz w:val="2"/>
                <w:szCs w:val="2"/>
              </w:rPr>
            </w:pPr>
          </w:p>
        </w:tc>
        <w:tc>
          <w:tcPr>
            <w:tcW w:w="1380" w:type="dxa"/>
            <w:tcBorders>
              <w:bottom w:val="single" w:sz="8" w:space="0" w:color="auto"/>
              <w:right w:val="single" w:sz="8" w:space="0" w:color="auto"/>
            </w:tcBorders>
            <w:vAlign w:val="bottom"/>
          </w:tcPr>
          <w:p w:rsidR="004876BC" w:rsidRDefault="004876BC">
            <w:pPr>
              <w:rPr>
                <w:sz w:val="2"/>
                <w:szCs w:val="2"/>
              </w:rPr>
            </w:pPr>
          </w:p>
        </w:tc>
        <w:tc>
          <w:tcPr>
            <w:tcW w:w="2340" w:type="dxa"/>
            <w:tcBorders>
              <w:bottom w:val="single" w:sz="8" w:space="0" w:color="auto"/>
            </w:tcBorders>
            <w:vAlign w:val="bottom"/>
          </w:tcPr>
          <w:p w:rsidR="004876BC" w:rsidRDefault="004876BC">
            <w:pPr>
              <w:rPr>
                <w:sz w:val="2"/>
                <w:szCs w:val="2"/>
              </w:rPr>
            </w:pPr>
          </w:p>
        </w:tc>
      </w:tr>
      <w:tr w:rsidR="000A654F">
        <w:trPr>
          <w:trHeight w:val="28"/>
        </w:trPr>
        <w:tc>
          <w:tcPr>
            <w:tcW w:w="2360" w:type="dxa"/>
            <w:tcBorders>
              <w:bottom w:val="single" w:sz="8" w:space="0" w:color="auto"/>
              <w:right w:val="single" w:sz="8" w:space="0" w:color="auto"/>
            </w:tcBorders>
            <w:vAlign w:val="bottom"/>
          </w:tcPr>
          <w:p w:rsidR="000A654F" w:rsidRDefault="000A654F">
            <w:pPr>
              <w:rPr>
                <w:sz w:val="2"/>
                <w:szCs w:val="2"/>
              </w:rPr>
            </w:pPr>
          </w:p>
        </w:tc>
        <w:tc>
          <w:tcPr>
            <w:tcW w:w="1380" w:type="dxa"/>
            <w:tcBorders>
              <w:bottom w:val="single" w:sz="8" w:space="0" w:color="auto"/>
              <w:right w:val="single" w:sz="8" w:space="0" w:color="auto"/>
            </w:tcBorders>
            <w:vAlign w:val="bottom"/>
          </w:tcPr>
          <w:p w:rsidR="000A654F" w:rsidRDefault="000A654F">
            <w:pPr>
              <w:rPr>
                <w:sz w:val="2"/>
                <w:szCs w:val="2"/>
              </w:rPr>
            </w:pPr>
          </w:p>
        </w:tc>
        <w:tc>
          <w:tcPr>
            <w:tcW w:w="2340" w:type="dxa"/>
            <w:tcBorders>
              <w:bottom w:val="single" w:sz="8" w:space="0" w:color="auto"/>
            </w:tcBorders>
            <w:vAlign w:val="bottom"/>
          </w:tcPr>
          <w:p w:rsidR="000A654F" w:rsidRDefault="000A654F">
            <w:pPr>
              <w:rPr>
                <w:sz w:val="2"/>
                <w:szCs w:val="2"/>
              </w:rPr>
            </w:pPr>
          </w:p>
        </w:tc>
      </w:tr>
    </w:tbl>
    <w:p w:rsidR="004876BC" w:rsidRDefault="004876BC">
      <w:pPr>
        <w:spacing w:line="249" w:lineRule="exact"/>
        <w:rPr>
          <w:sz w:val="20"/>
          <w:szCs w:val="20"/>
        </w:rPr>
      </w:pPr>
    </w:p>
    <w:p w:rsidR="000A654F" w:rsidRDefault="000A654F">
      <w:pPr>
        <w:spacing w:line="250" w:lineRule="auto"/>
        <w:ind w:left="400" w:firstLine="667"/>
        <w:rPr>
          <w:rFonts w:eastAsia="Times New Roman"/>
          <w:b/>
          <w:bCs/>
          <w:sz w:val="23"/>
          <w:szCs w:val="23"/>
        </w:rPr>
      </w:pPr>
    </w:p>
    <w:p w:rsidR="000A654F" w:rsidRDefault="000A654F">
      <w:pPr>
        <w:spacing w:line="250" w:lineRule="auto"/>
        <w:ind w:left="400" w:firstLine="667"/>
        <w:rPr>
          <w:rFonts w:eastAsia="Times New Roman"/>
          <w:b/>
          <w:bCs/>
          <w:sz w:val="23"/>
          <w:szCs w:val="23"/>
        </w:rPr>
      </w:pPr>
    </w:p>
    <w:p w:rsidR="000A654F" w:rsidRDefault="000A654F">
      <w:pPr>
        <w:spacing w:line="250" w:lineRule="auto"/>
        <w:ind w:left="400" w:firstLine="667"/>
        <w:rPr>
          <w:rFonts w:eastAsia="Times New Roman"/>
          <w:b/>
          <w:bCs/>
          <w:sz w:val="23"/>
          <w:szCs w:val="23"/>
        </w:rPr>
      </w:pPr>
    </w:p>
    <w:p w:rsidR="004876BC" w:rsidRDefault="00F80A5E">
      <w:pPr>
        <w:spacing w:line="250" w:lineRule="auto"/>
        <w:ind w:left="400" w:firstLine="667"/>
        <w:rPr>
          <w:sz w:val="20"/>
          <w:szCs w:val="20"/>
        </w:rPr>
      </w:pPr>
      <w:r>
        <w:rPr>
          <w:rFonts w:eastAsia="Times New Roman"/>
          <w:b/>
          <w:bCs/>
          <w:sz w:val="23"/>
          <w:szCs w:val="23"/>
        </w:rPr>
        <w:t xml:space="preserve">Вид топлива </w:t>
      </w:r>
      <w:r>
        <w:rPr>
          <w:rFonts w:eastAsia="Times New Roman"/>
          <w:sz w:val="23"/>
          <w:szCs w:val="23"/>
        </w:rPr>
        <w:t>–Уголь.В качестве резервного топлива также предусмотреноиспользование угля.</w:t>
      </w:r>
    </w:p>
    <w:p w:rsidR="004876BC" w:rsidRDefault="004876BC">
      <w:pPr>
        <w:spacing w:line="1" w:lineRule="exact"/>
        <w:rPr>
          <w:sz w:val="20"/>
          <w:szCs w:val="20"/>
        </w:rPr>
      </w:pPr>
    </w:p>
    <w:p w:rsidR="004876BC" w:rsidRDefault="00F80A5E">
      <w:pPr>
        <w:spacing w:line="217" w:lineRule="auto"/>
        <w:ind w:left="400" w:firstLine="667"/>
        <w:rPr>
          <w:sz w:val="20"/>
          <w:szCs w:val="20"/>
        </w:rPr>
      </w:pPr>
      <w:r>
        <w:rPr>
          <w:rFonts w:eastAsia="Times New Roman"/>
          <w:b/>
          <w:bCs/>
          <w:sz w:val="23"/>
          <w:szCs w:val="23"/>
        </w:rPr>
        <w:t xml:space="preserve">Давление теплоносителя </w:t>
      </w:r>
      <w:r>
        <w:rPr>
          <w:rFonts w:eastAsia="Times New Roman"/>
          <w:sz w:val="23"/>
          <w:szCs w:val="23"/>
        </w:rPr>
        <w:t>на выходе из котельной в подающем трубопроводе составляет4,3 кг/см</w:t>
      </w:r>
      <w:r>
        <w:rPr>
          <w:rFonts w:eastAsia="Times New Roman"/>
          <w:sz w:val="30"/>
          <w:szCs w:val="30"/>
          <w:vertAlign w:val="superscript"/>
        </w:rPr>
        <w:t>2</w:t>
      </w:r>
      <w:r w:rsidR="004873BC">
        <w:rPr>
          <w:rFonts w:eastAsia="Times New Roman"/>
          <w:sz w:val="23"/>
          <w:szCs w:val="23"/>
        </w:rPr>
        <w:t>, в обратном трубопроводе – 2,3</w:t>
      </w:r>
      <w:r>
        <w:rPr>
          <w:rFonts w:eastAsia="Times New Roman"/>
          <w:sz w:val="23"/>
          <w:szCs w:val="23"/>
        </w:rPr>
        <w:t xml:space="preserve"> кг/см</w:t>
      </w:r>
      <w:r>
        <w:rPr>
          <w:rFonts w:eastAsia="Times New Roman"/>
          <w:sz w:val="30"/>
          <w:szCs w:val="30"/>
          <w:vertAlign w:val="superscript"/>
        </w:rPr>
        <w:t>2</w:t>
      </w:r>
      <w:r>
        <w:rPr>
          <w:rFonts w:eastAsia="Times New Roman"/>
          <w:sz w:val="23"/>
          <w:szCs w:val="23"/>
        </w:rPr>
        <w:t>.</w:t>
      </w:r>
    </w:p>
    <w:p w:rsidR="004876BC" w:rsidRDefault="004876BC">
      <w:pPr>
        <w:spacing w:line="1" w:lineRule="exact"/>
        <w:rPr>
          <w:sz w:val="20"/>
          <w:szCs w:val="20"/>
        </w:rPr>
      </w:pPr>
    </w:p>
    <w:p w:rsidR="004876BC" w:rsidRDefault="00F80A5E">
      <w:pPr>
        <w:spacing w:line="226" w:lineRule="auto"/>
        <w:ind w:left="400" w:right="160" w:firstLine="667"/>
        <w:jc w:val="both"/>
        <w:rPr>
          <w:sz w:val="20"/>
          <w:szCs w:val="20"/>
        </w:rPr>
      </w:pPr>
      <w:r>
        <w:rPr>
          <w:rFonts w:eastAsia="Times New Roman"/>
          <w:b/>
          <w:bCs/>
          <w:sz w:val="23"/>
          <w:szCs w:val="23"/>
        </w:rPr>
        <w:t xml:space="preserve">Система теплоснабжения от котельной №1 до потребителей </w:t>
      </w:r>
      <w:r>
        <w:rPr>
          <w:rFonts w:eastAsia="Times New Roman"/>
          <w:sz w:val="23"/>
          <w:szCs w:val="23"/>
        </w:rPr>
        <w:t>–закрытая зависимая.Температурный график котельной 9</w:t>
      </w:r>
      <w:r w:rsidR="000A654F">
        <w:rPr>
          <w:rFonts w:eastAsia="Times New Roman"/>
          <w:sz w:val="23"/>
          <w:szCs w:val="23"/>
        </w:rPr>
        <w:t>0/65</w:t>
      </w:r>
      <w:r>
        <w:rPr>
          <w:rFonts w:eastAsia="Times New Roman"/>
          <w:sz w:val="30"/>
          <w:szCs w:val="30"/>
          <w:vertAlign w:val="superscript"/>
        </w:rPr>
        <w:t>o</w:t>
      </w:r>
      <w:r>
        <w:rPr>
          <w:rFonts w:eastAsia="Times New Roman"/>
          <w:sz w:val="23"/>
          <w:szCs w:val="23"/>
        </w:rPr>
        <w:t xml:space="preserve">C. Длина эксплуатируемых магистральных тепловых сетей </w:t>
      </w:r>
      <w:r w:rsidRPr="00837B6A">
        <w:rPr>
          <w:rFonts w:eastAsia="Times New Roman"/>
          <w:sz w:val="23"/>
          <w:szCs w:val="23"/>
        </w:rPr>
        <w:t>составляет 6,12 км в двухтрубном исполнении.</w:t>
      </w:r>
    </w:p>
    <w:p w:rsidR="004876BC" w:rsidRDefault="004876BC">
      <w:pPr>
        <w:spacing w:line="1" w:lineRule="exact"/>
        <w:rPr>
          <w:sz w:val="20"/>
          <w:szCs w:val="20"/>
        </w:rPr>
      </w:pPr>
    </w:p>
    <w:p w:rsidR="004876BC" w:rsidRDefault="00F80A5E" w:rsidP="000A654F">
      <w:pPr>
        <w:spacing w:line="252" w:lineRule="auto"/>
        <w:ind w:left="1060" w:firstLine="14"/>
        <w:rPr>
          <w:sz w:val="20"/>
          <w:szCs w:val="20"/>
        </w:rPr>
      </w:pPr>
      <w:r>
        <w:rPr>
          <w:rFonts w:eastAsia="Times New Roman"/>
          <w:b/>
          <w:bCs/>
          <w:sz w:val="23"/>
          <w:szCs w:val="23"/>
        </w:rPr>
        <w:t xml:space="preserve">Время работы системы </w:t>
      </w:r>
      <w:r>
        <w:rPr>
          <w:rFonts w:eastAsia="Times New Roman"/>
          <w:sz w:val="23"/>
          <w:szCs w:val="23"/>
        </w:rPr>
        <w:t>-отопительный период228суток,ГВС отсутствует.</w:t>
      </w:r>
      <w:r>
        <w:rPr>
          <w:rFonts w:eastAsia="Times New Roman"/>
          <w:b/>
          <w:bCs/>
          <w:sz w:val="23"/>
          <w:szCs w:val="23"/>
        </w:rPr>
        <w:t xml:space="preserve"> Источником водоснабжения </w:t>
      </w:r>
      <w:r>
        <w:rPr>
          <w:rFonts w:eastAsia="Times New Roman"/>
          <w:sz w:val="23"/>
          <w:szCs w:val="23"/>
        </w:rPr>
        <w:t>является городской водопровод.</w:t>
      </w:r>
    </w:p>
    <w:p w:rsidR="004876BC" w:rsidRDefault="004876BC">
      <w:pPr>
        <w:spacing w:line="10" w:lineRule="exact"/>
        <w:rPr>
          <w:sz w:val="20"/>
          <w:szCs w:val="20"/>
        </w:rPr>
      </w:pPr>
    </w:p>
    <w:p w:rsidR="004876BC" w:rsidRDefault="00F80A5E">
      <w:pPr>
        <w:spacing w:line="250" w:lineRule="auto"/>
        <w:ind w:left="400" w:right="160" w:firstLine="667"/>
        <w:jc w:val="both"/>
        <w:rPr>
          <w:sz w:val="20"/>
          <w:szCs w:val="20"/>
        </w:rPr>
      </w:pPr>
      <w:r>
        <w:rPr>
          <w:rFonts w:eastAsia="Times New Roman"/>
          <w:b/>
          <w:bCs/>
          <w:sz w:val="23"/>
          <w:szCs w:val="23"/>
        </w:rPr>
        <w:t xml:space="preserve">Учет </w:t>
      </w:r>
      <w:r>
        <w:rPr>
          <w:rFonts w:eastAsia="Times New Roman"/>
          <w:sz w:val="23"/>
          <w:szCs w:val="23"/>
        </w:rPr>
        <w:t>количества отпущенной</w:t>
      </w:r>
      <w:r>
        <w:rPr>
          <w:rFonts w:eastAsia="Times New Roman"/>
          <w:b/>
          <w:bCs/>
          <w:sz w:val="23"/>
          <w:szCs w:val="23"/>
        </w:rPr>
        <w:t xml:space="preserve"> тепловой энергии </w:t>
      </w:r>
      <w:r w:rsidR="000A654F">
        <w:rPr>
          <w:rFonts w:eastAsia="Times New Roman"/>
          <w:sz w:val="23"/>
          <w:szCs w:val="23"/>
        </w:rPr>
        <w:t xml:space="preserve">на котельной </w:t>
      </w:r>
      <w:r>
        <w:rPr>
          <w:rFonts w:eastAsia="Times New Roman"/>
          <w:sz w:val="23"/>
          <w:szCs w:val="23"/>
        </w:rPr>
        <w:t xml:space="preserve"> осуществляется.До50% потребителей оборудованы приборами учёта тепла . Количество энергии, отпущенной потребителям без приборов учёта тепла, определяется по расчету.</w:t>
      </w:r>
    </w:p>
    <w:p w:rsidR="004876BC" w:rsidRDefault="004876BC">
      <w:pPr>
        <w:spacing w:line="3" w:lineRule="exact"/>
        <w:rPr>
          <w:sz w:val="20"/>
          <w:szCs w:val="20"/>
        </w:rPr>
      </w:pPr>
    </w:p>
    <w:p w:rsidR="004876BC" w:rsidRDefault="00F80A5E">
      <w:pPr>
        <w:spacing w:line="268" w:lineRule="auto"/>
        <w:ind w:left="400" w:right="160" w:firstLine="667"/>
        <w:jc w:val="both"/>
        <w:rPr>
          <w:rFonts w:eastAsia="Times New Roman"/>
          <w:sz w:val="23"/>
          <w:szCs w:val="23"/>
        </w:rPr>
      </w:pPr>
      <w:r>
        <w:rPr>
          <w:rFonts w:eastAsia="Times New Roman"/>
          <w:sz w:val="23"/>
          <w:szCs w:val="23"/>
        </w:rPr>
        <w:t>Данные об авариях и инцидентах на и</w:t>
      </w:r>
      <w:r w:rsidR="00084EC0">
        <w:rPr>
          <w:rFonts w:eastAsia="Times New Roman"/>
          <w:sz w:val="23"/>
          <w:szCs w:val="23"/>
        </w:rPr>
        <w:t>сточниках теплоснабжения за 201</w:t>
      </w:r>
      <w:r w:rsidR="000A654F">
        <w:rPr>
          <w:rFonts w:eastAsia="Times New Roman"/>
          <w:sz w:val="23"/>
          <w:szCs w:val="23"/>
        </w:rPr>
        <w:t>9, 2020</w:t>
      </w:r>
      <w:r>
        <w:rPr>
          <w:rFonts w:eastAsia="Times New Roman"/>
          <w:sz w:val="23"/>
          <w:szCs w:val="23"/>
        </w:rPr>
        <w:t xml:space="preserve"> гг., приведшие к нарушению отпуска тепла в тепловые сети, отсутствуют. Предписаний надзорных органов по запрещению дальнейшей эксплуатации котельной нет.</w:t>
      </w:r>
    </w:p>
    <w:p w:rsidR="00E72D50" w:rsidRDefault="00EB2056">
      <w:pPr>
        <w:spacing w:line="268" w:lineRule="auto"/>
        <w:ind w:left="400" w:right="160" w:firstLine="667"/>
        <w:jc w:val="both"/>
        <w:rPr>
          <w:rFonts w:eastAsia="Times New Roman"/>
          <w:sz w:val="23"/>
          <w:szCs w:val="23"/>
        </w:rPr>
      </w:pPr>
      <w:r>
        <w:rPr>
          <w:rFonts w:eastAsia="Times New Roman"/>
          <w:sz w:val="23"/>
          <w:szCs w:val="23"/>
        </w:rPr>
        <w:t xml:space="preserve">В котельной </w:t>
      </w:r>
      <w:r w:rsidRPr="00EB2056">
        <w:rPr>
          <w:rFonts w:eastAsia="Times New Roman"/>
          <w:b/>
          <w:sz w:val="23"/>
          <w:szCs w:val="23"/>
        </w:rPr>
        <w:t>установлена система водоподготовки</w:t>
      </w:r>
      <w:r>
        <w:rPr>
          <w:rFonts w:eastAsia="Times New Roman"/>
          <w:sz w:val="23"/>
          <w:szCs w:val="23"/>
        </w:rPr>
        <w:t xml:space="preserve"> (химочистка) которая приведена на</w:t>
      </w:r>
      <w:r w:rsidR="00C244DB">
        <w:rPr>
          <w:rFonts w:eastAsia="Times New Roman"/>
          <w:sz w:val="23"/>
          <w:szCs w:val="23"/>
        </w:rPr>
        <w:t xml:space="preserve"> принципиальной схеме ниже</w:t>
      </w:r>
      <w:r>
        <w:rPr>
          <w:rFonts w:eastAsia="Times New Roman"/>
          <w:sz w:val="23"/>
          <w:szCs w:val="23"/>
        </w:rPr>
        <w:t xml:space="preserve"> , марка устройства</w:t>
      </w:r>
      <w:r w:rsidR="00C244DB">
        <w:rPr>
          <w:rFonts w:eastAsia="Times New Roman"/>
          <w:sz w:val="23"/>
          <w:szCs w:val="23"/>
        </w:rPr>
        <w:t xml:space="preserve"> АСДР " Комплексон"</w:t>
      </w:r>
      <w:r w:rsidR="004E5862">
        <w:rPr>
          <w:rFonts w:eastAsia="Times New Roman"/>
          <w:sz w:val="23"/>
          <w:szCs w:val="23"/>
        </w:rPr>
        <w:t xml:space="preserve">, </w:t>
      </w:r>
    </w:p>
    <w:p w:rsidR="00EB2056" w:rsidRDefault="004E5862">
      <w:pPr>
        <w:spacing w:line="268" w:lineRule="auto"/>
        <w:ind w:left="400" w:right="160" w:firstLine="667"/>
        <w:jc w:val="both"/>
        <w:rPr>
          <w:sz w:val="20"/>
          <w:szCs w:val="20"/>
        </w:rPr>
      </w:pPr>
      <w:r>
        <w:rPr>
          <w:rFonts w:eastAsia="Times New Roman"/>
          <w:sz w:val="23"/>
          <w:szCs w:val="23"/>
        </w:rPr>
        <w:t>Номер устройства № 78-07-23</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E5862" w:rsidRDefault="004E5862">
      <w:pPr>
        <w:spacing w:line="200" w:lineRule="exact"/>
        <w:rPr>
          <w:sz w:val="20"/>
          <w:szCs w:val="20"/>
        </w:rPr>
      </w:pPr>
    </w:p>
    <w:p w:rsidR="004876BC" w:rsidRDefault="004876BC">
      <w:pPr>
        <w:spacing w:line="393" w:lineRule="exact"/>
        <w:rPr>
          <w:sz w:val="20"/>
          <w:szCs w:val="20"/>
        </w:rPr>
      </w:pPr>
    </w:p>
    <w:p w:rsidR="004E5862" w:rsidRDefault="004E5862" w:rsidP="004E5862">
      <w:pPr>
        <w:ind w:left="9380"/>
        <w:rPr>
          <w:rFonts w:eastAsia="Times New Roman"/>
          <w:sz w:val="23"/>
          <w:szCs w:val="23"/>
        </w:rPr>
      </w:pPr>
    </w:p>
    <w:p w:rsidR="004E5862" w:rsidRDefault="004E5862" w:rsidP="004E5862">
      <w:pPr>
        <w:ind w:left="9380"/>
        <w:rPr>
          <w:rFonts w:eastAsia="Times New Roman"/>
          <w:sz w:val="23"/>
          <w:szCs w:val="23"/>
        </w:rPr>
      </w:pPr>
    </w:p>
    <w:p w:rsidR="004876BC" w:rsidRPr="004E5862" w:rsidRDefault="00F80A5E" w:rsidP="004E5862">
      <w:pPr>
        <w:ind w:left="9380"/>
        <w:rPr>
          <w:sz w:val="20"/>
          <w:szCs w:val="20"/>
        </w:rPr>
        <w:sectPr w:rsidR="004876BC" w:rsidRPr="004E5862">
          <w:pgSz w:w="12240" w:h="15840"/>
          <w:pgMar w:top="1189" w:right="1020" w:bottom="306" w:left="1440" w:header="0" w:footer="0" w:gutter="0"/>
          <w:cols w:space="720" w:equalWidth="0">
            <w:col w:w="9780"/>
          </w:cols>
        </w:sectPr>
      </w:pPr>
      <w:r>
        <w:rPr>
          <w:rFonts w:eastAsia="Times New Roman"/>
          <w:sz w:val="23"/>
          <w:szCs w:val="23"/>
        </w:rPr>
        <w:t>2</w:t>
      </w:r>
      <w:r w:rsidR="004E5862">
        <w:rPr>
          <w:rFonts w:eastAsia="Times New Roman"/>
          <w:sz w:val="23"/>
          <w:szCs w:val="23"/>
        </w:rPr>
        <w:t>1</w:t>
      </w:r>
    </w:p>
    <w:p w:rsidR="004876BC" w:rsidRDefault="00F80A5E">
      <w:pPr>
        <w:spacing w:line="200" w:lineRule="exact"/>
        <w:rPr>
          <w:sz w:val="20"/>
          <w:szCs w:val="20"/>
        </w:rPr>
      </w:pPr>
      <w:r>
        <w:rPr>
          <w:noProof/>
          <w:sz w:val="20"/>
          <w:szCs w:val="20"/>
        </w:rPr>
        <w:lastRenderedPageBreak/>
        <w:drawing>
          <wp:anchor distT="0" distB="0" distL="114300" distR="114300" simplePos="0" relativeHeight="251518976" behindDoc="1" locked="0" layoutInCell="0" allowOverlap="1">
            <wp:simplePos x="0" y="0"/>
            <wp:positionH relativeFrom="page">
              <wp:posOffset>1670429</wp:posOffset>
            </wp:positionH>
            <wp:positionV relativeFrom="page">
              <wp:posOffset>675564</wp:posOffset>
            </wp:positionV>
            <wp:extent cx="4860025" cy="3145809"/>
            <wp:effectExtent l="1905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clrChange>
                        <a:clrFrom>
                          <a:srgbClr val="FFFFFF"/>
                        </a:clrFrom>
                        <a:clrTo>
                          <a:srgbClr val="FFFFFF">
                            <a:alpha val="0"/>
                          </a:srgbClr>
                        </a:clrTo>
                      </a:clrChange>
                    </a:blip>
                    <a:srcRect/>
                    <a:stretch>
                      <a:fillRect/>
                    </a:stretch>
                  </pic:blipFill>
                  <pic:spPr bwMode="auto">
                    <a:xfrm>
                      <a:off x="0" y="0"/>
                      <a:ext cx="4860025" cy="3145809"/>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line id="Прямая соединительная линия 236" o:spid="_x0000_s1026" style="position:absolute;z-index:251736064;visibility:visible;mso-width-relative:margin" from="263.25pt,6.75pt" to="263.2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" strokecolor="red"/>
        </w:pict>
      </w:r>
      <w:r>
        <w:rPr>
          <w:noProof/>
          <w:sz w:val="20"/>
          <w:szCs w:val="20"/>
        </w:rPr>
        <w:pict>
          <v:rect id="Прямоугольник 235" o:spid="_x0000_s1325" style="position:absolute;margin-left:375pt;margin-top:1.5pt;width:63pt;height:84.75pt;z-index:2517350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" fillcolor="white [3201]" strokecolor="white [3212]" strokeweight="2pt"/>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62" w:lineRule="exact"/>
        <w:rPr>
          <w:sz w:val="20"/>
          <w:szCs w:val="20"/>
        </w:rPr>
      </w:pPr>
    </w:p>
    <w:p w:rsidR="004876BC" w:rsidRDefault="00F80A5E">
      <w:pPr>
        <w:ind w:left="2820"/>
        <w:rPr>
          <w:sz w:val="20"/>
          <w:szCs w:val="20"/>
        </w:rPr>
      </w:pPr>
      <w:r>
        <w:rPr>
          <w:rFonts w:eastAsia="Times New Roman"/>
          <w:sz w:val="23"/>
          <w:szCs w:val="23"/>
        </w:rPr>
        <w:t>Рис. 1.2.12.1. Принципиальная схема котельной №1</w:t>
      </w:r>
      <w:r>
        <w:rPr>
          <w:rFonts w:eastAsia="Times New Roman"/>
          <w:i/>
          <w:iCs/>
          <w:sz w:val="23"/>
          <w:szCs w:val="23"/>
        </w:rPr>
        <w:t>.</w:t>
      </w:r>
    </w:p>
    <w:p w:rsidR="004876BC" w:rsidRDefault="004876BC">
      <w:pPr>
        <w:spacing w:line="17" w:lineRule="exact"/>
        <w:rPr>
          <w:sz w:val="20"/>
          <w:szCs w:val="20"/>
        </w:rPr>
      </w:pPr>
    </w:p>
    <w:p w:rsidR="00EB2056" w:rsidRDefault="00EB2056">
      <w:pPr>
        <w:ind w:left="400"/>
        <w:rPr>
          <w:rFonts w:eastAsia="Times New Roman"/>
          <w:b/>
          <w:bCs/>
          <w:sz w:val="23"/>
          <w:szCs w:val="23"/>
        </w:rPr>
      </w:pPr>
    </w:p>
    <w:p w:rsidR="00EB2056" w:rsidRDefault="00EB2056">
      <w:pPr>
        <w:ind w:left="400"/>
        <w:rPr>
          <w:rFonts w:eastAsia="Times New Roman"/>
          <w:b/>
          <w:bCs/>
          <w:sz w:val="23"/>
          <w:szCs w:val="23"/>
        </w:rPr>
      </w:pPr>
    </w:p>
    <w:p w:rsidR="00EB2056" w:rsidRDefault="00EB2056">
      <w:pPr>
        <w:ind w:left="400"/>
        <w:rPr>
          <w:rFonts w:eastAsia="Times New Roman"/>
          <w:b/>
          <w:bCs/>
          <w:sz w:val="23"/>
          <w:szCs w:val="23"/>
        </w:rPr>
      </w:pPr>
    </w:p>
    <w:p w:rsidR="004876BC" w:rsidRDefault="00F80A5E">
      <w:pPr>
        <w:ind w:left="400"/>
        <w:rPr>
          <w:sz w:val="20"/>
          <w:szCs w:val="20"/>
        </w:rPr>
      </w:pPr>
      <w:r>
        <w:rPr>
          <w:rFonts w:eastAsia="Times New Roman"/>
          <w:b/>
          <w:bCs/>
          <w:sz w:val="23"/>
          <w:szCs w:val="23"/>
        </w:rPr>
        <w:t>Котельная №2 ул. Кооперативная 33.</w:t>
      </w:r>
    </w:p>
    <w:p w:rsidR="004876BC" w:rsidRDefault="004876BC">
      <w:pPr>
        <w:spacing w:line="38" w:lineRule="exact"/>
        <w:rPr>
          <w:sz w:val="20"/>
          <w:szCs w:val="20"/>
        </w:rPr>
      </w:pPr>
    </w:p>
    <w:tbl>
      <w:tblPr>
        <w:tblW w:w="0" w:type="auto"/>
        <w:tblInd w:w="370" w:type="dxa"/>
        <w:tblLayout w:type="fixed"/>
        <w:tblCellMar>
          <w:left w:w="0" w:type="dxa"/>
          <w:right w:w="0" w:type="dxa"/>
        </w:tblCellMar>
        <w:tblLook w:val="04A0" w:firstRow="1" w:lastRow="0" w:firstColumn="1" w:lastColumn="0" w:noHBand="0" w:noVBand="1"/>
      </w:tblPr>
      <w:tblGrid>
        <w:gridCol w:w="120"/>
        <w:gridCol w:w="1940"/>
        <w:gridCol w:w="100"/>
        <w:gridCol w:w="100"/>
        <w:gridCol w:w="1980"/>
        <w:gridCol w:w="100"/>
        <w:gridCol w:w="100"/>
        <w:gridCol w:w="1200"/>
        <w:gridCol w:w="120"/>
        <w:gridCol w:w="100"/>
        <w:gridCol w:w="1580"/>
        <w:gridCol w:w="100"/>
        <w:gridCol w:w="100"/>
        <w:gridCol w:w="1580"/>
        <w:gridCol w:w="100"/>
        <w:gridCol w:w="30"/>
      </w:tblGrid>
      <w:tr w:rsidR="004876BC">
        <w:trPr>
          <w:trHeight w:val="303"/>
        </w:trPr>
        <w:tc>
          <w:tcPr>
            <w:tcW w:w="120" w:type="dxa"/>
            <w:tcBorders>
              <w:bottom w:val="single" w:sz="8" w:space="0" w:color="auto"/>
            </w:tcBorders>
            <w:vAlign w:val="bottom"/>
          </w:tcPr>
          <w:p w:rsidR="004876BC" w:rsidRDefault="004876BC">
            <w:pPr>
              <w:rPr>
                <w:sz w:val="24"/>
                <w:szCs w:val="24"/>
              </w:rPr>
            </w:pPr>
          </w:p>
        </w:tc>
        <w:tc>
          <w:tcPr>
            <w:tcW w:w="194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98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200" w:type="dxa"/>
            <w:tcBorders>
              <w:bottom w:val="single" w:sz="8" w:space="0" w:color="auto"/>
            </w:tcBorders>
            <w:vAlign w:val="bottom"/>
          </w:tcPr>
          <w:p w:rsidR="004876BC" w:rsidRDefault="004876BC">
            <w:pPr>
              <w:rPr>
                <w:sz w:val="24"/>
                <w:szCs w:val="24"/>
              </w:rPr>
            </w:pPr>
          </w:p>
        </w:tc>
        <w:tc>
          <w:tcPr>
            <w:tcW w:w="12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58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680" w:type="dxa"/>
            <w:gridSpan w:val="2"/>
            <w:tcBorders>
              <w:bottom w:val="single" w:sz="8" w:space="0" w:color="auto"/>
            </w:tcBorders>
            <w:vAlign w:val="bottom"/>
          </w:tcPr>
          <w:p w:rsidR="004876BC" w:rsidRDefault="00F80A5E">
            <w:pPr>
              <w:ind w:left="80"/>
              <w:rPr>
                <w:sz w:val="20"/>
                <w:szCs w:val="20"/>
              </w:rPr>
            </w:pPr>
            <w:r>
              <w:rPr>
                <w:rFonts w:eastAsia="Times New Roman"/>
                <w:b/>
                <w:bCs/>
                <w:sz w:val="19"/>
                <w:szCs w:val="19"/>
              </w:rPr>
              <w:t>Таблица №1.2.1.4.</w:t>
            </w:r>
          </w:p>
        </w:tc>
        <w:tc>
          <w:tcPr>
            <w:tcW w:w="0" w:type="dxa"/>
            <w:vAlign w:val="bottom"/>
          </w:tcPr>
          <w:p w:rsidR="004876BC" w:rsidRDefault="004876BC">
            <w:pPr>
              <w:rPr>
                <w:sz w:val="1"/>
                <w:szCs w:val="1"/>
              </w:rPr>
            </w:pPr>
          </w:p>
        </w:tc>
      </w:tr>
      <w:tr w:rsidR="004876BC">
        <w:trPr>
          <w:trHeight w:val="213"/>
        </w:trPr>
        <w:tc>
          <w:tcPr>
            <w:tcW w:w="120" w:type="dxa"/>
            <w:tcBorders>
              <w:top w:val="single" w:sz="8" w:space="0" w:color="F2F2F2"/>
              <w:left w:val="single" w:sz="8" w:space="0" w:color="auto"/>
            </w:tcBorders>
            <w:shd w:val="clear" w:color="auto" w:fill="F2F2F2"/>
            <w:vAlign w:val="bottom"/>
          </w:tcPr>
          <w:p w:rsidR="004876BC" w:rsidRDefault="004876BC">
            <w:pPr>
              <w:rPr>
                <w:sz w:val="18"/>
                <w:szCs w:val="18"/>
              </w:rPr>
            </w:pPr>
          </w:p>
        </w:tc>
        <w:tc>
          <w:tcPr>
            <w:tcW w:w="1940" w:type="dxa"/>
            <w:vMerge w:val="restart"/>
            <w:tcBorders>
              <w:top w:val="single" w:sz="8" w:space="0" w:color="F2F2F2"/>
            </w:tcBorders>
            <w:shd w:val="clear" w:color="auto" w:fill="F2F2F2"/>
            <w:vAlign w:val="bottom"/>
          </w:tcPr>
          <w:p w:rsidR="004876BC" w:rsidRDefault="00F80A5E">
            <w:pPr>
              <w:jc w:val="center"/>
              <w:rPr>
                <w:sz w:val="20"/>
                <w:szCs w:val="20"/>
              </w:rPr>
            </w:pPr>
            <w:r>
              <w:rPr>
                <w:rFonts w:eastAsia="Times New Roman"/>
                <w:w w:val="99"/>
                <w:sz w:val="19"/>
                <w:szCs w:val="19"/>
              </w:rPr>
              <w:t>Наименование</w:t>
            </w:r>
          </w:p>
        </w:tc>
        <w:tc>
          <w:tcPr>
            <w:tcW w:w="100" w:type="dxa"/>
            <w:tcBorders>
              <w:top w:val="single" w:sz="8" w:space="0" w:color="F2F2F2"/>
              <w:right w:val="single" w:sz="8" w:space="0" w:color="auto"/>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1980" w:type="dxa"/>
            <w:vMerge w:val="restart"/>
            <w:tcBorders>
              <w:top w:val="single" w:sz="8" w:space="0" w:color="F2F2F2"/>
            </w:tcBorders>
            <w:shd w:val="clear" w:color="auto" w:fill="F2F2F2"/>
            <w:vAlign w:val="bottom"/>
          </w:tcPr>
          <w:p w:rsidR="004876BC" w:rsidRDefault="00F80A5E">
            <w:pPr>
              <w:ind w:left="740"/>
              <w:rPr>
                <w:sz w:val="20"/>
                <w:szCs w:val="20"/>
              </w:rPr>
            </w:pPr>
            <w:r>
              <w:rPr>
                <w:rFonts w:eastAsia="Times New Roman"/>
                <w:sz w:val="19"/>
                <w:szCs w:val="19"/>
              </w:rPr>
              <w:t>Адрес</w:t>
            </w:r>
          </w:p>
        </w:tc>
        <w:tc>
          <w:tcPr>
            <w:tcW w:w="100" w:type="dxa"/>
            <w:tcBorders>
              <w:top w:val="single" w:sz="8" w:space="0" w:color="F2F2F2"/>
              <w:right w:val="single" w:sz="8" w:space="0" w:color="auto"/>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1200" w:type="dxa"/>
            <w:tcBorders>
              <w:top w:val="single" w:sz="8" w:space="0" w:color="F2F2F2"/>
            </w:tcBorders>
            <w:shd w:val="clear" w:color="auto" w:fill="F2F2F2"/>
            <w:vAlign w:val="bottom"/>
          </w:tcPr>
          <w:p w:rsidR="004876BC" w:rsidRDefault="00F80A5E">
            <w:pPr>
              <w:spacing w:line="214" w:lineRule="exact"/>
              <w:jc w:val="center"/>
              <w:rPr>
                <w:sz w:val="20"/>
                <w:szCs w:val="20"/>
              </w:rPr>
            </w:pPr>
            <w:r>
              <w:rPr>
                <w:rFonts w:eastAsia="Times New Roman"/>
                <w:w w:val="99"/>
                <w:sz w:val="19"/>
                <w:szCs w:val="19"/>
              </w:rPr>
              <w:t>Год ввода в</w:t>
            </w:r>
          </w:p>
        </w:tc>
        <w:tc>
          <w:tcPr>
            <w:tcW w:w="120" w:type="dxa"/>
            <w:tcBorders>
              <w:top w:val="single" w:sz="8" w:space="0" w:color="F2F2F2"/>
              <w:right w:val="single" w:sz="8" w:space="0" w:color="auto"/>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1580" w:type="dxa"/>
            <w:tcBorders>
              <w:top w:val="single" w:sz="8" w:space="0" w:color="F2F2F2"/>
            </w:tcBorders>
            <w:shd w:val="clear" w:color="auto" w:fill="F2F2F2"/>
            <w:vAlign w:val="bottom"/>
          </w:tcPr>
          <w:p w:rsidR="004876BC" w:rsidRDefault="00F80A5E">
            <w:pPr>
              <w:spacing w:line="214" w:lineRule="exact"/>
              <w:jc w:val="center"/>
              <w:rPr>
                <w:sz w:val="20"/>
                <w:szCs w:val="20"/>
              </w:rPr>
            </w:pPr>
            <w:r>
              <w:rPr>
                <w:rFonts w:eastAsia="Times New Roman"/>
                <w:w w:val="98"/>
                <w:sz w:val="19"/>
                <w:szCs w:val="19"/>
              </w:rPr>
              <w:t>Подключенная</w:t>
            </w:r>
          </w:p>
        </w:tc>
        <w:tc>
          <w:tcPr>
            <w:tcW w:w="100" w:type="dxa"/>
            <w:tcBorders>
              <w:top w:val="single" w:sz="8" w:space="0" w:color="F2F2F2"/>
              <w:right w:val="single" w:sz="8" w:space="0" w:color="auto"/>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1580" w:type="dxa"/>
            <w:tcBorders>
              <w:top w:val="single" w:sz="8" w:space="0" w:color="F2F2F2"/>
            </w:tcBorders>
            <w:shd w:val="clear" w:color="auto" w:fill="F2F2F2"/>
            <w:vAlign w:val="bottom"/>
          </w:tcPr>
          <w:p w:rsidR="004876BC" w:rsidRDefault="00F80A5E">
            <w:pPr>
              <w:spacing w:line="214" w:lineRule="exact"/>
              <w:jc w:val="center"/>
              <w:rPr>
                <w:sz w:val="20"/>
                <w:szCs w:val="20"/>
              </w:rPr>
            </w:pPr>
            <w:r>
              <w:rPr>
                <w:rFonts w:eastAsia="Times New Roman"/>
                <w:w w:val="99"/>
                <w:sz w:val="19"/>
                <w:szCs w:val="19"/>
              </w:rPr>
              <w:t>На собственные</w:t>
            </w:r>
          </w:p>
        </w:tc>
        <w:tc>
          <w:tcPr>
            <w:tcW w:w="100" w:type="dxa"/>
            <w:tcBorders>
              <w:top w:val="single" w:sz="8" w:space="0" w:color="F2F2F2"/>
              <w:right w:val="single" w:sz="8" w:space="0" w:color="auto"/>
            </w:tcBorders>
            <w:shd w:val="clear" w:color="auto" w:fill="F2F2F2"/>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shd w:val="clear" w:color="auto" w:fill="F2F2F2"/>
            <w:vAlign w:val="bottom"/>
          </w:tcPr>
          <w:p w:rsidR="004876BC" w:rsidRDefault="004876BC">
            <w:pPr>
              <w:rPr>
                <w:sz w:val="11"/>
                <w:szCs w:val="11"/>
              </w:rPr>
            </w:pPr>
          </w:p>
        </w:tc>
        <w:tc>
          <w:tcPr>
            <w:tcW w:w="1940" w:type="dxa"/>
            <w:vMerge/>
            <w:shd w:val="clear" w:color="auto" w:fill="F2F2F2"/>
            <w:vAlign w:val="bottom"/>
          </w:tcPr>
          <w:p w:rsidR="004876BC" w:rsidRDefault="004876BC">
            <w:pPr>
              <w:rPr>
                <w:sz w:val="11"/>
                <w:szCs w:val="11"/>
              </w:rPr>
            </w:pPr>
          </w:p>
        </w:tc>
        <w:tc>
          <w:tcPr>
            <w:tcW w:w="100" w:type="dxa"/>
            <w:tcBorders>
              <w:right w:val="single" w:sz="8" w:space="0" w:color="auto"/>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1980" w:type="dxa"/>
            <w:vMerge/>
            <w:shd w:val="clear" w:color="auto" w:fill="F2F2F2"/>
            <w:vAlign w:val="bottom"/>
          </w:tcPr>
          <w:p w:rsidR="004876BC" w:rsidRDefault="004876BC">
            <w:pPr>
              <w:rPr>
                <w:sz w:val="11"/>
                <w:szCs w:val="11"/>
              </w:rPr>
            </w:pPr>
          </w:p>
        </w:tc>
        <w:tc>
          <w:tcPr>
            <w:tcW w:w="100" w:type="dxa"/>
            <w:tcBorders>
              <w:right w:val="single" w:sz="8" w:space="0" w:color="auto"/>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1200" w:type="dxa"/>
            <w:vMerge w:val="restart"/>
            <w:shd w:val="clear" w:color="auto" w:fill="F2F2F2"/>
            <w:vAlign w:val="bottom"/>
          </w:tcPr>
          <w:p w:rsidR="004876BC" w:rsidRDefault="00F80A5E">
            <w:pPr>
              <w:jc w:val="center"/>
              <w:rPr>
                <w:sz w:val="20"/>
                <w:szCs w:val="20"/>
              </w:rPr>
            </w:pPr>
            <w:r>
              <w:rPr>
                <w:rFonts w:eastAsia="Times New Roman"/>
                <w:sz w:val="19"/>
                <w:szCs w:val="19"/>
                <w:shd w:val="clear" w:color="auto" w:fill="F2F2F2"/>
              </w:rPr>
              <w:t>эксплуатацию</w:t>
            </w:r>
          </w:p>
        </w:tc>
        <w:tc>
          <w:tcPr>
            <w:tcW w:w="120" w:type="dxa"/>
            <w:tcBorders>
              <w:right w:val="single" w:sz="8" w:space="0" w:color="auto"/>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1580" w:type="dxa"/>
            <w:vMerge w:val="restart"/>
            <w:shd w:val="clear" w:color="auto" w:fill="F2F2F2"/>
            <w:vAlign w:val="bottom"/>
          </w:tcPr>
          <w:p w:rsidR="004876BC" w:rsidRDefault="00F80A5E">
            <w:pPr>
              <w:jc w:val="center"/>
              <w:rPr>
                <w:sz w:val="20"/>
                <w:szCs w:val="20"/>
              </w:rPr>
            </w:pPr>
            <w:r>
              <w:rPr>
                <w:rFonts w:eastAsia="Times New Roman"/>
                <w:sz w:val="19"/>
                <w:szCs w:val="19"/>
                <w:shd w:val="clear" w:color="auto" w:fill="F2F2F2"/>
              </w:rPr>
              <w:t>нагрузка, Гкал/час</w:t>
            </w:r>
          </w:p>
        </w:tc>
        <w:tc>
          <w:tcPr>
            <w:tcW w:w="100" w:type="dxa"/>
            <w:tcBorders>
              <w:right w:val="single" w:sz="8" w:space="0" w:color="auto"/>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1580" w:type="dxa"/>
            <w:vMerge w:val="restart"/>
            <w:shd w:val="clear" w:color="auto" w:fill="F2F2F2"/>
            <w:vAlign w:val="bottom"/>
          </w:tcPr>
          <w:p w:rsidR="004876BC" w:rsidRDefault="00F80A5E">
            <w:pPr>
              <w:jc w:val="center"/>
              <w:rPr>
                <w:sz w:val="20"/>
                <w:szCs w:val="20"/>
              </w:rPr>
            </w:pPr>
            <w:r>
              <w:rPr>
                <w:rFonts w:eastAsia="Times New Roman"/>
                <w:w w:val="99"/>
                <w:sz w:val="19"/>
                <w:szCs w:val="19"/>
              </w:rPr>
              <w:t>нужды, Гкал/час</w:t>
            </w:r>
          </w:p>
        </w:tc>
        <w:tc>
          <w:tcPr>
            <w:tcW w:w="100" w:type="dxa"/>
            <w:tcBorders>
              <w:right w:val="single" w:sz="8" w:space="0" w:color="auto"/>
            </w:tcBorders>
            <w:shd w:val="clear" w:color="auto" w:fill="F2F2F2"/>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120" w:type="dxa"/>
            <w:tcBorders>
              <w:left w:val="single" w:sz="8" w:space="0" w:color="auto"/>
              <w:bottom w:val="single" w:sz="8" w:space="0" w:color="auto"/>
            </w:tcBorders>
            <w:shd w:val="clear" w:color="auto" w:fill="F2F2F2"/>
            <w:vAlign w:val="bottom"/>
          </w:tcPr>
          <w:p w:rsidR="004876BC" w:rsidRDefault="004876BC">
            <w:pPr>
              <w:rPr>
                <w:sz w:val="10"/>
                <w:szCs w:val="10"/>
              </w:rPr>
            </w:pPr>
          </w:p>
        </w:tc>
        <w:tc>
          <w:tcPr>
            <w:tcW w:w="1940" w:type="dxa"/>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980" w:type="dxa"/>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200" w:type="dxa"/>
            <w:vMerge/>
            <w:tcBorders>
              <w:bottom w:val="single" w:sz="8" w:space="0" w:color="auto"/>
            </w:tcBorders>
            <w:shd w:val="clear" w:color="auto" w:fill="F2F2F2"/>
            <w:vAlign w:val="bottom"/>
          </w:tcPr>
          <w:p w:rsidR="004876BC" w:rsidRDefault="004876BC">
            <w:pPr>
              <w:rPr>
                <w:sz w:val="10"/>
                <w:szCs w:val="10"/>
              </w:rPr>
            </w:pPr>
          </w:p>
        </w:tc>
        <w:tc>
          <w:tcPr>
            <w:tcW w:w="12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580" w:type="dxa"/>
            <w:vMerge/>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580" w:type="dxa"/>
            <w:vMerge/>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51"/>
        </w:trPr>
        <w:tc>
          <w:tcPr>
            <w:tcW w:w="120" w:type="dxa"/>
            <w:tcBorders>
              <w:left w:val="single" w:sz="8" w:space="0" w:color="auto"/>
            </w:tcBorders>
            <w:vAlign w:val="bottom"/>
          </w:tcPr>
          <w:p w:rsidR="004876BC" w:rsidRDefault="004876BC">
            <w:pPr>
              <w:rPr>
                <w:sz w:val="21"/>
                <w:szCs w:val="21"/>
              </w:rPr>
            </w:pPr>
          </w:p>
        </w:tc>
        <w:tc>
          <w:tcPr>
            <w:tcW w:w="2040" w:type="dxa"/>
            <w:gridSpan w:val="2"/>
            <w:vMerge w:val="restart"/>
            <w:tcBorders>
              <w:right w:val="single" w:sz="8" w:space="0" w:color="auto"/>
            </w:tcBorders>
            <w:vAlign w:val="bottom"/>
          </w:tcPr>
          <w:p w:rsidR="004876BC" w:rsidRDefault="00F80A5E">
            <w:pPr>
              <w:ind w:right="120"/>
              <w:jc w:val="center"/>
              <w:rPr>
                <w:sz w:val="20"/>
                <w:szCs w:val="20"/>
              </w:rPr>
            </w:pPr>
            <w:r>
              <w:rPr>
                <w:rFonts w:eastAsia="Times New Roman"/>
                <w:w w:val="99"/>
                <w:sz w:val="19"/>
                <w:szCs w:val="19"/>
              </w:rPr>
              <w:t>Котельная №2</w:t>
            </w:r>
          </w:p>
        </w:tc>
        <w:tc>
          <w:tcPr>
            <w:tcW w:w="100" w:type="dxa"/>
            <w:vAlign w:val="bottom"/>
          </w:tcPr>
          <w:p w:rsidR="004876BC" w:rsidRDefault="004876BC">
            <w:pPr>
              <w:rPr>
                <w:sz w:val="21"/>
                <w:szCs w:val="21"/>
              </w:rPr>
            </w:pPr>
          </w:p>
        </w:tc>
        <w:tc>
          <w:tcPr>
            <w:tcW w:w="2080" w:type="dxa"/>
            <w:gridSpan w:val="2"/>
            <w:tcBorders>
              <w:right w:val="single" w:sz="8" w:space="0" w:color="auto"/>
            </w:tcBorders>
            <w:vAlign w:val="bottom"/>
          </w:tcPr>
          <w:p w:rsidR="004876BC" w:rsidRDefault="00F80A5E">
            <w:pPr>
              <w:ind w:right="100"/>
              <w:jc w:val="center"/>
              <w:rPr>
                <w:sz w:val="20"/>
                <w:szCs w:val="20"/>
              </w:rPr>
            </w:pPr>
            <w:r>
              <w:rPr>
                <w:rFonts w:eastAsia="Times New Roman"/>
                <w:sz w:val="19"/>
                <w:szCs w:val="19"/>
              </w:rPr>
              <w:t>С .Довольное ул</w:t>
            </w:r>
          </w:p>
        </w:tc>
        <w:tc>
          <w:tcPr>
            <w:tcW w:w="1300" w:type="dxa"/>
            <w:gridSpan w:val="2"/>
            <w:vMerge w:val="restart"/>
            <w:vAlign w:val="bottom"/>
          </w:tcPr>
          <w:p w:rsidR="004876BC" w:rsidRDefault="00F80A5E">
            <w:pPr>
              <w:ind w:right="325"/>
              <w:jc w:val="right"/>
              <w:rPr>
                <w:sz w:val="20"/>
                <w:szCs w:val="20"/>
              </w:rPr>
            </w:pPr>
            <w:r>
              <w:rPr>
                <w:rFonts w:eastAsia="Times New Roman"/>
                <w:sz w:val="19"/>
                <w:szCs w:val="19"/>
              </w:rPr>
              <w:t>1986</w:t>
            </w:r>
          </w:p>
        </w:tc>
        <w:tc>
          <w:tcPr>
            <w:tcW w:w="120" w:type="dxa"/>
            <w:tcBorders>
              <w:right w:val="single" w:sz="8" w:space="0" w:color="auto"/>
            </w:tcBorders>
            <w:vAlign w:val="bottom"/>
          </w:tcPr>
          <w:p w:rsidR="004876BC" w:rsidRDefault="004876BC">
            <w:pPr>
              <w:rPr>
                <w:sz w:val="21"/>
                <w:szCs w:val="21"/>
              </w:rPr>
            </w:pPr>
          </w:p>
        </w:tc>
        <w:tc>
          <w:tcPr>
            <w:tcW w:w="1680" w:type="dxa"/>
            <w:gridSpan w:val="2"/>
            <w:vMerge w:val="restart"/>
            <w:vAlign w:val="bottom"/>
          </w:tcPr>
          <w:p w:rsidR="004876BC" w:rsidRDefault="006A7638">
            <w:pPr>
              <w:ind w:right="505"/>
              <w:jc w:val="right"/>
              <w:rPr>
                <w:sz w:val="20"/>
                <w:szCs w:val="20"/>
              </w:rPr>
            </w:pPr>
            <w:r>
              <w:rPr>
                <w:rFonts w:eastAsia="Times New Roman"/>
                <w:sz w:val="19"/>
                <w:szCs w:val="19"/>
              </w:rPr>
              <w:t>5</w:t>
            </w:r>
            <w:r w:rsidR="00702336">
              <w:rPr>
                <w:rFonts w:eastAsia="Times New Roman"/>
                <w:sz w:val="19"/>
                <w:szCs w:val="19"/>
              </w:rPr>
              <w:t>,3</w:t>
            </w:r>
          </w:p>
        </w:tc>
        <w:tc>
          <w:tcPr>
            <w:tcW w:w="100" w:type="dxa"/>
            <w:tcBorders>
              <w:right w:val="single" w:sz="8" w:space="0" w:color="auto"/>
            </w:tcBorders>
            <w:vAlign w:val="bottom"/>
          </w:tcPr>
          <w:p w:rsidR="004876BC" w:rsidRDefault="004876BC">
            <w:pPr>
              <w:rPr>
                <w:sz w:val="21"/>
                <w:szCs w:val="21"/>
              </w:rPr>
            </w:pPr>
          </w:p>
        </w:tc>
        <w:tc>
          <w:tcPr>
            <w:tcW w:w="1680" w:type="dxa"/>
            <w:gridSpan w:val="2"/>
            <w:vMerge w:val="restart"/>
            <w:vAlign w:val="bottom"/>
          </w:tcPr>
          <w:p w:rsidR="004876BC" w:rsidRDefault="00F80A5E">
            <w:pPr>
              <w:ind w:right="585"/>
              <w:jc w:val="right"/>
              <w:rPr>
                <w:sz w:val="20"/>
                <w:szCs w:val="20"/>
              </w:rPr>
            </w:pPr>
            <w:r>
              <w:rPr>
                <w:rFonts w:eastAsia="Times New Roman"/>
                <w:sz w:val="19"/>
                <w:szCs w:val="19"/>
              </w:rPr>
              <w:t>0,2</w:t>
            </w:r>
            <w:r w:rsidR="00F30991">
              <w:rPr>
                <w:rFonts w:eastAsia="Times New Roman"/>
                <w:sz w:val="19"/>
                <w:szCs w:val="19"/>
              </w:rPr>
              <w:t>3</w:t>
            </w:r>
          </w:p>
        </w:tc>
        <w:tc>
          <w:tcPr>
            <w:tcW w:w="100" w:type="dxa"/>
            <w:tcBorders>
              <w:right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vAlign w:val="bottom"/>
          </w:tcPr>
          <w:p w:rsidR="004876BC" w:rsidRDefault="004876BC">
            <w:pPr>
              <w:rPr>
                <w:sz w:val="11"/>
                <w:szCs w:val="11"/>
              </w:rPr>
            </w:pPr>
          </w:p>
        </w:tc>
        <w:tc>
          <w:tcPr>
            <w:tcW w:w="2040" w:type="dxa"/>
            <w:gridSpan w:val="2"/>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2080" w:type="dxa"/>
            <w:gridSpan w:val="2"/>
            <w:vMerge w:val="restart"/>
            <w:tcBorders>
              <w:right w:val="single" w:sz="8" w:space="0" w:color="auto"/>
            </w:tcBorders>
            <w:vAlign w:val="bottom"/>
          </w:tcPr>
          <w:p w:rsidR="004876BC" w:rsidRDefault="00F80A5E">
            <w:pPr>
              <w:ind w:right="100"/>
              <w:jc w:val="center"/>
              <w:rPr>
                <w:sz w:val="20"/>
                <w:szCs w:val="20"/>
              </w:rPr>
            </w:pPr>
            <w:r>
              <w:rPr>
                <w:rFonts w:eastAsia="Times New Roman"/>
                <w:w w:val="98"/>
                <w:sz w:val="19"/>
                <w:szCs w:val="19"/>
              </w:rPr>
              <w:t>.Кооперативная 33</w:t>
            </w:r>
          </w:p>
        </w:tc>
        <w:tc>
          <w:tcPr>
            <w:tcW w:w="1300" w:type="dxa"/>
            <w:gridSpan w:val="2"/>
            <w:vMerge/>
            <w:vAlign w:val="bottom"/>
          </w:tcPr>
          <w:p w:rsidR="004876BC" w:rsidRDefault="004876BC">
            <w:pPr>
              <w:rPr>
                <w:sz w:val="11"/>
                <w:szCs w:val="11"/>
              </w:rPr>
            </w:pPr>
          </w:p>
        </w:tc>
        <w:tc>
          <w:tcPr>
            <w:tcW w:w="120" w:type="dxa"/>
            <w:tcBorders>
              <w:right w:val="single" w:sz="8" w:space="0" w:color="auto"/>
            </w:tcBorders>
            <w:vAlign w:val="bottom"/>
          </w:tcPr>
          <w:p w:rsidR="004876BC" w:rsidRDefault="004876BC">
            <w:pPr>
              <w:rPr>
                <w:sz w:val="11"/>
                <w:szCs w:val="11"/>
              </w:rPr>
            </w:pPr>
          </w:p>
        </w:tc>
        <w:tc>
          <w:tcPr>
            <w:tcW w:w="1680" w:type="dxa"/>
            <w:gridSpan w:val="2"/>
            <w:vMerge/>
            <w:vAlign w:val="bottom"/>
          </w:tcPr>
          <w:p w:rsidR="004876BC" w:rsidRDefault="004876BC">
            <w:pPr>
              <w:rPr>
                <w:sz w:val="11"/>
                <w:szCs w:val="11"/>
              </w:rPr>
            </w:pPr>
          </w:p>
        </w:tc>
        <w:tc>
          <w:tcPr>
            <w:tcW w:w="100" w:type="dxa"/>
            <w:tcBorders>
              <w:right w:val="single" w:sz="8" w:space="0" w:color="auto"/>
            </w:tcBorders>
            <w:vAlign w:val="bottom"/>
          </w:tcPr>
          <w:p w:rsidR="004876BC" w:rsidRDefault="004876BC">
            <w:pPr>
              <w:rPr>
                <w:sz w:val="11"/>
                <w:szCs w:val="11"/>
              </w:rPr>
            </w:pPr>
          </w:p>
        </w:tc>
        <w:tc>
          <w:tcPr>
            <w:tcW w:w="1680" w:type="dxa"/>
            <w:gridSpan w:val="2"/>
            <w:vMerge/>
            <w:vAlign w:val="bottom"/>
          </w:tcPr>
          <w:p w:rsidR="004876BC" w:rsidRDefault="004876BC">
            <w:pPr>
              <w:rPr>
                <w:sz w:val="11"/>
                <w:szCs w:val="11"/>
              </w:rPr>
            </w:pPr>
          </w:p>
        </w:tc>
        <w:tc>
          <w:tcPr>
            <w:tcW w:w="100" w:type="dxa"/>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120" w:type="dxa"/>
            <w:tcBorders>
              <w:left w:val="single" w:sz="8" w:space="0" w:color="auto"/>
              <w:bottom w:val="single" w:sz="8" w:space="0" w:color="auto"/>
            </w:tcBorders>
            <w:vAlign w:val="bottom"/>
          </w:tcPr>
          <w:p w:rsidR="004876BC" w:rsidRDefault="004876BC">
            <w:pPr>
              <w:rPr>
                <w:sz w:val="10"/>
                <w:szCs w:val="10"/>
              </w:rPr>
            </w:pPr>
          </w:p>
        </w:tc>
        <w:tc>
          <w:tcPr>
            <w:tcW w:w="1940" w:type="dxa"/>
            <w:tcBorders>
              <w:bottom w:val="single" w:sz="8" w:space="0" w:color="auto"/>
            </w:tcBorders>
            <w:vAlign w:val="bottom"/>
          </w:tcPr>
          <w:p w:rsidR="004876BC" w:rsidRDefault="004876BC">
            <w:pPr>
              <w:rPr>
                <w:sz w:val="10"/>
                <w:szCs w:val="10"/>
              </w:rPr>
            </w:pPr>
          </w:p>
        </w:tc>
        <w:tc>
          <w:tcPr>
            <w:tcW w:w="10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2080" w:type="dxa"/>
            <w:gridSpan w:val="2"/>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20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580" w:type="dxa"/>
            <w:tcBorders>
              <w:bottom w:val="single" w:sz="8" w:space="0" w:color="auto"/>
            </w:tcBorders>
            <w:vAlign w:val="bottom"/>
          </w:tcPr>
          <w:p w:rsidR="004876BC" w:rsidRDefault="004876BC">
            <w:pPr>
              <w:rPr>
                <w:sz w:val="10"/>
                <w:szCs w:val="10"/>
              </w:rPr>
            </w:pPr>
          </w:p>
        </w:tc>
        <w:tc>
          <w:tcPr>
            <w:tcW w:w="10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580" w:type="dxa"/>
            <w:tcBorders>
              <w:bottom w:val="single" w:sz="8" w:space="0" w:color="auto"/>
            </w:tcBorders>
            <w:vAlign w:val="bottom"/>
          </w:tcPr>
          <w:p w:rsidR="004876BC" w:rsidRDefault="004876BC">
            <w:pPr>
              <w:rPr>
                <w:sz w:val="10"/>
                <w:szCs w:val="10"/>
              </w:rPr>
            </w:pPr>
          </w:p>
        </w:tc>
        <w:tc>
          <w:tcPr>
            <w:tcW w:w="10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bl>
    <w:p w:rsidR="004876BC" w:rsidRDefault="004876BC">
      <w:pPr>
        <w:spacing w:line="252" w:lineRule="exact"/>
        <w:rPr>
          <w:sz w:val="20"/>
          <w:szCs w:val="20"/>
        </w:rPr>
      </w:pPr>
    </w:p>
    <w:p w:rsidR="004876BC" w:rsidRDefault="00F80A5E">
      <w:pPr>
        <w:spacing w:line="249" w:lineRule="auto"/>
        <w:ind w:left="400" w:right="60" w:firstLine="667"/>
        <w:jc w:val="both"/>
        <w:rPr>
          <w:sz w:val="20"/>
          <w:szCs w:val="20"/>
        </w:rPr>
      </w:pPr>
      <w:r>
        <w:rPr>
          <w:rFonts w:eastAsia="Times New Roman"/>
          <w:sz w:val="23"/>
          <w:szCs w:val="23"/>
        </w:rPr>
        <w:t>Котельная №2 предназначена для теплоснабжения общественных и жилых зданий, расположенных на улице Кирова, Ленина, Гагарина, Кооперативной, Советской и Революционной.</w:t>
      </w:r>
    </w:p>
    <w:p w:rsidR="004876BC" w:rsidRDefault="004876BC">
      <w:pPr>
        <w:spacing w:line="3" w:lineRule="exact"/>
        <w:rPr>
          <w:sz w:val="20"/>
          <w:szCs w:val="20"/>
        </w:rPr>
      </w:pPr>
    </w:p>
    <w:p w:rsidR="007E5A97" w:rsidRDefault="00F80A5E" w:rsidP="007E5A97">
      <w:pPr>
        <w:numPr>
          <w:ilvl w:val="0"/>
          <w:numId w:val="2"/>
        </w:numPr>
        <w:tabs>
          <w:tab w:val="left" w:pos="1283"/>
        </w:tabs>
        <w:spacing w:line="249" w:lineRule="auto"/>
        <w:ind w:left="400" w:right="60" w:firstLine="666"/>
        <w:jc w:val="both"/>
        <w:rPr>
          <w:rFonts w:eastAsia="Times New Roman"/>
          <w:sz w:val="23"/>
          <w:szCs w:val="23"/>
        </w:rPr>
      </w:pPr>
      <w:r>
        <w:rPr>
          <w:rFonts w:eastAsia="Times New Roman"/>
          <w:sz w:val="23"/>
          <w:szCs w:val="23"/>
        </w:rPr>
        <w:t>котельной установлено</w:t>
      </w:r>
      <w:r w:rsidR="00B77578">
        <w:rPr>
          <w:rFonts w:eastAsia="Times New Roman"/>
          <w:sz w:val="23"/>
          <w:szCs w:val="23"/>
        </w:rPr>
        <w:t>:</w:t>
      </w:r>
      <w:r>
        <w:rPr>
          <w:rFonts w:eastAsia="Times New Roman"/>
          <w:sz w:val="23"/>
          <w:szCs w:val="23"/>
        </w:rPr>
        <w:t xml:space="preserve"> 1 котёл марки КВ</w:t>
      </w:r>
      <w:r w:rsidR="00B77578">
        <w:rPr>
          <w:rFonts w:eastAsia="Times New Roman"/>
          <w:sz w:val="23"/>
          <w:szCs w:val="23"/>
        </w:rPr>
        <w:t>р</w:t>
      </w:r>
      <w:r>
        <w:rPr>
          <w:rFonts w:eastAsia="Times New Roman"/>
          <w:sz w:val="23"/>
          <w:szCs w:val="23"/>
        </w:rPr>
        <w:t>-1,25 производительностью 1,08 Гкал/час,</w:t>
      </w:r>
      <w:r w:rsidR="00B77578">
        <w:rPr>
          <w:rFonts w:eastAsia="Times New Roman"/>
          <w:sz w:val="23"/>
          <w:szCs w:val="23"/>
        </w:rPr>
        <w:t xml:space="preserve"> 1</w:t>
      </w:r>
      <w:r>
        <w:rPr>
          <w:rFonts w:eastAsia="Times New Roman"/>
          <w:sz w:val="23"/>
          <w:szCs w:val="23"/>
        </w:rPr>
        <w:t xml:space="preserve"> котёл КВ</w:t>
      </w:r>
      <w:r w:rsidR="00B77578">
        <w:rPr>
          <w:rFonts w:eastAsia="Times New Roman"/>
          <w:sz w:val="23"/>
          <w:szCs w:val="23"/>
        </w:rPr>
        <w:t>м</w:t>
      </w:r>
      <w:r>
        <w:rPr>
          <w:rFonts w:eastAsia="Times New Roman"/>
          <w:sz w:val="23"/>
          <w:szCs w:val="23"/>
        </w:rPr>
        <w:t xml:space="preserve"> -1,</w:t>
      </w:r>
      <w:r w:rsidR="00B77578">
        <w:rPr>
          <w:rFonts w:eastAsia="Times New Roman"/>
          <w:sz w:val="23"/>
          <w:szCs w:val="23"/>
        </w:rPr>
        <w:t>1</w:t>
      </w:r>
      <w:r>
        <w:rPr>
          <w:rFonts w:eastAsia="Times New Roman"/>
          <w:sz w:val="23"/>
          <w:szCs w:val="23"/>
        </w:rPr>
        <w:t xml:space="preserve"> производительностью 1,</w:t>
      </w:r>
      <w:r w:rsidR="00B77578">
        <w:rPr>
          <w:rFonts w:eastAsia="Times New Roman"/>
          <w:sz w:val="23"/>
          <w:szCs w:val="23"/>
        </w:rPr>
        <w:t>1</w:t>
      </w:r>
      <w:r w:rsidR="007E5A97">
        <w:rPr>
          <w:rFonts w:eastAsia="Times New Roman"/>
          <w:sz w:val="23"/>
          <w:szCs w:val="23"/>
        </w:rPr>
        <w:t xml:space="preserve"> Гкал/час,1</w:t>
      </w:r>
      <w:r>
        <w:rPr>
          <w:rFonts w:eastAsia="Times New Roman"/>
          <w:sz w:val="23"/>
          <w:szCs w:val="23"/>
        </w:rPr>
        <w:t>кот</w:t>
      </w:r>
      <w:r w:rsidR="00B77578">
        <w:rPr>
          <w:rFonts w:eastAsia="Times New Roman"/>
          <w:sz w:val="23"/>
          <w:szCs w:val="23"/>
        </w:rPr>
        <w:t>ла</w:t>
      </w:r>
      <w:r>
        <w:rPr>
          <w:rFonts w:eastAsia="Times New Roman"/>
          <w:sz w:val="23"/>
          <w:szCs w:val="23"/>
        </w:rPr>
        <w:t xml:space="preserve"> КВ</w:t>
      </w:r>
      <w:r w:rsidR="00B77578">
        <w:rPr>
          <w:rFonts w:eastAsia="Times New Roman"/>
          <w:sz w:val="23"/>
          <w:szCs w:val="23"/>
        </w:rPr>
        <w:t>м-2,15</w:t>
      </w:r>
      <w:r>
        <w:rPr>
          <w:rFonts w:eastAsia="Times New Roman"/>
          <w:sz w:val="23"/>
          <w:szCs w:val="23"/>
        </w:rPr>
        <w:t xml:space="preserve"> производительностью</w:t>
      </w:r>
      <w:r w:rsidR="00B77578">
        <w:rPr>
          <w:rFonts w:eastAsia="Times New Roman"/>
          <w:sz w:val="23"/>
          <w:szCs w:val="23"/>
        </w:rPr>
        <w:t xml:space="preserve"> по 2</w:t>
      </w:r>
      <w:r>
        <w:rPr>
          <w:rFonts w:eastAsia="Times New Roman"/>
          <w:sz w:val="23"/>
          <w:szCs w:val="23"/>
        </w:rPr>
        <w:t>,</w:t>
      </w:r>
      <w:r w:rsidR="00B77578">
        <w:rPr>
          <w:rFonts w:eastAsia="Times New Roman"/>
          <w:sz w:val="23"/>
          <w:szCs w:val="23"/>
        </w:rPr>
        <w:t>15</w:t>
      </w:r>
      <w:r w:rsidR="007E5A97">
        <w:rPr>
          <w:rFonts w:eastAsia="Times New Roman"/>
          <w:sz w:val="23"/>
          <w:szCs w:val="23"/>
        </w:rPr>
        <w:t xml:space="preserve"> Гкал/час,</w:t>
      </w:r>
      <w:r w:rsidR="007E5A97" w:rsidRPr="007E5A97">
        <w:rPr>
          <w:rFonts w:eastAsia="Times New Roman"/>
          <w:sz w:val="23"/>
          <w:szCs w:val="23"/>
        </w:rPr>
        <w:t xml:space="preserve"> </w:t>
      </w:r>
      <w:r w:rsidR="007E5A97">
        <w:rPr>
          <w:rFonts w:eastAsia="Times New Roman"/>
          <w:sz w:val="23"/>
          <w:szCs w:val="23"/>
        </w:rPr>
        <w:t>и1котла КВм-2,5 производительностью по 2,15 Гкал/час.</w:t>
      </w:r>
    </w:p>
    <w:p w:rsidR="004876BC" w:rsidRDefault="00F80A5E">
      <w:pPr>
        <w:spacing w:line="249" w:lineRule="auto"/>
        <w:ind w:left="400" w:right="60" w:firstLine="667"/>
        <w:jc w:val="both"/>
        <w:rPr>
          <w:rFonts w:eastAsia="Times New Roman"/>
          <w:sz w:val="23"/>
          <w:szCs w:val="23"/>
        </w:rPr>
      </w:pPr>
      <w:r>
        <w:rPr>
          <w:rFonts w:eastAsia="Times New Roman"/>
          <w:sz w:val="23"/>
          <w:szCs w:val="23"/>
        </w:rPr>
        <w:t xml:space="preserve">Общая установленная мощность котельной составляет </w:t>
      </w:r>
      <w:r w:rsidR="00B77578">
        <w:rPr>
          <w:rFonts w:eastAsia="Times New Roman"/>
          <w:sz w:val="23"/>
          <w:szCs w:val="23"/>
        </w:rPr>
        <w:t>6</w:t>
      </w:r>
      <w:r>
        <w:rPr>
          <w:rFonts w:eastAsia="Times New Roman"/>
          <w:sz w:val="23"/>
          <w:szCs w:val="23"/>
        </w:rPr>
        <w:t>,</w:t>
      </w:r>
      <w:r w:rsidR="00B77578">
        <w:rPr>
          <w:rFonts w:eastAsia="Times New Roman"/>
          <w:sz w:val="23"/>
          <w:szCs w:val="23"/>
        </w:rPr>
        <w:t>48</w:t>
      </w:r>
      <w:r>
        <w:rPr>
          <w:rFonts w:eastAsia="Times New Roman"/>
          <w:sz w:val="23"/>
          <w:szCs w:val="23"/>
        </w:rPr>
        <w:t xml:space="preserve"> Гкал/час, располагаемая мощность котельной – </w:t>
      </w:r>
      <w:r w:rsidR="00B77578">
        <w:rPr>
          <w:rFonts w:eastAsia="Times New Roman"/>
          <w:sz w:val="23"/>
          <w:szCs w:val="23"/>
        </w:rPr>
        <w:t>6</w:t>
      </w:r>
      <w:r>
        <w:rPr>
          <w:rFonts w:eastAsia="Times New Roman"/>
          <w:sz w:val="23"/>
          <w:szCs w:val="23"/>
        </w:rPr>
        <w:t>,</w:t>
      </w:r>
      <w:r w:rsidR="00B77578">
        <w:rPr>
          <w:rFonts w:eastAsia="Times New Roman"/>
          <w:sz w:val="23"/>
          <w:szCs w:val="23"/>
        </w:rPr>
        <w:t>48</w:t>
      </w:r>
      <w:r>
        <w:rPr>
          <w:rFonts w:eastAsia="Times New Roman"/>
          <w:sz w:val="23"/>
          <w:szCs w:val="23"/>
        </w:rPr>
        <w:t xml:space="preserve"> Гкал/час. Объем выработки тепловой энергии (мощности), потребления топлива представлен в Таблице № 1.2.12.5.</w:t>
      </w:r>
    </w:p>
    <w:p w:rsidR="004876BC" w:rsidRDefault="004876BC">
      <w:pPr>
        <w:spacing w:line="2" w:lineRule="exact"/>
        <w:rPr>
          <w:rFonts w:eastAsia="Times New Roman"/>
          <w:sz w:val="23"/>
          <w:szCs w:val="23"/>
        </w:rPr>
      </w:pPr>
    </w:p>
    <w:p w:rsidR="004876BC" w:rsidRDefault="00F80A5E">
      <w:pPr>
        <w:spacing w:line="252" w:lineRule="auto"/>
        <w:ind w:left="400" w:right="60" w:firstLine="667"/>
        <w:jc w:val="both"/>
        <w:rPr>
          <w:rFonts w:eastAsia="Times New Roman"/>
          <w:sz w:val="23"/>
          <w:szCs w:val="23"/>
        </w:rPr>
      </w:pPr>
      <w:r>
        <w:rPr>
          <w:rFonts w:eastAsia="Times New Roman"/>
          <w:sz w:val="23"/>
          <w:szCs w:val="23"/>
        </w:rPr>
        <w:t>Данные по среднегодовой загрузке оборудования представлены в Таблице № 1.2.12.6. Схема выдачи тепловой мощности котельной представлена на Рис 1.2.12.2. Предписаний надзорных органов по запрещению дальнейшей эксплуатации оборудования котельной нет.</w:t>
      </w:r>
    </w:p>
    <w:p w:rsidR="004876BC" w:rsidRDefault="004876BC">
      <w:pPr>
        <w:spacing w:line="1" w:lineRule="exact"/>
        <w:rPr>
          <w:sz w:val="20"/>
          <w:szCs w:val="20"/>
        </w:rPr>
      </w:pPr>
    </w:p>
    <w:tbl>
      <w:tblPr>
        <w:tblW w:w="0" w:type="auto"/>
        <w:tblInd w:w="400" w:type="dxa"/>
        <w:tblLayout w:type="fixed"/>
        <w:tblCellMar>
          <w:left w:w="0" w:type="dxa"/>
          <w:right w:w="0" w:type="dxa"/>
        </w:tblCellMar>
        <w:tblLook w:val="04A0" w:firstRow="1" w:lastRow="0" w:firstColumn="1" w:lastColumn="0" w:noHBand="0" w:noVBand="1"/>
      </w:tblPr>
      <w:tblGrid>
        <w:gridCol w:w="320"/>
        <w:gridCol w:w="1520"/>
        <w:gridCol w:w="940"/>
        <w:gridCol w:w="1180"/>
        <w:gridCol w:w="1420"/>
        <w:gridCol w:w="1040"/>
        <w:gridCol w:w="1680"/>
        <w:gridCol w:w="1140"/>
      </w:tblGrid>
      <w:tr w:rsidR="004876BC">
        <w:trPr>
          <w:trHeight w:val="262"/>
        </w:trPr>
        <w:tc>
          <w:tcPr>
            <w:tcW w:w="320" w:type="dxa"/>
            <w:vAlign w:val="bottom"/>
          </w:tcPr>
          <w:p w:rsidR="004876BC" w:rsidRDefault="004876BC"/>
        </w:tc>
        <w:tc>
          <w:tcPr>
            <w:tcW w:w="1520" w:type="dxa"/>
            <w:vAlign w:val="bottom"/>
          </w:tcPr>
          <w:p w:rsidR="004876BC" w:rsidRDefault="004876BC"/>
        </w:tc>
        <w:tc>
          <w:tcPr>
            <w:tcW w:w="940" w:type="dxa"/>
            <w:vAlign w:val="bottom"/>
          </w:tcPr>
          <w:p w:rsidR="004876BC" w:rsidRDefault="004876BC"/>
        </w:tc>
        <w:tc>
          <w:tcPr>
            <w:tcW w:w="1180" w:type="dxa"/>
            <w:vAlign w:val="bottom"/>
          </w:tcPr>
          <w:p w:rsidR="004876BC" w:rsidRDefault="004876BC"/>
        </w:tc>
        <w:tc>
          <w:tcPr>
            <w:tcW w:w="1420" w:type="dxa"/>
            <w:vAlign w:val="bottom"/>
          </w:tcPr>
          <w:p w:rsidR="004876BC" w:rsidRDefault="004876BC"/>
        </w:tc>
        <w:tc>
          <w:tcPr>
            <w:tcW w:w="1040" w:type="dxa"/>
            <w:vAlign w:val="bottom"/>
          </w:tcPr>
          <w:p w:rsidR="004876BC" w:rsidRDefault="004876BC"/>
        </w:tc>
        <w:tc>
          <w:tcPr>
            <w:tcW w:w="2820" w:type="dxa"/>
            <w:gridSpan w:val="2"/>
            <w:vAlign w:val="bottom"/>
          </w:tcPr>
          <w:p w:rsidR="004876BC" w:rsidRDefault="00F80A5E">
            <w:pPr>
              <w:jc w:val="right"/>
              <w:rPr>
                <w:sz w:val="20"/>
                <w:szCs w:val="20"/>
              </w:rPr>
            </w:pPr>
            <w:r>
              <w:rPr>
                <w:rFonts w:eastAsia="Times New Roman"/>
                <w:b/>
                <w:bCs/>
                <w:sz w:val="19"/>
                <w:szCs w:val="19"/>
              </w:rPr>
              <w:t>Таблица №1.2.12.5.</w:t>
            </w:r>
          </w:p>
        </w:tc>
      </w:tr>
      <w:tr w:rsidR="004876BC">
        <w:trPr>
          <w:trHeight w:val="269"/>
        </w:trPr>
        <w:tc>
          <w:tcPr>
            <w:tcW w:w="320" w:type="dxa"/>
            <w:vAlign w:val="bottom"/>
          </w:tcPr>
          <w:p w:rsidR="004876BC" w:rsidRDefault="004876BC">
            <w:pPr>
              <w:rPr>
                <w:sz w:val="23"/>
                <w:szCs w:val="23"/>
              </w:rPr>
            </w:pPr>
          </w:p>
        </w:tc>
        <w:tc>
          <w:tcPr>
            <w:tcW w:w="1520" w:type="dxa"/>
            <w:vAlign w:val="bottom"/>
          </w:tcPr>
          <w:p w:rsidR="004876BC" w:rsidRDefault="00F80A5E">
            <w:pPr>
              <w:jc w:val="center"/>
              <w:rPr>
                <w:sz w:val="20"/>
                <w:szCs w:val="20"/>
              </w:rPr>
            </w:pPr>
            <w:r>
              <w:rPr>
                <w:rFonts w:eastAsia="Times New Roman"/>
                <w:b/>
                <w:bCs/>
                <w:w w:val="99"/>
                <w:sz w:val="19"/>
                <w:szCs w:val="19"/>
                <w:shd w:val="clear" w:color="auto" w:fill="F2F2F2"/>
              </w:rPr>
              <w:t>Наименование</w:t>
            </w:r>
          </w:p>
        </w:tc>
        <w:tc>
          <w:tcPr>
            <w:tcW w:w="940" w:type="dxa"/>
            <w:vAlign w:val="bottom"/>
          </w:tcPr>
          <w:p w:rsidR="004876BC" w:rsidRDefault="00F80A5E">
            <w:pPr>
              <w:jc w:val="center"/>
              <w:rPr>
                <w:sz w:val="20"/>
                <w:szCs w:val="20"/>
              </w:rPr>
            </w:pPr>
            <w:r>
              <w:rPr>
                <w:rFonts w:eastAsia="Times New Roman"/>
                <w:b/>
                <w:bCs/>
                <w:sz w:val="19"/>
                <w:szCs w:val="19"/>
              </w:rPr>
              <w:t>Вид</w:t>
            </w:r>
          </w:p>
        </w:tc>
        <w:tc>
          <w:tcPr>
            <w:tcW w:w="1180" w:type="dxa"/>
            <w:vAlign w:val="bottom"/>
          </w:tcPr>
          <w:p w:rsidR="004876BC" w:rsidRDefault="00F80A5E">
            <w:pPr>
              <w:jc w:val="center"/>
              <w:rPr>
                <w:sz w:val="20"/>
                <w:szCs w:val="20"/>
              </w:rPr>
            </w:pPr>
            <w:r>
              <w:rPr>
                <w:rFonts w:eastAsia="Times New Roman"/>
                <w:b/>
                <w:bCs/>
                <w:sz w:val="19"/>
                <w:szCs w:val="19"/>
              </w:rPr>
              <w:t>Годовая</w:t>
            </w:r>
          </w:p>
        </w:tc>
        <w:tc>
          <w:tcPr>
            <w:tcW w:w="1420" w:type="dxa"/>
            <w:vAlign w:val="bottom"/>
          </w:tcPr>
          <w:p w:rsidR="004876BC" w:rsidRDefault="00F80A5E">
            <w:pPr>
              <w:jc w:val="center"/>
              <w:rPr>
                <w:sz w:val="20"/>
                <w:szCs w:val="20"/>
              </w:rPr>
            </w:pPr>
            <w:r>
              <w:rPr>
                <w:rFonts w:eastAsia="Times New Roman"/>
                <w:b/>
                <w:bCs/>
                <w:w w:val="99"/>
                <w:sz w:val="19"/>
                <w:szCs w:val="19"/>
                <w:shd w:val="clear" w:color="auto" w:fill="F2F2F2"/>
              </w:rPr>
              <w:t>Собственные</w:t>
            </w:r>
          </w:p>
        </w:tc>
        <w:tc>
          <w:tcPr>
            <w:tcW w:w="1040" w:type="dxa"/>
            <w:vAlign w:val="bottom"/>
          </w:tcPr>
          <w:p w:rsidR="004876BC" w:rsidRDefault="00F80A5E">
            <w:pPr>
              <w:jc w:val="center"/>
              <w:rPr>
                <w:sz w:val="20"/>
                <w:szCs w:val="20"/>
              </w:rPr>
            </w:pPr>
            <w:r>
              <w:rPr>
                <w:rFonts w:eastAsia="Times New Roman"/>
                <w:b/>
                <w:bCs/>
                <w:w w:val="93"/>
                <w:sz w:val="19"/>
                <w:szCs w:val="19"/>
              </w:rPr>
              <w:t>Потери ,</w:t>
            </w:r>
          </w:p>
        </w:tc>
        <w:tc>
          <w:tcPr>
            <w:tcW w:w="1680" w:type="dxa"/>
            <w:vAlign w:val="bottom"/>
          </w:tcPr>
          <w:p w:rsidR="004876BC" w:rsidRDefault="00F80A5E">
            <w:pPr>
              <w:ind w:right="465"/>
              <w:jc w:val="right"/>
              <w:rPr>
                <w:sz w:val="20"/>
                <w:szCs w:val="20"/>
              </w:rPr>
            </w:pPr>
            <w:r>
              <w:rPr>
                <w:rFonts w:eastAsia="Times New Roman"/>
                <w:b/>
                <w:bCs/>
                <w:sz w:val="19"/>
                <w:szCs w:val="19"/>
              </w:rPr>
              <w:t>Расход</w:t>
            </w:r>
          </w:p>
        </w:tc>
        <w:tc>
          <w:tcPr>
            <w:tcW w:w="1140" w:type="dxa"/>
            <w:vAlign w:val="bottom"/>
          </w:tcPr>
          <w:p w:rsidR="004876BC" w:rsidRDefault="00F80A5E">
            <w:pPr>
              <w:jc w:val="center"/>
              <w:rPr>
                <w:sz w:val="20"/>
                <w:szCs w:val="20"/>
              </w:rPr>
            </w:pPr>
            <w:r>
              <w:rPr>
                <w:rFonts w:eastAsia="Times New Roman"/>
                <w:b/>
                <w:bCs/>
                <w:w w:val="99"/>
                <w:sz w:val="19"/>
                <w:szCs w:val="19"/>
              </w:rPr>
              <w:t>Расход</w:t>
            </w:r>
          </w:p>
        </w:tc>
      </w:tr>
      <w:tr w:rsidR="004876BC">
        <w:trPr>
          <w:trHeight w:val="235"/>
        </w:trPr>
        <w:tc>
          <w:tcPr>
            <w:tcW w:w="320" w:type="dxa"/>
            <w:vAlign w:val="bottom"/>
          </w:tcPr>
          <w:p w:rsidR="004876BC" w:rsidRDefault="00F80A5E">
            <w:pPr>
              <w:ind w:right="45"/>
              <w:jc w:val="center"/>
              <w:rPr>
                <w:sz w:val="20"/>
                <w:szCs w:val="20"/>
              </w:rPr>
            </w:pPr>
            <w:r>
              <w:rPr>
                <w:rFonts w:eastAsia="Times New Roman"/>
                <w:b/>
                <w:bCs/>
                <w:w w:val="94"/>
                <w:sz w:val="19"/>
                <w:szCs w:val="19"/>
              </w:rPr>
              <w:t>№</w:t>
            </w:r>
          </w:p>
        </w:tc>
        <w:tc>
          <w:tcPr>
            <w:tcW w:w="1520" w:type="dxa"/>
            <w:vAlign w:val="bottom"/>
          </w:tcPr>
          <w:p w:rsidR="004876BC" w:rsidRDefault="00F80A5E">
            <w:pPr>
              <w:jc w:val="center"/>
              <w:rPr>
                <w:sz w:val="20"/>
                <w:szCs w:val="20"/>
              </w:rPr>
            </w:pPr>
            <w:r>
              <w:rPr>
                <w:rFonts w:eastAsia="Times New Roman"/>
                <w:b/>
                <w:bCs/>
                <w:w w:val="99"/>
                <w:sz w:val="19"/>
                <w:szCs w:val="19"/>
              </w:rPr>
              <w:t>котельной</w:t>
            </w:r>
          </w:p>
        </w:tc>
        <w:tc>
          <w:tcPr>
            <w:tcW w:w="940" w:type="dxa"/>
            <w:vAlign w:val="bottom"/>
          </w:tcPr>
          <w:p w:rsidR="004876BC" w:rsidRDefault="00F80A5E">
            <w:pPr>
              <w:jc w:val="center"/>
              <w:rPr>
                <w:sz w:val="20"/>
                <w:szCs w:val="20"/>
              </w:rPr>
            </w:pPr>
            <w:r>
              <w:rPr>
                <w:rFonts w:eastAsia="Times New Roman"/>
                <w:b/>
                <w:bCs/>
                <w:w w:val="98"/>
                <w:sz w:val="19"/>
                <w:szCs w:val="19"/>
                <w:shd w:val="clear" w:color="auto" w:fill="F2F2F2"/>
              </w:rPr>
              <w:t>топлива</w:t>
            </w:r>
          </w:p>
        </w:tc>
        <w:tc>
          <w:tcPr>
            <w:tcW w:w="1180" w:type="dxa"/>
            <w:vAlign w:val="bottom"/>
          </w:tcPr>
          <w:p w:rsidR="004876BC" w:rsidRDefault="00F80A5E">
            <w:pPr>
              <w:jc w:val="center"/>
              <w:rPr>
                <w:sz w:val="20"/>
                <w:szCs w:val="20"/>
              </w:rPr>
            </w:pPr>
            <w:r>
              <w:rPr>
                <w:rFonts w:eastAsia="Times New Roman"/>
                <w:b/>
                <w:bCs/>
                <w:w w:val="99"/>
                <w:sz w:val="19"/>
                <w:szCs w:val="19"/>
                <w:shd w:val="clear" w:color="auto" w:fill="F2F2F2"/>
              </w:rPr>
              <w:t>выработка,</w:t>
            </w:r>
          </w:p>
        </w:tc>
        <w:tc>
          <w:tcPr>
            <w:tcW w:w="1420" w:type="dxa"/>
            <w:vAlign w:val="bottom"/>
          </w:tcPr>
          <w:p w:rsidR="004876BC" w:rsidRDefault="00F80A5E">
            <w:pPr>
              <w:jc w:val="center"/>
              <w:rPr>
                <w:sz w:val="20"/>
                <w:szCs w:val="20"/>
              </w:rPr>
            </w:pPr>
            <w:r>
              <w:rPr>
                <w:rFonts w:eastAsia="Times New Roman"/>
                <w:b/>
                <w:bCs/>
                <w:sz w:val="19"/>
                <w:szCs w:val="19"/>
              </w:rPr>
              <w:t>нужды,</w:t>
            </w:r>
          </w:p>
        </w:tc>
        <w:tc>
          <w:tcPr>
            <w:tcW w:w="1040" w:type="dxa"/>
            <w:vAlign w:val="bottom"/>
          </w:tcPr>
          <w:p w:rsidR="004876BC" w:rsidRDefault="00F80A5E">
            <w:pPr>
              <w:jc w:val="center"/>
              <w:rPr>
                <w:sz w:val="20"/>
                <w:szCs w:val="20"/>
              </w:rPr>
            </w:pPr>
            <w:r>
              <w:rPr>
                <w:rFonts w:eastAsia="Times New Roman"/>
                <w:b/>
                <w:bCs/>
                <w:w w:val="97"/>
                <w:sz w:val="19"/>
                <w:szCs w:val="19"/>
              </w:rPr>
              <w:t>Гкал</w:t>
            </w:r>
          </w:p>
        </w:tc>
        <w:tc>
          <w:tcPr>
            <w:tcW w:w="1680" w:type="dxa"/>
            <w:vAlign w:val="bottom"/>
          </w:tcPr>
          <w:p w:rsidR="004876BC" w:rsidRDefault="00F80A5E">
            <w:pPr>
              <w:ind w:right="145"/>
              <w:jc w:val="right"/>
              <w:rPr>
                <w:sz w:val="20"/>
                <w:szCs w:val="20"/>
              </w:rPr>
            </w:pPr>
            <w:r>
              <w:rPr>
                <w:rFonts w:eastAsia="Times New Roman"/>
                <w:b/>
                <w:bCs/>
                <w:sz w:val="19"/>
                <w:szCs w:val="19"/>
                <w:shd w:val="clear" w:color="auto" w:fill="F2F2F2"/>
              </w:rPr>
              <w:t>топлива, т.у.т.</w:t>
            </w:r>
          </w:p>
        </w:tc>
        <w:tc>
          <w:tcPr>
            <w:tcW w:w="1140" w:type="dxa"/>
            <w:vAlign w:val="bottom"/>
          </w:tcPr>
          <w:p w:rsidR="004876BC" w:rsidRDefault="00F80A5E">
            <w:pPr>
              <w:ind w:left="5"/>
              <w:jc w:val="center"/>
              <w:rPr>
                <w:sz w:val="20"/>
                <w:szCs w:val="20"/>
              </w:rPr>
            </w:pPr>
            <w:r>
              <w:rPr>
                <w:rFonts w:eastAsia="Times New Roman"/>
                <w:b/>
                <w:bCs/>
                <w:sz w:val="19"/>
                <w:szCs w:val="19"/>
              </w:rPr>
              <w:t>топлива,</w:t>
            </w:r>
          </w:p>
        </w:tc>
      </w:tr>
      <w:tr w:rsidR="004876BC">
        <w:trPr>
          <w:trHeight w:val="262"/>
        </w:trPr>
        <w:tc>
          <w:tcPr>
            <w:tcW w:w="320" w:type="dxa"/>
            <w:vAlign w:val="bottom"/>
          </w:tcPr>
          <w:p w:rsidR="004876BC" w:rsidRDefault="004876BC"/>
        </w:tc>
        <w:tc>
          <w:tcPr>
            <w:tcW w:w="1520" w:type="dxa"/>
            <w:vAlign w:val="bottom"/>
          </w:tcPr>
          <w:p w:rsidR="004876BC" w:rsidRDefault="004876BC"/>
        </w:tc>
        <w:tc>
          <w:tcPr>
            <w:tcW w:w="940" w:type="dxa"/>
            <w:vAlign w:val="bottom"/>
          </w:tcPr>
          <w:p w:rsidR="004876BC" w:rsidRDefault="004876BC"/>
        </w:tc>
        <w:tc>
          <w:tcPr>
            <w:tcW w:w="1180" w:type="dxa"/>
            <w:vAlign w:val="bottom"/>
          </w:tcPr>
          <w:p w:rsidR="004876BC" w:rsidRDefault="004876BC"/>
        </w:tc>
        <w:tc>
          <w:tcPr>
            <w:tcW w:w="1420" w:type="dxa"/>
            <w:vAlign w:val="bottom"/>
          </w:tcPr>
          <w:p w:rsidR="004876BC" w:rsidRDefault="004876BC"/>
        </w:tc>
        <w:tc>
          <w:tcPr>
            <w:tcW w:w="1040" w:type="dxa"/>
            <w:vAlign w:val="bottom"/>
          </w:tcPr>
          <w:p w:rsidR="004876BC" w:rsidRDefault="004876BC"/>
        </w:tc>
        <w:tc>
          <w:tcPr>
            <w:tcW w:w="1680" w:type="dxa"/>
            <w:vAlign w:val="bottom"/>
          </w:tcPr>
          <w:p w:rsidR="004876BC" w:rsidRDefault="004876BC"/>
        </w:tc>
        <w:tc>
          <w:tcPr>
            <w:tcW w:w="1140" w:type="dxa"/>
            <w:vAlign w:val="bottom"/>
          </w:tcPr>
          <w:p w:rsidR="004876BC" w:rsidRDefault="00F80A5E">
            <w:pPr>
              <w:jc w:val="center"/>
              <w:rPr>
                <w:sz w:val="20"/>
                <w:szCs w:val="20"/>
              </w:rPr>
            </w:pPr>
            <w:r>
              <w:rPr>
                <w:rFonts w:eastAsia="Times New Roman"/>
                <w:b/>
                <w:bCs/>
                <w:sz w:val="19"/>
                <w:szCs w:val="19"/>
              </w:rPr>
              <w:t>тонн/год</w:t>
            </w:r>
          </w:p>
        </w:tc>
      </w:tr>
      <w:tr w:rsidR="004876BC">
        <w:trPr>
          <w:trHeight w:val="293"/>
        </w:trPr>
        <w:tc>
          <w:tcPr>
            <w:tcW w:w="320" w:type="dxa"/>
            <w:vAlign w:val="bottom"/>
          </w:tcPr>
          <w:p w:rsidR="004876BC" w:rsidRDefault="004876BC">
            <w:pPr>
              <w:rPr>
                <w:sz w:val="24"/>
                <w:szCs w:val="24"/>
              </w:rPr>
            </w:pPr>
          </w:p>
        </w:tc>
        <w:tc>
          <w:tcPr>
            <w:tcW w:w="1520" w:type="dxa"/>
            <w:vAlign w:val="bottom"/>
          </w:tcPr>
          <w:p w:rsidR="004876BC" w:rsidRDefault="004876BC">
            <w:pPr>
              <w:rPr>
                <w:sz w:val="24"/>
                <w:szCs w:val="24"/>
              </w:rPr>
            </w:pPr>
          </w:p>
        </w:tc>
        <w:tc>
          <w:tcPr>
            <w:tcW w:w="940" w:type="dxa"/>
            <w:vAlign w:val="bottom"/>
          </w:tcPr>
          <w:p w:rsidR="004876BC" w:rsidRDefault="004876BC">
            <w:pPr>
              <w:rPr>
                <w:sz w:val="24"/>
                <w:szCs w:val="24"/>
              </w:rPr>
            </w:pPr>
          </w:p>
        </w:tc>
        <w:tc>
          <w:tcPr>
            <w:tcW w:w="1180" w:type="dxa"/>
            <w:vAlign w:val="bottom"/>
          </w:tcPr>
          <w:p w:rsidR="004876BC" w:rsidRDefault="00F80A5E">
            <w:pPr>
              <w:jc w:val="center"/>
              <w:rPr>
                <w:sz w:val="20"/>
                <w:szCs w:val="20"/>
              </w:rPr>
            </w:pPr>
            <w:r>
              <w:rPr>
                <w:rFonts w:eastAsia="Times New Roman"/>
                <w:b/>
                <w:bCs/>
                <w:w w:val="97"/>
                <w:sz w:val="19"/>
                <w:szCs w:val="19"/>
              </w:rPr>
              <w:t>Гкал</w:t>
            </w:r>
          </w:p>
        </w:tc>
        <w:tc>
          <w:tcPr>
            <w:tcW w:w="1420" w:type="dxa"/>
            <w:vAlign w:val="bottom"/>
          </w:tcPr>
          <w:p w:rsidR="004876BC" w:rsidRDefault="00F80A5E">
            <w:pPr>
              <w:ind w:right="5"/>
              <w:jc w:val="center"/>
              <w:rPr>
                <w:sz w:val="20"/>
                <w:szCs w:val="20"/>
              </w:rPr>
            </w:pPr>
            <w:r>
              <w:rPr>
                <w:rFonts w:eastAsia="Times New Roman"/>
                <w:b/>
                <w:bCs/>
                <w:sz w:val="19"/>
                <w:szCs w:val="19"/>
              </w:rPr>
              <w:t>Гкал</w:t>
            </w:r>
          </w:p>
        </w:tc>
        <w:tc>
          <w:tcPr>
            <w:tcW w:w="1040" w:type="dxa"/>
            <w:vAlign w:val="bottom"/>
          </w:tcPr>
          <w:p w:rsidR="004876BC" w:rsidRDefault="004876BC">
            <w:pPr>
              <w:rPr>
                <w:sz w:val="24"/>
                <w:szCs w:val="24"/>
              </w:rPr>
            </w:pPr>
          </w:p>
        </w:tc>
        <w:tc>
          <w:tcPr>
            <w:tcW w:w="1680" w:type="dxa"/>
            <w:vAlign w:val="bottom"/>
          </w:tcPr>
          <w:p w:rsidR="004876BC" w:rsidRDefault="004876BC">
            <w:pPr>
              <w:rPr>
                <w:sz w:val="24"/>
                <w:szCs w:val="24"/>
              </w:rPr>
            </w:pPr>
          </w:p>
        </w:tc>
        <w:tc>
          <w:tcPr>
            <w:tcW w:w="1140" w:type="dxa"/>
            <w:vAlign w:val="bottom"/>
          </w:tcPr>
          <w:p w:rsidR="004876BC" w:rsidRDefault="004876BC">
            <w:pPr>
              <w:rPr>
                <w:sz w:val="24"/>
                <w:szCs w:val="24"/>
              </w:rPr>
            </w:pPr>
          </w:p>
        </w:tc>
      </w:tr>
      <w:tr w:rsidR="004876BC" w:rsidRPr="00837B6A">
        <w:trPr>
          <w:trHeight w:val="499"/>
        </w:trPr>
        <w:tc>
          <w:tcPr>
            <w:tcW w:w="320" w:type="dxa"/>
            <w:vAlign w:val="bottom"/>
          </w:tcPr>
          <w:p w:rsidR="004876BC" w:rsidRDefault="00F80A5E">
            <w:pPr>
              <w:ind w:right="85"/>
              <w:jc w:val="right"/>
              <w:rPr>
                <w:sz w:val="20"/>
                <w:szCs w:val="20"/>
              </w:rPr>
            </w:pPr>
            <w:r>
              <w:rPr>
                <w:rFonts w:eastAsia="Times New Roman"/>
                <w:b/>
                <w:bCs/>
                <w:sz w:val="19"/>
                <w:szCs w:val="19"/>
              </w:rPr>
              <w:t>1</w:t>
            </w:r>
          </w:p>
        </w:tc>
        <w:tc>
          <w:tcPr>
            <w:tcW w:w="1520" w:type="dxa"/>
            <w:vAlign w:val="bottom"/>
          </w:tcPr>
          <w:p w:rsidR="004876BC" w:rsidRDefault="00F80A5E">
            <w:pPr>
              <w:ind w:left="140"/>
              <w:rPr>
                <w:sz w:val="20"/>
                <w:szCs w:val="20"/>
              </w:rPr>
            </w:pPr>
            <w:r>
              <w:rPr>
                <w:rFonts w:eastAsia="Times New Roman"/>
                <w:sz w:val="19"/>
                <w:szCs w:val="19"/>
              </w:rPr>
              <w:t>Котельная №2</w:t>
            </w:r>
          </w:p>
        </w:tc>
        <w:tc>
          <w:tcPr>
            <w:tcW w:w="940" w:type="dxa"/>
            <w:vAlign w:val="bottom"/>
          </w:tcPr>
          <w:p w:rsidR="004876BC" w:rsidRDefault="00F80A5E">
            <w:pPr>
              <w:ind w:left="200"/>
              <w:rPr>
                <w:sz w:val="20"/>
                <w:szCs w:val="20"/>
              </w:rPr>
            </w:pPr>
            <w:r>
              <w:rPr>
                <w:rFonts w:eastAsia="Times New Roman"/>
                <w:sz w:val="19"/>
                <w:szCs w:val="19"/>
              </w:rPr>
              <w:t>Уголь</w:t>
            </w:r>
          </w:p>
        </w:tc>
        <w:tc>
          <w:tcPr>
            <w:tcW w:w="1180" w:type="dxa"/>
            <w:vAlign w:val="bottom"/>
          </w:tcPr>
          <w:p w:rsidR="004876BC" w:rsidRPr="000D7182" w:rsidRDefault="000D7182" w:rsidP="000D7182">
            <w:pPr>
              <w:ind w:right="205"/>
              <w:jc w:val="center"/>
              <w:rPr>
                <w:sz w:val="20"/>
                <w:szCs w:val="20"/>
              </w:rPr>
            </w:pPr>
            <w:r w:rsidRPr="000D7182">
              <w:rPr>
                <w:rFonts w:eastAsia="Times New Roman"/>
                <w:sz w:val="19"/>
                <w:szCs w:val="19"/>
              </w:rPr>
              <w:t>11300</w:t>
            </w:r>
          </w:p>
        </w:tc>
        <w:tc>
          <w:tcPr>
            <w:tcW w:w="1420" w:type="dxa"/>
            <w:vAlign w:val="bottom"/>
          </w:tcPr>
          <w:p w:rsidR="004876BC" w:rsidRPr="000D7182" w:rsidRDefault="000D7182" w:rsidP="000D7182">
            <w:pPr>
              <w:ind w:right="405"/>
              <w:jc w:val="center"/>
              <w:rPr>
                <w:sz w:val="20"/>
                <w:szCs w:val="20"/>
              </w:rPr>
            </w:pPr>
            <w:r w:rsidRPr="000D7182">
              <w:rPr>
                <w:rFonts w:eastAsia="Times New Roman"/>
                <w:sz w:val="19"/>
                <w:szCs w:val="19"/>
              </w:rPr>
              <w:t>508</w:t>
            </w:r>
          </w:p>
        </w:tc>
        <w:tc>
          <w:tcPr>
            <w:tcW w:w="1040" w:type="dxa"/>
            <w:vAlign w:val="bottom"/>
          </w:tcPr>
          <w:p w:rsidR="004876BC" w:rsidRPr="000D7182" w:rsidRDefault="000D7182">
            <w:pPr>
              <w:jc w:val="center"/>
              <w:rPr>
                <w:sz w:val="20"/>
                <w:szCs w:val="20"/>
              </w:rPr>
            </w:pPr>
            <w:r w:rsidRPr="000D7182">
              <w:rPr>
                <w:rFonts w:eastAsia="Times New Roman"/>
                <w:sz w:val="19"/>
                <w:szCs w:val="19"/>
              </w:rPr>
              <w:t>1700</w:t>
            </w:r>
          </w:p>
        </w:tc>
        <w:tc>
          <w:tcPr>
            <w:tcW w:w="1680" w:type="dxa"/>
            <w:vAlign w:val="bottom"/>
          </w:tcPr>
          <w:p w:rsidR="004876BC" w:rsidRPr="000D7182" w:rsidRDefault="000D7182" w:rsidP="000D7182">
            <w:pPr>
              <w:ind w:right="485"/>
              <w:jc w:val="right"/>
              <w:rPr>
                <w:sz w:val="20"/>
                <w:szCs w:val="20"/>
              </w:rPr>
            </w:pPr>
            <w:r w:rsidRPr="000D7182">
              <w:rPr>
                <w:rFonts w:eastAsia="Times New Roman"/>
                <w:sz w:val="19"/>
                <w:szCs w:val="19"/>
              </w:rPr>
              <w:t>2695</w:t>
            </w:r>
          </w:p>
        </w:tc>
        <w:tc>
          <w:tcPr>
            <w:tcW w:w="1140" w:type="dxa"/>
            <w:vAlign w:val="bottom"/>
          </w:tcPr>
          <w:p w:rsidR="004876BC" w:rsidRPr="000D7182" w:rsidRDefault="000D7182">
            <w:pPr>
              <w:ind w:right="145"/>
              <w:jc w:val="right"/>
              <w:rPr>
                <w:sz w:val="20"/>
                <w:szCs w:val="20"/>
              </w:rPr>
            </w:pPr>
            <w:r w:rsidRPr="000D7182">
              <w:rPr>
                <w:rFonts w:eastAsia="Times New Roman"/>
                <w:sz w:val="19"/>
                <w:szCs w:val="19"/>
              </w:rPr>
              <w:t>3109</w:t>
            </w:r>
          </w:p>
        </w:tc>
      </w:tr>
    </w:tbl>
    <w:p w:rsidR="004876BC" w:rsidRDefault="00F80A5E">
      <w:pPr>
        <w:spacing w:line="20" w:lineRule="exact"/>
        <w:rPr>
          <w:sz w:val="20"/>
          <w:szCs w:val="20"/>
        </w:rPr>
      </w:pPr>
      <w:r>
        <w:rPr>
          <w:noProof/>
          <w:sz w:val="20"/>
          <w:szCs w:val="20"/>
        </w:rPr>
        <w:drawing>
          <wp:anchor distT="0" distB="0" distL="114300" distR="114300" simplePos="0" relativeHeight="251520000" behindDoc="1" locked="0" layoutInCell="0" allowOverlap="1">
            <wp:simplePos x="0" y="0"/>
            <wp:positionH relativeFrom="column">
              <wp:posOffset>135890</wp:posOffset>
            </wp:positionH>
            <wp:positionV relativeFrom="paragraph">
              <wp:posOffset>-988695</wp:posOffset>
            </wp:positionV>
            <wp:extent cx="6101715" cy="10109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srcRect/>
                    <a:stretch>
                      <a:fillRect/>
                    </a:stretch>
                  </pic:blipFill>
                  <pic:spPr bwMode="auto">
                    <a:xfrm>
                      <a:off x="0" y="0"/>
                      <a:ext cx="6101715" cy="1010920"/>
                    </a:xfrm>
                    <a:prstGeom prst="rect">
                      <a:avLst/>
                    </a:prstGeom>
                    <a:noFill/>
                  </pic:spPr>
                </pic:pic>
              </a:graphicData>
            </a:graphic>
          </wp:anchor>
        </w:drawing>
      </w:r>
    </w:p>
    <w:p w:rsidR="004876BC" w:rsidRDefault="004876BC">
      <w:pPr>
        <w:spacing w:line="275" w:lineRule="exact"/>
        <w:rPr>
          <w:sz w:val="20"/>
          <w:szCs w:val="20"/>
        </w:rPr>
      </w:pPr>
    </w:p>
    <w:p w:rsidR="006A7638" w:rsidRDefault="006A7638">
      <w:pPr>
        <w:ind w:right="40"/>
        <w:jc w:val="right"/>
        <w:rPr>
          <w:rFonts w:eastAsia="Times New Roman"/>
          <w:b/>
          <w:bCs/>
          <w:sz w:val="19"/>
          <w:szCs w:val="19"/>
        </w:rPr>
      </w:pPr>
    </w:p>
    <w:p w:rsidR="006A7638" w:rsidRDefault="006A7638">
      <w:pPr>
        <w:ind w:right="40"/>
        <w:jc w:val="right"/>
        <w:rPr>
          <w:rFonts w:eastAsia="Times New Roman"/>
          <w:b/>
          <w:bCs/>
          <w:sz w:val="19"/>
          <w:szCs w:val="19"/>
        </w:rPr>
      </w:pPr>
    </w:p>
    <w:p w:rsidR="004E5862" w:rsidRDefault="004E5862">
      <w:pPr>
        <w:ind w:right="40"/>
        <w:jc w:val="right"/>
        <w:rPr>
          <w:rFonts w:eastAsia="Times New Roman"/>
          <w:b/>
          <w:bCs/>
          <w:sz w:val="19"/>
          <w:szCs w:val="19"/>
        </w:rPr>
      </w:pPr>
    </w:p>
    <w:p w:rsidR="004876BC" w:rsidRDefault="00F80A5E">
      <w:pPr>
        <w:ind w:right="40"/>
        <w:jc w:val="right"/>
        <w:rPr>
          <w:sz w:val="20"/>
          <w:szCs w:val="20"/>
        </w:rPr>
      </w:pPr>
      <w:r>
        <w:rPr>
          <w:rFonts w:eastAsia="Times New Roman"/>
          <w:b/>
          <w:bCs/>
          <w:sz w:val="19"/>
          <w:szCs w:val="19"/>
        </w:rPr>
        <w:lastRenderedPageBreak/>
        <w:t>Таблица №1.2.12.6.</w:t>
      </w:r>
    </w:p>
    <w:p w:rsidR="004876BC" w:rsidRDefault="00000000">
      <w:pPr>
        <w:spacing w:line="20" w:lineRule="exact"/>
        <w:rPr>
          <w:sz w:val="20"/>
          <w:szCs w:val="20"/>
        </w:rPr>
      </w:pPr>
      <w:r>
        <w:rPr>
          <w:noProof/>
          <w:sz w:val="20"/>
          <w:szCs w:val="20"/>
        </w:rPr>
        <w:pict>
          <v:rect id="Shape 22" o:spid="_x0000_s1047" style="position:absolute;margin-left:95.75pt;margin-top:2.55pt;width:310.65pt;height:14.05pt;z-index:-251601920;visibility:visible;mso-wrap-distance-left:0;mso-wrap-distance-right:0" o:allowincell="f" fillcolor="#f2f2f2" stroked="f"/>
        </w:pict>
      </w:r>
      <w:r>
        <w:rPr>
          <w:noProof/>
          <w:sz w:val="20"/>
          <w:szCs w:val="20"/>
        </w:rPr>
        <w:pict>
          <v:line id="Shape 23" o:spid="_x0000_s1048" style="position:absolute;z-index:251581440;visibility:visible;mso-wrap-distance-left:0;mso-wrap-distance-right:0" from="95.15pt,2.3pt" to="406.75pt,2.3pt" o:allowincell="f" strokeweight=".24pt"/>
        </w:pict>
      </w:r>
      <w:r>
        <w:rPr>
          <w:noProof/>
          <w:sz w:val="20"/>
          <w:szCs w:val="20"/>
        </w:rPr>
        <w:pict>
          <v:line id="Shape 24" o:spid="_x0000_s1049" style="position:absolute;z-index:251582464;visibility:visible;mso-wrap-distance-left:0;mso-wrap-distance-right:0" from="95.65pt,3.6pt" to="406.25pt,3.6pt" o:allowincell="f" strokecolor="#f2f2f2" strokeweight=".84664mm"/>
        </w:pict>
      </w:r>
      <w:r>
        <w:rPr>
          <w:noProof/>
          <w:sz w:val="20"/>
          <w:szCs w:val="20"/>
        </w:rPr>
        <w:pict>
          <v:line id="Shape 25" o:spid="_x0000_s1050" style="position:absolute;z-index:251583488;visibility:visible;mso-wrap-distance-left:0;mso-wrap-distance-right:0" from="95.4pt,2.2pt" to="95.4pt,31.7pt" o:allowincell="f" strokeweight=".48pt"/>
        </w:pict>
      </w:r>
      <w:r>
        <w:rPr>
          <w:noProof/>
          <w:sz w:val="20"/>
          <w:szCs w:val="20"/>
        </w:rPr>
        <w:pict>
          <v:line id="Shape 26" o:spid="_x0000_s1051" style="position:absolute;z-index:251584512;visibility:visible;mso-wrap-distance-left:0;mso-wrap-distance-right:0" from="406.5pt,2.2pt" to="406.5pt,31.7pt" o:allowincell="f" strokeweight=".48pt"/>
        </w:pict>
      </w:r>
    </w:p>
    <w:p w:rsidR="004876BC" w:rsidRDefault="004876BC">
      <w:pPr>
        <w:spacing w:line="53" w:lineRule="exact"/>
        <w:rPr>
          <w:sz w:val="20"/>
          <w:szCs w:val="20"/>
        </w:rPr>
      </w:pPr>
    </w:p>
    <w:p w:rsidR="004876BC" w:rsidRDefault="00F80A5E">
      <w:pPr>
        <w:ind w:left="2120"/>
        <w:rPr>
          <w:sz w:val="20"/>
          <w:szCs w:val="20"/>
        </w:rPr>
      </w:pPr>
      <w:r>
        <w:rPr>
          <w:rFonts w:eastAsia="Times New Roman"/>
          <w:sz w:val="19"/>
          <w:szCs w:val="19"/>
          <w:shd w:val="clear" w:color="auto" w:fill="F2F2F2"/>
        </w:rPr>
        <w:t>Среднегодовая загрузка оборудования (количество часов работы в год)</w:t>
      </w:r>
    </w:p>
    <w:p w:rsidR="004876BC" w:rsidRDefault="004876BC">
      <w:pPr>
        <w:spacing w:line="36" w:lineRule="exact"/>
        <w:rPr>
          <w:sz w:val="20"/>
          <w:szCs w:val="20"/>
        </w:rPr>
      </w:pPr>
    </w:p>
    <w:tbl>
      <w:tblPr>
        <w:tblW w:w="0" w:type="auto"/>
        <w:tblInd w:w="1900" w:type="dxa"/>
        <w:tblLayout w:type="fixed"/>
        <w:tblCellMar>
          <w:left w:w="0" w:type="dxa"/>
          <w:right w:w="0" w:type="dxa"/>
        </w:tblCellMar>
        <w:tblLook w:val="04A0" w:firstRow="1" w:lastRow="0" w:firstColumn="1" w:lastColumn="0" w:noHBand="0" w:noVBand="1"/>
      </w:tblPr>
      <w:tblGrid>
        <w:gridCol w:w="20"/>
        <w:gridCol w:w="160"/>
        <w:gridCol w:w="2380"/>
        <w:gridCol w:w="140"/>
        <w:gridCol w:w="140"/>
        <w:gridCol w:w="1120"/>
        <w:gridCol w:w="120"/>
        <w:gridCol w:w="160"/>
        <w:gridCol w:w="1880"/>
        <w:gridCol w:w="100"/>
        <w:gridCol w:w="20"/>
        <w:gridCol w:w="20"/>
      </w:tblGrid>
      <w:tr w:rsidR="004876BC">
        <w:trPr>
          <w:trHeight w:val="40"/>
        </w:trPr>
        <w:tc>
          <w:tcPr>
            <w:tcW w:w="20" w:type="dxa"/>
            <w:tcBorders>
              <w:top w:val="single" w:sz="8" w:space="0" w:color="auto"/>
            </w:tcBorders>
            <w:vAlign w:val="bottom"/>
          </w:tcPr>
          <w:p w:rsidR="004876BC" w:rsidRDefault="004876BC">
            <w:pPr>
              <w:rPr>
                <w:sz w:val="3"/>
                <w:szCs w:val="3"/>
              </w:rPr>
            </w:pPr>
          </w:p>
        </w:tc>
        <w:tc>
          <w:tcPr>
            <w:tcW w:w="160" w:type="dxa"/>
            <w:tcBorders>
              <w:top w:val="single" w:sz="8" w:space="0" w:color="auto"/>
            </w:tcBorders>
            <w:shd w:val="clear" w:color="auto" w:fill="F2F2F2"/>
            <w:vAlign w:val="bottom"/>
          </w:tcPr>
          <w:p w:rsidR="004876BC" w:rsidRDefault="004876BC">
            <w:pPr>
              <w:rPr>
                <w:sz w:val="3"/>
                <w:szCs w:val="3"/>
              </w:rPr>
            </w:pPr>
          </w:p>
        </w:tc>
        <w:tc>
          <w:tcPr>
            <w:tcW w:w="2380" w:type="dxa"/>
            <w:vMerge w:val="restart"/>
            <w:tcBorders>
              <w:top w:val="single" w:sz="8" w:space="0" w:color="auto"/>
            </w:tcBorders>
            <w:shd w:val="clear" w:color="auto" w:fill="F2F2F2"/>
            <w:vAlign w:val="bottom"/>
          </w:tcPr>
          <w:p w:rsidR="004876BC" w:rsidRDefault="00F80A5E">
            <w:pPr>
              <w:rPr>
                <w:sz w:val="20"/>
                <w:szCs w:val="20"/>
              </w:rPr>
            </w:pPr>
            <w:r>
              <w:rPr>
                <w:rFonts w:eastAsia="Times New Roman"/>
                <w:w w:val="99"/>
                <w:sz w:val="19"/>
                <w:szCs w:val="19"/>
                <w:shd w:val="clear" w:color="auto" w:fill="F2F2F2"/>
              </w:rPr>
              <w:t>Наименование оборудования</w:t>
            </w:r>
          </w:p>
        </w:tc>
        <w:tc>
          <w:tcPr>
            <w:tcW w:w="140" w:type="dxa"/>
            <w:tcBorders>
              <w:top w:val="single" w:sz="8" w:space="0" w:color="auto"/>
              <w:right w:val="single" w:sz="8" w:space="0" w:color="auto"/>
            </w:tcBorders>
            <w:shd w:val="clear" w:color="auto" w:fill="F2F2F2"/>
            <w:vAlign w:val="bottom"/>
          </w:tcPr>
          <w:p w:rsidR="004876BC" w:rsidRDefault="004876BC">
            <w:pPr>
              <w:rPr>
                <w:sz w:val="3"/>
                <w:szCs w:val="3"/>
              </w:rPr>
            </w:pPr>
          </w:p>
        </w:tc>
        <w:tc>
          <w:tcPr>
            <w:tcW w:w="140" w:type="dxa"/>
            <w:tcBorders>
              <w:top w:val="single" w:sz="8" w:space="0" w:color="auto"/>
            </w:tcBorders>
            <w:shd w:val="clear" w:color="auto" w:fill="F2F2F2"/>
            <w:vAlign w:val="bottom"/>
          </w:tcPr>
          <w:p w:rsidR="004876BC" w:rsidRDefault="004876BC">
            <w:pPr>
              <w:rPr>
                <w:sz w:val="3"/>
                <w:szCs w:val="3"/>
              </w:rPr>
            </w:pPr>
          </w:p>
        </w:tc>
        <w:tc>
          <w:tcPr>
            <w:tcW w:w="1120" w:type="dxa"/>
            <w:vMerge w:val="restart"/>
            <w:tcBorders>
              <w:top w:val="single" w:sz="8" w:space="0" w:color="auto"/>
            </w:tcBorders>
            <w:shd w:val="clear" w:color="auto" w:fill="F2F2F2"/>
            <w:vAlign w:val="bottom"/>
          </w:tcPr>
          <w:p w:rsidR="004876BC" w:rsidRDefault="00F80A5E">
            <w:pPr>
              <w:ind w:left="60"/>
              <w:rPr>
                <w:sz w:val="20"/>
                <w:szCs w:val="20"/>
              </w:rPr>
            </w:pPr>
            <w:r>
              <w:rPr>
                <w:rFonts w:eastAsia="Times New Roman"/>
                <w:sz w:val="19"/>
                <w:szCs w:val="19"/>
              </w:rPr>
              <w:t>Тип (марка)</w:t>
            </w:r>
          </w:p>
        </w:tc>
        <w:tc>
          <w:tcPr>
            <w:tcW w:w="120" w:type="dxa"/>
            <w:tcBorders>
              <w:top w:val="single" w:sz="8" w:space="0" w:color="auto"/>
              <w:right w:val="single" w:sz="8" w:space="0" w:color="auto"/>
            </w:tcBorders>
            <w:shd w:val="clear" w:color="auto" w:fill="F2F2F2"/>
            <w:vAlign w:val="bottom"/>
          </w:tcPr>
          <w:p w:rsidR="004876BC" w:rsidRDefault="004876BC">
            <w:pPr>
              <w:rPr>
                <w:sz w:val="3"/>
                <w:szCs w:val="3"/>
              </w:rPr>
            </w:pPr>
          </w:p>
        </w:tc>
        <w:tc>
          <w:tcPr>
            <w:tcW w:w="160" w:type="dxa"/>
            <w:tcBorders>
              <w:top w:val="single" w:sz="8" w:space="0" w:color="auto"/>
            </w:tcBorders>
            <w:shd w:val="clear" w:color="auto" w:fill="F2F2F2"/>
            <w:vAlign w:val="bottom"/>
          </w:tcPr>
          <w:p w:rsidR="004876BC" w:rsidRDefault="004876BC">
            <w:pPr>
              <w:rPr>
                <w:sz w:val="3"/>
                <w:szCs w:val="3"/>
              </w:rPr>
            </w:pPr>
          </w:p>
        </w:tc>
        <w:tc>
          <w:tcPr>
            <w:tcW w:w="1880" w:type="dxa"/>
            <w:vMerge w:val="restart"/>
            <w:tcBorders>
              <w:top w:val="single" w:sz="8" w:space="0" w:color="auto"/>
            </w:tcBorders>
            <w:shd w:val="clear" w:color="auto" w:fill="F2F2F2"/>
            <w:vAlign w:val="bottom"/>
          </w:tcPr>
          <w:p w:rsidR="004876BC" w:rsidRDefault="006A7638">
            <w:pPr>
              <w:ind w:right="685"/>
              <w:jc w:val="right"/>
              <w:rPr>
                <w:sz w:val="20"/>
                <w:szCs w:val="20"/>
              </w:rPr>
            </w:pPr>
            <w:r>
              <w:rPr>
                <w:rFonts w:eastAsia="Times New Roman"/>
                <w:sz w:val="19"/>
                <w:szCs w:val="19"/>
              </w:rPr>
              <w:t>2022</w:t>
            </w:r>
          </w:p>
        </w:tc>
        <w:tc>
          <w:tcPr>
            <w:tcW w:w="100" w:type="dxa"/>
            <w:tcBorders>
              <w:top w:val="single" w:sz="8" w:space="0" w:color="auto"/>
            </w:tcBorders>
            <w:shd w:val="clear" w:color="auto" w:fill="F2F2F2"/>
            <w:vAlign w:val="bottom"/>
          </w:tcPr>
          <w:p w:rsidR="004876BC" w:rsidRDefault="004876BC">
            <w:pPr>
              <w:rPr>
                <w:sz w:val="3"/>
                <w:szCs w:val="3"/>
              </w:rPr>
            </w:pPr>
          </w:p>
        </w:tc>
        <w:tc>
          <w:tcPr>
            <w:tcW w:w="20" w:type="dxa"/>
            <w:tcBorders>
              <w:top w:val="single" w:sz="8" w:space="0" w:color="auto"/>
            </w:tcBorders>
            <w:vAlign w:val="bottom"/>
          </w:tcPr>
          <w:p w:rsidR="004876BC" w:rsidRDefault="004876BC">
            <w:pPr>
              <w:rPr>
                <w:sz w:val="3"/>
                <w:szCs w:val="3"/>
              </w:rPr>
            </w:pPr>
          </w:p>
        </w:tc>
        <w:tc>
          <w:tcPr>
            <w:tcW w:w="0" w:type="dxa"/>
            <w:vAlign w:val="bottom"/>
          </w:tcPr>
          <w:p w:rsidR="004876BC" w:rsidRDefault="004876BC">
            <w:pPr>
              <w:spacing w:line="20" w:lineRule="exact"/>
              <w:rPr>
                <w:sz w:val="1"/>
                <w:szCs w:val="1"/>
              </w:rPr>
            </w:pPr>
          </w:p>
        </w:tc>
      </w:tr>
      <w:tr w:rsidR="004876BC">
        <w:trPr>
          <w:trHeight w:val="234"/>
        </w:trPr>
        <w:tc>
          <w:tcPr>
            <w:tcW w:w="20" w:type="dxa"/>
            <w:tcBorders>
              <w:bottom w:val="single" w:sz="8" w:space="0" w:color="auto"/>
            </w:tcBorders>
            <w:vAlign w:val="bottom"/>
          </w:tcPr>
          <w:p w:rsidR="004876BC" w:rsidRDefault="004876BC">
            <w:pPr>
              <w:rPr>
                <w:sz w:val="20"/>
                <w:szCs w:val="20"/>
              </w:rPr>
            </w:pPr>
          </w:p>
        </w:tc>
        <w:tc>
          <w:tcPr>
            <w:tcW w:w="160" w:type="dxa"/>
            <w:tcBorders>
              <w:bottom w:val="single" w:sz="8" w:space="0" w:color="auto"/>
            </w:tcBorders>
            <w:shd w:val="clear" w:color="auto" w:fill="F2F2F2"/>
            <w:vAlign w:val="bottom"/>
          </w:tcPr>
          <w:p w:rsidR="004876BC" w:rsidRDefault="004876BC">
            <w:pPr>
              <w:rPr>
                <w:sz w:val="20"/>
                <w:szCs w:val="20"/>
              </w:rPr>
            </w:pPr>
          </w:p>
        </w:tc>
        <w:tc>
          <w:tcPr>
            <w:tcW w:w="2380" w:type="dxa"/>
            <w:vMerge/>
            <w:tcBorders>
              <w:bottom w:val="single" w:sz="8" w:space="0" w:color="auto"/>
            </w:tcBorders>
            <w:shd w:val="clear" w:color="auto" w:fill="F2F2F2"/>
            <w:vAlign w:val="bottom"/>
          </w:tcPr>
          <w:p w:rsidR="004876BC" w:rsidRDefault="004876BC">
            <w:pPr>
              <w:rPr>
                <w:sz w:val="20"/>
                <w:szCs w:val="20"/>
              </w:rPr>
            </w:pPr>
          </w:p>
        </w:tc>
        <w:tc>
          <w:tcPr>
            <w:tcW w:w="140" w:type="dxa"/>
            <w:tcBorders>
              <w:bottom w:val="single" w:sz="8" w:space="0" w:color="auto"/>
              <w:right w:val="single" w:sz="8" w:space="0" w:color="auto"/>
            </w:tcBorders>
            <w:shd w:val="clear" w:color="auto" w:fill="F2F2F2"/>
            <w:vAlign w:val="bottom"/>
          </w:tcPr>
          <w:p w:rsidR="004876BC" w:rsidRDefault="004876BC">
            <w:pPr>
              <w:rPr>
                <w:sz w:val="20"/>
                <w:szCs w:val="20"/>
              </w:rPr>
            </w:pPr>
          </w:p>
        </w:tc>
        <w:tc>
          <w:tcPr>
            <w:tcW w:w="140" w:type="dxa"/>
            <w:tcBorders>
              <w:bottom w:val="single" w:sz="8" w:space="0" w:color="auto"/>
            </w:tcBorders>
            <w:shd w:val="clear" w:color="auto" w:fill="F2F2F2"/>
            <w:vAlign w:val="bottom"/>
          </w:tcPr>
          <w:p w:rsidR="004876BC" w:rsidRDefault="004876BC">
            <w:pPr>
              <w:rPr>
                <w:sz w:val="20"/>
                <w:szCs w:val="20"/>
              </w:rPr>
            </w:pPr>
          </w:p>
        </w:tc>
        <w:tc>
          <w:tcPr>
            <w:tcW w:w="1120" w:type="dxa"/>
            <w:vMerge/>
            <w:tcBorders>
              <w:bottom w:val="single" w:sz="8" w:space="0" w:color="auto"/>
            </w:tcBorders>
            <w:shd w:val="clear" w:color="auto" w:fill="F2F2F2"/>
            <w:vAlign w:val="bottom"/>
          </w:tcPr>
          <w:p w:rsidR="004876BC" w:rsidRDefault="004876BC">
            <w:pPr>
              <w:rPr>
                <w:sz w:val="20"/>
                <w:szCs w:val="20"/>
              </w:rPr>
            </w:pPr>
          </w:p>
        </w:tc>
        <w:tc>
          <w:tcPr>
            <w:tcW w:w="120" w:type="dxa"/>
            <w:tcBorders>
              <w:bottom w:val="single" w:sz="8" w:space="0" w:color="auto"/>
              <w:right w:val="single" w:sz="8" w:space="0" w:color="auto"/>
            </w:tcBorders>
            <w:shd w:val="clear" w:color="auto" w:fill="F2F2F2"/>
            <w:vAlign w:val="bottom"/>
          </w:tcPr>
          <w:p w:rsidR="004876BC" w:rsidRDefault="004876BC">
            <w:pPr>
              <w:rPr>
                <w:sz w:val="20"/>
                <w:szCs w:val="20"/>
              </w:rPr>
            </w:pPr>
          </w:p>
        </w:tc>
        <w:tc>
          <w:tcPr>
            <w:tcW w:w="160" w:type="dxa"/>
            <w:tcBorders>
              <w:bottom w:val="single" w:sz="8" w:space="0" w:color="auto"/>
            </w:tcBorders>
            <w:shd w:val="clear" w:color="auto" w:fill="F2F2F2"/>
            <w:vAlign w:val="bottom"/>
          </w:tcPr>
          <w:p w:rsidR="004876BC" w:rsidRDefault="004876BC">
            <w:pPr>
              <w:rPr>
                <w:sz w:val="20"/>
                <w:szCs w:val="20"/>
              </w:rPr>
            </w:pPr>
          </w:p>
        </w:tc>
        <w:tc>
          <w:tcPr>
            <w:tcW w:w="1880" w:type="dxa"/>
            <w:vMerge/>
            <w:tcBorders>
              <w:bottom w:val="single" w:sz="8" w:space="0" w:color="auto"/>
            </w:tcBorders>
            <w:shd w:val="clear" w:color="auto" w:fill="F2F2F2"/>
            <w:vAlign w:val="bottom"/>
          </w:tcPr>
          <w:p w:rsidR="004876BC" w:rsidRDefault="004876BC">
            <w:pPr>
              <w:rPr>
                <w:sz w:val="20"/>
                <w:szCs w:val="20"/>
              </w:rPr>
            </w:pPr>
          </w:p>
        </w:tc>
        <w:tc>
          <w:tcPr>
            <w:tcW w:w="100" w:type="dxa"/>
            <w:tcBorders>
              <w:bottom w:val="single" w:sz="8" w:space="0" w:color="auto"/>
            </w:tcBorders>
            <w:shd w:val="clear" w:color="auto" w:fill="F2F2F2"/>
            <w:vAlign w:val="bottom"/>
          </w:tcPr>
          <w:p w:rsidR="004876BC" w:rsidRDefault="004876BC">
            <w:pPr>
              <w:rPr>
                <w:sz w:val="20"/>
                <w:szCs w:val="20"/>
              </w:rPr>
            </w:pPr>
          </w:p>
        </w:tc>
        <w:tc>
          <w:tcPr>
            <w:tcW w:w="20" w:type="dxa"/>
            <w:tcBorders>
              <w:bottom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bl>
    <w:p w:rsidR="004E5862" w:rsidRDefault="007E5A97">
      <w:pPr>
        <w:ind w:left="9380"/>
        <w:rPr>
          <w:rFonts w:eastAsia="Times New Roman"/>
          <w:sz w:val="23"/>
          <w:szCs w:val="23"/>
        </w:rPr>
      </w:pPr>
      <w:r>
        <w:rPr>
          <w:rFonts w:eastAsia="Times New Roman"/>
          <w:sz w:val="23"/>
          <w:szCs w:val="23"/>
        </w:rPr>
        <w:t xml:space="preserve">  </w:t>
      </w: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E5862" w:rsidRDefault="004E5862">
      <w:pPr>
        <w:ind w:left="9380"/>
        <w:rPr>
          <w:rFonts w:eastAsia="Times New Roman"/>
          <w:sz w:val="23"/>
          <w:szCs w:val="23"/>
        </w:rPr>
      </w:pPr>
    </w:p>
    <w:p w:rsidR="004876BC" w:rsidRDefault="00F80A5E">
      <w:pPr>
        <w:ind w:left="9380"/>
        <w:rPr>
          <w:sz w:val="20"/>
          <w:szCs w:val="20"/>
        </w:rPr>
      </w:pPr>
      <w:r>
        <w:rPr>
          <w:rFonts w:eastAsia="Times New Roman"/>
          <w:sz w:val="23"/>
          <w:szCs w:val="23"/>
        </w:rPr>
        <w:t>22</w:t>
      </w:r>
    </w:p>
    <w:p w:rsidR="004876BC" w:rsidRDefault="004876BC">
      <w:pPr>
        <w:sectPr w:rsidR="004876BC">
          <w:pgSz w:w="12240" w:h="15840"/>
          <w:pgMar w:top="1440" w:right="1120" w:bottom="306" w:left="1440" w:header="0" w:footer="0" w:gutter="0"/>
          <w:cols w:space="720" w:equalWidth="0">
            <w:col w:w="9680"/>
          </w:cols>
        </w:sectPr>
      </w:pPr>
    </w:p>
    <w:p w:rsidR="004876BC" w:rsidRDefault="00000000">
      <w:pPr>
        <w:ind w:right="-259"/>
        <w:jc w:val="center"/>
        <w:rPr>
          <w:sz w:val="20"/>
          <w:szCs w:val="20"/>
        </w:rPr>
      </w:pPr>
      <w:r>
        <w:rPr>
          <w:rFonts w:eastAsia="Times New Roman"/>
          <w:noProof/>
          <w:sz w:val="19"/>
          <w:szCs w:val="19"/>
        </w:rPr>
        <w:lastRenderedPageBreak/>
        <w:pict>
          <v:line id="Shape 27" o:spid="_x0000_s1052" style="position:absolute;left:0;text-align:left;z-index:251585536;visibility:visible;mso-wrap-distance-left:0;mso-wrap-distance-right:0;mso-position-horizontal-relative:page;mso-position-vertical-relative:page" from="167.15pt,58.55pt" to="478.75pt,58.55pt" o:allowincell="f" strokeweight=".16931mm">
            <w10:wrap anchorx="page" anchory="page"/>
          </v:line>
        </w:pict>
      </w:r>
      <w:r>
        <w:rPr>
          <w:rFonts w:eastAsia="Times New Roman"/>
          <w:noProof/>
          <w:sz w:val="19"/>
          <w:szCs w:val="19"/>
        </w:rPr>
        <w:pict>
          <v:line id="Shape 28" o:spid="_x0000_s1053" style="position:absolute;left:0;text-align:left;z-index:251586560;visibility:visible;mso-wrap-distance-left:0;mso-wrap-distance-right:0;mso-position-horizontal-relative:page;mso-position-vertical-relative:page" from="167.4pt,58.3pt" to="167.4pt,151.55pt" o:allowincell="f" strokeweight=".48pt">
            <w10:wrap anchorx="page" anchory="page"/>
          </v:line>
        </w:pict>
      </w:r>
      <w:r>
        <w:rPr>
          <w:rFonts w:eastAsia="Times New Roman"/>
          <w:noProof/>
          <w:sz w:val="19"/>
          <w:szCs w:val="19"/>
        </w:rPr>
        <w:pict>
          <v:line id="Shape 29" o:spid="_x0000_s1054" style="position:absolute;left:0;text-align:left;z-index:251587584;visibility:visible;mso-wrap-distance-left:0;mso-wrap-distance-right:0;mso-position-horizontal-relative:page;mso-position-vertical-relative:page" from="478.5pt,58.3pt" to="478.5pt,151.55pt" o:allowincell="f" strokeweight=".48pt">
            <w10:wrap anchorx="page" anchory="page"/>
          </v:line>
        </w:pict>
      </w:r>
      <w:r w:rsidR="00F80A5E">
        <w:rPr>
          <w:rFonts w:eastAsia="Times New Roman"/>
          <w:sz w:val="19"/>
          <w:szCs w:val="19"/>
        </w:rPr>
        <w:t>Котельная№2</w:t>
      </w:r>
    </w:p>
    <w:p w:rsidR="004876BC" w:rsidRDefault="004876BC">
      <w:pPr>
        <w:spacing w:line="36" w:lineRule="exact"/>
        <w:rPr>
          <w:sz w:val="20"/>
          <w:szCs w:val="20"/>
        </w:rPr>
      </w:pPr>
    </w:p>
    <w:tbl>
      <w:tblPr>
        <w:tblW w:w="0" w:type="auto"/>
        <w:tblInd w:w="1900" w:type="dxa"/>
        <w:tblLayout w:type="fixed"/>
        <w:tblCellMar>
          <w:left w:w="0" w:type="dxa"/>
          <w:right w:w="0" w:type="dxa"/>
        </w:tblCellMar>
        <w:tblLook w:val="04A0" w:firstRow="1" w:lastRow="0" w:firstColumn="1" w:lastColumn="0" w:noHBand="0" w:noVBand="1"/>
      </w:tblPr>
      <w:tblGrid>
        <w:gridCol w:w="2700"/>
        <w:gridCol w:w="1380"/>
        <w:gridCol w:w="2160"/>
      </w:tblGrid>
      <w:tr w:rsidR="004876BC">
        <w:trPr>
          <w:trHeight w:val="270"/>
        </w:trPr>
        <w:tc>
          <w:tcPr>
            <w:tcW w:w="2700" w:type="dxa"/>
            <w:tcBorders>
              <w:top w:val="single" w:sz="8" w:space="0" w:color="auto"/>
              <w:right w:val="single" w:sz="8" w:space="0" w:color="auto"/>
            </w:tcBorders>
            <w:vAlign w:val="bottom"/>
          </w:tcPr>
          <w:p w:rsidR="004876BC" w:rsidRDefault="00F80A5E">
            <w:pPr>
              <w:ind w:left="940"/>
              <w:rPr>
                <w:sz w:val="20"/>
                <w:szCs w:val="20"/>
              </w:rPr>
            </w:pPr>
            <w:r>
              <w:rPr>
                <w:rFonts w:eastAsia="Times New Roman"/>
                <w:sz w:val="19"/>
                <w:szCs w:val="19"/>
              </w:rPr>
              <w:t>Котел №1</w:t>
            </w:r>
          </w:p>
        </w:tc>
        <w:tc>
          <w:tcPr>
            <w:tcW w:w="1380" w:type="dxa"/>
            <w:tcBorders>
              <w:top w:val="single" w:sz="8" w:space="0" w:color="auto"/>
              <w:right w:val="single" w:sz="8" w:space="0" w:color="auto"/>
            </w:tcBorders>
            <w:vAlign w:val="bottom"/>
          </w:tcPr>
          <w:p w:rsidR="004876BC" w:rsidRDefault="00F80A5E" w:rsidP="00B77578">
            <w:pPr>
              <w:ind w:left="300"/>
              <w:rPr>
                <w:sz w:val="20"/>
                <w:szCs w:val="20"/>
              </w:rPr>
            </w:pPr>
            <w:r>
              <w:rPr>
                <w:rFonts w:eastAsia="Times New Roman"/>
                <w:sz w:val="19"/>
                <w:szCs w:val="19"/>
              </w:rPr>
              <w:t>КВ</w:t>
            </w:r>
            <w:r w:rsidR="00B77578">
              <w:rPr>
                <w:rFonts w:eastAsia="Times New Roman"/>
                <w:sz w:val="19"/>
                <w:szCs w:val="19"/>
              </w:rPr>
              <w:t>м</w:t>
            </w:r>
            <w:r>
              <w:rPr>
                <w:rFonts w:eastAsia="Times New Roman"/>
                <w:sz w:val="19"/>
                <w:szCs w:val="19"/>
              </w:rPr>
              <w:t>-</w:t>
            </w:r>
            <w:r w:rsidR="00B77578">
              <w:rPr>
                <w:rFonts w:eastAsia="Times New Roman"/>
                <w:sz w:val="19"/>
                <w:szCs w:val="19"/>
              </w:rPr>
              <w:t>2</w:t>
            </w:r>
            <w:r>
              <w:rPr>
                <w:rFonts w:eastAsia="Times New Roman"/>
                <w:sz w:val="19"/>
                <w:szCs w:val="19"/>
              </w:rPr>
              <w:t>,</w:t>
            </w:r>
            <w:r w:rsidR="00B77578">
              <w:rPr>
                <w:rFonts w:eastAsia="Times New Roman"/>
                <w:sz w:val="19"/>
                <w:szCs w:val="19"/>
              </w:rPr>
              <w:t>1</w:t>
            </w:r>
            <w:r>
              <w:rPr>
                <w:rFonts w:eastAsia="Times New Roman"/>
                <w:sz w:val="19"/>
                <w:szCs w:val="19"/>
              </w:rPr>
              <w:t>5</w:t>
            </w:r>
          </w:p>
        </w:tc>
        <w:tc>
          <w:tcPr>
            <w:tcW w:w="2160" w:type="dxa"/>
            <w:tcBorders>
              <w:top w:val="single" w:sz="8" w:space="0" w:color="auto"/>
            </w:tcBorders>
            <w:vAlign w:val="bottom"/>
          </w:tcPr>
          <w:p w:rsidR="004876BC" w:rsidRDefault="00837B6A" w:rsidP="00B77578">
            <w:pPr>
              <w:jc w:val="center"/>
              <w:rPr>
                <w:sz w:val="20"/>
                <w:szCs w:val="20"/>
              </w:rPr>
            </w:pPr>
            <w:r>
              <w:rPr>
                <w:rFonts w:eastAsia="Times New Roman"/>
                <w:w w:val="99"/>
                <w:sz w:val="19"/>
                <w:szCs w:val="19"/>
              </w:rPr>
              <w:t>4320</w:t>
            </w:r>
          </w:p>
        </w:tc>
      </w:tr>
      <w:tr w:rsidR="004876BC">
        <w:trPr>
          <w:trHeight w:val="29"/>
        </w:trPr>
        <w:tc>
          <w:tcPr>
            <w:tcW w:w="2700" w:type="dxa"/>
            <w:tcBorders>
              <w:bottom w:val="single" w:sz="8" w:space="0" w:color="auto"/>
              <w:right w:val="single" w:sz="8" w:space="0" w:color="auto"/>
            </w:tcBorders>
            <w:vAlign w:val="bottom"/>
          </w:tcPr>
          <w:p w:rsidR="004876BC" w:rsidRDefault="004876BC">
            <w:pPr>
              <w:rPr>
                <w:sz w:val="2"/>
                <w:szCs w:val="2"/>
              </w:rPr>
            </w:pPr>
          </w:p>
        </w:tc>
        <w:tc>
          <w:tcPr>
            <w:tcW w:w="1380" w:type="dxa"/>
            <w:tcBorders>
              <w:bottom w:val="single" w:sz="8" w:space="0" w:color="auto"/>
              <w:right w:val="single" w:sz="8" w:space="0" w:color="auto"/>
            </w:tcBorders>
            <w:vAlign w:val="bottom"/>
          </w:tcPr>
          <w:p w:rsidR="004876BC" w:rsidRDefault="004876BC">
            <w:pPr>
              <w:rPr>
                <w:sz w:val="2"/>
                <w:szCs w:val="2"/>
              </w:rPr>
            </w:pPr>
          </w:p>
        </w:tc>
        <w:tc>
          <w:tcPr>
            <w:tcW w:w="2160" w:type="dxa"/>
            <w:tcBorders>
              <w:bottom w:val="single" w:sz="8" w:space="0" w:color="auto"/>
            </w:tcBorders>
            <w:vAlign w:val="bottom"/>
          </w:tcPr>
          <w:p w:rsidR="004876BC" w:rsidRDefault="004876BC">
            <w:pPr>
              <w:rPr>
                <w:sz w:val="2"/>
                <w:szCs w:val="2"/>
              </w:rPr>
            </w:pPr>
          </w:p>
        </w:tc>
      </w:tr>
      <w:tr w:rsidR="004876BC">
        <w:trPr>
          <w:trHeight w:val="264"/>
        </w:trPr>
        <w:tc>
          <w:tcPr>
            <w:tcW w:w="2700" w:type="dxa"/>
            <w:tcBorders>
              <w:right w:val="single" w:sz="8" w:space="0" w:color="auto"/>
            </w:tcBorders>
            <w:vAlign w:val="bottom"/>
          </w:tcPr>
          <w:p w:rsidR="004876BC" w:rsidRDefault="00F80A5E">
            <w:pPr>
              <w:ind w:left="940"/>
              <w:rPr>
                <w:sz w:val="20"/>
                <w:szCs w:val="20"/>
              </w:rPr>
            </w:pPr>
            <w:r>
              <w:rPr>
                <w:rFonts w:eastAsia="Times New Roman"/>
                <w:sz w:val="19"/>
                <w:szCs w:val="19"/>
              </w:rPr>
              <w:t>Котел №2</w:t>
            </w:r>
          </w:p>
        </w:tc>
        <w:tc>
          <w:tcPr>
            <w:tcW w:w="1380" w:type="dxa"/>
            <w:tcBorders>
              <w:right w:val="single" w:sz="8" w:space="0" w:color="auto"/>
            </w:tcBorders>
            <w:vAlign w:val="bottom"/>
          </w:tcPr>
          <w:p w:rsidR="004876BC" w:rsidRDefault="00B77578">
            <w:pPr>
              <w:ind w:left="300"/>
              <w:rPr>
                <w:sz w:val="20"/>
                <w:szCs w:val="20"/>
              </w:rPr>
            </w:pPr>
            <w:r>
              <w:rPr>
                <w:rFonts w:eastAsia="Times New Roman"/>
                <w:sz w:val="19"/>
                <w:szCs w:val="19"/>
              </w:rPr>
              <w:t>КВм-2,15</w:t>
            </w:r>
          </w:p>
        </w:tc>
        <w:tc>
          <w:tcPr>
            <w:tcW w:w="2160" w:type="dxa"/>
            <w:vAlign w:val="bottom"/>
          </w:tcPr>
          <w:p w:rsidR="004876BC" w:rsidRDefault="00837B6A">
            <w:pPr>
              <w:jc w:val="center"/>
              <w:rPr>
                <w:sz w:val="20"/>
                <w:szCs w:val="20"/>
              </w:rPr>
            </w:pPr>
            <w:r>
              <w:rPr>
                <w:rFonts w:eastAsia="Times New Roman"/>
                <w:w w:val="99"/>
                <w:sz w:val="19"/>
                <w:szCs w:val="19"/>
              </w:rPr>
              <w:t>4540</w:t>
            </w:r>
          </w:p>
        </w:tc>
      </w:tr>
      <w:tr w:rsidR="004876BC">
        <w:trPr>
          <w:trHeight w:val="28"/>
        </w:trPr>
        <w:tc>
          <w:tcPr>
            <w:tcW w:w="2700" w:type="dxa"/>
            <w:tcBorders>
              <w:bottom w:val="single" w:sz="8" w:space="0" w:color="auto"/>
              <w:right w:val="single" w:sz="8" w:space="0" w:color="auto"/>
            </w:tcBorders>
            <w:vAlign w:val="bottom"/>
          </w:tcPr>
          <w:p w:rsidR="004876BC" w:rsidRDefault="004876BC">
            <w:pPr>
              <w:rPr>
                <w:sz w:val="2"/>
                <w:szCs w:val="2"/>
              </w:rPr>
            </w:pPr>
          </w:p>
        </w:tc>
        <w:tc>
          <w:tcPr>
            <w:tcW w:w="1380" w:type="dxa"/>
            <w:tcBorders>
              <w:bottom w:val="single" w:sz="8" w:space="0" w:color="auto"/>
              <w:right w:val="single" w:sz="8" w:space="0" w:color="auto"/>
            </w:tcBorders>
            <w:vAlign w:val="bottom"/>
          </w:tcPr>
          <w:p w:rsidR="004876BC" w:rsidRDefault="004876BC">
            <w:pPr>
              <w:rPr>
                <w:sz w:val="2"/>
                <w:szCs w:val="2"/>
              </w:rPr>
            </w:pPr>
          </w:p>
        </w:tc>
        <w:tc>
          <w:tcPr>
            <w:tcW w:w="2160" w:type="dxa"/>
            <w:tcBorders>
              <w:bottom w:val="single" w:sz="8" w:space="0" w:color="auto"/>
            </w:tcBorders>
            <w:vAlign w:val="bottom"/>
          </w:tcPr>
          <w:p w:rsidR="004876BC" w:rsidRDefault="004876BC">
            <w:pPr>
              <w:rPr>
                <w:sz w:val="2"/>
                <w:szCs w:val="2"/>
              </w:rPr>
            </w:pPr>
          </w:p>
        </w:tc>
      </w:tr>
      <w:tr w:rsidR="004876BC">
        <w:trPr>
          <w:trHeight w:val="268"/>
        </w:trPr>
        <w:tc>
          <w:tcPr>
            <w:tcW w:w="2700" w:type="dxa"/>
            <w:tcBorders>
              <w:right w:val="single" w:sz="8" w:space="0" w:color="auto"/>
            </w:tcBorders>
            <w:vAlign w:val="bottom"/>
          </w:tcPr>
          <w:p w:rsidR="004876BC" w:rsidRDefault="00F80A5E">
            <w:pPr>
              <w:ind w:left="940"/>
              <w:rPr>
                <w:sz w:val="20"/>
                <w:szCs w:val="20"/>
              </w:rPr>
            </w:pPr>
            <w:r>
              <w:rPr>
                <w:rFonts w:eastAsia="Times New Roman"/>
                <w:sz w:val="19"/>
                <w:szCs w:val="19"/>
              </w:rPr>
              <w:t>Котел №3</w:t>
            </w:r>
          </w:p>
        </w:tc>
        <w:tc>
          <w:tcPr>
            <w:tcW w:w="1380" w:type="dxa"/>
            <w:tcBorders>
              <w:right w:val="single" w:sz="8" w:space="0" w:color="auto"/>
            </w:tcBorders>
            <w:vAlign w:val="bottom"/>
          </w:tcPr>
          <w:p w:rsidR="004876BC" w:rsidRDefault="00B77578" w:rsidP="00B77578">
            <w:pPr>
              <w:ind w:left="300"/>
              <w:rPr>
                <w:sz w:val="20"/>
                <w:szCs w:val="20"/>
              </w:rPr>
            </w:pPr>
            <w:r>
              <w:rPr>
                <w:rFonts w:eastAsia="Times New Roman"/>
                <w:sz w:val="19"/>
                <w:szCs w:val="19"/>
              </w:rPr>
              <w:t>КВм-1,1</w:t>
            </w:r>
          </w:p>
        </w:tc>
        <w:tc>
          <w:tcPr>
            <w:tcW w:w="2160" w:type="dxa"/>
            <w:vAlign w:val="bottom"/>
          </w:tcPr>
          <w:p w:rsidR="004876BC" w:rsidRDefault="00837B6A">
            <w:pPr>
              <w:jc w:val="center"/>
              <w:rPr>
                <w:sz w:val="20"/>
                <w:szCs w:val="20"/>
              </w:rPr>
            </w:pPr>
            <w:r>
              <w:rPr>
                <w:rFonts w:eastAsia="Times New Roman"/>
                <w:w w:val="99"/>
                <w:sz w:val="19"/>
                <w:szCs w:val="19"/>
              </w:rPr>
              <w:t>1240</w:t>
            </w:r>
          </w:p>
        </w:tc>
      </w:tr>
      <w:tr w:rsidR="004876BC">
        <w:trPr>
          <w:trHeight w:val="26"/>
        </w:trPr>
        <w:tc>
          <w:tcPr>
            <w:tcW w:w="2700" w:type="dxa"/>
            <w:tcBorders>
              <w:bottom w:val="single" w:sz="8" w:space="0" w:color="auto"/>
              <w:right w:val="single" w:sz="8" w:space="0" w:color="auto"/>
            </w:tcBorders>
            <w:vAlign w:val="bottom"/>
          </w:tcPr>
          <w:p w:rsidR="004876BC" w:rsidRDefault="004876BC">
            <w:pPr>
              <w:rPr>
                <w:sz w:val="2"/>
                <w:szCs w:val="2"/>
              </w:rPr>
            </w:pPr>
          </w:p>
        </w:tc>
        <w:tc>
          <w:tcPr>
            <w:tcW w:w="1380" w:type="dxa"/>
            <w:tcBorders>
              <w:bottom w:val="single" w:sz="8" w:space="0" w:color="auto"/>
              <w:right w:val="single" w:sz="8" w:space="0" w:color="auto"/>
            </w:tcBorders>
            <w:vAlign w:val="bottom"/>
          </w:tcPr>
          <w:p w:rsidR="004876BC" w:rsidRDefault="004876BC">
            <w:pPr>
              <w:rPr>
                <w:sz w:val="2"/>
                <w:szCs w:val="2"/>
              </w:rPr>
            </w:pPr>
          </w:p>
        </w:tc>
        <w:tc>
          <w:tcPr>
            <w:tcW w:w="2160" w:type="dxa"/>
            <w:tcBorders>
              <w:bottom w:val="single" w:sz="8" w:space="0" w:color="auto"/>
            </w:tcBorders>
            <w:vAlign w:val="bottom"/>
          </w:tcPr>
          <w:p w:rsidR="004876BC" w:rsidRDefault="004876BC">
            <w:pPr>
              <w:rPr>
                <w:sz w:val="2"/>
                <w:szCs w:val="2"/>
              </w:rPr>
            </w:pPr>
          </w:p>
        </w:tc>
      </w:tr>
      <w:tr w:rsidR="004876BC">
        <w:trPr>
          <w:trHeight w:val="264"/>
        </w:trPr>
        <w:tc>
          <w:tcPr>
            <w:tcW w:w="2700" w:type="dxa"/>
            <w:tcBorders>
              <w:right w:val="single" w:sz="8" w:space="0" w:color="auto"/>
            </w:tcBorders>
            <w:vAlign w:val="bottom"/>
          </w:tcPr>
          <w:p w:rsidR="004876BC" w:rsidRDefault="00F80A5E">
            <w:pPr>
              <w:ind w:left="940"/>
              <w:rPr>
                <w:sz w:val="20"/>
                <w:szCs w:val="20"/>
              </w:rPr>
            </w:pPr>
            <w:r>
              <w:rPr>
                <w:rFonts w:eastAsia="Times New Roman"/>
                <w:sz w:val="19"/>
                <w:szCs w:val="19"/>
              </w:rPr>
              <w:t>Котел №4</w:t>
            </w:r>
          </w:p>
        </w:tc>
        <w:tc>
          <w:tcPr>
            <w:tcW w:w="1380" w:type="dxa"/>
            <w:tcBorders>
              <w:right w:val="single" w:sz="8" w:space="0" w:color="auto"/>
            </w:tcBorders>
            <w:vAlign w:val="bottom"/>
          </w:tcPr>
          <w:p w:rsidR="004876BC" w:rsidRDefault="00061562">
            <w:pPr>
              <w:ind w:left="300"/>
              <w:rPr>
                <w:sz w:val="20"/>
                <w:szCs w:val="20"/>
              </w:rPr>
            </w:pPr>
            <w:r>
              <w:rPr>
                <w:rFonts w:eastAsia="Times New Roman"/>
                <w:sz w:val="19"/>
                <w:szCs w:val="19"/>
              </w:rPr>
              <w:t>КВр</w:t>
            </w:r>
            <w:r w:rsidR="00B77578">
              <w:rPr>
                <w:rFonts w:eastAsia="Times New Roman"/>
                <w:sz w:val="19"/>
                <w:szCs w:val="19"/>
              </w:rPr>
              <w:t>-1,2</w:t>
            </w:r>
            <w:r w:rsidR="00F80A5E">
              <w:rPr>
                <w:rFonts w:eastAsia="Times New Roman"/>
                <w:sz w:val="19"/>
                <w:szCs w:val="19"/>
              </w:rPr>
              <w:t>5</w:t>
            </w:r>
          </w:p>
        </w:tc>
        <w:tc>
          <w:tcPr>
            <w:tcW w:w="2160" w:type="dxa"/>
            <w:vAlign w:val="bottom"/>
          </w:tcPr>
          <w:p w:rsidR="004876BC" w:rsidRPr="00837B6A" w:rsidRDefault="00837B6A">
            <w:pPr>
              <w:jc w:val="center"/>
              <w:rPr>
                <w:sz w:val="18"/>
                <w:szCs w:val="18"/>
              </w:rPr>
            </w:pPr>
            <w:r w:rsidRPr="00837B6A">
              <w:rPr>
                <w:sz w:val="18"/>
                <w:szCs w:val="18"/>
              </w:rPr>
              <w:t>400</w:t>
            </w:r>
          </w:p>
        </w:tc>
      </w:tr>
      <w:tr w:rsidR="004876BC">
        <w:trPr>
          <w:trHeight w:val="28"/>
        </w:trPr>
        <w:tc>
          <w:tcPr>
            <w:tcW w:w="2700" w:type="dxa"/>
            <w:tcBorders>
              <w:bottom w:val="single" w:sz="8" w:space="0" w:color="auto"/>
              <w:right w:val="single" w:sz="8" w:space="0" w:color="auto"/>
            </w:tcBorders>
            <w:vAlign w:val="bottom"/>
          </w:tcPr>
          <w:p w:rsidR="004876BC" w:rsidRDefault="004876BC">
            <w:pPr>
              <w:rPr>
                <w:sz w:val="2"/>
                <w:szCs w:val="2"/>
              </w:rPr>
            </w:pPr>
          </w:p>
        </w:tc>
        <w:tc>
          <w:tcPr>
            <w:tcW w:w="1380" w:type="dxa"/>
            <w:tcBorders>
              <w:bottom w:val="single" w:sz="8" w:space="0" w:color="auto"/>
              <w:right w:val="single" w:sz="8" w:space="0" w:color="auto"/>
            </w:tcBorders>
            <w:vAlign w:val="bottom"/>
          </w:tcPr>
          <w:p w:rsidR="004876BC" w:rsidRDefault="004876BC">
            <w:pPr>
              <w:rPr>
                <w:sz w:val="2"/>
                <w:szCs w:val="2"/>
              </w:rPr>
            </w:pPr>
          </w:p>
        </w:tc>
        <w:tc>
          <w:tcPr>
            <w:tcW w:w="2160" w:type="dxa"/>
            <w:tcBorders>
              <w:bottom w:val="single" w:sz="8" w:space="0" w:color="auto"/>
            </w:tcBorders>
            <w:vAlign w:val="bottom"/>
          </w:tcPr>
          <w:p w:rsidR="004876BC" w:rsidRDefault="004876BC">
            <w:pPr>
              <w:rPr>
                <w:sz w:val="2"/>
                <w:szCs w:val="2"/>
              </w:rPr>
            </w:pPr>
          </w:p>
        </w:tc>
      </w:tr>
    </w:tbl>
    <w:p w:rsidR="00B77578" w:rsidRDefault="00B77578">
      <w:pPr>
        <w:spacing w:line="250" w:lineRule="auto"/>
        <w:ind w:left="400" w:firstLine="667"/>
        <w:rPr>
          <w:rFonts w:eastAsia="Times New Roman"/>
          <w:b/>
          <w:bCs/>
          <w:sz w:val="23"/>
          <w:szCs w:val="23"/>
        </w:rPr>
      </w:pPr>
    </w:p>
    <w:p w:rsidR="00B77578" w:rsidRDefault="00B77578">
      <w:pPr>
        <w:spacing w:line="250" w:lineRule="auto"/>
        <w:ind w:left="400" w:firstLine="667"/>
        <w:rPr>
          <w:rFonts w:eastAsia="Times New Roman"/>
          <w:b/>
          <w:bCs/>
          <w:sz w:val="23"/>
          <w:szCs w:val="23"/>
        </w:rPr>
      </w:pPr>
    </w:p>
    <w:p w:rsidR="004876BC" w:rsidRDefault="00F80A5E">
      <w:pPr>
        <w:spacing w:line="250" w:lineRule="auto"/>
        <w:ind w:left="400" w:firstLine="667"/>
        <w:rPr>
          <w:sz w:val="20"/>
          <w:szCs w:val="20"/>
        </w:rPr>
      </w:pPr>
      <w:r>
        <w:rPr>
          <w:rFonts w:eastAsia="Times New Roman"/>
          <w:b/>
          <w:bCs/>
          <w:sz w:val="23"/>
          <w:szCs w:val="23"/>
        </w:rPr>
        <w:t xml:space="preserve">Вид топлива </w:t>
      </w:r>
      <w:r>
        <w:rPr>
          <w:rFonts w:eastAsia="Times New Roman"/>
          <w:sz w:val="23"/>
          <w:szCs w:val="23"/>
        </w:rPr>
        <w:t>– уголь. В качестве резервного топлива также предусматриваетсяиспользование угля.</w:t>
      </w:r>
    </w:p>
    <w:p w:rsidR="004876BC" w:rsidRDefault="004876BC">
      <w:pPr>
        <w:spacing w:line="1" w:lineRule="exact"/>
        <w:rPr>
          <w:sz w:val="20"/>
          <w:szCs w:val="20"/>
        </w:rPr>
      </w:pPr>
    </w:p>
    <w:p w:rsidR="004876BC" w:rsidRDefault="00F80A5E">
      <w:pPr>
        <w:spacing w:line="217" w:lineRule="auto"/>
        <w:ind w:left="400" w:firstLine="667"/>
        <w:rPr>
          <w:sz w:val="20"/>
          <w:szCs w:val="20"/>
        </w:rPr>
      </w:pPr>
      <w:r>
        <w:rPr>
          <w:rFonts w:eastAsia="Times New Roman"/>
          <w:b/>
          <w:bCs/>
          <w:sz w:val="23"/>
          <w:szCs w:val="23"/>
        </w:rPr>
        <w:t xml:space="preserve">Давление теплоносителя </w:t>
      </w:r>
      <w:r>
        <w:rPr>
          <w:rFonts w:eastAsia="Times New Roman"/>
          <w:sz w:val="23"/>
          <w:szCs w:val="23"/>
        </w:rPr>
        <w:t>на выходе из котельной в подающем трубопроводе составляет4</w:t>
      </w:r>
      <w:r w:rsidR="00837B6A">
        <w:rPr>
          <w:rFonts w:eastAsia="Times New Roman"/>
          <w:sz w:val="23"/>
          <w:szCs w:val="23"/>
        </w:rPr>
        <w:t>,0</w:t>
      </w:r>
      <w:r>
        <w:rPr>
          <w:rFonts w:eastAsia="Times New Roman"/>
          <w:sz w:val="23"/>
          <w:szCs w:val="23"/>
        </w:rPr>
        <w:t xml:space="preserve"> кг/см</w:t>
      </w:r>
      <w:r>
        <w:rPr>
          <w:rFonts w:eastAsia="Times New Roman"/>
          <w:sz w:val="30"/>
          <w:szCs w:val="30"/>
          <w:vertAlign w:val="superscript"/>
        </w:rPr>
        <w:t>2</w:t>
      </w:r>
      <w:r w:rsidR="00837B6A">
        <w:rPr>
          <w:rFonts w:eastAsia="Times New Roman"/>
          <w:sz w:val="23"/>
          <w:szCs w:val="23"/>
        </w:rPr>
        <w:t>, в обратном трубопроводе - 2,0</w:t>
      </w:r>
      <w:r>
        <w:rPr>
          <w:rFonts w:eastAsia="Times New Roman"/>
          <w:sz w:val="23"/>
          <w:szCs w:val="23"/>
        </w:rPr>
        <w:t xml:space="preserve"> кг/см</w:t>
      </w:r>
      <w:r>
        <w:rPr>
          <w:rFonts w:eastAsia="Times New Roman"/>
          <w:sz w:val="30"/>
          <w:szCs w:val="30"/>
          <w:vertAlign w:val="superscript"/>
        </w:rPr>
        <w:t>2</w:t>
      </w:r>
      <w:r>
        <w:rPr>
          <w:rFonts w:eastAsia="Times New Roman"/>
          <w:sz w:val="23"/>
          <w:szCs w:val="23"/>
        </w:rPr>
        <w:t>.</w:t>
      </w:r>
    </w:p>
    <w:p w:rsidR="004876BC" w:rsidRDefault="004876BC">
      <w:pPr>
        <w:spacing w:line="1" w:lineRule="exact"/>
        <w:rPr>
          <w:sz w:val="20"/>
          <w:szCs w:val="20"/>
        </w:rPr>
      </w:pPr>
    </w:p>
    <w:p w:rsidR="004876BC" w:rsidRDefault="00F80A5E">
      <w:pPr>
        <w:spacing w:line="248" w:lineRule="auto"/>
        <w:ind w:left="400" w:right="160" w:firstLine="667"/>
        <w:jc w:val="both"/>
        <w:rPr>
          <w:sz w:val="20"/>
          <w:szCs w:val="20"/>
        </w:rPr>
      </w:pPr>
      <w:r>
        <w:rPr>
          <w:rFonts w:eastAsia="Times New Roman"/>
          <w:b/>
          <w:bCs/>
          <w:sz w:val="23"/>
          <w:szCs w:val="23"/>
        </w:rPr>
        <w:t xml:space="preserve">Система теплоснабжения от Котельной №2 до потребителей </w:t>
      </w:r>
      <w:r>
        <w:rPr>
          <w:rFonts w:eastAsia="Times New Roman"/>
          <w:sz w:val="23"/>
          <w:szCs w:val="23"/>
        </w:rPr>
        <w:t>тепловой энергии –закрытая зависимая. Температурный график котельной 9</w:t>
      </w:r>
      <w:r w:rsidR="00B77578">
        <w:rPr>
          <w:rFonts w:eastAsia="Times New Roman"/>
          <w:sz w:val="23"/>
          <w:szCs w:val="23"/>
        </w:rPr>
        <w:t>0/65</w:t>
      </w:r>
      <w:r>
        <w:rPr>
          <w:rFonts w:eastAsia="Times New Roman"/>
          <w:sz w:val="23"/>
          <w:szCs w:val="23"/>
        </w:rPr>
        <w:t xml:space="preserve">°С. </w:t>
      </w:r>
      <w:r>
        <w:rPr>
          <w:rFonts w:eastAsia="Times New Roman"/>
          <w:b/>
          <w:bCs/>
          <w:sz w:val="23"/>
          <w:szCs w:val="23"/>
        </w:rPr>
        <w:t>Общая длина</w:t>
      </w:r>
      <w:r>
        <w:rPr>
          <w:rFonts w:eastAsia="Times New Roman"/>
          <w:sz w:val="23"/>
          <w:szCs w:val="23"/>
        </w:rPr>
        <w:t xml:space="preserve"> тепловых сетей в двухтрубном исполнении составляет 4,375 км. Тип прокладки преимущественно подземный, изоляции минераловатная с покрытием из оцинкованного листа.</w:t>
      </w:r>
    </w:p>
    <w:p w:rsidR="004876BC" w:rsidRDefault="004876BC">
      <w:pPr>
        <w:spacing w:line="4" w:lineRule="exact"/>
        <w:rPr>
          <w:sz w:val="20"/>
          <w:szCs w:val="20"/>
        </w:rPr>
      </w:pPr>
    </w:p>
    <w:p w:rsidR="004876BC" w:rsidRDefault="00F80A5E" w:rsidP="00B77578">
      <w:pPr>
        <w:spacing w:line="252" w:lineRule="auto"/>
        <w:ind w:left="1060" w:firstLine="14"/>
        <w:rPr>
          <w:sz w:val="20"/>
          <w:szCs w:val="20"/>
        </w:rPr>
      </w:pPr>
      <w:r>
        <w:rPr>
          <w:rFonts w:eastAsia="Times New Roman"/>
          <w:b/>
          <w:bCs/>
          <w:sz w:val="23"/>
          <w:szCs w:val="23"/>
        </w:rPr>
        <w:t xml:space="preserve">Время работы системы </w:t>
      </w:r>
      <w:r>
        <w:rPr>
          <w:rFonts w:eastAsia="Times New Roman"/>
          <w:sz w:val="23"/>
          <w:szCs w:val="23"/>
        </w:rPr>
        <w:t>- отопительный период 228 суток, ГВС отсутствует.</w:t>
      </w:r>
      <w:r>
        <w:rPr>
          <w:rFonts w:eastAsia="Times New Roman"/>
          <w:b/>
          <w:bCs/>
          <w:sz w:val="23"/>
          <w:szCs w:val="23"/>
        </w:rPr>
        <w:t xml:space="preserve"> Источником водоснабжения </w:t>
      </w:r>
      <w:r>
        <w:rPr>
          <w:rFonts w:eastAsia="Times New Roman"/>
          <w:sz w:val="23"/>
          <w:szCs w:val="23"/>
        </w:rPr>
        <w:t xml:space="preserve">является городской водопровод. </w:t>
      </w:r>
    </w:p>
    <w:p w:rsidR="004876BC" w:rsidRDefault="004876BC">
      <w:pPr>
        <w:spacing w:line="10" w:lineRule="exact"/>
        <w:rPr>
          <w:sz w:val="20"/>
          <w:szCs w:val="20"/>
        </w:rPr>
      </w:pPr>
    </w:p>
    <w:p w:rsidR="004876BC" w:rsidRDefault="00F80A5E">
      <w:pPr>
        <w:spacing w:line="250" w:lineRule="auto"/>
        <w:ind w:left="400" w:right="160" w:firstLine="667"/>
        <w:jc w:val="both"/>
        <w:rPr>
          <w:sz w:val="20"/>
          <w:szCs w:val="20"/>
        </w:rPr>
      </w:pPr>
      <w:r>
        <w:rPr>
          <w:rFonts w:eastAsia="Times New Roman"/>
          <w:b/>
          <w:bCs/>
          <w:sz w:val="23"/>
          <w:szCs w:val="23"/>
        </w:rPr>
        <w:t xml:space="preserve">Учет </w:t>
      </w:r>
      <w:r>
        <w:rPr>
          <w:rFonts w:eastAsia="Times New Roman"/>
          <w:sz w:val="23"/>
          <w:szCs w:val="23"/>
        </w:rPr>
        <w:t>количества отпущенной</w:t>
      </w:r>
      <w:r>
        <w:rPr>
          <w:rFonts w:eastAsia="Times New Roman"/>
          <w:b/>
          <w:bCs/>
          <w:sz w:val="23"/>
          <w:szCs w:val="23"/>
        </w:rPr>
        <w:t xml:space="preserve"> тепловой энергии </w:t>
      </w:r>
      <w:r w:rsidR="00B77578">
        <w:rPr>
          <w:rFonts w:eastAsia="Times New Roman"/>
          <w:sz w:val="23"/>
          <w:szCs w:val="23"/>
        </w:rPr>
        <w:t xml:space="preserve">на котельной </w:t>
      </w:r>
      <w:r>
        <w:rPr>
          <w:rFonts w:eastAsia="Times New Roman"/>
          <w:sz w:val="23"/>
          <w:szCs w:val="23"/>
        </w:rPr>
        <w:t xml:space="preserve"> осуществляется</w:t>
      </w:r>
      <w:r w:rsidR="00837B6A">
        <w:rPr>
          <w:rFonts w:eastAsia="Times New Roman"/>
          <w:sz w:val="23"/>
          <w:szCs w:val="23"/>
        </w:rPr>
        <w:t xml:space="preserve"> приборами </w:t>
      </w:r>
      <w:r w:rsidR="00437B34">
        <w:rPr>
          <w:rFonts w:eastAsia="Times New Roman"/>
          <w:sz w:val="23"/>
          <w:szCs w:val="23"/>
        </w:rPr>
        <w:t>учета тепла</w:t>
      </w:r>
      <w:r>
        <w:rPr>
          <w:rFonts w:eastAsia="Times New Roman"/>
          <w:sz w:val="23"/>
          <w:szCs w:val="23"/>
        </w:rPr>
        <w:t>. До50% потребителей оборудованы приборами учёта тепла. Количество энергии, отпущенной потребителям без приборов учёта тепла, определяется по расчету.</w:t>
      </w:r>
    </w:p>
    <w:p w:rsidR="004876BC" w:rsidRDefault="004876BC">
      <w:pPr>
        <w:spacing w:line="3" w:lineRule="exact"/>
        <w:rPr>
          <w:sz w:val="20"/>
          <w:szCs w:val="20"/>
        </w:rPr>
      </w:pPr>
    </w:p>
    <w:p w:rsidR="004E5862" w:rsidRDefault="00F80A5E" w:rsidP="004E5862">
      <w:pPr>
        <w:spacing w:line="268" w:lineRule="auto"/>
        <w:ind w:left="400" w:right="160" w:firstLine="667"/>
        <w:jc w:val="both"/>
        <w:rPr>
          <w:rFonts w:eastAsia="Times New Roman"/>
          <w:sz w:val="23"/>
          <w:szCs w:val="23"/>
        </w:rPr>
      </w:pPr>
      <w:r>
        <w:rPr>
          <w:rFonts w:eastAsia="Times New Roman"/>
          <w:sz w:val="23"/>
          <w:szCs w:val="23"/>
        </w:rPr>
        <w:t>Данные об авариях и инцидентах на и</w:t>
      </w:r>
      <w:r w:rsidR="00437B34">
        <w:rPr>
          <w:rFonts w:eastAsia="Times New Roman"/>
          <w:sz w:val="23"/>
          <w:szCs w:val="23"/>
        </w:rPr>
        <w:t>сточниках теплоснабжения за 2021, 2022</w:t>
      </w:r>
      <w:r>
        <w:rPr>
          <w:rFonts w:eastAsia="Times New Roman"/>
          <w:sz w:val="23"/>
          <w:szCs w:val="23"/>
        </w:rPr>
        <w:t xml:space="preserve"> гг., приведшие к нарушению отпуска тепла в тепловые сети, отсутствуют. Предписаний надзорных органов по запрещению дальнейшей эксплуатации котельной нет.</w:t>
      </w:r>
      <w:r w:rsidR="004E5862" w:rsidRPr="004E5862">
        <w:rPr>
          <w:rFonts w:eastAsia="Times New Roman"/>
          <w:sz w:val="23"/>
          <w:szCs w:val="23"/>
        </w:rPr>
        <w:t xml:space="preserve"> </w:t>
      </w:r>
    </w:p>
    <w:p w:rsidR="00E72D50" w:rsidRDefault="004E5862" w:rsidP="004E5862">
      <w:pPr>
        <w:spacing w:line="268" w:lineRule="auto"/>
        <w:ind w:left="400" w:right="160" w:firstLine="667"/>
        <w:jc w:val="both"/>
        <w:rPr>
          <w:rFonts w:eastAsia="Times New Roman"/>
          <w:sz w:val="23"/>
          <w:szCs w:val="23"/>
        </w:rPr>
      </w:pPr>
      <w:r>
        <w:rPr>
          <w:rFonts w:eastAsia="Times New Roman"/>
          <w:sz w:val="23"/>
          <w:szCs w:val="23"/>
        </w:rPr>
        <w:t xml:space="preserve">В котельной </w:t>
      </w:r>
      <w:r w:rsidRPr="00EB2056">
        <w:rPr>
          <w:rFonts w:eastAsia="Times New Roman"/>
          <w:b/>
          <w:sz w:val="23"/>
          <w:szCs w:val="23"/>
        </w:rPr>
        <w:t>установлена система водоподготовки</w:t>
      </w:r>
      <w:r>
        <w:rPr>
          <w:rFonts w:eastAsia="Times New Roman"/>
          <w:sz w:val="23"/>
          <w:szCs w:val="23"/>
        </w:rPr>
        <w:t xml:space="preserve"> (химочистка) которая приведена на принципиальной схеме ниже , марка устройства АСДР " Комплексон", </w:t>
      </w:r>
    </w:p>
    <w:p w:rsidR="004E5862" w:rsidRDefault="004E5862" w:rsidP="004E5862">
      <w:pPr>
        <w:spacing w:line="268" w:lineRule="auto"/>
        <w:ind w:left="400" w:right="160" w:firstLine="667"/>
        <w:jc w:val="both"/>
        <w:rPr>
          <w:sz w:val="20"/>
          <w:szCs w:val="20"/>
        </w:rPr>
      </w:pPr>
      <w:r>
        <w:rPr>
          <w:rFonts w:eastAsia="Times New Roman"/>
          <w:sz w:val="23"/>
          <w:szCs w:val="23"/>
        </w:rPr>
        <w:t>Номер устройства № 77-07-23</w:t>
      </w:r>
    </w:p>
    <w:p w:rsidR="004876BC" w:rsidRDefault="004876BC">
      <w:pPr>
        <w:spacing w:line="267" w:lineRule="auto"/>
        <w:ind w:left="400" w:right="160" w:firstLine="667"/>
        <w:jc w:val="both"/>
        <w:rPr>
          <w:rFonts w:eastAsia="Times New Roman"/>
          <w:sz w:val="23"/>
          <w:szCs w:val="23"/>
        </w:rPr>
      </w:pPr>
    </w:p>
    <w:p w:rsidR="004E5862" w:rsidRDefault="004E5862">
      <w:pPr>
        <w:spacing w:line="267" w:lineRule="auto"/>
        <w:ind w:left="400" w:right="160" w:firstLine="667"/>
        <w:jc w:val="both"/>
        <w:rPr>
          <w:rFonts w:eastAsia="Times New Roman"/>
          <w:sz w:val="23"/>
          <w:szCs w:val="23"/>
        </w:rPr>
      </w:pPr>
    </w:p>
    <w:p w:rsidR="004E5862" w:rsidRDefault="004E5862">
      <w:pPr>
        <w:spacing w:line="267" w:lineRule="auto"/>
        <w:ind w:left="400" w:right="160" w:firstLine="667"/>
        <w:jc w:val="both"/>
        <w:rPr>
          <w:sz w:val="20"/>
          <w:szCs w:val="20"/>
        </w:rPr>
      </w:pPr>
    </w:p>
    <w:p w:rsidR="004876BC" w:rsidRDefault="004876BC">
      <w:pPr>
        <w:spacing w:line="20" w:lineRule="exact"/>
        <w:rPr>
          <w:sz w:val="20"/>
          <w:szCs w:val="20"/>
        </w:rPr>
      </w:pPr>
    </w:p>
    <w:p w:rsidR="004876BC" w:rsidRDefault="004876BC">
      <w:pPr>
        <w:spacing w:line="200" w:lineRule="exact"/>
        <w:rPr>
          <w:sz w:val="20"/>
          <w:szCs w:val="20"/>
        </w:rPr>
      </w:pPr>
    </w:p>
    <w:p w:rsidR="004876BC" w:rsidRDefault="004E5862">
      <w:pPr>
        <w:spacing w:line="200" w:lineRule="exact"/>
        <w:rPr>
          <w:sz w:val="20"/>
          <w:szCs w:val="20"/>
        </w:rPr>
      </w:pPr>
      <w:r>
        <w:rPr>
          <w:noProof/>
          <w:sz w:val="20"/>
          <w:szCs w:val="20"/>
        </w:rPr>
        <w:drawing>
          <wp:anchor distT="0" distB="0" distL="114300" distR="114300" simplePos="0" relativeHeight="251521024" behindDoc="1" locked="0" layoutInCell="0" allowOverlap="1">
            <wp:simplePos x="0" y="0"/>
            <wp:positionH relativeFrom="column">
              <wp:posOffset>742315</wp:posOffset>
            </wp:positionH>
            <wp:positionV relativeFrom="paragraph">
              <wp:posOffset>24765</wp:posOffset>
            </wp:positionV>
            <wp:extent cx="4968240" cy="3213735"/>
            <wp:effectExtent l="19050" t="0" r="381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srcRect/>
                    <a:stretch>
                      <a:fillRect/>
                    </a:stretch>
                  </pic:blipFill>
                  <pic:spPr bwMode="auto">
                    <a:xfrm>
                      <a:off x="0" y="0"/>
                      <a:ext cx="4968240" cy="3213735"/>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rect id="Прямоугольник 238" o:spid="_x0000_s1324" style="position:absolute;margin-left:185.25pt;margin-top:5.1pt;width:66pt;height:110.25pt;z-index:25173708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" fillcolor="white [3201]" strokecolor="white [3212]" strokeweight="2pt"/>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239" o:spid="_x0000_s1323" type="#_x0000_t34" style="position:absolute;margin-left:134.25pt;margin-top:3.1pt;width:105.75pt;height:8.25pt;rotation:90;z-index:2517381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" adj="21677" strokecolor="#bc4542 [3045]">
            <v:stroke endarrow="open"/>
          </v:shape>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rsidP="00A90431">
      <w:pPr>
        <w:tabs>
          <w:tab w:val="left" w:pos="7297"/>
        </w:tabs>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93" w:lineRule="exact"/>
        <w:rPr>
          <w:sz w:val="20"/>
          <w:szCs w:val="20"/>
        </w:rPr>
      </w:pPr>
    </w:p>
    <w:p w:rsidR="004876BC" w:rsidRDefault="00F80A5E" w:rsidP="004E5862">
      <w:pPr>
        <w:ind w:left="2780"/>
        <w:rPr>
          <w:sz w:val="20"/>
          <w:szCs w:val="20"/>
        </w:rPr>
      </w:pPr>
      <w:r>
        <w:rPr>
          <w:rFonts w:eastAsia="Times New Roman"/>
          <w:sz w:val="23"/>
          <w:szCs w:val="23"/>
        </w:rPr>
        <w:t>Рис.1.2.12.2. Принципиальная схема котельной №2.</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03" w:lineRule="exact"/>
        <w:rPr>
          <w:sz w:val="20"/>
          <w:szCs w:val="20"/>
        </w:rPr>
      </w:pPr>
    </w:p>
    <w:p w:rsidR="004876BC" w:rsidRPr="004E5862" w:rsidRDefault="00F80A5E" w:rsidP="004E5862">
      <w:pPr>
        <w:ind w:left="9380"/>
        <w:rPr>
          <w:sz w:val="20"/>
          <w:szCs w:val="20"/>
        </w:rPr>
        <w:sectPr w:rsidR="004876BC" w:rsidRPr="004E5862">
          <w:pgSz w:w="12240" w:h="15840"/>
          <w:pgMar w:top="1197" w:right="1020" w:bottom="306" w:left="1440" w:header="0" w:footer="0" w:gutter="0"/>
          <w:cols w:space="720" w:equalWidth="0">
            <w:col w:w="9780"/>
          </w:cols>
        </w:sectPr>
      </w:pPr>
      <w:r>
        <w:rPr>
          <w:rFonts w:eastAsia="Times New Roman"/>
          <w:sz w:val="23"/>
          <w:szCs w:val="23"/>
        </w:rPr>
        <w:t>23</w:t>
      </w:r>
    </w:p>
    <w:p w:rsidR="004876BC" w:rsidRDefault="00F80A5E">
      <w:pPr>
        <w:ind w:left="400"/>
        <w:rPr>
          <w:sz w:val="20"/>
          <w:szCs w:val="20"/>
        </w:rPr>
      </w:pPr>
      <w:r w:rsidRPr="00E05665">
        <w:rPr>
          <w:rFonts w:eastAsia="Times New Roman"/>
          <w:b/>
          <w:bCs/>
          <w:sz w:val="23"/>
          <w:szCs w:val="23"/>
        </w:rPr>
        <w:lastRenderedPageBreak/>
        <w:t>Котельная №3 пер. Промышленный 3.</w:t>
      </w:r>
    </w:p>
    <w:p w:rsidR="004876BC" w:rsidRDefault="004876BC">
      <w:pPr>
        <w:spacing w:line="38" w:lineRule="exact"/>
        <w:rPr>
          <w:sz w:val="20"/>
          <w:szCs w:val="20"/>
        </w:rPr>
      </w:pPr>
    </w:p>
    <w:tbl>
      <w:tblPr>
        <w:tblW w:w="0" w:type="auto"/>
        <w:tblInd w:w="550" w:type="dxa"/>
        <w:tblLayout w:type="fixed"/>
        <w:tblCellMar>
          <w:left w:w="0" w:type="dxa"/>
          <w:right w:w="0" w:type="dxa"/>
        </w:tblCellMar>
        <w:tblLook w:val="04A0" w:firstRow="1" w:lastRow="0" w:firstColumn="1" w:lastColumn="0" w:noHBand="0" w:noVBand="1"/>
      </w:tblPr>
      <w:tblGrid>
        <w:gridCol w:w="100"/>
        <w:gridCol w:w="2160"/>
        <w:gridCol w:w="80"/>
        <w:gridCol w:w="1980"/>
        <w:gridCol w:w="100"/>
        <w:gridCol w:w="1260"/>
        <w:gridCol w:w="80"/>
        <w:gridCol w:w="1500"/>
        <w:gridCol w:w="80"/>
        <w:gridCol w:w="1620"/>
        <w:gridCol w:w="140"/>
        <w:gridCol w:w="20"/>
      </w:tblGrid>
      <w:tr w:rsidR="004876BC">
        <w:trPr>
          <w:trHeight w:val="296"/>
        </w:trPr>
        <w:tc>
          <w:tcPr>
            <w:tcW w:w="100" w:type="dxa"/>
            <w:vAlign w:val="bottom"/>
          </w:tcPr>
          <w:p w:rsidR="004876BC" w:rsidRDefault="004876BC">
            <w:pPr>
              <w:rPr>
                <w:sz w:val="24"/>
                <w:szCs w:val="24"/>
              </w:rPr>
            </w:pPr>
          </w:p>
        </w:tc>
        <w:tc>
          <w:tcPr>
            <w:tcW w:w="216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98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6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5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760" w:type="dxa"/>
            <w:gridSpan w:val="2"/>
            <w:vAlign w:val="bottom"/>
          </w:tcPr>
          <w:p w:rsidR="004876BC" w:rsidRDefault="00F80A5E">
            <w:pPr>
              <w:ind w:left="120"/>
              <w:rPr>
                <w:sz w:val="20"/>
                <w:szCs w:val="20"/>
              </w:rPr>
            </w:pPr>
            <w:r>
              <w:rPr>
                <w:rFonts w:eastAsia="Times New Roman"/>
                <w:b/>
                <w:bCs/>
                <w:w w:val="98"/>
                <w:sz w:val="19"/>
                <w:szCs w:val="19"/>
              </w:rPr>
              <w:t>Таблица №1.2.12.7.</w:t>
            </w:r>
          </w:p>
        </w:tc>
        <w:tc>
          <w:tcPr>
            <w:tcW w:w="0" w:type="dxa"/>
            <w:vAlign w:val="bottom"/>
          </w:tcPr>
          <w:p w:rsidR="004876BC" w:rsidRDefault="004876BC">
            <w:pPr>
              <w:rPr>
                <w:sz w:val="1"/>
                <w:szCs w:val="1"/>
              </w:rPr>
            </w:pPr>
          </w:p>
        </w:tc>
      </w:tr>
      <w:tr w:rsidR="004876BC">
        <w:trPr>
          <w:trHeight w:val="189"/>
        </w:trPr>
        <w:tc>
          <w:tcPr>
            <w:tcW w:w="100" w:type="dxa"/>
            <w:tcBorders>
              <w:top w:val="single" w:sz="8" w:space="0" w:color="auto"/>
              <w:left w:val="single" w:sz="8" w:space="0" w:color="auto"/>
            </w:tcBorders>
            <w:shd w:val="clear" w:color="auto" w:fill="F2F2F2"/>
            <w:vAlign w:val="bottom"/>
          </w:tcPr>
          <w:p w:rsidR="004876BC" w:rsidRDefault="004876BC">
            <w:pPr>
              <w:rPr>
                <w:sz w:val="16"/>
                <w:szCs w:val="16"/>
              </w:rPr>
            </w:pPr>
          </w:p>
        </w:tc>
        <w:tc>
          <w:tcPr>
            <w:tcW w:w="216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80" w:type="dxa"/>
            <w:tcBorders>
              <w:top w:val="single" w:sz="8" w:space="0" w:color="auto"/>
            </w:tcBorders>
            <w:shd w:val="clear" w:color="auto" w:fill="F2F2F2"/>
            <w:vAlign w:val="bottom"/>
          </w:tcPr>
          <w:p w:rsidR="004876BC" w:rsidRDefault="004876BC">
            <w:pPr>
              <w:rPr>
                <w:sz w:val="16"/>
                <w:szCs w:val="16"/>
              </w:rPr>
            </w:pPr>
          </w:p>
        </w:tc>
        <w:tc>
          <w:tcPr>
            <w:tcW w:w="198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auto"/>
            </w:tcBorders>
            <w:shd w:val="clear" w:color="auto" w:fill="F2F2F2"/>
            <w:vAlign w:val="bottom"/>
          </w:tcPr>
          <w:p w:rsidR="004876BC" w:rsidRDefault="004876BC">
            <w:pPr>
              <w:rPr>
                <w:sz w:val="16"/>
                <w:szCs w:val="16"/>
              </w:rPr>
            </w:pPr>
          </w:p>
        </w:tc>
        <w:tc>
          <w:tcPr>
            <w:tcW w:w="1260" w:type="dxa"/>
            <w:vMerge w:val="restart"/>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w w:val="99"/>
                <w:sz w:val="19"/>
                <w:szCs w:val="19"/>
              </w:rPr>
              <w:t>Год ввода в</w:t>
            </w:r>
          </w:p>
        </w:tc>
        <w:tc>
          <w:tcPr>
            <w:tcW w:w="80" w:type="dxa"/>
            <w:tcBorders>
              <w:top w:val="single" w:sz="8" w:space="0" w:color="auto"/>
            </w:tcBorders>
            <w:shd w:val="clear" w:color="auto" w:fill="F2F2F2"/>
            <w:vAlign w:val="bottom"/>
          </w:tcPr>
          <w:p w:rsidR="004876BC" w:rsidRDefault="004876BC">
            <w:pPr>
              <w:rPr>
                <w:sz w:val="16"/>
                <w:szCs w:val="16"/>
              </w:rPr>
            </w:pPr>
          </w:p>
        </w:tc>
        <w:tc>
          <w:tcPr>
            <w:tcW w:w="1500" w:type="dxa"/>
            <w:tcBorders>
              <w:top w:val="single" w:sz="8" w:space="0" w:color="auto"/>
              <w:right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sz w:val="19"/>
                <w:szCs w:val="19"/>
              </w:rPr>
              <w:t>Подключенная</w:t>
            </w:r>
          </w:p>
        </w:tc>
        <w:tc>
          <w:tcPr>
            <w:tcW w:w="80" w:type="dxa"/>
            <w:tcBorders>
              <w:top w:val="single" w:sz="8" w:space="0" w:color="auto"/>
            </w:tcBorders>
            <w:shd w:val="clear" w:color="auto" w:fill="F2F2F2"/>
            <w:vAlign w:val="bottom"/>
          </w:tcPr>
          <w:p w:rsidR="004876BC" w:rsidRDefault="004876BC">
            <w:pPr>
              <w:rPr>
                <w:sz w:val="16"/>
                <w:szCs w:val="16"/>
              </w:rPr>
            </w:pPr>
          </w:p>
        </w:tc>
        <w:tc>
          <w:tcPr>
            <w:tcW w:w="1620" w:type="dxa"/>
            <w:tcBorders>
              <w:top w:val="single" w:sz="8" w:space="0" w:color="auto"/>
              <w:right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w w:val="98"/>
                <w:sz w:val="19"/>
                <w:szCs w:val="19"/>
              </w:rPr>
              <w:t>На собственные</w:t>
            </w:r>
          </w:p>
        </w:tc>
        <w:tc>
          <w:tcPr>
            <w:tcW w:w="140" w:type="dxa"/>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120"/>
        </w:trPr>
        <w:tc>
          <w:tcPr>
            <w:tcW w:w="100" w:type="dxa"/>
            <w:tcBorders>
              <w:left w:val="single" w:sz="8" w:space="0" w:color="auto"/>
            </w:tcBorders>
            <w:shd w:val="clear" w:color="auto" w:fill="F2F2F2"/>
            <w:vAlign w:val="bottom"/>
          </w:tcPr>
          <w:p w:rsidR="004876BC" w:rsidRDefault="004876BC">
            <w:pPr>
              <w:rPr>
                <w:sz w:val="10"/>
                <w:szCs w:val="10"/>
              </w:rPr>
            </w:pPr>
          </w:p>
        </w:tc>
        <w:tc>
          <w:tcPr>
            <w:tcW w:w="2160" w:type="dxa"/>
            <w:vMerge w:val="restart"/>
            <w:tcBorders>
              <w:right w:val="single" w:sz="8" w:space="0" w:color="auto"/>
            </w:tcBorders>
            <w:shd w:val="clear" w:color="auto" w:fill="F2F2F2"/>
            <w:vAlign w:val="bottom"/>
          </w:tcPr>
          <w:p w:rsidR="004876BC" w:rsidRDefault="00F80A5E">
            <w:pPr>
              <w:ind w:right="25"/>
              <w:jc w:val="center"/>
              <w:rPr>
                <w:sz w:val="20"/>
                <w:szCs w:val="20"/>
              </w:rPr>
            </w:pPr>
            <w:r>
              <w:rPr>
                <w:rFonts w:eastAsia="Times New Roman"/>
                <w:sz w:val="19"/>
                <w:szCs w:val="19"/>
              </w:rPr>
              <w:t>Наименование</w:t>
            </w:r>
          </w:p>
        </w:tc>
        <w:tc>
          <w:tcPr>
            <w:tcW w:w="80" w:type="dxa"/>
            <w:shd w:val="clear" w:color="auto" w:fill="F2F2F2"/>
            <w:vAlign w:val="bottom"/>
          </w:tcPr>
          <w:p w:rsidR="004876BC" w:rsidRDefault="004876BC">
            <w:pPr>
              <w:rPr>
                <w:sz w:val="10"/>
                <w:szCs w:val="10"/>
              </w:rPr>
            </w:pPr>
          </w:p>
        </w:tc>
        <w:tc>
          <w:tcPr>
            <w:tcW w:w="1980" w:type="dxa"/>
            <w:vMerge w:val="restart"/>
            <w:tcBorders>
              <w:right w:val="single" w:sz="8" w:space="0" w:color="auto"/>
            </w:tcBorders>
            <w:shd w:val="clear" w:color="auto" w:fill="F2F2F2"/>
            <w:vAlign w:val="bottom"/>
          </w:tcPr>
          <w:p w:rsidR="004876BC" w:rsidRDefault="00F80A5E">
            <w:pPr>
              <w:ind w:left="680"/>
              <w:rPr>
                <w:sz w:val="20"/>
                <w:szCs w:val="20"/>
              </w:rPr>
            </w:pPr>
            <w:r>
              <w:rPr>
                <w:rFonts w:eastAsia="Times New Roman"/>
                <w:sz w:val="19"/>
                <w:szCs w:val="19"/>
              </w:rPr>
              <w:t>Адрес</w:t>
            </w:r>
          </w:p>
        </w:tc>
        <w:tc>
          <w:tcPr>
            <w:tcW w:w="100" w:type="dxa"/>
            <w:shd w:val="clear" w:color="auto" w:fill="F2F2F2"/>
            <w:vAlign w:val="bottom"/>
          </w:tcPr>
          <w:p w:rsidR="004876BC" w:rsidRDefault="004876BC">
            <w:pPr>
              <w:rPr>
                <w:sz w:val="10"/>
                <w:szCs w:val="10"/>
              </w:rPr>
            </w:pPr>
          </w:p>
        </w:tc>
        <w:tc>
          <w:tcPr>
            <w:tcW w:w="1260" w:type="dxa"/>
            <w:vMerge/>
            <w:tcBorders>
              <w:right w:val="single" w:sz="8" w:space="0" w:color="auto"/>
            </w:tcBorders>
            <w:shd w:val="clear" w:color="auto" w:fill="F2F2F2"/>
            <w:vAlign w:val="bottom"/>
          </w:tcPr>
          <w:p w:rsidR="004876BC" w:rsidRDefault="004876BC">
            <w:pPr>
              <w:rPr>
                <w:sz w:val="10"/>
                <w:szCs w:val="10"/>
              </w:rPr>
            </w:pPr>
          </w:p>
        </w:tc>
        <w:tc>
          <w:tcPr>
            <w:tcW w:w="80" w:type="dxa"/>
            <w:shd w:val="clear" w:color="auto" w:fill="F2F2F2"/>
            <w:vAlign w:val="bottom"/>
          </w:tcPr>
          <w:p w:rsidR="004876BC" w:rsidRDefault="004876BC">
            <w:pPr>
              <w:rPr>
                <w:sz w:val="10"/>
                <w:szCs w:val="10"/>
              </w:rPr>
            </w:pPr>
          </w:p>
        </w:tc>
        <w:tc>
          <w:tcPr>
            <w:tcW w:w="1500" w:type="dxa"/>
            <w:vMerge w:val="restart"/>
            <w:tcBorders>
              <w:right w:val="single" w:sz="8" w:space="0" w:color="auto"/>
            </w:tcBorders>
            <w:shd w:val="clear" w:color="auto" w:fill="F2F2F2"/>
            <w:vAlign w:val="bottom"/>
          </w:tcPr>
          <w:p w:rsidR="004876BC" w:rsidRDefault="00F80A5E">
            <w:pPr>
              <w:ind w:left="340"/>
              <w:rPr>
                <w:sz w:val="20"/>
                <w:szCs w:val="20"/>
              </w:rPr>
            </w:pPr>
            <w:r>
              <w:rPr>
                <w:rFonts w:eastAsia="Times New Roman"/>
                <w:sz w:val="19"/>
                <w:szCs w:val="19"/>
              </w:rPr>
              <w:t>нагрузка,</w:t>
            </w:r>
          </w:p>
        </w:tc>
        <w:tc>
          <w:tcPr>
            <w:tcW w:w="80" w:type="dxa"/>
            <w:shd w:val="clear" w:color="auto" w:fill="F2F2F2"/>
            <w:vAlign w:val="bottom"/>
          </w:tcPr>
          <w:p w:rsidR="004876BC" w:rsidRDefault="004876BC">
            <w:pPr>
              <w:rPr>
                <w:sz w:val="10"/>
                <w:szCs w:val="10"/>
              </w:rPr>
            </w:pPr>
          </w:p>
        </w:tc>
        <w:tc>
          <w:tcPr>
            <w:tcW w:w="1620" w:type="dxa"/>
            <w:vMerge w:val="restart"/>
            <w:tcBorders>
              <w:right w:val="single" w:sz="8" w:space="0" w:color="auto"/>
            </w:tcBorders>
            <w:shd w:val="clear" w:color="auto" w:fill="F2F2F2"/>
            <w:vAlign w:val="bottom"/>
          </w:tcPr>
          <w:p w:rsidR="004876BC" w:rsidRDefault="00F80A5E">
            <w:pPr>
              <w:ind w:left="100"/>
              <w:rPr>
                <w:sz w:val="20"/>
                <w:szCs w:val="20"/>
              </w:rPr>
            </w:pPr>
            <w:r>
              <w:rPr>
                <w:rFonts w:eastAsia="Times New Roman"/>
                <w:sz w:val="19"/>
                <w:szCs w:val="19"/>
              </w:rPr>
              <w:t>нужды, Гкал/час</w:t>
            </w:r>
          </w:p>
        </w:tc>
        <w:tc>
          <w:tcPr>
            <w:tcW w:w="14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99"/>
        </w:trPr>
        <w:tc>
          <w:tcPr>
            <w:tcW w:w="100" w:type="dxa"/>
            <w:tcBorders>
              <w:left w:val="single" w:sz="8" w:space="0" w:color="auto"/>
            </w:tcBorders>
            <w:shd w:val="clear" w:color="auto" w:fill="F2F2F2"/>
            <w:vAlign w:val="bottom"/>
          </w:tcPr>
          <w:p w:rsidR="004876BC" w:rsidRDefault="004876BC">
            <w:pPr>
              <w:rPr>
                <w:sz w:val="8"/>
                <w:szCs w:val="8"/>
              </w:rPr>
            </w:pPr>
          </w:p>
        </w:tc>
        <w:tc>
          <w:tcPr>
            <w:tcW w:w="2160" w:type="dxa"/>
            <w:vMerge/>
            <w:tcBorders>
              <w:right w:val="single" w:sz="8" w:space="0" w:color="auto"/>
            </w:tcBorders>
            <w:shd w:val="clear" w:color="auto" w:fill="F2F2F2"/>
            <w:vAlign w:val="bottom"/>
          </w:tcPr>
          <w:p w:rsidR="004876BC" w:rsidRDefault="004876BC">
            <w:pPr>
              <w:rPr>
                <w:sz w:val="8"/>
                <w:szCs w:val="8"/>
              </w:rPr>
            </w:pPr>
          </w:p>
        </w:tc>
        <w:tc>
          <w:tcPr>
            <w:tcW w:w="80" w:type="dxa"/>
            <w:shd w:val="clear" w:color="auto" w:fill="F2F2F2"/>
            <w:vAlign w:val="bottom"/>
          </w:tcPr>
          <w:p w:rsidR="004876BC" w:rsidRDefault="004876BC">
            <w:pPr>
              <w:rPr>
                <w:sz w:val="8"/>
                <w:szCs w:val="8"/>
              </w:rPr>
            </w:pPr>
          </w:p>
        </w:tc>
        <w:tc>
          <w:tcPr>
            <w:tcW w:w="1980" w:type="dxa"/>
            <w:vMerge/>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26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w w:val="99"/>
                <w:sz w:val="19"/>
                <w:szCs w:val="19"/>
                <w:shd w:val="clear" w:color="auto" w:fill="F2F2F2"/>
              </w:rPr>
              <w:t>эксплуатацию</w:t>
            </w:r>
          </w:p>
        </w:tc>
        <w:tc>
          <w:tcPr>
            <w:tcW w:w="80" w:type="dxa"/>
            <w:shd w:val="clear" w:color="auto" w:fill="F2F2F2"/>
            <w:vAlign w:val="bottom"/>
          </w:tcPr>
          <w:p w:rsidR="004876BC" w:rsidRDefault="004876BC">
            <w:pPr>
              <w:rPr>
                <w:sz w:val="8"/>
                <w:szCs w:val="8"/>
              </w:rPr>
            </w:pPr>
          </w:p>
        </w:tc>
        <w:tc>
          <w:tcPr>
            <w:tcW w:w="1500" w:type="dxa"/>
            <w:vMerge/>
            <w:tcBorders>
              <w:right w:val="single" w:sz="8" w:space="0" w:color="auto"/>
            </w:tcBorders>
            <w:shd w:val="clear" w:color="auto" w:fill="F2F2F2"/>
            <w:vAlign w:val="bottom"/>
          </w:tcPr>
          <w:p w:rsidR="004876BC" w:rsidRDefault="004876BC">
            <w:pPr>
              <w:rPr>
                <w:sz w:val="8"/>
                <w:szCs w:val="8"/>
              </w:rPr>
            </w:pPr>
          </w:p>
        </w:tc>
        <w:tc>
          <w:tcPr>
            <w:tcW w:w="80" w:type="dxa"/>
            <w:shd w:val="clear" w:color="auto" w:fill="F2F2F2"/>
            <w:vAlign w:val="bottom"/>
          </w:tcPr>
          <w:p w:rsidR="004876BC" w:rsidRDefault="004876BC">
            <w:pPr>
              <w:rPr>
                <w:sz w:val="8"/>
                <w:szCs w:val="8"/>
              </w:rPr>
            </w:pPr>
          </w:p>
        </w:tc>
        <w:tc>
          <w:tcPr>
            <w:tcW w:w="1620" w:type="dxa"/>
            <w:vMerge/>
            <w:tcBorders>
              <w:right w:val="single" w:sz="8" w:space="0" w:color="auto"/>
            </w:tcBorders>
            <w:shd w:val="clear" w:color="auto" w:fill="F2F2F2"/>
            <w:vAlign w:val="bottom"/>
          </w:tcPr>
          <w:p w:rsidR="004876BC" w:rsidRDefault="004876BC">
            <w:pPr>
              <w:rPr>
                <w:sz w:val="8"/>
                <w:szCs w:val="8"/>
              </w:rPr>
            </w:pPr>
          </w:p>
        </w:tc>
        <w:tc>
          <w:tcPr>
            <w:tcW w:w="14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56"/>
        </w:trPr>
        <w:tc>
          <w:tcPr>
            <w:tcW w:w="100" w:type="dxa"/>
            <w:tcBorders>
              <w:left w:val="single" w:sz="8" w:space="0" w:color="auto"/>
            </w:tcBorders>
            <w:shd w:val="clear" w:color="auto" w:fill="F2F2F2"/>
            <w:vAlign w:val="bottom"/>
          </w:tcPr>
          <w:p w:rsidR="004876BC" w:rsidRDefault="004876BC">
            <w:pPr>
              <w:rPr>
                <w:sz w:val="13"/>
                <w:szCs w:val="13"/>
              </w:rPr>
            </w:pPr>
          </w:p>
        </w:tc>
        <w:tc>
          <w:tcPr>
            <w:tcW w:w="2160" w:type="dxa"/>
            <w:tcBorders>
              <w:right w:val="single" w:sz="8" w:space="0" w:color="auto"/>
            </w:tcBorders>
            <w:shd w:val="clear" w:color="auto" w:fill="F2F2F2"/>
            <w:vAlign w:val="bottom"/>
          </w:tcPr>
          <w:p w:rsidR="004876BC" w:rsidRDefault="004876BC">
            <w:pPr>
              <w:rPr>
                <w:sz w:val="13"/>
                <w:szCs w:val="13"/>
              </w:rPr>
            </w:pPr>
          </w:p>
        </w:tc>
        <w:tc>
          <w:tcPr>
            <w:tcW w:w="80" w:type="dxa"/>
            <w:shd w:val="clear" w:color="auto" w:fill="F2F2F2"/>
            <w:vAlign w:val="bottom"/>
          </w:tcPr>
          <w:p w:rsidR="004876BC" w:rsidRDefault="004876BC">
            <w:pPr>
              <w:rPr>
                <w:sz w:val="13"/>
                <w:szCs w:val="13"/>
              </w:rPr>
            </w:pPr>
          </w:p>
        </w:tc>
        <w:tc>
          <w:tcPr>
            <w:tcW w:w="198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260" w:type="dxa"/>
            <w:vMerge/>
            <w:tcBorders>
              <w:right w:val="single" w:sz="8" w:space="0" w:color="auto"/>
            </w:tcBorders>
            <w:shd w:val="clear" w:color="auto" w:fill="F2F2F2"/>
            <w:vAlign w:val="bottom"/>
          </w:tcPr>
          <w:p w:rsidR="004876BC" w:rsidRDefault="004876BC">
            <w:pPr>
              <w:rPr>
                <w:sz w:val="13"/>
                <w:szCs w:val="13"/>
              </w:rPr>
            </w:pPr>
          </w:p>
        </w:tc>
        <w:tc>
          <w:tcPr>
            <w:tcW w:w="80" w:type="dxa"/>
            <w:shd w:val="clear" w:color="auto" w:fill="F2F2F2"/>
            <w:vAlign w:val="bottom"/>
          </w:tcPr>
          <w:p w:rsidR="004876BC" w:rsidRDefault="004876BC">
            <w:pPr>
              <w:rPr>
                <w:sz w:val="13"/>
                <w:szCs w:val="13"/>
              </w:rPr>
            </w:pPr>
          </w:p>
        </w:tc>
        <w:tc>
          <w:tcPr>
            <w:tcW w:w="1500" w:type="dxa"/>
            <w:vMerge w:val="restart"/>
            <w:tcBorders>
              <w:right w:val="single" w:sz="8" w:space="0" w:color="auto"/>
            </w:tcBorders>
            <w:shd w:val="clear" w:color="auto" w:fill="F2F2F2"/>
            <w:vAlign w:val="bottom"/>
          </w:tcPr>
          <w:p w:rsidR="004876BC" w:rsidRDefault="00F80A5E">
            <w:pPr>
              <w:ind w:left="340"/>
              <w:rPr>
                <w:sz w:val="20"/>
                <w:szCs w:val="20"/>
              </w:rPr>
            </w:pPr>
            <w:r>
              <w:rPr>
                <w:rFonts w:eastAsia="Times New Roman"/>
                <w:sz w:val="19"/>
                <w:szCs w:val="19"/>
              </w:rPr>
              <w:t>Гкал/час</w:t>
            </w:r>
          </w:p>
        </w:tc>
        <w:tc>
          <w:tcPr>
            <w:tcW w:w="80" w:type="dxa"/>
            <w:shd w:val="clear" w:color="auto" w:fill="F2F2F2"/>
            <w:vAlign w:val="bottom"/>
          </w:tcPr>
          <w:p w:rsidR="004876BC" w:rsidRDefault="004876BC">
            <w:pPr>
              <w:rPr>
                <w:sz w:val="13"/>
                <w:szCs w:val="13"/>
              </w:rPr>
            </w:pPr>
          </w:p>
        </w:tc>
        <w:tc>
          <w:tcPr>
            <w:tcW w:w="1620" w:type="dxa"/>
            <w:tcBorders>
              <w:right w:val="single" w:sz="8" w:space="0" w:color="auto"/>
            </w:tcBorders>
            <w:shd w:val="clear" w:color="auto" w:fill="F2F2F2"/>
            <w:vAlign w:val="bottom"/>
          </w:tcPr>
          <w:p w:rsidR="004876BC" w:rsidRDefault="004876BC">
            <w:pPr>
              <w:rPr>
                <w:sz w:val="13"/>
                <w:szCs w:val="13"/>
              </w:rPr>
            </w:pPr>
          </w:p>
        </w:tc>
        <w:tc>
          <w:tcPr>
            <w:tcW w:w="140" w:type="dxa"/>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101"/>
        </w:trPr>
        <w:tc>
          <w:tcPr>
            <w:tcW w:w="100" w:type="dxa"/>
            <w:tcBorders>
              <w:left w:val="single" w:sz="8" w:space="0" w:color="auto"/>
              <w:bottom w:val="single" w:sz="8" w:space="0" w:color="auto"/>
            </w:tcBorders>
            <w:shd w:val="clear" w:color="auto" w:fill="F2F2F2"/>
            <w:vAlign w:val="bottom"/>
          </w:tcPr>
          <w:p w:rsidR="004876BC" w:rsidRDefault="004876BC">
            <w:pPr>
              <w:rPr>
                <w:sz w:val="8"/>
                <w:szCs w:val="8"/>
              </w:rPr>
            </w:pPr>
          </w:p>
        </w:tc>
        <w:tc>
          <w:tcPr>
            <w:tcW w:w="216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80" w:type="dxa"/>
            <w:tcBorders>
              <w:bottom w:val="single" w:sz="8" w:space="0" w:color="auto"/>
            </w:tcBorders>
            <w:shd w:val="clear" w:color="auto" w:fill="F2F2F2"/>
            <w:vAlign w:val="bottom"/>
          </w:tcPr>
          <w:p w:rsidR="004876BC" w:rsidRDefault="004876BC">
            <w:pPr>
              <w:rPr>
                <w:sz w:val="8"/>
                <w:szCs w:val="8"/>
              </w:rPr>
            </w:pPr>
          </w:p>
        </w:tc>
        <w:tc>
          <w:tcPr>
            <w:tcW w:w="198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26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80" w:type="dxa"/>
            <w:tcBorders>
              <w:bottom w:val="single" w:sz="8" w:space="0" w:color="auto"/>
            </w:tcBorders>
            <w:shd w:val="clear" w:color="auto" w:fill="F2F2F2"/>
            <w:vAlign w:val="bottom"/>
          </w:tcPr>
          <w:p w:rsidR="004876BC" w:rsidRDefault="004876BC">
            <w:pPr>
              <w:rPr>
                <w:sz w:val="8"/>
                <w:szCs w:val="8"/>
              </w:rPr>
            </w:pPr>
          </w:p>
        </w:tc>
        <w:tc>
          <w:tcPr>
            <w:tcW w:w="1500" w:type="dxa"/>
            <w:vMerge/>
            <w:tcBorders>
              <w:bottom w:val="single" w:sz="8" w:space="0" w:color="auto"/>
              <w:right w:val="single" w:sz="8" w:space="0" w:color="auto"/>
            </w:tcBorders>
            <w:shd w:val="clear" w:color="auto" w:fill="F2F2F2"/>
            <w:vAlign w:val="bottom"/>
          </w:tcPr>
          <w:p w:rsidR="004876BC" w:rsidRDefault="004876BC">
            <w:pPr>
              <w:rPr>
                <w:sz w:val="8"/>
                <w:szCs w:val="8"/>
              </w:rPr>
            </w:pPr>
          </w:p>
        </w:tc>
        <w:tc>
          <w:tcPr>
            <w:tcW w:w="80" w:type="dxa"/>
            <w:tcBorders>
              <w:bottom w:val="single" w:sz="8" w:space="0" w:color="auto"/>
            </w:tcBorders>
            <w:shd w:val="clear" w:color="auto" w:fill="F2F2F2"/>
            <w:vAlign w:val="bottom"/>
          </w:tcPr>
          <w:p w:rsidR="004876BC" w:rsidRDefault="004876BC">
            <w:pPr>
              <w:rPr>
                <w:sz w:val="8"/>
                <w:szCs w:val="8"/>
              </w:rPr>
            </w:pPr>
          </w:p>
        </w:tc>
        <w:tc>
          <w:tcPr>
            <w:tcW w:w="16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4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50"/>
        </w:trPr>
        <w:tc>
          <w:tcPr>
            <w:tcW w:w="100" w:type="dxa"/>
            <w:tcBorders>
              <w:left w:val="single" w:sz="8" w:space="0" w:color="auto"/>
            </w:tcBorders>
            <w:vAlign w:val="bottom"/>
          </w:tcPr>
          <w:p w:rsidR="004876BC" w:rsidRDefault="004876BC">
            <w:pPr>
              <w:rPr>
                <w:sz w:val="21"/>
                <w:szCs w:val="21"/>
              </w:rPr>
            </w:pPr>
          </w:p>
        </w:tc>
        <w:tc>
          <w:tcPr>
            <w:tcW w:w="2160" w:type="dxa"/>
            <w:vMerge w:val="restart"/>
            <w:tcBorders>
              <w:right w:val="single" w:sz="8" w:space="0" w:color="auto"/>
            </w:tcBorders>
            <w:vAlign w:val="bottom"/>
          </w:tcPr>
          <w:p w:rsidR="004876BC" w:rsidRDefault="00F80A5E">
            <w:pPr>
              <w:ind w:right="25"/>
              <w:jc w:val="center"/>
              <w:rPr>
                <w:sz w:val="20"/>
                <w:szCs w:val="20"/>
              </w:rPr>
            </w:pPr>
            <w:r>
              <w:rPr>
                <w:rFonts w:eastAsia="Times New Roman"/>
                <w:w w:val="99"/>
                <w:sz w:val="19"/>
                <w:szCs w:val="19"/>
              </w:rPr>
              <w:t>Котельная №3</w:t>
            </w:r>
          </w:p>
        </w:tc>
        <w:tc>
          <w:tcPr>
            <w:tcW w:w="80" w:type="dxa"/>
            <w:vAlign w:val="bottom"/>
          </w:tcPr>
          <w:p w:rsidR="004876BC" w:rsidRDefault="004876BC">
            <w:pPr>
              <w:rPr>
                <w:sz w:val="21"/>
                <w:szCs w:val="21"/>
              </w:rPr>
            </w:pPr>
          </w:p>
        </w:tc>
        <w:tc>
          <w:tcPr>
            <w:tcW w:w="198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С .Довольное пер</w:t>
            </w:r>
          </w:p>
        </w:tc>
        <w:tc>
          <w:tcPr>
            <w:tcW w:w="1360" w:type="dxa"/>
            <w:gridSpan w:val="2"/>
            <w:vMerge w:val="restart"/>
            <w:tcBorders>
              <w:right w:val="single" w:sz="8" w:space="0" w:color="auto"/>
            </w:tcBorders>
            <w:vAlign w:val="bottom"/>
          </w:tcPr>
          <w:p w:rsidR="004876BC" w:rsidRDefault="00702336">
            <w:pPr>
              <w:ind w:right="405"/>
              <w:jc w:val="right"/>
              <w:rPr>
                <w:sz w:val="20"/>
                <w:szCs w:val="20"/>
              </w:rPr>
            </w:pPr>
            <w:r>
              <w:rPr>
                <w:sz w:val="20"/>
                <w:szCs w:val="20"/>
              </w:rPr>
              <w:t>2014</w:t>
            </w:r>
          </w:p>
        </w:tc>
        <w:tc>
          <w:tcPr>
            <w:tcW w:w="1580" w:type="dxa"/>
            <w:gridSpan w:val="2"/>
            <w:vMerge w:val="restart"/>
            <w:tcBorders>
              <w:right w:val="single" w:sz="8" w:space="0" w:color="auto"/>
            </w:tcBorders>
            <w:vAlign w:val="bottom"/>
          </w:tcPr>
          <w:p w:rsidR="004876BC" w:rsidRDefault="00F30991" w:rsidP="00F30991">
            <w:pPr>
              <w:ind w:right="505"/>
              <w:jc w:val="right"/>
              <w:rPr>
                <w:sz w:val="20"/>
                <w:szCs w:val="20"/>
              </w:rPr>
            </w:pPr>
            <w:r>
              <w:rPr>
                <w:rFonts w:eastAsia="Times New Roman"/>
                <w:sz w:val="19"/>
                <w:szCs w:val="19"/>
              </w:rPr>
              <w:t>0</w:t>
            </w:r>
            <w:r w:rsidR="00F80A5E">
              <w:rPr>
                <w:rFonts w:eastAsia="Times New Roman"/>
                <w:sz w:val="19"/>
                <w:szCs w:val="19"/>
              </w:rPr>
              <w:t>,</w:t>
            </w:r>
            <w:r w:rsidR="005F5387">
              <w:rPr>
                <w:rFonts w:eastAsia="Times New Roman"/>
                <w:sz w:val="19"/>
                <w:szCs w:val="19"/>
              </w:rPr>
              <w:t>8</w:t>
            </w:r>
          </w:p>
        </w:tc>
        <w:tc>
          <w:tcPr>
            <w:tcW w:w="1700" w:type="dxa"/>
            <w:gridSpan w:val="2"/>
            <w:vMerge w:val="restart"/>
            <w:tcBorders>
              <w:right w:val="single" w:sz="8" w:space="0" w:color="auto"/>
            </w:tcBorders>
            <w:vAlign w:val="bottom"/>
          </w:tcPr>
          <w:p w:rsidR="004876BC" w:rsidRDefault="00F30991">
            <w:pPr>
              <w:ind w:right="545"/>
              <w:jc w:val="right"/>
              <w:rPr>
                <w:sz w:val="20"/>
                <w:szCs w:val="20"/>
              </w:rPr>
            </w:pPr>
            <w:r>
              <w:rPr>
                <w:rFonts w:eastAsia="Times New Roman"/>
                <w:sz w:val="19"/>
                <w:szCs w:val="19"/>
              </w:rPr>
              <w:t>0,1</w:t>
            </w:r>
          </w:p>
        </w:tc>
        <w:tc>
          <w:tcPr>
            <w:tcW w:w="14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38"/>
        </w:trPr>
        <w:tc>
          <w:tcPr>
            <w:tcW w:w="100" w:type="dxa"/>
            <w:tcBorders>
              <w:left w:val="single" w:sz="8" w:space="0" w:color="auto"/>
            </w:tcBorders>
            <w:vAlign w:val="bottom"/>
          </w:tcPr>
          <w:p w:rsidR="004876BC" w:rsidRDefault="004876BC">
            <w:pPr>
              <w:rPr>
                <w:sz w:val="11"/>
                <w:szCs w:val="11"/>
              </w:rPr>
            </w:pPr>
          </w:p>
        </w:tc>
        <w:tc>
          <w:tcPr>
            <w:tcW w:w="2160" w:type="dxa"/>
            <w:vMerge/>
            <w:tcBorders>
              <w:right w:val="single" w:sz="8" w:space="0" w:color="auto"/>
            </w:tcBorders>
            <w:vAlign w:val="bottom"/>
          </w:tcPr>
          <w:p w:rsidR="004876BC" w:rsidRDefault="004876BC">
            <w:pPr>
              <w:rPr>
                <w:sz w:val="11"/>
                <w:szCs w:val="11"/>
              </w:rPr>
            </w:pPr>
          </w:p>
        </w:tc>
        <w:tc>
          <w:tcPr>
            <w:tcW w:w="80" w:type="dxa"/>
            <w:vAlign w:val="bottom"/>
          </w:tcPr>
          <w:p w:rsidR="004876BC" w:rsidRDefault="004876BC">
            <w:pPr>
              <w:rPr>
                <w:sz w:val="11"/>
                <w:szCs w:val="11"/>
              </w:rPr>
            </w:pPr>
          </w:p>
        </w:tc>
        <w:tc>
          <w:tcPr>
            <w:tcW w:w="198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.Промышленный 3</w:t>
            </w:r>
          </w:p>
        </w:tc>
        <w:tc>
          <w:tcPr>
            <w:tcW w:w="1360" w:type="dxa"/>
            <w:gridSpan w:val="2"/>
            <w:vMerge/>
            <w:tcBorders>
              <w:right w:val="single" w:sz="8" w:space="0" w:color="auto"/>
            </w:tcBorders>
            <w:vAlign w:val="bottom"/>
          </w:tcPr>
          <w:p w:rsidR="004876BC" w:rsidRDefault="004876BC">
            <w:pPr>
              <w:rPr>
                <w:sz w:val="11"/>
                <w:szCs w:val="11"/>
              </w:rPr>
            </w:pPr>
          </w:p>
        </w:tc>
        <w:tc>
          <w:tcPr>
            <w:tcW w:w="1580" w:type="dxa"/>
            <w:gridSpan w:val="2"/>
            <w:vMerge/>
            <w:tcBorders>
              <w:right w:val="single" w:sz="8" w:space="0" w:color="auto"/>
            </w:tcBorders>
            <w:vAlign w:val="bottom"/>
          </w:tcPr>
          <w:p w:rsidR="004876BC" w:rsidRDefault="004876BC">
            <w:pPr>
              <w:rPr>
                <w:sz w:val="11"/>
                <w:szCs w:val="11"/>
              </w:rPr>
            </w:pPr>
          </w:p>
        </w:tc>
        <w:tc>
          <w:tcPr>
            <w:tcW w:w="1700" w:type="dxa"/>
            <w:gridSpan w:val="2"/>
            <w:vMerge/>
            <w:tcBorders>
              <w:right w:val="single" w:sz="8" w:space="0" w:color="auto"/>
            </w:tcBorders>
            <w:vAlign w:val="bottom"/>
          </w:tcPr>
          <w:p w:rsidR="004876BC" w:rsidRDefault="004876BC">
            <w:pPr>
              <w:rPr>
                <w:sz w:val="11"/>
                <w:szCs w:val="11"/>
              </w:rPr>
            </w:pPr>
          </w:p>
        </w:tc>
        <w:tc>
          <w:tcPr>
            <w:tcW w:w="14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100" w:type="dxa"/>
            <w:tcBorders>
              <w:left w:val="single" w:sz="8" w:space="0" w:color="auto"/>
              <w:bottom w:val="single" w:sz="8" w:space="0" w:color="auto"/>
            </w:tcBorders>
            <w:vAlign w:val="bottom"/>
          </w:tcPr>
          <w:p w:rsidR="004876BC" w:rsidRDefault="004876BC">
            <w:pPr>
              <w:rPr>
                <w:sz w:val="10"/>
                <w:szCs w:val="10"/>
              </w:rPr>
            </w:pPr>
          </w:p>
        </w:tc>
        <w:tc>
          <w:tcPr>
            <w:tcW w:w="2160" w:type="dxa"/>
            <w:tcBorders>
              <w:bottom w:val="single" w:sz="8" w:space="0" w:color="auto"/>
              <w:right w:val="single" w:sz="8" w:space="0" w:color="auto"/>
            </w:tcBorders>
            <w:vAlign w:val="bottom"/>
          </w:tcPr>
          <w:p w:rsidR="004876BC" w:rsidRDefault="004876BC">
            <w:pPr>
              <w:rPr>
                <w:sz w:val="10"/>
                <w:szCs w:val="10"/>
              </w:rPr>
            </w:pPr>
          </w:p>
        </w:tc>
        <w:tc>
          <w:tcPr>
            <w:tcW w:w="80" w:type="dxa"/>
            <w:tcBorders>
              <w:bottom w:val="single" w:sz="8" w:space="0" w:color="auto"/>
            </w:tcBorders>
            <w:vAlign w:val="bottom"/>
          </w:tcPr>
          <w:p w:rsidR="004876BC" w:rsidRDefault="004876BC">
            <w:pPr>
              <w:rPr>
                <w:sz w:val="10"/>
                <w:szCs w:val="10"/>
              </w:rPr>
            </w:pPr>
          </w:p>
        </w:tc>
        <w:tc>
          <w:tcPr>
            <w:tcW w:w="198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260" w:type="dxa"/>
            <w:tcBorders>
              <w:bottom w:val="single" w:sz="8" w:space="0" w:color="auto"/>
              <w:right w:val="single" w:sz="8" w:space="0" w:color="auto"/>
            </w:tcBorders>
            <w:vAlign w:val="bottom"/>
          </w:tcPr>
          <w:p w:rsidR="004876BC" w:rsidRDefault="004876BC">
            <w:pPr>
              <w:rPr>
                <w:sz w:val="10"/>
                <w:szCs w:val="10"/>
              </w:rPr>
            </w:pPr>
          </w:p>
        </w:tc>
        <w:tc>
          <w:tcPr>
            <w:tcW w:w="80" w:type="dxa"/>
            <w:tcBorders>
              <w:bottom w:val="single" w:sz="8" w:space="0" w:color="auto"/>
            </w:tcBorders>
            <w:vAlign w:val="bottom"/>
          </w:tcPr>
          <w:p w:rsidR="004876BC" w:rsidRDefault="004876BC">
            <w:pPr>
              <w:rPr>
                <w:sz w:val="10"/>
                <w:szCs w:val="10"/>
              </w:rPr>
            </w:pPr>
          </w:p>
        </w:tc>
        <w:tc>
          <w:tcPr>
            <w:tcW w:w="1500" w:type="dxa"/>
            <w:tcBorders>
              <w:bottom w:val="single" w:sz="8" w:space="0" w:color="auto"/>
              <w:right w:val="single" w:sz="8" w:space="0" w:color="auto"/>
            </w:tcBorders>
            <w:vAlign w:val="bottom"/>
          </w:tcPr>
          <w:p w:rsidR="004876BC" w:rsidRDefault="004876BC">
            <w:pPr>
              <w:rPr>
                <w:sz w:val="10"/>
                <w:szCs w:val="10"/>
              </w:rPr>
            </w:pPr>
          </w:p>
        </w:tc>
        <w:tc>
          <w:tcPr>
            <w:tcW w:w="80" w:type="dxa"/>
            <w:tcBorders>
              <w:bottom w:val="single" w:sz="8" w:space="0" w:color="auto"/>
            </w:tcBorders>
            <w:vAlign w:val="bottom"/>
          </w:tcPr>
          <w:p w:rsidR="004876BC" w:rsidRDefault="004876BC">
            <w:pPr>
              <w:rPr>
                <w:sz w:val="10"/>
                <w:szCs w:val="10"/>
              </w:rPr>
            </w:pPr>
          </w:p>
        </w:tc>
        <w:tc>
          <w:tcPr>
            <w:tcW w:w="1620" w:type="dxa"/>
            <w:tcBorders>
              <w:bottom w:val="single" w:sz="8" w:space="0" w:color="auto"/>
              <w:right w:val="single" w:sz="8" w:space="0" w:color="auto"/>
            </w:tcBorders>
            <w:vAlign w:val="bottom"/>
          </w:tcPr>
          <w:p w:rsidR="004876BC" w:rsidRDefault="004876BC">
            <w:pPr>
              <w:rPr>
                <w:sz w:val="10"/>
                <w:szCs w:val="10"/>
              </w:rPr>
            </w:pPr>
          </w:p>
        </w:tc>
        <w:tc>
          <w:tcPr>
            <w:tcW w:w="140" w:type="dxa"/>
            <w:vAlign w:val="bottom"/>
          </w:tcPr>
          <w:p w:rsidR="004876BC" w:rsidRDefault="004876BC">
            <w:pPr>
              <w:rPr>
                <w:sz w:val="10"/>
                <w:szCs w:val="10"/>
              </w:rPr>
            </w:pPr>
          </w:p>
        </w:tc>
        <w:tc>
          <w:tcPr>
            <w:tcW w:w="0" w:type="dxa"/>
            <w:vAlign w:val="bottom"/>
          </w:tcPr>
          <w:p w:rsidR="004876BC" w:rsidRDefault="004876BC">
            <w:pPr>
              <w:rPr>
                <w:sz w:val="1"/>
                <w:szCs w:val="1"/>
              </w:rPr>
            </w:pPr>
          </w:p>
        </w:tc>
      </w:tr>
    </w:tbl>
    <w:p w:rsidR="004876BC" w:rsidRDefault="004876BC">
      <w:pPr>
        <w:spacing w:line="252" w:lineRule="exact"/>
        <w:rPr>
          <w:sz w:val="20"/>
          <w:szCs w:val="20"/>
        </w:rPr>
      </w:pPr>
    </w:p>
    <w:p w:rsidR="004876BC" w:rsidRDefault="00F80A5E">
      <w:pPr>
        <w:spacing w:line="250" w:lineRule="auto"/>
        <w:ind w:left="400" w:right="40" w:firstLine="667"/>
        <w:rPr>
          <w:sz w:val="20"/>
          <w:szCs w:val="20"/>
        </w:rPr>
      </w:pPr>
      <w:r>
        <w:rPr>
          <w:rFonts w:eastAsia="Times New Roman"/>
          <w:sz w:val="23"/>
          <w:szCs w:val="23"/>
        </w:rPr>
        <w:t>Котельная №3 обеспечивает тепловой энергией жилые и общественные здания по улице Пушкина, Садовой, Колхозной и Промышленному переулку.</w:t>
      </w:r>
    </w:p>
    <w:p w:rsidR="004876BC" w:rsidRDefault="004876BC">
      <w:pPr>
        <w:spacing w:line="1" w:lineRule="exact"/>
        <w:rPr>
          <w:sz w:val="20"/>
          <w:szCs w:val="20"/>
        </w:rPr>
      </w:pPr>
    </w:p>
    <w:p w:rsidR="004876BC" w:rsidRDefault="00F80A5E">
      <w:pPr>
        <w:spacing w:line="250" w:lineRule="auto"/>
        <w:ind w:left="1060" w:right="200"/>
        <w:rPr>
          <w:sz w:val="20"/>
          <w:szCs w:val="20"/>
        </w:rPr>
      </w:pPr>
      <w:r>
        <w:rPr>
          <w:rFonts w:eastAsia="Times New Roman"/>
          <w:sz w:val="23"/>
          <w:szCs w:val="23"/>
        </w:rPr>
        <w:t xml:space="preserve">На котельной установлен 3 водогрейный котла КВР-1,0КБ мощностью </w:t>
      </w:r>
      <w:r w:rsidR="00E05665">
        <w:rPr>
          <w:rFonts w:eastAsia="Times New Roman"/>
          <w:sz w:val="23"/>
          <w:szCs w:val="23"/>
        </w:rPr>
        <w:t xml:space="preserve">по </w:t>
      </w:r>
      <w:r>
        <w:rPr>
          <w:rFonts w:eastAsia="Times New Roman"/>
          <w:sz w:val="23"/>
          <w:szCs w:val="23"/>
        </w:rPr>
        <w:t>1, Гкал/час. Общая установленная мощность котельной составляет 3 Гкал/час. Объем выработки</w:t>
      </w:r>
    </w:p>
    <w:p w:rsidR="004876BC" w:rsidRDefault="004876BC">
      <w:pPr>
        <w:spacing w:line="1" w:lineRule="exact"/>
        <w:rPr>
          <w:sz w:val="20"/>
          <w:szCs w:val="20"/>
        </w:rPr>
      </w:pPr>
    </w:p>
    <w:p w:rsidR="004876BC" w:rsidRDefault="00F80A5E">
      <w:pPr>
        <w:spacing w:line="251" w:lineRule="auto"/>
        <w:ind w:left="400" w:right="200"/>
        <w:jc w:val="both"/>
        <w:rPr>
          <w:sz w:val="20"/>
          <w:szCs w:val="20"/>
        </w:rPr>
      </w:pPr>
      <w:r>
        <w:rPr>
          <w:rFonts w:eastAsia="Times New Roman"/>
          <w:sz w:val="23"/>
          <w:szCs w:val="23"/>
        </w:rPr>
        <w:t>тепловой энергии (мощности), потребления топлива представлен в Таблице № 1.2.12.8. Данные по среднегодовой загрузке оборудования представлены в Таблице № 1.2.12.9. Схема выдачи тепловой мощности котельной представлена на Рис. 1.2.12.3. Предписаний надзорных органов по запрещению дальнейшей эксплуатации оборудования котельной нет.</w:t>
      </w:r>
    </w:p>
    <w:p w:rsidR="004876BC" w:rsidRDefault="004876BC">
      <w:pPr>
        <w:spacing w:line="2"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100"/>
        <w:gridCol w:w="440"/>
        <w:gridCol w:w="100"/>
        <w:gridCol w:w="880"/>
        <w:gridCol w:w="180"/>
        <w:gridCol w:w="320"/>
        <w:gridCol w:w="80"/>
        <w:gridCol w:w="840"/>
        <w:gridCol w:w="100"/>
        <w:gridCol w:w="1100"/>
        <w:gridCol w:w="100"/>
        <w:gridCol w:w="180"/>
        <w:gridCol w:w="1060"/>
        <w:gridCol w:w="100"/>
        <w:gridCol w:w="220"/>
        <w:gridCol w:w="140"/>
        <w:gridCol w:w="740"/>
        <w:gridCol w:w="100"/>
        <w:gridCol w:w="940"/>
        <w:gridCol w:w="360"/>
        <w:gridCol w:w="60"/>
        <w:gridCol w:w="100"/>
        <w:gridCol w:w="1380"/>
        <w:gridCol w:w="30"/>
      </w:tblGrid>
      <w:tr w:rsidR="004876BC">
        <w:trPr>
          <w:trHeight w:val="305"/>
        </w:trPr>
        <w:tc>
          <w:tcPr>
            <w:tcW w:w="100" w:type="dxa"/>
            <w:tcBorders>
              <w:bottom w:val="single" w:sz="8" w:space="0" w:color="auto"/>
            </w:tcBorders>
            <w:vAlign w:val="bottom"/>
          </w:tcPr>
          <w:p w:rsidR="004876BC" w:rsidRDefault="004876BC">
            <w:pPr>
              <w:rPr>
                <w:sz w:val="24"/>
                <w:szCs w:val="24"/>
              </w:rPr>
            </w:pPr>
          </w:p>
        </w:tc>
        <w:tc>
          <w:tcPr>
            <w:tcW w:w="44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880" w:type="dxa"/>
            <w:tcBorders>
              <w:bottom w:val="single" w:sz="8" w:space="0" w:color="auto"/>
            </w:tcBorders>
            <w:vAlign w:val="bottom"/>
          </w:tcPr>
          <w:p w:rsidR="004876BC" w:rsidRDefault="004876BC">
            <w:pPr>
              <w:rPr>
                <w:sz w:val="24"/>
                <w:szCs w:val="24"/>
              </w:rPr>
            </w:pPr>
          </w:p>
        </w:tc>
        <w:tc>
          <w:tcPr>
            <w:tcW w:w="180" w:type="dxa"/>
            <w:tcBorders>
              <w:bottom w:val="single" w:sz="8" w:space="0" w:color="auto"/>
            </w:tcBorders>
            <w:vAlign w:val="bottom"/>
          </w:tcPr>
          <w:p w:rsidR="004876BC" w:rsidRDefault="004876BC">
            <w:pPr>
              <w:rPr>
                <w:sz w:val="24"/>
                <w:szCs w:val="24"/>
              </w:rPr>
            </w:pPr>
          </w:p>
        </w:tc>
        <w:tc>
          <w:tcPr>
            <w:tcW w:w="32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84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10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80" w:type="dxa"/>
            <w:tcBorders>
              <w:bottom w:val="single" w:sz="8" w:space="0" w:color="auto"/>
            </w:tcBorders>
            <w:vAlign w:val="bottom"/>
          </w:tcPr>
          <w:p w:rsidR="004876BC" w:rsidRDefault="004876BC">
            <w:pPr>
              <w:rPr>
                <w:sz w:val="24"/>
                <w:szCs w:val="24"/>
              </w:rPr>
            </w:pPr>
          </w:p>
        </w:tc>
        <w:tc>
          <w:tcPr>
            <w:tcW w:w="106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220" w:type="dxa"/>
            <w:tcBorders>
              <w:bottom w:val="single" w:sz="8" w:space="0" w:color="auto"/>
            </w:tcBorders>
            <w:vAlign w:val="bottom"/>
          </w:tcPr>
          <w:p w:rsidR="004876BC" w:rsidRDefault="004876BC">
            <w:pPr>
              <w:rPr>
                <w:sz w:val="24"/>
                <w:szCs w:val="24"/>
              </w:rPr>
            </w:pPr>
          </w:p>
        </w:tc>
        <w:tc>
          <w:tcPr>
            <w:tcW w:w="140" w:type="dxa"/>
            <w:tcBorders>
              <w:bottom w:val="single" w:sz="8" w:space="0" w:color="auto"/>
            </w:tcBorders>
            <w:vAlign w:val="bottom"/>
          </w:tcPr>
          <w:p w:rsidR="004876BC" w:rsidRDefault="004876BC">
            <w:pPr>
              <w:rPr>
                <w:sz w:val="24"/>
                <w:szCs w:val="24"/>
              </w:rPr>
            </w:pPr>
          </w:p>
        </w:tc>
        <w:tc>
          <w:tcPr>
            <w:tcW w:w="74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940" w:type="dxa"/>
            <w:tcBorders>
              <w:bottom w:val="single" w:sz="8" w:space="0" w:color="auto"/>
            </w:tcBorders>
            <w:vAlign w:val="bottom"/>
          </w:tcPr>
          <w:p w:rsidR="004876BC" w:rsidRDefault="004876BC">
            <w:pPr>
              <w:rPr>
                <w:sz w:val="24"/>
                <w:szCs w:val="24"/>
              </w:rPr>
            </w:pPr>
          </w:p>
        </w:tc>
        <w:tc>
          <w:tcPr>
            <w:tcW w:w="1900" w:type="dxa"/>
            <w:gridSpan w:val="4"/>
            <w:tcBorders>
              <w:bottom w:val="single" w:sz="8" w:space="0" w:color="auto"/>
            </w:tcBorders>
            <w:vAlign w:val="bottom"/>
          </w:tcPr>
          <w:p w:rsidR="004876BC" w:rsidRDefault="00F80A5E">
            <w:pPr>
              <w:ind w:right="105"/>
              <w:jc w:val="right"/>
              <w:rPr>
                <w:sz w:val="20"/>
                <w:szCs w:val="20"/>
              </w:rPr>
            </w:pPr>
            <w:r>
              <w:rPr>
                <w:rFonts w:eastAsia="Times New Roman"/>
                <w:b/>
                <w:bCs/>
                <w:sz w:val="19"/>
                <w:szCs w:val="19"/>
              </w:rPr>
              <w:t>Таблица №1.2.12.8.</w:t>
            </w:r>
          </w:p>
        </w:tc>
        <w:tc>
          <w:tcPr>
            <w:tcW w:w="0" w:type="dxa"/>
            <w:vAlign w:val="bottom"/>
          </w:tcPr>
          <w:p w:rsidR="004876BC" w:rsidRDefault="004876BC">
            <w:pPr>
              <w:rPr>
                <w:sz w:val="1"/>
                <w:szCs w:val="1"/>
              </w:rPr>
            </w:pPr>
          </w:p>
        </w:tc>
      </w:tr>
      <w:tr w:rsidR="004876BC">
        <w:trPr>
          <w:trHeight w:val="222"/>
        </w:trPr>
        <w:tc>
          <w:tcPr>
            <w:tcW w:w="100" w:type="dxa"/>
            <w:tcBorders>
              <w:top w:val="single" w:sz="8" w:space="0" w:color="F2F2F2"/>
              <w:left w:val="single" w:sz="8" w:space="0" w:color="auto"/>
            </w:tcBorders>
            <w:shd w:val="clear" w:color="auto" w:fill="F2F2F2"/>
            <w:vAlign w:val="bottom"/>
          </w:tcPr>
          <w:p w:rsidR="004876BC" w:rsidRDefault="004876BC">
            <w:pPr>
              <w:rPr>
                <w:sz w:val="19"/>
                <w:szCs w:val="19"/>
              </w:rPr>
            </w:pPr>
          </w:p>
        </w:tc>
        <w:tc>
          <w:tcPr>
            <w:tcW w:w="440" w:type="dxa"/>
            <w:tcBorders>
              <w:top w:val="single" w:sz="8" w:space="0" w:color="F2F2F2"/>
              <w:right w:val="single" w:sz="8" w:space="0" w:color="auto"/>
            </w:tcBorders>
            <w:shd w:val="clear" w:color="auto" w:fill="F2F2F2"/>
            <w:vAlign w:val="bottom"/>
          </w:tcPr>
          <w:p w:rsidR="004876BC" w:rsidRDefault="004876BC">
            <w:pPr>
              <w:rPr>
                <w:sz w:val="19"/>
                <w:szCs w:val="19"/>
              </w:rPr>
            </w:pPr>
          </w:p>
        </w:tc>
        <w:tc>
          <w:tcPr>
            <w:tcW w:w="100" w:type="dxa"/>
            <w:tcBorders>
              <w:top w:val="single" w:sz="8" w:space="0" w:color="F2F2F2"/>
            </w:tcBorders>
            <w:shd w:val="clear" w:color="auto" w:fill="F2F2F2"/>
            <w:vAlign w:val="bottom"/>
          </w:tcPr>
          <w:p w:rsidR="004876BC" w:rsidRDefault="004876BC">
            <w:pPr>
              <w:rPr>
                <w:sz w:val="19"/>
                <w:szCs w:val="19"/>
              </w:rPr>
            </w:pPr>
          </w:p>
        </w:tc>
        <w:tc>
          <w:tcPr>
            <w:tcW w:w="880" w:type="dxa"/>
            <w:tcBorders>
              <w:top w:val="single" w:sz="8" w:space="0" w:color="F2F2F2"/>
            </w:tcBorders>
            <w:shd w:val="clear" w:color="auto" w:fill="F2F2F2"/>
            <w:vAlign w:val="bottom"/>
          </w:tcPr>
          <w:p w:rsidR="004876BC" w:rsidRDefault="004876BC">
            <w:pPr>
              <w:rPr>
                <w:sz w:val="19"/>
                <w:szCs w:val="19"/>
              </w:rPr>
            </w:pPr>
          </w:p>
        </w:tc>
        <w:tc>
          <w:tcPr>
            <w:tcW w:w="180" w:type="dxa"/>
            <w:tcBorders>
              <w:top w:val="single" w:sz="8" w:space="0" w:color="F2F2F2"/>
            </w:tcBorders>
            <w:shd w:val="clear" w:color="auto" w:fill="F2F2F2"/>
            <w:vAlign w:val="bottom"/>
          </w:tcPr>
          <w:p w:rsidR="004876BC" w:rsidRDefault="004876BC">
            <w:pPr>
              <w:rPr>
                <w:sz w:val="19"/>
                <w:szCs w:val="19"/>
              </w:rPr>
            </w:pPr>
          </w:p>
        </w:tc>
        <w:tc>
          <w:tcPr>
            <w:tcW w:w="320" w:type="dxa"/>
            <w:tcBorders>
              <w:top w:val="single" w:sz="8" w:space="0" w:color="F2F2F2"/>
              <w:right w:val="single" w:sz="8" w:space="0" w:color="auto"/>
            </w:tcBorders>
            <w:shd w:val="clear" w:color="auto" w:fill="F2F2F2"/>
            <w:vAlign w:val="bottom"/>
          </w:tcPr>
          <w:p w:rsidR="004876BC" w:rsidRDefault="004876BC">
            <w:pPr>
              <w:rPr>
                <w:sz w:val="19"/>
                <w:szCs w:val="19"/>
              </w:rPr>
            </w:pPr>
          </w:p>
        </w:tc>
        <w:tc>
          <w:tcPr>
            <w:tcW w:w="80" w:type="dxa"/>
            <w:tcBorders>
              <w:top w:val="single" w:sz="8" w:space="0" w:color="F2F2F2"/>
            </w:tcBorders>
            <w:shd w:val="clear" w:color="auto" w:fill="F2F2F2"/>
            <w:vAlign w:val="bottom"/>
          </w:tcPr>
          <w:p w:rsidR="004876BC" w:rsidRDefault="004876BC">
            <w:pPr>
              <w:rPr>
                <w:sz w:val="19"/>
                <w:szCs w:val="19"/>
              </w:rPr>
            </w:pPr>
          </w:p>
        </w:tc>
        <w:tc>
          <w:tcPr>
            <w:tcW w:w="840" w:type="dxa"/>
            <w:vMerge w:val="restart"/>
            <w:tcBorders>
              <w:top w:val="single" w:sz="8" w:space="0" w:color="F2F2F2"/>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Вид</w:t>
            </w:r>
          </w:p>
        </w:tc>
        <w:tc>
          <w:tcPr>
            <w:tcW w:w="100" w:type="dxa"/>
            <w:tcBorders>
              <w:top w:val="single" w:sz="8" w:space="0" w:color="F2F2F2"/>
            </w:tcBorders>
            <w:shd w:val="clear" w:color="auto" w:fill="F2F2F2"/>
            <w:vAlign w:val="bottom"/>
          </w:tcPr>
          <w:p w:rsidR="004876BC" w:rsidRDefault="004876BC">
            <w:pPr>
              <w:rPr>
                <w:sz w:val="19"/>
                <w:szCs w:val="19"/>
              </w:rPr>
            </w:pPr>
          </w:p>
        </w:tc>
        <w:tc>
          <w:tcPr>
            <w:tcW w:w="1100" w:type="dxa"/>
            <w:tcBorders>
              <w:top w:val="single" w:sz="8" w:space="0" w:color="F2F2F2"/>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Годовая</w:t>
            </w:r>
          </w:p>
        </w:tc>
        <w:tc>
          <w:tcPr>
            <w:tcW w:w="100" w:type="dxa"/>
            <w:tcBorders>
              <w:top w:val="single" w:sz="8" w:space="0" w:color="F2F2F2"/>
              <w:right w:val="single" w:sz="8" w:space="0" w:color="F2F2F2"/>
            </w:tcBorders>
            <w:shd w:val="clear" w:color="auto" w:fill="F2F2F2"/>
            <w:vAlign w:val="bottom"/>
          </w:tcPr>
          <w:p w:rsidR="004876BC" w:rsidRDefault="004876BC">
            <w:pPr>
              <w:rPr>
                <w:sz w:val="19"/>
                <w:szCs w:val="19"/>
              </w:rPr>
            </w:pPr>
          </w:p>
        </w:tc>
        <w:tc>
          <w:tcPr>
            <w:tcW w:w="1240" w:type="dxa"/>
            <w:gridSpan w:val="2"/>
            <w:vMerge w:val="restart"/>
            <w:tcBorders>
              <w:top w:val="single" w:sz="8" w:space="0" w:color="F2F2F2"/>
              <w:right w:val="single" w:sz="8" w:space="0" w:color="auto"/>
            </w:tcBorders>
            <w:shd w:val="clear" w:color="auto" w:fill="F2F2F2"/>
            <w:vAlign w:val="bottom"/>
          </w:tcPr>
          <w:p w:rsidR="004876BC" w:rsidRDefault="00F80A5E">
            <w:pPr>
              <w:ind w:right="5"/>
              <w:jc w:val="center"/>
              <w:rPr>
                <w:sz w:val="20"/>
                <w:szCs w:val="20"/>
              </w:rPr>
            </w:pPr>
            <w:r>
              <w:rPr>
                <w:rFonts w:eastAsia="Times New Roman"/>
                <w:b/>
                <w:bCs/>
                <w:w w:val="99"/>
                <w:sz w:val="19"/>
                <w:szCs w:val="19"/>
                <w:shd w:val="clear" w:color="auto" w:fill="F2F2F2"/>
              </w:rPr>
              <w:t>Собственные</w:t>
            </w:r>
          </w:p>
        </w:tc>
        <w:tc>
          <w:tcPr>
            <w:tcW w:w="100" w:type="dxa"/>
            <w:tcBorders>
              <w:top w:val="single" w:sz="8" w:space="0" w:color="F2F2F2"/>
            </w:tcBorders>
            <w:shd w:val="clear" w:color="auto" w:fill="F2F2F2"/>
            <w:vAlign w:val="bottom"/>
          </w:tcPr>
          <w:p w:rsidR="004876BC" w:rsidRDefault="004876BC">
            <w:pPr>
              <w:rPr>
                <w:sz w:val="19"/>
                <w:szCs w:val="19"/>
              </w:rPr>
            </w:pPr>
          </w:p>
        </w:tc>
        <w:tc>
          <w:tcPr>
            <w:tcW w:w="220" w:type="dxa"/>
            <w:tcBorders>
              <w:top w:val="single" w:sz="8" w:space="0" w:color="F2F2F2"/>
            </w:tcBorders>
            <w:shd w:val="clear" w:color="auto" w:fill="F2F2F2"/>
            <w:vAlign w:val="bottom"/>
          </w:tcPr>
          <w:p w:rsidR="004876BC" w:rsidRDefault="004876BC">
            <w:pPr>
              <w:rPr>
                <w:sz w:val="19"/>
                <w:szCs w:val="19"/>
              </w:rPr>
            </w:pPr>
          </w:p>
        </w:tc>
        <w:tc>
          <w:tcPr>
            <w:tcW w:w="140" w:type="dxa"/>
            <w:tcBorders>
              <w:top w:val="single" w:sz="8" w:space="0" w:color="F2F2F2"/>
              <w:right w:val="single" w:sz="8" w:space="0" w:color="F2F2F2"/>
            </w:tcBorders>
            <w:shd w:val="clear" w:color="auto" w:fill="F2F2F2"/>
            <w:vAlign w:val="bottom"/>
          </w:tcPr>
          <w:p w:rsidR="004876BC" w:rsidRDefault="004876BC">
            <w:pPr>
              <w:rPr>
                <w:sz w:val="19"/>
                <w:szCs w:val="19"/>
              </w:rPr>
            </w:pPr>
          </w:p>
        </w:tc>
        <w:tc>
          <w:tcPr>
            <w:tcW w:w="740" w:type="dxa"/>
            <w:tcBorders>
              <w:top w:val="single" w:sz="8" w:space="0" w:color="F2F2F2"/>
              <w:right w:val="single" w:sz="8" w:space="0" w:color="auto"/>
            </w:tcBorders>
            <w:shd w:val="clear" w:color="auto" w:fill="F2F2F2"/>
            <w:vAlign w:val="bottom"/>
          </w:tcPr>
          <w:p w:rsidR="004876BC" w:rsidRDefault="004876BC">
            <w:pPr>
              <w:rPr>
                <w:sz w:val="19"/>
                <w:szCs w:val="19"/>
              </w:rPr>
            </w:pPr>
          </w:p>
        </w:tc>
        <w:tc>
          <w:tcPr>
            <w:tcW w:w="100" w:type="dxa"/>
            <w:tcBorders>
              <w:top w:val="single" w:sz="8" w:space="0" w:color="F2F2F2"/>
            </w:tcBorders>
            <w:shd w:val="clear" w:color="auto" w:fill="F2F2F2"/>
            <w:vAlign w:val="bottom"/>
          </w:tcPr>
          <w:p w:rsidR="004876BC" w:rsidRDefault="004876BC">
            <w:pPr>
              <w:rPr>
                <w:sz w:val="19"/>
                <w:szCs w:val="19"/>
              </w:rPr>
            </w:pPr>
          </w:p>
        </w:tc>
        <w:tc>
          <w:tcPr>
            <w:tcW w:w="940" w:type="dxa"/>
            <w:tcBorders>
              <w:top w:val="single" w:sz="8" w:space="0" w:color="F2F2F2"/>
            </w:tcBorders>
            <w:shd w:val="clear" w:color="auto" w:fill="F2F2F2"/>
            <w:vAlign w:val="bottom"/>
          </w:tcPr>
          <w:p w:rsidR="004876BC" w:rsidRDefault="004876BC">
            <w:pPr>
              <w:rPr>
                <w:sz w:val="19"/>
                <w:szCs w:val="19"/>
              </w:rPr>
            </w:pPr>
          </w:p>
        </w:tc>
        <w:tc>
          <w:tcPr>
            <w:tcW w:w="360" w:type="dxa"/>
            <w:tcBorders>
              <w:top w:val="single" w:sz="8" w:space="0" w:color="F2F2F2"/>
            </w:tcBorders>
            <w:shd w:val="clear" w:color="auto" w:fill="F2F2F2"/>
            <w:vAlign w:val="bottom"/>
          </w:tcPr>
          <w:p w:rsidR="004876BC" w:rsidRDefault="004876BC">
            <w:pPr>
              <w:rPr>
                <w:sz w:val="19"/>
                <w:szCs w:val="19"/>
              </w:rPr>
            </w:pPr>
          </w:p>
        </w:tc>
        <w:tc>
          <w:tcPr>
            <w:tcW w:w="60" w:type="dxa"/>
            <w:tcBorders>
              <w:top w:val="single" w:sz="8" w:space="0" w:color="F2F2F2"/>
              <w:right w:val="single" w:sz="8" w:space="0" w:color="auto"/>
            </w:tcBorders>
            <w:shd w:val="clear" w:color="auto" w:fill="F2F2F2"/>
            <w:vAlign w:val="bottom"/>
          </w:tcPr>
          <w:p w:rsidR="004876BC" w:rsidRDefault="004876BC">
            <w:pPr>
              <w:rPr>
                <w:sz w:val="19"/>
                <w:szCs w:val="19"/>
              </w:rPr>
            </w:pPr>
          </w:p>
        </w:tc>
        <w:tc>
          <w:tcPr>
            <w:tcW w:w="100" w:type="dxa"/>
            <w:tcBorders>
              <w:top w:val="single" w:sz="8" w:space="0" w:color="F2F2F2"/>
            </w:tcBorders>
            <w:shd w:val="clear" w:color="auto" w:fill="F2F2F2"/>
            <w:vAlign w:val="bottom"/>
          </w:tcPr>
          <w:p w:rsidR="004876BC" w:rsidRDefault="004876BC">
            <w:pPr>
              <w:rPr>
                <w:sz w:val="19"/>
                <w:szCs w:val="19"/>
              </w:rPr>
            </w:pPr>
          </w:p>
        </w:tc>
        <w:tc>
          <w:tcPr>
            <w:tcW w:w="1380" w:type="dxa"/>
            <w:vMerge w:val="restart"/>
            <w:tcBorders>
              <w:top w:val="single" w:sz="8" w:space="0" w:color="F2F2F2"/>
              <w:right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rPr>
              <w:t>Расход</w:t>
            </w:r>
          </w:p>
        </w:tc>
        <w:tc>
          <w:tcPr>
            <w:tcW w:w="0" w:type="dxa"/>
            <w:vAlign w:val="bottom"/>
          </w:tcPr>
          <w:p w:rsidR="004876BC" w:rsidRDefault="004876BC">
            <w:pPr>
              <w:rPr>
                <w:sz w:val="1"/>
                <w:szCs w:val="1"/>
              </w:rPr>
            </w:pPr>
          </w:p>
        </w:tc>
      </w:tr>
      <w:tr w:rsidR="004876BC">
        <w:trPr>
          <w:trHeight w:val="108"/>
        </w:trPr>
        <w:tc>
          <w:tcPr>
            <w:tcW w:w="100" w:type="dxa"/>
            <w:tcBorders>
              <w:left w:val="single" w:sz="8" w:space="0" w:color="auto"/>
            </w:tcBorders>
            <w:shd w:val="clear" w:color="auto" w:fill="F2F2F2"/>
            <w:vAlign w:val="bottom"/>
          </w:tcPr>
          <w:p w:rsidR="004876BC" w:rsidRDefault="004876BC">
            <w:pPr>
              <w:rPr>
                <w:sz w:val="9"/>
                <w:szCs w:val="9"/>
              </w:rPr>
            </w:pPr>
          </w:p>
        </w:tc>
        <w:tc>
          <w:tcPr>
            <w:tcW w:w="440" w:type="dxa"/>
            <w:tcBorders>
              <w:right w:val="single" w:sz="8" w:space="0" w:color="auto"/>
            </w:tcBorders>
            <w:shd w:val="clear" w:color="auto" w:fill="F2F2F2"/>
            <w:vAlign w:val="bottom"/>
          </w:tcPr>
          <w:p w:rsidR="004876BC" w:rsidRDefault="004876BC">
            <w:pPr>
              <w:rPr>
                <w:sz w:val="9"/>
                <w:szCs w:val="9"/>
              </w:rPr>
            </w:pPr>
          </w:p>
        </w:tc>
        <w:tc>
          <w:tcPr>
            <w:tcW w:w="100" w:type="dxa"/>
            <w:shd w:val="clear" w:color="auto" w:fill="F2F2F2"/>
            <w:vAlign w:val="bottom"/>
          </w:tcPr>
          <w:p w:rsidR="004876BC" w:rsidRDefault="004876BC">
            <w:pPr>
              <w:rPr>
                <w:sz w:val="9"/>
                <w:szCs w:val="9"/>
              </w:rPr>
            </w:pPr>
          </w:p>
        </w:tc>
        <w:tc>
          <w:tcPr>
            <w:tcW w:w="1380" w:type="dxa"/>
            <w:gridSpan w:val="3"/>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shd w:val="clear" w:color="auto" w:fill="F2F2F2"/>
              </w:rPr>
              <w:t>Наименование</w:t>
            </w:r>
          </w:p>
        </w:tc>
        <w:tc>
          <w:tcPr>
            <w:tcW w:w="80" w:type="dxa"/>
            <w:shd w:val="clear" w:color="auto" w:fill="F2F2F2"/>
            <w:vAlign w:val="bottom"/>
          </w:tcPr>
          <w:p w:rsidR="004876BC" w:rsidRDefault="004876BC">
            <w:pPr>
              <w:rPr>
                <w:sz w:val="9"/>
                <w:szCs w:val="9"/>
              </w:rPr>
            </w:pPr>
          </w:p>
        </w:tc>
        <w:tc>
          <w:tcPr>
            <w:tcW w:w="840" w:type="dxa"/>
            <w:vMerge/>
            <w:tcBorders>
              <w:right w:val="single" w:sz="8" w:space="0" w:color="auto"/>
            </w:tcBorders>
            <w:shd w:val="clear" w:color="auto" w:fill="F2F2F2"/>
            <w:vAlign w:val="bottom"/>
          </w:tcPr>
          <w:p w:rsidR="004876BC" w:rsidRDefault="004876BC">
            <w:pPr>
              <w:rPr>
                <w:sz w:val="9"/>
                <w:szCs w:val="9"/>
              </w:rPr>
            </w:pPr>
          </w:p>
        </w:tc>
        <w:tc>
          <w:tcPr>
            <w:tcW w:w="100" w:type="dxa"/>
            <w:shd w:val="clear" w:color="auto" w:fill="F2F2F2"/>
            <w:vAlign w:val="bottom"/>
          </w:tcPr>
          <w:p w:rsidR="004876BC" w:rsidRDefault="004876BC">
            <w:pPr>
              <w:rPr>
                <w:sz w:val="9"/>
                <w:szCs w:val="9"/>
              </w:rPr>
            </w:pPr>
          </w:p>
        </w:tc>
        <w:tc>
          <w:tcPr>
            <w:tcW w:w="110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shd w:val="clear" w:color="auto" w:fill="F2F2F2"/>
              </w:rPr>
              <w:t>выработка,</w:t>
            </w:r>
          </w:p>
        </w:tc>
        <w:tc>
          <w:tcPr>
            <w:tcW w:w="100" w:type="dxa"/>
            <w:tcBorders>
              <w:right w:val="single" w:sz="8" w:space="0" w:color="F2F2F2"/>
            </w:tcBorders>
            <w:shd w:val="clear" w:color="auto" w:fill="F2F2F2"/>
            <w:vAlign w:val="bottom"/>
          </w:tcPr>
          <w:p w:rsidR="004876BC" w:rsidRDefault="004876BC">
            <w:pPr>
              <w:rPr>
                <w:sz w:val="9"/>
                <w:szCs w:val="9"/>
              </w:rPr>
            </w:pPr>
          </w:p>
        </w:tc>
        <w:tc>
          <w:tcPr>
            <w:tcW w:w="1240" w:type="dxa"/>
            <w:gridSpan w:val="2"/>
            <w:vMerge/>
            <w:tcBorders>
              <w:right w:val="single" w:sz="8" w:space="0" w:color="auto"/>
            </w:tcBorders>
            <w:shd w:val="clear" w:color="auto" w:fill="F2F2F2"/>
            <w:vAlign w:val="bottom"/>
          </w:tcPr>
          <w:p w:rsidR="004876BC" w:rsidRDefault="004876BC">
            <w:pPr>
              <w:rPr>
                <w:sz w:val="9"/>
                <w:szCs w:val="9"/>
              </w:rPr>
            </w:pPr>
          </w:p>
        </w:tc>
        <w:tc>
          <w:tcPr>
            <w:tcW w:w="100" w:type="dxa"/>
            <w:shd w:val="clear" w:color="auto" w:fill="F2F2F2"/>
            <w:vAlign w:val="bottom"/>
          </w:tcPr>
          <w:p w:rsidR="004876BC" w:rsidRDefault="004876BC">
            <w:pPr>
              <w:rPr>
                <w:sz w:val="9"/>
                <w:szCs w:val="9"/>
              </w:rPr>
            </w:pPr>
          </w:p>
        </w:tc>
        <w:tc>
          <w:tcPr>
            <w:tcW w:w="1100" w:type="dxa"/>
            <w:gridSpan w:val="3"/>
            <w:vMerge w:val="restart"/>
            <w:tcBorders>
              <w:right w:val="single" w:sz="8" w:space="0" w:color="auto"/>
            </w:tcBorders>
            <w:shd w:val="clear" w:color="auto" w:fill="F2F2F2"/>
            <w:vAlign w:val="bottom"/>
          </w:tcPr>
          <w:p w:rsidR="004876BC" w:rsidRDefault="00F80A5E">
            <w:pPr>
              <w:ind w:right="140"/>
              <w:jc w:val="center"/>
              <w:rPr>
                <w:sz w:val="20"/>
                <w:szCs w:val="20"/>
              </w:rPr>
            </w:pPr>
            <w:r>
              <w:rPr>
                <w:rFonts w:eastAsia="Times New Roman"/>
                <w:b/>
                <w:bCs/>
                <w:w w:val="99"/>
                <w:sz w:val="19"/>
                <w:szCs w:val="19"/>
              </w:rPr>
              <w:t>Потери,</w:t>
            </w:r>
          </w:p>
        </w:tc>
        <w:tc>
          <w:tcPr>
            <w:tcW w:w="100" w:type="dxa"/>
            <w:shd w:val="clear" w:color="auto" w:fill="F2F2F2"/>
            <w:vAlign w:val="bottom"/>
          </w:tcPr>
          <w:p w:rsidR="004876BC" w:rsidRDefault="004876BC">
            <w:pPr>
              <w:rPr>
                <w:sz w:val="9"/>
                <w:szCs w:val="9"/>
              </w:rPr>
            </w:pPr>
          </w:p>
        </w:tc>
        <w:tc>
          <w:tcPr>
            <w:tcW w:w="940" w:type="dxa"/>
            <w:vMerge w:val="restart"/>
            <w:shd w:val="clear" w:color="auto" w:fill="F2F2F2"/>
            <w:vAlign w:val="bottom"/>
          </w:tcPr>
          <w:p w:rsidR="004876BC" w:rsidRDefault="00F80A5E">
            <w:pPr>
              <w:ind w:left="360"/>
              <w:rPr>
                <w:sz w:val="20"/>
                <w:szCs w:val="20"/>
              </w:rPr>
            </w:pPr>
            <w:r>
              <w:rPr>
                <w:rFonts w:eastAsia="Times New Roman"/>
                <w:b/>
                <w:bCs/>
                <w:w w:val="96"/>
                <w:sz w:val="19"/>
                <w:szCs w:val="19"/>
              </w:rPr>
              <w:t>Расход</w:t>
            </w:r>
          </w:p>
        </w:tc>
        <w:tc>
          <w:tcPr>
            <w:tcW w:w="360" w:type="dxa"/>
            <w:shd w:val="clear" w:color="auto" w:fill="F2F2F2"/>
            <w:vAlign w:val="bottom"/>
          </w:tcPr>
          <w:p w:rsidR="004876BC" w:rsidRDefault="004876BC">
            <w:pPr>
              <w:rPr>
                <w:sz w:val="9"/>
                <w:szCs w:val="9"/>
              </w:rPr>
            </w:pPr>
          </w:p>
        </w:tc>
        <w:tc>
          <w:tcPr>
            <w:tcW w:w="60" w:type="dxa"/>
            <w:tcBorders>
              <w:right w:val="single" w:sz="8" w:space="0" w:color="auto"/>
            </w:tcBorders>
            <w:shd w:val="clear" w:color="auto" w:fill="F2F2F2"/>
            <w:vAlign w:val="bottom"/>
          </w:tcPr>
          <w:p w:rsidR="004876BC" w:rsidRDefault="004876BC">
            <w:pPr>
              <w:rPr>
                <w:sz w:val="9"/>
                <w:szCs w:val="9"/>
              </w:rPr>
            </w:pPr>
          </w:p>
        </w:tc>
        <w:tc>
          <w:tcPr>
            <w:tcW w:w="100" w:type="dxa"/>
            <w:shd w:val="clear" w:color="auto" w:fill="F2F2F2"/>
            <w:vAlign w:val="bottom"/>
          </w:tcPr>
          <w:p w:rsidR="004876BC" w:rsidRDefault="004876BC">
            <w:pPr>
              <w:rPr>
                <w:sz w:val="9"/>
                <w:szCs w:val="9"/>
              </w:rPr>
            </w:pPr>
          </w:p>
        </w:tc>
        <w:tc>
          <w:tcPr>
            <w:tcW w:w="1380" w:type="dxa"/>
            <w:vMerge/>
            <w:tcBorders>
              <w:right w:val="single" w:sz="8" w:space="0" w:color="auto"/>
            </w:tcBorders>
            <w:shd w:val="clear" w:color="auto" w:fill="F2F2F2"/>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70"/>
        </w:trPr>
        <w:tc>
          <w:tcPr>
            <w:tcW w:w="100" w:type="dxa"/>
            <w:tcBorders>
              <w:left w:val="single" w:sz="8" w:space="0" w:color="auto"/>
            </w:tcBorders>
            <w:shd w:val="clear" w:color="auto" w:fill="F2F2F2"/>
            <w:vAlign w:val="bottom"/>
          </w:tcPr>
          <w:p w:rsidR="004876BC" w:rsidRDefault="004876BC">
            <w:pPr>
              <w:rPr>
                <w:sz w:val="14"/>
                <w:szCs w:val="14"/>
              </w:rPr>
            </w:pPr>
          </w:p>
        </w:tc>
        <w:tc>
          <w:tcPr>
            <w:tcW w:w="440" w:type="dxa"/>
            <w:vMerge w:val="restart"/>
            <w:tcBorders>
              <w:right w:val="single" w:sz="8" w:space="0" w:color="auto"/>
            </w:tcBorders>
            <w:shd w:val="clear" w:color="auto" w:fill="F2F2F2"/>
            <w:vAlign w:val="bottom"/>
          </w:tcPr>
          <w:p w:rsidR="004876BC" w:rsidRDefault="00F80A5E">
            <w:pPr>
              <w:ind w:right="5"/>
              <w:jc w:val="center"/>
              <w:rPr>
                <w:sz w:val="20"/>
                <w:szCs w:val="20"/>
              </w:rPr>
            </w:pPr>
            <w:r>
              <w:rPr>
                <w:rFonts w:eastAsia="Times New Roman"/>
                <w:b/>
                <w:bCs/>
                <w:w w:val="94"/>
                <w:sz w:val="19"/>
                <w:szCs w:val="19"/>
              </w:rPr>
              <w:t>№</w:t>
            </w:r>
          </w:p>
        </w:tc>
        <w:tc>
          <w:tcPr>
            <w:tcW w:w="100" w:type="dxa"/>
            <w:shd w:val="clear" w:color="auto" w:fill="F2F2F2"/>
            <w:vAlign w:val="bottom"/>
          </w:tcPr>
          <w:p w:rsidR="004876BC" w:rsidRDefault="004876BC">
            <w:pPr>
              <w:rPr>
                <w:sz w:val="14"/>
                <w:szCs w:val="14"/>
              </w:rPr>
            </w:pPr>
          </w:p>
        </w:tc>
        <w:tc>
          <w:tcPr>
            <w:tcW w:w="1380" w:type="dxa"/>
            <w:gridSpan w:val="3"/>
            <w:vMerge/>
            <w:tcBorders>
              <w:right w:val="single" w:sz="8" w:space="0" w:color="auto"/>
            </w:tcBorders>
            <w:shd w:val="clear" w:color="auto" w:fill="F2F2F2"/>
            <w:vAlign w:val="bottom"/>
          </w:tcPr>
          <w:p w:rsidR="004876BC" w:rsidRDefault="004876BC">
            <w:pPr>
              <w:rPr>
                <w:sz w:val="14"/>
                <w:szCs w:val="14"/>
              </w:rPr>
            </w:pPr>
          </w:p>
        </w:tc>
        <w:tc>
          <w:tcPr>
            <w:tcW w:w="80" w:type="dxa"/>
            <w:shd w:val="clear" w:color="auto" w:fill="F2F2F2"/>
            <w:vAlign w:val="bottom"/>
          </w:tcPr>
          <w:p w:rsidR="004876BC" w:rsidRDefault="004876BC">
            <w:pPr>
              <w:rPr>
                <w:sz w:val="14"/>
                <w:szCs w:val="14"/>
              </w:rPr>
            </w:pPr>
          </w:p>
        </w:tc>
        <w:tc>
          <w:tcPr>
            <w:tcW w:w="84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shd w:val="clear" w:color="auto" w:fill="F2F2F2"/>
              </w:rPr>
              <w:t>топлива</w:t>
            </w:r>
          </w:p>
        </w:tc>
        <w:tc>
          <w:tcPr>
            <w:tcW w:w="100" w:type="dxa"/>
            <w:shd w:val="clear" w:color="auto" w:fill="F2F2F2"/>
            <w:vAlign w:val="bottom"/>
          </w:tcPr>
          <w:p w:rsidR="004876BC" w:rsidRDefault="004876BC">
            <w:pPr>
              <w:rPr>
                <w:sz w:val="14"/>
                <w:szCs w:val="14"/>
              </w:rPr>
            </w:pPr>
          </w:p>
        </w:tc>
        <w:tc>
          <w:tcPr>
            <w:tcW w:w="1100" w:type="dxa"/>
            <w:vMerge/>
            <w:tcBorders>
              <w:right w:val="single" w:sz="8" w:space="0" w:color="auto"/>
            </w:tcBorders>
            <w:shd w:val="clear" w:color="auto" w:fill="F2F2F2"/>
            <w:vAlign w:val="bottom"/>
          </w:tcPr>
          <w:p w:rsidR="004876BC" w:rsidRDefault="004876BC">
            <w:pPr>
              <w:rPr>
                <w:sz w:val="14"/>
                <w:szCs w:val="14"/>
              </w:rPr>
            </w:pPr>
          </w:p>
        </w:tc>
        <w:tc>
          <w:tcPr>
            <w:tcW w:w="100" w:type="dxa"/>
            <w:tcBorders>
              <w:right w:val="single" w:sz="8" w:space="0" w:color="F2F2F2"/>
            </w:tcBorders>
            <w:shd w:val="clear" w:color="auto" w:fill="F2F2F2"/>
            <w:vAlign w:val="bottom"/>
          </w:tcPr>
          <w:p w:rsidR="004876BC" w:rsidRDefault="004876BC">
            <w:pPr>
              <w:rPr>
                <w:sz w:val="14"/>
                <w:szCs w:val="14"/>
              </w:rPr>
            </w:pPr>
          </w:p>
        </w:tc>
        <w:tc>
          <w:tcPr>
            <w:tcW w:w="180" w:type="dxa"/>
            <w:vMerge w:val="restart"/>
            <w:shd w:val="clear" w:color="auto" w:fill="F2F2F2"/>
            <w:vAlign w:val="bottom"/>
          </w:tcPr>
          <w:p w:rsidR="004876BC" w:rsidRDefault="004876BC">
            <w:pPr>
              <w:rPr>
                <w:sz w:val="14"/>
                <w:szCs w:val="14"/>
              </w:rPr>
            </w:pPr>
          </w:p>
        </w:tc>
        <w:tc>
          <w:tcPr>
            <w:tcW w:w="1060" w:type="dxa"/>
            <w:vMerge w:val="restart"/>
            <w:tcBorders>
              <w:right w:val="single" w:sz="8" w:space="0" w:color="auto"/>
            </w:tcBorders>
            <w:shd w:val="clear" w:color="auto" w:fill="F2F2F2"/>
            <w:vAlign w:val="bottom"/>
          </w:tcPr>
          <w:p w:rsidR="004876BC" w:rsidRDefault="00F80A5E">
            <w:pPr>
              <w:ind w:right="165"/>
              <w:jc w:val="center"/>
              <w:rPr>
                <w:sz w:val="20"/>
                <w:szCs w:val="20"/>
              </w:rPr>
            </w:pPr>
            <w:r>
              <w:rPr>
                <w:rFonts w:eastAsia="Times New Roman"/>
                <w:b/>
                <w:bCs/>
                <w:w w:val="93"/>
                <w:sz w:val="19"/>
                <w:szCs w:val="19"/>
              </w:rPr>
              <w:t>нужды ,</w:t>
            </w:r>
          </w:p>
        </w:tc>
        <w:tc>
          <w:tcPr>
            <w:tcW w:w="100" w:type="dxa"/>
            <w:shd w:val="clear" w:color="auto" w:fill="F2F2F2"/>
            <w:vAlign w:val="bottom"/>
          </w:tcPr>
          <w:p w:rsidR="004876BC" w:rsidRDefault="004876BC">
            <w:pPr>
              <w:rPr>
                <w:sz w:val="14"/>
                <w:szCs w:val="14"/>
              </w:rPr>
            </w:pPr>
          </w:p>
        </w:tc>
        <w:tc>
          <w:tcPr>
            <w:tcW w:w="1100" w:type="dxa"/>
            <w:gridSpan w:val="3"/>
            <w:vMerge/>
            <w:tcBorders>
              <w:right w:val="single" w:sz="8" w:space="0" w:color="auto"/>
            </w:tcBorders>
            <w:shd w:val="clear" w:color="auto" w:fill="F2F2F2"/>
            <w:vAlign w:val="bottom"/>
          </w:tcPr>
          <w:p w:rsidR="004876BC" w:rsidRDefault="004876BC">
            <w:pPr>
              <w:rPr>
                <w:sz w:val="14"/>
                <w:szCs w:val="14"/>
              </w:rPr>
            </w:pPr>
          </w:p>
        </w:tc>
        <w:tc>
          <w:tcPr>
            <w:tcW w:w="100" w:type="dxa"/>
            <w:shd w:val="clear" w:color="auto" w:fill="F2F2F2"/>
            <w:vAlign w:val="bottom"/>
          </w:tcPr>
          <w:p w:rsidR="004876BC" w:rsidRDefault="004876BC">
            <w:pPr>
              <w:rPr>
                <w:sz w:val="14"/>
                <w:szCs w:val="14"/>
              </w:rPr>
            </w:pPr>
          </w:p>
        </w:tc>
        <w:tc>
          <w:tcPr>
            <w:tcW w:w="940" w:type="dxa"/>
            <w:vMerge/>
            <w:shd w:val="clear" w:color="auto" w:fill="F2F2F2"/>
            <w:vAlign w:val="bottom"/>
          </w:tcPr>
          <w:p w:rsidR="004876BC" w:rsidRDefault="004876BC">
            <w:pPr>
              <w:rPr>
                <w:sz w:val="14"/>
                <w:szCs w:val="14"/>
              </w:rPr>
            </w:pPr>
          </w:p>
        </w:tc>
        <w:tc>
          <w:tcPr>
            <w:tcW w:w="360" w:type="dxa"/>
            <w:shd w:val="clear" w:color="auto" w:fill="F2F2F2"/>
            <w:vAlign w:val="bottom"/>
          </w:tcPr>
          <w:p w:rsidR="004876BC" w:rsidRDefault="004876BC">
            <w:pPr>
              <w:rPr>
                <w:sz w:val="14"/>
                <w:szCs w:val="14"/>
              </w:rPr>
            </w:pPr>
          </w:p>
        </w:tc>
        <w:tc>
          <w:tcPr>
            <w:tcW w:w="60" w:type="dxa"/>
            <w:tcBorders>
              <w:right w:val="single" w:sz="8" w:space="0" w:color="auto"/>
            </w:tcBorders>
            <w:shd w:val="clear" w:color="auto" w:fill="F2F2F2"/>
            <w:vAlign w:val="bottom"/>
          </w:tcPr>
          <w:p w:rsidR="004876BC" w:rsidRDefault="004876BC">
            <w:pPr>
              <w:rPr>
                <w:sz w:val="14"/>
                <w:szCs w:val="14"/>
              </w:rPr>
            </w:pPr>
          </w:p>
        </w:tc>
        <w:tc>
          <w:tcPr>
            <w:tcW w:w="100" w:type="dxa"/>
            <w:vMerge w:val="restart"/>
            <w:shd w:val="clear" w:color="auto" w:fill="F2F2F2"/>
            <w:vAlign w:val="bottom"/>
          </w:tcPr>
          <w:p w:rsidR="004876BC" w:rsidRDefault="004876BC">
            <w:pPr>
              <w:rPr>
                <w:sz w:val="14"/>
                <w:szCs w:val="14"/>
              </w:rPr>
            </w:pPr>
          </w:p>
        </w:tc>
        <w:tc>
          <w:tcPr>
            <w:tcW w:w="13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топлива,</w:t>
            </w:r>
          </w:p>
        </w:tc>
        <w:tc>
          <w:tcPr>
            <w:tcW w:w="0" w:type="dxa"/>
            <w:vAlign w:val="bottom"/>
          </w:tcPr>
          <w:p w:rsidR="004876BC" w:rsidRDefault="004876BC">
            <w:pPr>
              <w:rPr>
                <w:sz w:val="1"/>
                <w:szCs w:val="1"/>
              </w:rPr>
            </w:pPr>
          </w:p>
        </w:tc>
      </w:tr>
      <w:tr w:rsidR="004876BC">
        <w:trPr>
          <w:trHeight w:val="76"/>
        </w:trPr>
        <w:tc>
          <w:tcPr>
            <w:tcW w:w="100" w:type="dxa"/>
            <w:tcBorders>
              <w:left w:val="single" w:sz="8" w:space="0" w:color="auto"/>
            </w:tcBorders>
            <w:shd w:val="clear" w:color="auto" w:fill="F2F2F2"/>
            <w:vAlign w:val="bottom"/>
          </w:tcPr>
          <w:p w:rsidR="004876BC" w:rsidRDefault="004876BC">
            <w:pPr>
              <w:rPr>
                <w:sz w:val="6"/>
                <w:szCs w:val="6"/>
              </w:rPr>
            </w:pPr>
          </w:p>
        </w:tc>
        <w:tc>
          <w:tcPr>
            <w:tcW w:w="440" w:type="dxa"/>
            <w:vMerge/>
            <w:tcBorders>
              <w:right w:val="single" w:sz="8" w:space="0" w:color="auto"/>
            </w:tcBorders>
            <w:shd w:val="clear" w:color="auto" w:fill="F2F2F2"/>
            <w:vAlign w:val="bottom"/>
          </w:tcPr>
          <w:p w:rsidR="004876BC" w:rsidRDefault="004876BC">
            <w:pPr>
              <w:rPr>
                <w:sz w:val="6"/>
                <w:szCs w:val="6"/>
              </w:rPr>
            </w:pPr>
          </w:p>
        </w:tc>
        <w:tc>
          <w:tcPr>
            <w:tcW w:w="100" w:type="dxa"/>
            <w:shd w:val="clear" w:color="auto" w:fill="F2F2F2"/>
            <w:vAlign w:val="bottom"/>
          </w:tcPr>
          <w:p w:rsidR="004876BC" w:rsidRDefault="004876BC">
            <w:pPr>
              <w:rPr>
                <w:sz w:val="6"/>
                <w:szCs w:val="6"/>
              </w:rPr>
            </w:pPr>
          </w:p>
        </w:tc>
        <w:tc>
          <w:tcPr>
            <w:tcW w:w="1380" w:type="dxa"/>
            <w:gridSpan w:val="3"/>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rPr>
              <w:t>котельной</w:t>
            </w:r>
          </w:p>
        </w:tc>
        <w:tc>
          <w:tcPr>
            <w:tcW w:w="80" w:type="dxa"/>
            <w:shd w:val="clear" w:color="auto" w:fill="F2F2F2"/>
            <w:vAlign w:val="bottom"/>
          </w:tcPr>
          <w:p w:rsidR="004876BC" w:rsidRDefault="004876BC">
            <w:pPr>
              <w:rPr>
                <w:sz w:val="6"/>
                <w:szCs w:val="6"/>
              </w:rPr>
            </w:pPr>
          </w:p>
        </w:tc>
        <w:tc>
          <w:tcPr>
            <w:tcW w:w="840" w:type="dxa"/>
            <w:vMerge/>
            <w:tcBorders>
              <w:right w:val="single" w:sz="8" w:space="0" w:color="auto"/>
            </w:tcBorders>
            <w:shd w:val="clear" w:color="auto" w:fill="F2F2F2"/>
            <w:vAlign w:val="bottom"/>
          </w:tcPr>
          <w:p w:rsidR="004876BC" w:rsidRDefault="004876BC">
            <w:pPr>
              <w:rPr>
                <w:sz w:val="6"/>
                <w:szCs w:val="6"/>
              </w:rPr>
            </w:pPr>
          </w:p>
        </w:tc>
        <w:tc>
          <w:tcPr>
            <w:tcW w:w="100" w:type="dxa"/>
            <w:shd w:val="clear" w:color="auto" w:fill="F2F2F2"/>
            <w:vAlign w:val="bottom"/>
          </w:tcPr>
          <w:p w:rsidR="004876BC" w:rsidRDefault="004876BC">
            <w:pPr>
              <w:rPr>
                <w:sz w:val="6"/>
                <w:szCs w:val="6"/>
              </w:rPr>
            </w:pPr>
          </w:p>
        </w:tc>
        <w:tc>
          <w:tcPr>
            <w:tcW w:w="1100" w:type="dxa"/>
            <w:vMerge w:val="restart"/>
            <w:tcBorders>
              <w:right w:val="single" w:sz="8" w:space="0" w:color="auto"/>
            </w:tcBorders>
            <w:shd w:val="clear" w:color="auto" w:fill="F2F2F2"/>
            <w:vAlign w:val="bottom"/>
          </w:tcPr>
          <w:p w:rsidR="004876BC" w:rsidRDefault="00E05665" w:rsidP="00E05665">
            <w:pPr>
              <w:ind w:right="25"/>
              <w:jc w:val="center"/>
              <w:rPr>
                <w:sz w:val="20"/>
                <w:szCs w:val="20"/>
              </w:rPr>
            </w:pPr>
            <w:r>
              <w:rPr>
                <w:rFonts w:eastAsia="Times New Roman"/>
                <w:b/>
                <w:bCs/>
                <w:sz w:val="19"/>
                <w:szCs w:val="19"/>
              </w:rPr>
              <w:t>за 2022</w:t>
            </w:r>
            <w:r w:rsidR="00F80A5E">
              <w:rPr>
                <w:rFonts w:eastAsia="Times New Roman"/>
                <w:b/>
                <w:bCs/>
                <w:sz w:val="19"/>
                <w:szCs w:val="19"/>
              </w:rPr>
              <w:t>г.</w:t>
            </w:r>
          </w:p>
        </w:tc>
        <w:tc>
          <w:tcPr>
            <w:tcW w:w="100" w:type="dxa"/>
            <w:tcBorders>
              <w:right w:val="single" w:sz="8" w:space="0" w:color="F2F2F2"/>
            </w:tcBorders>
            <w:shd w:val="clear" w:color="auto" w:fill="F2F2F2"/>
            <w:vAlign w:val="bottom"/>
          </w:tcPr>
          <w:p w:rsidR="004876BC" w:rsidRDefault="004876BC">
            <w:pPr>
              <w:rPr>
                <w:sz w:val="6"/>
                <w:szCs w:val="6"/>
              </w:rPr>
            </w:pPr>
          </w:p>
        </w:tc>
        <w:tc>
          <w:tcPr>
            <w:tcW w:w="180" w:type="dxa"/>
            <w:vMerge/>
            <w:shd w:val="clear" w:color="auto" w:fill="F2F2F2"/>
            <w:vAlign w:val="bottom"/>
          </w:tcPr>
          <w:p w:rsidR="004876BC" w:rsidRDefault="004876BC">
            <w:pPr>
              <w:rPr>
                <w:sz w:val="6"/>
                <w:szCs w:val="6"/>
              </w:rPr>
            </w:pPr>
          </w:p>
        </w:tc>
        <w:tc>
          <w:tcPr>
            <w:tcW w:w="1060" w:type="dxa"/>
            <w:vMerge/>
            <w:tcBorders>
              <w:right w:val="single" w:sz="8" w:space="0" w:color="auto"/>
            </w:tcBorders>
            <w:shd w:val="clear" w:color="auto" w:fill="F2F2F2"/>
            <w:vAlign w:val="bottom"/>
          </w:tcPr>
          <w:p w:rsidR="004876BC" w:rsidRDefault="004876BC">
            <w:pPr>
              <w:rPr>
                <w:sz w:val="6"/>
                <w:szCs w:val="6"/>
              </w:rPr>
            </w:pPr>
          </w:p>
        </w:tc>
        <w:tc>
          <w:tcPr>
            <w:tcW w:w="100" w:type="dxa"/>
            <w:shd w:val="clear" w:color="auto" w:fill="F2F2F2"/>
            <w:vAlign w:val="bottom"/>
          </w:tcPr>
          <w:p w:rsidR="004876BC" w:rsidRDefault="004876BC">
            <w:pPr>
              <w:rPr>
                <w:sz w:val="6"/>
                <w:szCs w:val="6"/>
              </w:rPr>
            </w:pPr>
          </w:p>
        </w:tc>
        <w:tc>
          <w:tcPr>
            <w:tcW w:w="220" w:type="dxa"/>
            <w:shd w:val="clear" w:color="auto" w:fill="F2F2F2"/>
            <w:vAlign w:val="bottom"/>
          </w:tcPr>
          <w:p w:rsidR="004876BC" w:rsidRDefault="004876BC">
            <w:pPr>
              <w:rPr>
                <w:sz w:val="6"/>
                <w:szCs w:val="6"/>
              </w:rPr>
            </w:pPr>
          </w:p>
        </w:tc>
        <w:tc>
          <w:tcPr>
            <w:tcW w:w="880" w:type="dxa"/>
            <w:gridSpan w:val="2"/>
            <w:vMerge w:val="restart"/>
            <w:tcBorders>
              <w:right w:val="single" w:sz="8" w:space="0" w:color="auto"/>
            </w:tcBorders>
            <w:shd w:val="clear" w:color="auto" w:fill="F2F2F2"/>
            <w:vAlign w:val="bottom"/>
          </w:tcPr>
          <w:p w:rsidR="004876BC" w:rsidRDefault="00F80A5E">
            <w:pPr>
              <w:ind w:right="340"/>
              <w:jc w:val="center"/>
              <w:rPr>
                <w:sz w:val="20"/>
                <w:szCs w:val="20"/>
              </w:rPr>
            </w:pPr>
            <w:r>
              <w:rPr>
                <w:rFonts w:eastAsia="Times New Roman"/>
                <w:b/>
                <w:bCs/>
                <w:w w:val="97"/>
                <w:sz w:val="19"/>
                <w:szCs w:val="19"/>
              </w:rPr>
              <w:t>Гкал</w:t>
            </w:r>
          </w:p>
        </w:tc>
        <w:tc>
          <w:tcPr>
            <w:tcW w:w="100" w:type="dxa"/>
            <w:shd w:val="clear" w:color="auto" w:fill="F2F2F2"/>
            <w:vAlign w:val="bottom"/>
          </w:tcPr>
          <w:p w:rsidR="004876BC" w:rsidRDefault="004876BC">
            <w:pPr>
              <w:rPr>
                <w:sz w:val="6"/>
                <w:szCs w:val="6"/>
              </w:rPr>
            </w:pPr>
          </w:p>
        </w:tc>
        <w:tc>
          <w:tcPr>
            <w:tcW w:w="1300" w:type="dxa"/>
            <w:gridSpan w:val="2"/>
            <w:vMerge w:val="restart"/>
            <w:shd w:val="clear" w:color="auto" w:fill="F2F2F2"/>
            <w:vAlign w:val="bottom"/>
          </w:tcPr>
          <w:p w:rsidR="004876BC" w:rsidRDefault="00F80A5E">
            <w:pPr>
              <w:ind w:left="40"/>
              <w:rPr>
                <w:sz w:val="20"/>
                <w:szCs w:val="20"/>
              </w:rPr>
            </w:pPr>
            <w:r>
              <w:rPr>
                <w:rFonts w:eastAsia="Times New Roman"/>
                <w:b/>
                <w:bCs/>
                <w:sz w:val="19"/>
                <w:szCs w:val="19"/>
                <w:shd w:val="clear" w:color="auto" w:fill="F2F2F2"/>
              </w:rPr>
              <w:t>топлива, т.у.т.</w:t>
            </w:r>
          </w:p>
        </w:tc>
        <w:tc>
          <w:tcPr>
            <w:tcW w:w="60" w:type="dxa"/>
            <w:tcBorders>
              <w:right w:val="single" w:sz="8" w:space="0" w:color="auto"/>
            </w:tcBorders>
            <w:shd w:val="clear" w:color="auto" w:fill="F2F2F2"/>
            <w:vAlign w:val="bottom"/>
          </w:tcPr>
          <w:p w:rsidR="004876BC" w:rsidRDefault="004876BC">
            <w:pPr>
              <w:rPr>
                <w:sz w:val="6"/>
                <w:szCs w:val="6"/>
              </w:rPr>
            </w:pPr>
          </w:p>
        </w:tc>
        <w:tc>
          <w:tcPr>
            <w:tcW w:w="100" w:type="dxa"/>
            <w:vMerge/>
            <w:shd w:val="clear" w:color="auto" w:fill="F2F2F2"/>
            <w:vAlign w:val="bottom"/>
          </w:tcPr>
          <w:p w:rsidR="004876BC" w:rsidRDefault="004876BC">
            <w:pPr>
              <w:rPr>
                <w:sz w:val="6"/>
                <w:szCs w:val="6"/>
              </w:rPr>
            </w:pPr>
          </w:p>
        </w:tc>
        <w:tc>
          <w:tcPr>
            <w:tcW w:w="1380" w:type="dxa"/>
            <w:vMerge/>
            <w:tcBorders>
              <w:right w:val="single" w:sz="8" w:space="0" w:color="auto"/>
            </w:tcBorders>
            <w:shd w:val="clear" w:color="auto" w:fill="F2F2F2"/>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148"/>
        </w:trPr>
        <w:tc>
          <w:tcPr>
            <w:tcW w:w="100" w:type="dxa"/>
            <w:tcBorders>
              <w:left w:val="single" w:sz="8" w:space="0" w:color="auto"/>
            </w:tcBorders>
            <w:shd w:val="clear" w:color="auto" w:fill="F2F2F2"/>
            <w:vAlign w:val="bottom"/>
          </w:tcPr>
          <w:p w:rsidR="004876BC" w:rsidRDefault="004876BC">
            <w:pPr>
              <w:rPr>
                <w:sz w:val="12"/>
                <w:szCs w:val="12"/>
              </w:rPr>
            </w:pPr>
          </w:p>
        </w:tc>
        <w:tc>
          <w:tcPr>
            <w:tcW w:w="440" w:type="dxa"/>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380" w:type="dxa"/>
            <w:gridSpan w:val="3"/>
            <w:vMerge/>
            <w:tcBorders>
              <w:right w:val="single" w:sz="8" w:space="0" w:color="auto"/>
            </w:tcBorders>
            <w:shd w:val="clear" w:color="auto" w:fill="F2F2F2"/>
            <w:vAlign w:val="bottom"/>
          </w:tcPr>
          <w:p w:rsidR="004876BC" w:rsidRDefault="004876BC">
            <w:pPr>
              <w:rPr>
                <w:sz w:val="12"/>
                <w:szCs w:val="12"/>
              </w:rPr>
            </w:pPr>
          </w:p>
        </w:tc>
        <w:tc>
          <w:tcPr>
            <w:tcW w:w="80" w:type="dxa"/>
            <w:shd w:val="clear" w:color="auto" w:fill="F2F2F2"/>
            <w:vAlign w:val="bottom"/>
          </w:tcPr>
          <w:p w:rsidR="004876BC" w:rsidRDefault="004876BC">
            <w:pPr>
              <w:rPr>
                <w:sz w:val="12"/>
                <w:szCs w:val="12"/>
              </w:rPr>
            </w:pPr>
          </w:p>
        </w:tc>
        <w:tc>
          <w:tcPr>
            <w:tcW w:w="840" w:type="dxa"/>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100" w:type="dxa"/>
            <w:vMerge/>
            <w:tcBorders>
              <w:right w:val="single" w:sz="8" w:space="0" w:color="auto"/>
            </w:tcBorders>
            <w:shd w:val="clear" w:color="auto" w:fill="F2F2F2"/>
            <w:vAlign w:val="bottom"/>
          </w:tcPr>
          <w:p w:rsidR="004876BC" w:rsidRDefault="004876BC">
            <w:pPr>
              <w:rPr>
                <w:sz w:val="12"/>
                <w:szCs w:val="12"/>
              </w:rPr>
            </w:pPr>
          </w:p>
        </w:tc>
        <w:tc>
          <w:tcPr>
            <w:tcW w:w="100" w:type="dxa"/>
            <w:tcBorders>
              <w:right w:val="single" w:sz="8" w:space="0" w:color="F2F2F2"/>
            </w:tcBorders>
            <w:shd w:val="clear" w:color="auto" w:fill="F2F2F2"/>
            <w:vAlign w:val="bottom"/>
          </w:tcPr>
          <w:p w:rsidR="004876BC" w:rsidRDefault="004876BC">
            <w:pPr>
              <w:rPr>
                <w:sz w:val="12"/>
                <w:szCs w:val="12"/>
              </w:rPr>
            </w:pPr>
          </w:p>
        </w:tc>
        <w:tc>
          <w:tcPr>
            <w:tcW w:w="180" w:type="dxa"/>
            <w:shd w:val="clear" w:color="auto" w:fill="F2F2F2"/>
            <w:vAlign w:val="bottom"/>
          </w:tcPr>
          <w:p w:rsidR="004876BC" w:rsidRDefault="004876BC">
            <w:pPr>
              <w:rPr>
                <w:sz w:val="12"/>
                <w:szCs w:val="12"/>
              </w:rPr>
            </w:pPr>
          </w:p>
        </w:tc>
        <w:tc>
          <w:tcPr>
            <w:tcW w:w="1060" w:type="dxa"/>
            <w:vMerge w:val="restart"/>
            <w:tcBorders>
              <w:right w:val="single" w:sz="8" w:space="0" w:color="auto"/>
            </w:tcBorders>
            <w:shd w:val="clear" w:color="auto" w:fill="F2F2F2"/>
            <w:vAlign w:val="bottom"/>
          </w:tcPr>
          <w:p w:rsidR="004876BC" w:rsidRDefault="00F80A5E">
            <w:pPr>
              <w:ind w:right="205"/>
              <w:jc w:val="center"/>
              <w:rPr>
                <w:sz w:val="20"/>
                <w:szCs w:val="20"/>
              </w:rPr>
            </w:pPr>
            <w:r>
              <w:rPr>
                <w:rFonts w:eastAsia="Times New Roman"/>
                <w:b/>
                <w:bCs/>
                <w:sz w:val="19"/>
                <w:szCs w:val="19"/>
              </w:rPr>
              <w:t>Гкал</w:t>
            </w:r>
          </w:p>
        </w:tc>
        <w:tc>
          <w:tcPr>
            <w:tcW w:w="100" w:type="dxa"/>
            <w:shd w:val="clear" w:color="auto" w:fill="F2F2F2"/>
            <w:vAlign w:val="bottom"/>
          </w:tcPr>
          <w:p w:rsidR="004876BC" w:rsidRDefault="004876BC">
            <w:pPr>
              <w:rPr>
                <w:sz w:val="12"/>
                <w:szCs w:val="12"/>
              </w:rPr>
            </w:pPr>
          </w:p>
        </w:tc>
        <w:tc>
          <w:tcPr>
            <w:tcW w:w="220" w:type="dxa"/>
            <w:shd w:val="clear" w:color="auto" w:fill="F2F2F2"/>
            <w:vAlign w:val="bottom"/>
          </w:tcPr>
          <w:p w:rsidR="004876BC" w:rsidRDefault="004876BC">
            <w:pPr>
              <w:rPr>
                <w:sz w:val="12"/>
                <w:szCs w:val="12"/>
              </w:rPr>
            </w:pPr>
          </w:p>
        </w:tc>
        <w:tc>
          <w:tcPr>
            <w:tcW w:w="880" w:type="dxa"/>
            <w:gridSpan w:val="2"/>
            <w:vMerge/>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300" w:type="dxa"/>
            <w:gridSpan w:val="2"/>
            <w:vMerge/>
            <w:shd w:val="clear" w:color="auto" w:fill="F2F2F2"/>
            <w:vAlign w:val="bottom"/>
          </w:tcPr>
          <w:p w:rsidR="004876BC" w:rsidRDefault="004876BC">
            <w:pPr>
              <w:rPr>
                <w:sz w:val="12"/>
                <w:szCs w:val="12"/>
              </w:rPr>
            </w:pPr>
          </w:p>
        </w:tc>
        <w:tc>
          <w:tcPr>
            <w:tcW w:w="60" w:type="dxa"/>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3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тонн/год</w:t>
            </w:r>
          </w:p>
        </w:tc>
        <w:tc>
          <w:tcPr>
            <w:tcW w:w="0" w:type="dxa"/>
            <w:vAlign w:val="bottom"/>
          </w:tcPr>
          <w:p w:rsidR="004876BC" w:rsidRDefault="004876BC">
            <w:pPr>
              <w:rPr>
                <w:sz w:val="1"/>
                <w:szCs w:val="1"/>
              </w:rPr>
            </w:pPr>
          </w:p>
        </w:tc>
      </w:tr>
      <w:tr w:rsidR="004876BC">
        <w:trPr>
          <w:trHeight w:val="131"/>
        </w:trPr>
        <w:tc>
          <w:tcPr>
            <w:tcW w:w="100" w:type="dxa"/>
            <w:tcBorders>
              <w:left w:val="single" w:sz="8" w:space="0" w:color="auto"/>
            </w:tcBorders>
            <w:shd w:val="clear" w:color="auto" w:fill="F2F2F2"/>
            <w:vAlign w:val="bottom"/>
          </w:tcPr>
          <w:p w:rsidR="004876BC" w:rsidRDefault="004876BC">
            <w:pPr>
              <w:rPr>
                <w:sz w:val="11"/>
                <w:szCs w:val="11"/>
              </w:rPr>
            </w:pPr>
          </w:p>
        </w:tc>
        <w:tc>
          <w:tcPr>
            <w:tcW w:w="440" w:type="dxa"/>
            <w:tcBorders>
              <w:right w:val="single" w:sz="8" w:space="0" w:color="auto"/>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880" w:type="dxa"/>
            <w:shd w:val="clear" w:color="auto" w:fill="F2F2F2"/>
            <w:vAlign w:val="bottom"/>
          </w:tcPr>
          <w:p w:rsidR="004876BC" w:rsidRDefault="004876BC">
            <w:pPr>
              <w:rPr>
                <w:sz w:val="11"/>
                <w:szCs w:val="11"/>
              </w:rPr>
            </w:pPr>
          </w:p>
        </w:tc>
        <w:tc>
          <w:tcPr>
            <w:tcW w:w="180" w:type="dxa"/>
            <w:shd w:val="clear" w:color="auto" w:fill="F2F2F2"/>
            <w:vAlign w:val="bottom"/>
          </w:tcPr>
          <w:p w:rsidR="004876BC" w:rsidRDefault="004876BC">
            <w:pPr>
              <w:rPr>
                <w:sz w:val="11"/>
                <w:szCs w:val="11"/>
              </w:rPr>
            </w:pPr>
          </w:p>
        </w:tc>
        <w:tc>
          <w:tcPr>
            <w:tcW w:w="320" w:type="dxa"/>
            <w:tcBorders>
              <w:right w:val="single" w:sz="8" w:space="0" w:color="auto"/>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840" w:type="dxa"/>
            <w:tcBorders>
              <w:right w:val="single" w:sz="8" w:space="0" w:color="auto"/>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1100" w:type="dxa"/>
            <w:vMerge w:val="restart"/>
            <w:tcBorders>
              <w:right w:val="single" w:sz="8" w:space="0" w:color="auto"/>
            </w:tcBorders>
            <w:shd w:val="clear" w:color="auto" w:fill="F2F2F2"/>
            <w:vAlign w:val="bottom"/>
          </w:tcPr>
          <w:p w:rsidR="004876BC" w:rsidRDefault="00F80A5E">
            <w:pPr>
              <w:ind w:right="25"/>
              <w:jc w:val="center"/>
              <w:rPr>
                <w:sz w:val="20"/>
                <w:szCs w:val="20"/>
              </w:rPr>
            </w:pPr>
            <w:r>
              <w:rPr>
                <w:rFonts w:eastAsia="Times New Roman"/>
                <w:b/>
                <w:bCs/>
                <w:w w:val="97"/>
                <w:sz w:val="19"/>
                <w:szCs w:val="19"/>
              </w:rPr>
              <w:t>Гкал</w:t>
            </w:r>
          </w:p>
        </w:tc>
        <w:tc>
          <w:tcPr>
            <w:tcW w:w="100" w:type="dxa"/>
            <w:tcBorders>
              <w:right w:val="single" w:sz="8" w:space="0" w:color="F2F2F2"/>
            </w:tcBorders>
            <w:shd w:val="clear" w:color="auto" w:fill="F2F2F2"/>
            <w:vAlign w:val="bottom"/>
          </w:tcPr>
          <w:p w:rsidR="004876BC" w:rsidRDefault="004876BC">
            <w:pPr>
              <w:rPr>
                <w:sz w:val="11"/>
                <w:szCs w:val="11"/>
              </w:rPr>
            </w:pPr>
          </w:p>
        </w:tc>
        <w:tc>
          <w:tcPr>
            <w:tcW w:w="180" w:type="dxa"/>
            <w:shd w:val="clear" w:color="auto" w:fill="F2F2F2"/>
            <w:vAlign w:val="bottom"/>
          </w:tcPr>
          <w:p w:rsidR="004876BC" w:rsidRDefault="004876BC">
            <w:pPr>
              <w:rPr>
                <w:sz w:val="11"/>
                <w:szCs w:val="11"/>
              </w:rPr>
            </w:pPr>
          </w:p>
        </w:tc>
        <w:tc>
          <w:tcPr>
            <w:tcW w:w="1060" w:type="dxa"/>
            <w:vMerge/>
            <w:tcBorders>
              <w:right w:val="single" w:sz="8" w:space="0" w:color="auto"/>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220" w:type="dxa"/>
            <w:shd w:val="clear" w:color="auto" w:fill="F2F2F2"/>
            <w:vAlign w:val="bottom"/>
          </w:tcPr>
          <w:p w:rsidR="004876BC" w:rsidRDefault="004876BC">
            <w:pPr>
              <w:rPr>
                <w:sz w:val="11"/>
                <w:szCs w:val="11"/>
              </w:rPr>
            </w:pPr>
          </w:p>
        </w:tc>
        <w:tc>
          <w:tcPr>
            <w:tcW w:w="140" w:type="dxa"/>
            <w:tcBorders>
              <w:right w:val="single" w:sz="8" w:space="0" w:color="F2F2F2"/>
            </w:tcBorders>
            <w:shd w:val="clear" w:color="auto" w:fill="F2F2F2"/>
            <w:vAlign w:val="bottom"/>
          </w:tcPr>
          <w:p w:rsidR="004876BC" w:rsidRDefault="004876BC">
            <w:pPr>
              <w:rPr>
                <w:sz w:val="11"/>
                <w:szCs w:val="11"/>
              </w:rPr>
            </w:pPr>
          </w:p>
        </w:tc>
        <w:tc>
          <w:tcPr>
            <w:tcW w:w="740" w:type="dxa"/>
            <w:tcBorders>
              <w:right w:val="single" w:sz="8" w:space="0" w:color="auto"/>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940" w:type="dxa"/>
            <w:shd w:val="clear" w:color="auto" w:fill="F2F2F2"/>
            <w:vAlign w:val="bottom"/>
          </w:tcPr>
          <w:p w:rsidR="004876BC" w:rsidRDefault="004876BC">
            <w:pPr>
              <w:rPr>
                <w:sz w:val="11"/>
                <w:szCs w:val="11"/>
              </w:rPr>
            </w:pPr>
          </w:p>
        </w:tc>
        <w:tc>
          <w:tcPr>
            <w:tcW w:w="360" w:type="dxa"/>
            <w:shd w:val="clear" w:color="auto" w:fill="F2F2F2"/>
            <w:vAlign w:val="bottom"/>
          </w:tcPr>
          <w:p w:rsidR="004876BC" w:rsidRDefault="004876BC">
            <w:pPr>
              <w:rPr>
                <w:sz w:val="11"/>
                <w:szCs w:val="11"/>
              </w:rPr>
            </w:pPr>
          </w:p>
        </w:tc>
        <w:tc>
          <w:tcPr>
            <w:tcW w:w="60" w:type="dxa"/>
            <w:tcBorders>
              <w:right w:val="single" w:sz="8" w:space="0" w:color="auto"/>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1380" w:type="dxa"/>
            <w:vMerge/>
            <w:tcBorders>
              <w:right w:val="single" w:sz="8" w:space="0" w:color="auto"/>
            </w:tcBorders>
            <w:shd w:val="clear" w:color="auto" w:fill="F2F2F2"/>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38"/>
        </w:trPr>
        <w:tc>
          <w:tcPr>
            <w:tcW w:w="100" w:type="dxa"/>
            <w:tcBorders>
              <w:left w:val="single" w:sz="8" w:space="0" w:color="auto"/>
              <w:bottom w:val="single" w:sz="8" w:space="0" w:color="auto"/>
            </w:tcBorders>
            <w:shd w:val="clear" w:color="auto" w:fill="F2F2F2"/>
            <w:vAlign w:val="bottom"/>
          </w:tcPr>
          <w:p w:rsidR="004876BC" w:rsidRDefault="004876BC">
            <w:pPr>
              <w:rPr>
                <w:sz w:val="12"/>
                <w:szCs w:val="12"/>
              </w:rPr>
            </w:pPr>
          </w:p>
        </w:tc>
        <w:tc>
          <w:tcPr>
            <w:tcW w:w="440" w:type="dxa"/>
            <w:tcBorders>
              <w:bottom w:val="single" w:sz="8" w:space="0" w:color="auto"/>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auto"/>
            </w:tcBorders>
            <w:shd w:val="clear" w:color="auto" w:fill="F2F2F2"/>
            <w:vAlign w:val="bottom"/>
          </w:tcPr>
          <w:p w:rsidR="004876BC" w:rsidRDefault="004876BC">
            <w:pPr>
              <w:rPr>
                <w:sz w:val="12"/>
                <w:szCs w:val="12"/>
              </w:rPr>
            </w:pPr>
          </w:p>
        </w:tc>
        <w:tc>
          <w:tcPr>
            <w:tcW w:w="880" w:type="dxa"/>
            <w:tcBorders>
              <w:bottom w:val="single" w:sz="8" w:space="0" w:color="auto"/>
            </w:tcBorders>
            <w:shd w:val="clear" w:color="auto" w:fill="F2F2F2"/>
            <w:vAlign w:val="bottom"/>
          </w:tcPr>
          <w:p w:rsidR="004876BC" w:rsidRDefault="004876BC">
            <w:pPr>
              <w:rPr>
                <w:sz w:val="12"/>
                <w:szCs w:val="12"/>
              </w:rPr>
            </w:pPr>
          </w:p>
        </w:tc>
        <w:tc>
          <w:tcPr>
            <w:tcW w:w="180" w:type="dxa"/>
            <w:tcBorders>
              <w:bottom w:val="single" w:sz="8" w:space="0" w:color="auto"/>
            </w:tcBorders>
            <w:shd w:val="clear" w:color="auto" w:fill="F2F2F2"/>
            <w:vAlign w:val="bottom"/>
          </w:tcPr>
          <w:p w:rsidR="004876BC" w:rsidRDefault="004876BC">
            <w:pPr>
              <w:rPr>
                <w:sz w:val="12"/>
                <w:szCs w:val="12"/>
              </w:rPr>
            </w:pPr>
          </w:p>
        </w:tc>
        <w:tc>
          <w:tcPr>
            <w:tcW w:w="320" w:type="dxa"/>
            <w:tcBorders>
              <w:bottom w:val="single" w:sz="8" w:space="0" w:color="auto"/>
              <w:right w:val="single" w:sz="8" w:space="0" w:color="auto"/>
            </w:tcBorders>
            <w:shd w:val="clear" w:color="auto" w:fill="F2F2F2"/>
            <w:vAlign w:val="bottom"/>
          </w:tcPr>
          <w:p w:rsidR="004876BC" w:rsidRDefault="004876BC">
            <w:pPr>
              <w:rPr>
                <w:sz w:val="12"/>
                <w:szCs w:val="12"/>
              </w:rPr>
            </w:pPr>
          </w:p>
        </w:tc>
        <w:tc>
          <w:tcPr>
            <w:tcW w:w="80" w:type="dxa"/>
            <w:tcBorders>
              <w:bottom w:val="single" w:sz="8" w:space="0" w:color="auto"/>
            </w:tcBorders>
            <w:shd w:val="clear" w:color="auto" w:fill="F2F2F2"/>
            <w:vAlign w:val="bottom"/>
          </w:tcPr>
          <w:p w:rsidR="004876BC" w:rsidRDefault="004876BC">
            <w:pPr>
              <w:rPr>
                <w:sz w:val="12"/>
                <w:szCs w:val="12"/>
              </w:rPr>
            </w:pPr>
          </w:p>
        </w:tc>
        <w:tc>
          <w:tcPr>
            <w:tcW w:w="840" w:type="dxa"/>
            <w:tcBorders>
              <w:bottom w:val="single" w:sz="8" w:space="0" w:color="auto"/>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auto"/>
            </w:tcBorders>
            <w:shd w:val="clear" w:color="auto" w:fill="F2F2F2"/>
            <w:vAlign w:val="bottom"/>
          </w:tcPr>
          <w:p w:rsidR="004876BC" w:rsidRDefault="004876BC">
            <w:pPr>
              <w:rPr>
                <w:sz w:val="12"/>
                <w:szCs w:val="12"/>
              </w:rPr>
            </w:pPr>
          </w:p>
        </w:tc>
        <w:tc>
          <w:tcPr>
            <w:tcW w:w="1100" w:type="dxa"/>
            <w:vMerge/>
            <w:tcBorders>
              <w:bottom w:val="single" w:sz="8" w:space="0" w:color="auto"/>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auto"/>
              <w:right w:val="single" w:sz="8" w:space="0" w:color="F2F2F2"/>
            </w:tcBorders>
            <w:shd w:val="clear" w:color="auto" w:fill="F2F2F2"/>
            <w:vAlign w:val="bottom"/>
          </w:tcPr>
          <w:p w:rsidR="004876BC" w:rsidRDefault="004876BC">
            <w:pPr>
              <w:rPr>
                <w:sz w:val="12"/>
                <w:szCs w:val="12"/>
              </w:rPr>
            </w:pPr>
          </w:p>
        </w:tc>
        <w:tc>
          <w:tcPr>
            <w:tcW w:w="180" w:type="dxa"/>
            <w:tcBorders>
              <w:bottom w:val="single" w:sz="8" w:space="0" w:color="auto"/>
            </w:tcBorders>
            <w:shd w:val="clear" w:color="auto" w:fill="F2F2F2"/>
            <w:vAlign w:val="bottom"/>
          </w:tcPr>
          <w:p w:rsidR="004876BC" w:rsidRDefault="004876BC">
            <w:pPr>
              <w:rPr>
                <w:sz w:val="12"/>
                <w:szCs w:val="12"/>
              </w:rPr>
            </w:pPr>
          </w:p>
        </w:tc>
        <w:tc>
          <w:tcPr>
            <w:tcW w:w="1060" w:type="dxa"/>
            <w:tcBorders>
              <w:bottom w:val="single" w:sz="8" w:space="0" w:color="auto"/>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auto"/>
            </w:tcBorders>
            <w:shd w:val="clear" w:color="auto" w:fill="F2F2F2"/>
            <w:vAlign w:val="bottom"/>
          </w:tcPr>
          <w:p w:rsidR="004876BC" w:rsidRDefault="004876BC">
            <w:pPr>
              <w:rPr>
                <w:sz w:val="12"/>
                <w:szCs w:val="12"/>
              </w:rPr>
            </w:pPr>
          </w:p>
        </w:tc>
        <w:tc>
          <w:tcPr>
            <w:tcW w:w="220" w:type="dxa"/>
            <w:tcBorders>
              <w:bottom w:val="single" w:sz="8" w:space="0" w:color="auto"/>
            </w:tcBorders>
            <w:shd w:val="clear" w:color="auto" w:fill="F2F2F2"/>
            <w:vAlign w:val="bottom"/>
          </w:tcPr>
          <w:p w:rsidR="004876BC" w:rsidRDefault="004876BC">
            <w:pPr>
              <w:rPr>
                <w:sz w:val="12"/>
                <w:szCs w:val="12"/>
              </w:rPr>
            </w:pPr>
          </w:p>
        </w:tc>
        <w:tc>
          <w:tcPr>
            <w:tcW w:w="140" w:type="dxa"/>
            <w:tcBorders>
              <w:bottom w:val="single" w:sz="8" w:space="0" w:color="auto"/>
              <w:right w:val="single" w:sz="8" w:space="0" w:color="F2F2F2"/>
            </w:tcBorders>
            <w:shd w:val="clear" w:color="auto" w:fill="F2F2F2"/>
            <w:vAlign w:val="bottom"/>
          </w:tcPr>
          <w:p w:rsidR="004876BC" w:rsidRDefault="004876BC">
            <w:pPr>
              <w:rPr>
                <w:sz w:val="12"/>
                <w:szCs w:val="12"/>
              </w:rPr>
            </w:pPr>
          </w:p>
        </w:tc>
        <w:tc>
          <w:tcPr>
            <w:tcW w:w="740" w:type="dxa"/>
            <w:tcBorders>
              <w:bottom w:val="single" w:sz="8" w:space="0" w:color="auto"/>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auto"/>
            </w:tcBorders>
            <w:shd w:val="clear" w:color="auto" w:fill="F2F2F2"/>
            <w:vAlign w:val="bottom"/>
          </w:tcPr>
          <w:p w:rsidR="004876BC" w:rsidRDefault="004876BC">
            <w:pPr>
              <w:rPr>
                <w:sz w:val="12"/>
                <w:szCs w:val="12"/>
              </w:rPr>
            </w:pPr>
          </w:p>
        </w:tc>
        <w:tc>
          <w:tcPr>
            <w:tcW w:w="940" w:type="dxa"/>
            <w:tcBorders>
              <w:bottom w:val="single" w:sz="8" w:space="0" w:color="auto"/>
            </w:tcBorders>
            <w:shd w:val="clear" w:color="auto" w:fill="F2F2F2"/>
            <w:vAlign w:val="bottom"/>
          </w:tcPr>
          <w:p w:rsidR="004876BC" w:rsidRDefault="004876BC">
            <w:pPr>
              <w:rPr>
                <w:sz w:val="12"/>
                <w:szCs w:val="12"/>
              </w:rPr>
            </w:pPr>
          </w:p>
        </w:tc>
        <w:tc>
          <w:tcPr>
            <w:tcW w:w="360" w:type="dxa"/>
            <w:tcBorders>
              <w:bottom w:val="single" w:sz="8" w:space="0" w:color="auto"/>
            </w:tcBorders>
            <w:shd w:val="clear" w:color="auto" w:fill="F2F2F2"/>
            <w:vAlign w:val="bottom"/>
          </w:tcPr>
          <w:p w:rsidR="004876BC" w:rsidRDefault="004876BC">
            <w:pPr>
              <w:rPr>
                <w:sz w:val="12"/>
                <w:szCs w:val="12"/>
              </w:rPr>
            </w:pPr>
          </w:p>
        </w:tc>
        <w:tc>
          <w:tcPr>
            <w:tcW w:w="60" w:type="dxa"/>
            <w:tcBorders>
              <w:bottom w:val="single" w:sz="8" w:space="0" w:color="auto"/>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auto"/>
            </w:tcBorders>
            <w:shd w:val="clear" w:color="auto" w:fill="F2F2F2"/>
            <w:vAlign w:val="bottom"/>
          </w:tcPr>
          <w:p w:rsidR="004876BC" w:rsidRDefault="004876BC">
            <w:pPr>
              <w:rPr>
                <w:sz w:val="12"/>
                <w:szCs w:val="12"/>
              </w:rPr>
            </w:pPr>
          </w:p>
        </w:tc>
        <w:tc>
          <w:tcPr>
            <w:tcW w:w="1380" w:type="dxa"/>
            <w:tcBorders>
              <w:bottom w:val="single" w:sz="8" w:space="0" w:color="auto"/>
              <w:right w:val="single" w:sz="8" w:space="0" w:color="auto"/>
            </w:tcBorders>
            <w:shd w:val="clear" w:color="auto" w:fill="F2F2F2"/>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86"/>
        </w:trPr>
        <w:tc>
          <w:tcPr>
            <w:tcW w:w="540" w:type="dxa"/>
            <w:gridSpan w:val="2"/>
            <w:tcBorders>
              <w:left w:val="single" w:sz="8" w:space="0" w:color="auto"/>
              <w:right w:val="single" w:sz="8" w:space="0" w:color="auto"/>
            </w:tcBorders>
            <w:vAlign w:val="bottom"/>
          </w:tcPr>
          <w:p w:rsidR="004876BC" w:rsidRDefault="00F80A5E">
            <w:pPr>
              <w:ind w:right="125"/>
              <w:jc w:val="right"/>
              <w:rPr>
                <w:sz w:val="20"/>
                <w:szCs w:val="20"/>
              </w:rPr>
            </w:pPr>
            <w:r>
              <w:rPr>
                <w:rFonts w:eastAsia="Times New Roman"/>
                <w:b/>
                <w:bCs/>
                <w:sz w:val="19"/>
                <w:szCs w:val="19"/>
              </w:rPr>
              <w:t>1</w:t>
            </w:r>
          </w:p>
        </w:tc>
        <w:tc>
          <w:tcPr>
            <w:tcW w:w="100" w:type="dxa"/>
            <w:vAlign w:val="bottom"/>
          </w:tcPr>
          <w:p w:rsidR="004876BC" w:rsidRDefault="004876BC">
            <w:pPr>
              <w:rPr>
                <w:sz w:val="24"/>
                <w:szCs w:val="24"/>
              </w:rPr>
            </w:pPr>
          </w:p>
        </w:tc>
        <w:tc>
          <w:tcPr>
            <w:tcW w:w="1380" w:type="dxa"/>
            <w:gridSpan w:val="3"/>
            <w:tcBorders>
              <w:right w:val="single" w:sz="8" w:space="0" w:color="auto"/>
            </w:tcBorders>
            <w:vAlign w:val="bottom"/>
          </w:tcPr>
          <w:p w:rsidR="004876BC" w:rsidRDefault="00F80A5E">
            <w:pPr>
              <w:ind w:left="40"/>
              <w:rPr>
                <w:sz w:val="20"/>
                <w:szCs w:val="20"/>
              </w:rPr>
            </w:pPr>
            <w:r>
              <w:rPr>
                <w:rFonts w:eastAsia="Times New Roman"/>
                <w:sz w:val="19"/>
                <w:szCs w:val="19"/>
              </w:rPr>
              <w:t>Котельная №3</w:t>
            </w:r>
          </w:p>
        </w:tc>
        <w:tc>
          <w:tcPr>
            <w:tcW w:w="80" w:type="dxa"/>
            <w:vAlign w:val="bottom"/>
          </w:tcPr>
          <w:p w:rsidR="004876BC" w:rsidRDefault="004876BC">
            <w:pPr>
              <w:rPr>
                <w:sz w:val="24"/>
                <w:szCs w:val="24"/>
              </w:rPr>
            </w:pPr>
          </w:p>
        </w:tc>
        <w:tc>
          <w:tcPr>
            <w:tcW w:w="840" w:type="dxa"/>
            <w:tcBorders>
              <w:right w:val="single" w:sz="8" w:space="0" w:color="auto"/>
            </w:tcBorders>
            <w:vAlign w:val="bottom"/>
          </w:tcPr>
          <w:p w:rsidR="004876BC" w:rsidRDefault="00F80A5E">
            <w:pPr>
              <w:ind w:left="120"/>
              <w:rPr>
                <w:sz w:val="20"/>
                <w:szCs w:val="20"/>
              </w:rPr>
            </w:pPr>
            <w:r>
              <w:rPr>
                <w:rFonts w:eastAsia="Times New Roman"/>
                <w:sz w:val="19"/>
                <w:szCs w:val="19"/>
              </w:rPr>
              <w:t>Уголь</w:t>
            </w:r>
          </w:p>
        </w:tc>
        <w:tc>
          <w:tcPr>
            <w:tcW w:w="1200" w:type="dxa"/>
            <w:gridSpan w:val="2"/>
            <w:tcBorders>
              <w:right w:val="single" w:sz="8" w:space="0" w:color="auto"/>
            </w:tcBorders>
            <w:vAlign w:val="bottom"/>
          </w:tcPr>
          <w:p w:rsidR="004876BC" w:rsidRPr="001D3C08" w:rsidRDefault="00E05665">
            <w:pPr>
              <w:jc w:val="center"/>
              <w:rPr>
                <w:sz w:val="20"/>
                <w:szCs w:val="20"/>
              </w:rPr>
            </w:pPr>
            <w:r w:rsidRPr="001D3C08">
              <w:rPr>
                <w:rFonts w:eastAsia="Times New Roman"/>
                <w:sz w:val="19"/>
                <w:szCs w:val="19"/>
              </w:rPr>
              <w:t>2016</w:t>
            </w:r>
          </w:p>
        </w:tc>
        <w:tc>
          <w:tcPr>
            <w:tcW w:w="1340" w:type="dxa"/>
            <w:gridSpan w:val="3"/>
            <w:tcBorders>
              <w:right w:val="single" w:sz="8" w:space="0" w:color="auto"/>
            </w:tcBorders>
            <w:vAlign w:val="bottom"/>
          </w:tcPr>
          <w:p w:rsidR="004876BC" w:rsidRPr="001D3C08" w:rsidRDefault="00E05665">
            <w:pPr>
              <w:jc w:val="center"/>
              <w:rPr>
                <w:sz w:val="20"/>
                <w:szCs w:val="20"/>
              </w:rPr>
            </w:pPr>
            <w:r w:rsidRPr="001D3C08">
              <w:rPr>
                <w:rFonts w:eastAsia="Times New Roman"/>
                <w:sz w:val="19"/>
                <w:szCs w:val="19"/>
              </w:rPr>
              <w:t>91</w:t>
            </w:r>
          </w:p>
        </w:tc>
        <w:tc>
          <w:tcPr>
            <w:tcW w:w="100" w:type="dxa"/>
            <w:vAlign w:val="bottom"/>
          </w:tcPr>
          <w:p w:rsidR="004876BC" w:rsidRPr="001D3C08" w:rsidRDefault="004876BC">
            <w:pPr>
              <w:rPr>
                <w:sz w:val="24"/>
                <w:szCs w:val="24"/>
              </w:rPr>
            </w:pPr>
          </w:p>
        </w:tc>
        <w:tc>
          <w:tcPr>
            <w:tcW w:w="1100" w:type="dxa"/>
            <w:gridSpan w:val="3"/>
            <w:tcBorders>
              <w:right w:val="single" w:sz="8" w:space="0" w:color="auto"/>
            </w:tcBorders>
            <w:vAlign w:val="bottom"/>
          </w:tcPr>
          <w:p w:rsidR="004876BC" w:rsidRPr="001D3C08" w:rsidRDefault="001D3C08">
            <w:pPr>
              <w:ind w:right="140"/>
              <w:jc w:val="center"/>
              <w:rPr>
                <w:sz w:val="20"/>
                <w:szCs w:val="20"/>
              </w:rPr>
            </w:pPr>
            <w:r w:rsidRPr="001D3C08">
              <w:rPr>
                <w:rFonts w:eastAsia="Times New Roman"/>
                <w:w w:val="99"/>
                <w:sz w:val="19"/>
                <w:szCs w:val="19"/>
              </w:rPr>
              <w:t>485</w:t>
            </w:r>
          </w:p>
        </w:tc>
        <w:tc>
          <w:tcPr>
            <w:tcW w:w="1040" w:type="dxa"/>
            <w:gridSpan w:val="2"/>
            <w:vAlign w:val="bottom"/>
          </w:tcPr>
          <w:p w:rsidR="004876BC" w:rsidRPr="001D3C08" w:rsidRDefault="001D3C08">
            <w:pPr>
              <w:ind w:left="460"/>
              <w:rPr>
                <w:sz w:val="20"/>
                <w:szCs w:val="20"/>
              </w:rPr>
            </w:pPr>
            <w:r w:rsidRPr="001D3C08">
              <w:rPr>
                <w:rFonts w:eastAsia="Times New Roman"/>
                <w:sz w:val="19"/>
                <w:szCs w:val="19"/>
              </w:rPr>
              <w:t>563</w:t>
            </w:r>
          </w:p>
        </w:tc>
        <w:tc>
          <w:tcPr>
            <w:tcW w:w="360" w:type="dxa"/>
            <w:vAlign w:val="bottom"/>
          </w:tcPr>
          <w:p w:rsidR="004876BC" w:rsidRPr="001D3C08" w:rsidRDefault="004876BC">
            <w:pPr>
              <w:rPr>
                <w:sz w:val="24"/>
                <w:szCs w:val="24"/>
              </w:rPr>
            </w:pPr>
          </w:p>
        </w:tc>
        <w:tc>
          <w:tcPr>
            <w:tcW w:w="60" w:type="dxa"/>
            <w:tcBorders>
              <w:right w:val="single" w:sz="8" w:space="0" w:color="auto"/>
            </w:tcBorders>
            <w:vAlign w:val="bottom"/>
          </w:tcPr>
          <w:p w:rsidR="004876BC" w:rsidRPr="001D3C08" w:rsidRDefault="004876BC">
            <w:pPr>
              <w:rPr>
                <w:sz w:val="24"/>
                <w:szCs w:val="24"/>
              </w:rPr>
            </w:pPr>
          </w:p>
        </w:tc>
        <w:tc>
          <w:tcPr>
            <w:tcW w:w="1480" w:type="dxa"/>
            <w:gridSpan w:val="2"/>
            <w:tcBorders>
              <w:right w:val="single" w:sz="8" w:space="0" w:color="auto"/>
            </w:tcBorders>
            <w:vAlign w:val="bottom"/>
          </w:tcPr>
          <w:p w:rsidR="004876BC" w:rsidRPr="001D3C08" w:rsidRDefault="001D3C08">
            <w:pPr>
              <w:ind w:right="445"/>
              <w:jc w:val="right"/>
              <w:rPr>
                <w:sz w:val="20"/>
                <w:szCs w:val="20"/>
              </w:rPr>
            </w:pPr>
            <w:r w:rsidRPr="001D3C08">
              <w:rPr>
                <w:rFonts w:eastAsia="Times New Roman"/>
                <w:sz w:val="19"/>
                <w:szCs w:val="19"/>
              </w:rPr>
              <w:t>650</w:t>
            </w:r>
          </w:p>
        </w:tc>
        <w:tc>
          <w:tcPr>
            <w:tcW w:w="0" w:type="dxa"/>
            <w:vAlign w:val="bottom"/>
          </w:tcPr>
          <w:p w:rsidR="004876BC" w:rsidRDefault="004876BC">
            <w:pPr>
              <w:rPr>
                <w:sz w:val="1"/>
                <w:szCs w:val="1"/>
              </w:rPr>
            </w:pPr>
          </w:p>
        </w:tc>
      </w:tr>
      <w:tr w:rsidR="004876BC">
        <w:trPr>
          <w:trHeight w:val="24"/>
        </w:trPr>
        <w:tc>
          <w:tcPr>
            <w:tcW w:w="100" w:type="dxa"/>
            <w:tcBorders>
              <w:left w:val="single" w:sz="8" w:space="0" w:color="auto"/>
              <w:bottom w:val="single" w:sz="8" w:space="0" w:color="auto"/>
            </w:tcBorders>
            <w:vAlign w:val="bottom"/>
          </w:tcPr>
          <w:p w:rsidR="004876BC" w:rsidRDefault="004876BC">
            <w:pPr>
              <w:rPr>
                <w:sz w:val="2"/>
                <w:szCs w:val="2"/>
              </w:rPr>
            </w:pPr>
          </w:p>
        </w:tc>
        <w:tc>
          <w:tcPr>
            <w:tcW w:w="44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880" w:type="dxa"/>
            <w:tcBorders>
              <w:bottom w:val="single" w:sz="8" w:space="0" w:color="auto"/>
            </w:tcBorders>
            <w:vAlign w:val="bottom"/>
          </w:tcPr>
          <w:p w:rsidR="004876BC" w:rsidRDefault="004876BC">
            <w:pPr>
              <w:rPr>
                <w:sz w:val="2"/>
                <w:szCs w:val="2"/>
              </w:rPr>
            </w:pPr>
          </w:p>
        </w:tc>
        <w:tc>
          <w:tcPr>
            <w:tcW w:w="180" w:type="dxa"/>
            <w:tcBorders>
              <w:bottom w:val="single" w:sz="8" w:space="0" w:color="auto"/>
            </w:tcBorders>
            <w:vAlign w:val="bottom"/>
          </w:tcPr>
          <w:p w:rsidR="004876BC" w:rsidRDefault="004876BC">
            <w:pPr>
              <w:rPr>
                <w:sz w:val="2"/>
                <w:szCs w:val="2"/>
              </w:rPr>
            </w:pPr>
          </w:p>
        </w:tc>
        <w:tc>
          <w:tcPr>
            <w:tcW w:w="320" w:type="dxa"/>
            <w:tcBorders>
              <w:bottom w:val="single" w:sz="8" w:space="0" w:color="auto"/>
              <w:right w:val="single" w:sz="8" w:space="0" w:color="auto"/>
            </w:tcBorders>
            <w:vAlign w:val="bottom"/>
          </w:tcPr>
          <w:p w:rsidR="004876BC" w:rsidRDefault="004876BC">
            <w:pPr>
              <w:rPr>
                <w:sz w:val="2"/>
                <w:szCs w:val="2"/>
              </w:rPr>
            </w:pPr>
          </w:p>
        </w:tc>
        <w:tc>
          <w:tcPr>
            <w:tcW w:w="80" w:type="dxa"/>
            <w:tcBorders>
              <w:bottom w:val="single" w:sz="8" w:space="0" w:color="auto"/>
            </w:tcBorders>
            <w:vAlign w:val="bottom"/>
          </w:tcPr>
          <w:p w:rsidR="004876BC" w:rsidRDefault="004876BC">
            <w:pPr>
              <w:rPr>
                <w:sz w:val="2"/>
                <w:szCs w:val="2"/>
              </w:rPr>
            </w:pPr>
          </w:p>
        </w:tc>
        <w:tc>
          <w:tcPr>
            <w:tcW w:w="84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10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80" w:type="dxa"/>
            <w:tcBorders>
              <w:bottom w:val="single" w:sz="8" w:space="0" w:color="auto"/>
            </w:tcBorders>
            <w:vAlign w:val="bottom"/>
          </w:tcPr>
          <w:p w:rsidR="004876BC" w:rsidRDefault="004876BC">
            <w:pPr>
              <w:rPr>
                <w:sz w:val="2"/>
                <w:szCs w:val="2"/>
              </w:rPr>
            </w:pPr>
          </w:p>
        </w:tc>
        <w:tc>
          <w:tcPr>
            <w:tcW w:w="106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220" w:type="dxa"/>
            <w:tcBorders>
              <w:bottom w:val="single" w:sz="8" w:space="0" w:color="auto"/>
            </w:tcBorders>
            <w:vAlign w:val="bottom"/>
          </w:tcPr>
          <w:p w:rsidR="004876BC" w:rsidRDefault="004876BC">
            <w:pPr>
              <w:rPr>
                <w:sz w:val="2"/>
                <w:szCs w:val="2"/>
              </w:rPr>
            </w:pPr>
          </w:p>
        </w:tc>
        <w:tc>
          <w:tcPr>
            <w:tcW w:w="140" w:type="dxa"/>
            <w:tcBorders>
              <w:bottom w:val="single" w:sz="8" w:space="0" w:color="auto"/>
            </w:tcBorders>
            <w:vAlign w:val="bottom"/>
          </w:tcPr>
          <w:p w:rsidR="004876BC" w:rsidRDefault="004876BC">
            <w:pPr>
              <w:rPr>
                <w:sz w:val="2"/>
                <w:szCs w:val="2"/>
              </w:rPr>
            </w:pPr>
          </w:p>
        </w:tc>
        <w:tc>
          <w:tcPr>
            <w:tcW w:w="74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940" w:type="dxa"/>
            <w:tcBorders>
              <w:bottom w:val="single" w:sz="8" w:space="0" w:color="auto"/>
            </w:tcBorders>
            <w:vAlign w:val="bottom"/>
          </w:tcPr>
          <w:p w:rsidR="004876BC" w:rsidRDefault="004876BC">
            <w:pPr>
              <w:rPr>
                <w:sz w:val="2"/>
                <w:szCs w:val="2"/>
              </w:rPr>
            </w:pPr>
          </w:p>
        </w:tc>
        <w:tc>
          <w:tcPr>
            <w:tcW w:w="360" w:type="dxa"/>
            <w:tcBorders>
              <w:bottom w:val="single" w:sz="8" w:space="0" w:color="auto"/>
            </w:tcBorders>
            <w:vAlign w:val="bottom"/>
          </w:tcPr>
          <w:p w:rsidR="004876BC" w:rsidRDefault="004876BC">
            <w:pPr>
              <w:rPr>
                <w:sz w:val="2"/>
                <w:szCs w:val="2"/>
              </w:rPr>
            </w:pPr>
          </w:p>
        </w:tc>
        <w:tc>
          <w:tcPr>
            <w:tcW w:w="60" w:type="dxa"/>
            <w:tcBorders>
              <w:bottom w:val="single" w:sz="8" w:space="0" w:color="auto"/>
              <w:right w:val="single" w:sz="8" w:space="0" w:color="auto"/>
            </w:tcBorders>
            <w:vAlign w:val="bottom"/>
          </w:tcPr>
          <w:p w:rsidR="004876BC" w:rsidRDefault="004876BC">
            <w:pPr>
              <w:rPr>
                <w:sz w:val="2"/>
                <w:szCs w:val="2"/>
              </w:rPr>
            </w:pPr>
          </w:p>
        </w:tc>
        <w:tc>
          <w:tcPr>
            <w:tcW w:w="1480" w:type="dxa"/>
            <w:gridSpan w:val="2"/>
            <w:tcBorders>
              <w:bottom w:val="single" w:sz="8" w:space="0" w:color="auto"/>
              <w:right w:val="single" w:sz="8" w:space="0" w:color="auto"/>
            </w:tcBorders>
            <w:vAlign w:val="bottom"/>
          </w:tcPr>
          <w:p w:rsidR="004876BC" w:rsidRDefault="004876BC">
            <w:pPr>
              <w:rPr>
                <w:sz w:val="2"/>
                <w:szCs w:val="2"/>
              </w:rPr>
            </w:pPr>
          </w:p>
        </w:tc>
        <w:tc>
          <w:tcPr>
            <w:tcW w:w="0" w:type="dxa"/>
            <w:vAlign w:val="bottom"/>
          </w:tcPr>
          <w:p w:rsidR="004876BC" w:rsidRDefault="004876BC">
            <w:pPr>
              <w:rPr>
                <w:sz w:val="1"/>
                <w:szCs w:val="1"/>
              </w:rPr>
            </w:pPr>
          </w:p>
        </w:tc>
      </w:tr>
      <w:tr w:rsidR="004876BC">
        <w:trPr>
          <w:trHeight w:val="508"/>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80" w:type="dxa"/>
            <w:vAlign w:val="bottom"/>
          </w:tcPr>
          <w:p w:rsidR="004876BC" w:rsidRDefault="004876BC">
            <w:pPr>
              <w:rPr>
                <w:sz w:val="24"/>
                <w:szCs w:val="24"/>
              </w:rPr>
            </w:pPr>
          </w:p>
        </w:tc>
        <w:tc>
          <w:tcPr>
            <w:tcW w:w="180" w:type="dxa"/>
            <w:vAlign w:val="bottom"/>
          </w:tcPr>
          <w:p w:rsidR="004876BC" w:rsidRDefault="004876BC">
            <w:pPr>
              <w:rPr>
                <w:sz w:val="24"/>
                <w:szCs w:val="24"/>
              </w:rPr>
            </w:pPr>
          </w:p>
        </w:tc>
        <w:tc>
          <w:tcPr>
            <w:tcW w:w="32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10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80" w:type="dxa"/>
            <w:vAlign w:val="bottom"/>
          </w:tcPr>
          <w:p w:rsidR="004876BC" w:rsidRDefault="004876BC">
            <w:pPr>
              <w:rPr>
                <w:sz w:val="24"/>
                <w:szCs w:val="24"/>
              </w:rPr>
            </w:pPr>
          </w:p>
        </w:tc>
        <w:tc>
          <w:tcPr>
            <w:tcW w:w="10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220" w:type="dxa"/>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7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940" w:type="dxa"/>
            <w:vAlign w:val="bottom"/>
          </w:tcPr>
          <w:p w:rsidR="004876BC" w:rsidRDefault="004876BC">
            <w:pPr>
              <w:rPr>
                <w:sz w:val="24"/>
                <w:szCs w:val="24"/>
              </w:rPr>
            </w:pPr>
          </w:p>
        </w:tc>
        <w:tc>
          <w:tcPr>
            <w:tcW w:w="1900" w:type="dxa"/>
            <w:gridSpan w:val="4"/>
            <w:vAlign w:val="bottom"/>
          </w:tcPr>
          <w:p w:rsidR="004876BC" w:rsidRDefault="00F80A5E">
            <w:pPr>
              <w:ind w:right="105"/>
              <w:jc w:val="right"/>
              <w:rPr>
                <w:sz w:val="20"/>
                <w:szCs w:val="20"/>
              </w:rPr>
            </w:pPr>
            <w:r>
              <w:rPr>
                <w:rFonts w:eastAsia="Times New Roman"/>
                <w:b/>
                <w:bCs/>
                <w:w w:val="99"/>
                <w:sz w:val="19"/>
                <w:szCs w:val="19"/>
              </w:rPr>
              <w:t>Таблица № 1.2.12.9.</w:t>
            </w:r>
          </w:p>
        </w:tc>
        <w:tc>
          <w:tcPr>
            <w:tcW w:w="0" w:type="dxa"/>
            <w:vAlign w:val="bottom"/>
          </w:tcPr>
          <w:p w:rsidR="004876BC" w:rsidRDefault="004876BC">
            <w:pPr>
              <w:rPr>
                <w:sz w:val="1"/>
                <w:szCs w:val="1"/>
              </w:rPr>
            </w:pPr>
          </w:p>
        </w:tc>
      </w:tr>
      <w:tr w:rsidR="004876BC">
        <w:trPr>
          <w:trHeight w:val="301"/>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80" w:type="dxa"/>
            <w:vAlign w:val="bottom"/>
          </w:tcPr>
          <w:p w:rsidR="004876BC" w:rsidRDefault="004876BC">
            <w:pPr>
              <w:rPr>
                <w:sz w:val="24"/>
                <w:szCs w:val="24"/>
              </w:rPr>
            </w:pPr>
          </w:p>
        </w:tc>
        <w:tc>
          <w:tcPr>
            <w:tcW w:w="180" w:type="dxa"/>
            <w:tcBorders>
              <w:top w:val="single" w:sz="8" w:space="0" w:color="auto"/>
              <w:bottom w:val="single" w:sz="8" w:space="0" w:color="auto"/>
            </w:tcBorders>
            <w:shd w:val="clear" w:color="auto" w:fill="F2F2F2"/>
            <w:vAlign w:val="bottom"/>
          </w:tcPr>
          <w:p w:rsidR="004876BC" w:rsidRDefault="004876BC">
            <w:pPr>
              <w:rPr>
                <w:sz w:val="24"/>
                <w:szCs w:val="24"/>
              </w:rPr>
            </w:pPr>
          </w:p>
        </w:tc>
        <w:tc>
          <w:tcPr>
            <w:tcW w:w="6020" w:type="dxa"/>
            <w:gridSpan w:val="14"/>
            <w:tcBorders>
              <w:top w:val="single" w:sz="8" w:space="0" w:color="auto"/>
              <w:bottom w:val="single" w:sz="8" w:space="0" w:color="auto"/>
            </w:tcBorders>
            <w:shd w:val="clear" w:color="auto" w:fill="F2F2F2"/>
            <w:vAlign w:val="bottom"/>
          </w:tcPr>
          <w:p w:rsidR="004876BC" w:rsidRDefault="00F80A5E">
            <w:pPr>
              <w:ind w:left="85"/>
              <w:jc w:val="center"/>
              <w:rPr>
                <w:sz w:val="20"/>
                <w:szCs w:val="20"/>
              </w:rPr>
            </w:pPr>
            <w:r>
              <w:rPr>
                <w:rFonts w:eastAsia="Times New Roman"/>
                <w:sz w:val="19"/>
                <w:szCs w:val="19"/>
              </w:rPr>
              <w:t>Среднегодовая загрузка оборудования (количество часов работы в год)</w:t>
            </w:r>
          </w:p>
        </w:tc>
        <w:tc>
          <w:tcPr>
            <w:tcW w:w="360" w:type="dxa"/>
            <w:tcBorders>
              <w:top w:val="single" w:sz="8" w:space="0" w:color="auto"/>
              <w:bottom w:val="single" w:sz="8" w:space="0" w:color="auto"/>
            </w:tcBorders>
            <w:shd w:val="clear" w:color="auto" w:fill="F2F2F2"/>
            <w:vAlign w:val="bottom"/>
          </w:tcPr>
          <w:p w:rsidR="004876BC" w:rsidRDefault="004876BC">
            <w:pPr>
              <w:rPr>
                <w:sz w:val="24"/>
                <w:szCs w:val="24"/>
              </w:rPr>
            </w:pPr>
          </w:p>
        </w:tc>
        <w:tc>
          <w:tcPr>
            <w:tcW w:w="60" w:type="dxa"/>
            <w:tcBorders>
              <w:top w:val="single" w:sz="8" w:space="0" w:color="auto"/>
              <w:bottom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34"/>
        </w:trPr>
        <w:tc>
          <w:tcPr>
            <w:tcW w:w="100" w:type="dxa"/>
            <w:vAlign w:val="bottom"/>
          </w:tcPr>
          <w:p w:rsidR="004876BC" w:rsidRDefault="004876BC">
            <w:pPr>
              <w:rPr>
                <w:sz w:val="20"/>
                <w:szCs w:val="20"/>
              </w:rPr>
            </w:pPr>
          </w:p>
        </w:tc>
        <w:tc>
          <w:tcPr>
            <w:tcW w:w="440" w:type="dxa"/>
            <w:vAlign w:val="bottom"/>
          </w:tcPr>
          <w:p w:rsidR="004876BC" w:rsidRDefault="004876BC">
            <w:pPr>
              <w:rPr>
                <w:sz w:val="20"/>
                <w:szCs w:val="20"/>
              </w:rPr>
            </w:pPr>
          </w:p>
        </w:tc>
        <w:tc>
          <w:tcPr>
            <w:tcW w:w="100" w:type="dxa"/>
            <w:vAlign w:val="bottom"/>
          </w:tcPr>
          <w:p w:rsidR="004876BC" w:rsidRDefault="004876BC">
            <w:pPr>
              <w:rPr>
                <w:sz w:val="20"/>
                <w:szCs w:val="20"/>
              </w:rPr>
            </w:pPr>
          </w:p>
        </w:tc>
        <w:tc>
          <w:tcPr>
            <w:tcW w:w="880" w:type="dxa"/>
            <w:vAlign w:val="bottom"/>
          </w:tcPr>
          <w:p w:rsidR="004876BC" w:rsidRDefault="004876BC">
            <w:pPr>
              <w:rPr>
                <w:sz w:val="20"/>
                <w:szCs w:val="20"/>
              </w:rPr>
            </w:pPr>
          </w:p>
        </w:tc>
        <w:tc>
          <w:tcPr>
            <w:tcW w:w="180" w:type="dxa"/>
            <w:tcBorders>
              <w:top w:val="single" w:sz="8" w:space="0" w:color="F2F2F2"/>
              <w:bottom w:val="single" w:sz="8" w:space="0" w:color="auto"/>
            </w:tcBorders>
            <w:shd w:val="clear" w:color="auto" w:fill="F2F2F2"/>
            <w:vAlign w:val="bottom"/>
          </w:tcPr>
          <w:p w:rsidR="004876BC" w:rsidRDefault="004876BC">
            <w:pPr>
              <w:rPr>
                <w:sz w:val="20"/>
                <w:szCs w:val="20"/>
              </w:rPr>
            </w:pPr>
          </w:p>
        </w:tc>
        <w:tc>
          <w:tcPr>
            <w:tcW w:w="2440" w:type="dxa"/>
            <w:gridSpan w:val="5"/>
            <w:tcBorders>
              <w:top w:val="single" w:sz="8" w:space="0" w:color="F2F2F2"/>
              <w:bottom w:val="single" w:sz="8" w:space="0" w:color="auto"/>
              <w:right w:val="single" w:sz="8" w:space="0" w:color="F2F2F2"/>
            </w:tcBorders>
            <w:shd w:val="clear" w:color="auto" w:fill="F2F2F2"/>
            <w:vAlign w:val="bottom"/>
          </w:tcPr>
          <w:p w:rsidR="004876BC" w:rsidRDefault="00F80A5E">
            <w:pPr>
              <w:jc w:val="center"/>
              <w:rPr>
                <w:sz w:val="20"/>
                <w:szCs w:val="20"/>
              </w:rPr>
            </w:pPr>
            <w:r>
              <w:rPr>
                <w:rFonts w:eastAsia="Times New Roman"/>
                <w:w w:val="99"/>
                <w:sz w:val="19"/>
                <w:szCs w:val="19"/>
                <w:shd w:val="clear" w:color="auto" w:fill="F2F2F2"/>
              </w:rPr>
              <w:t>Наименование оборудования</w:t>
            </w:r>
          </w:p>
        </w:tc>
        <w:tc>
          <w:tcPr>
            <w:tcW w:w="100" w:type="dxa"/>
            <w:tcBorders>
              <w:top w:val="single" w:sz="8" w:space="0" w:color="F2F2F2"/>
              <w:bottom w:val="single" w:sz="8" w:space="0" w:color="auto"/>
              <w:right w:val="single" w:sz="8" w:space="0" w:color="auto"/>
            </w:tcBorders>
            <w:shd w:val="clear" w:color="auto" w:fill="F2F2F2"/>
            <w:vAlign w:val="bottom"/>
          </w:tcPr>
          <w:p w:rsidR="004876BC" w:rsidRDefault="004876BC">
            <w:pPr>
              <w:rPr>
                <w:sz w:val="20"/>
                <w:szCs w:val="20"/>
              </w:rPr>
            </w:pPr>
          </w:p>
        </w:tc>
        <w:tc>
          <w:tcPr>
            <w:tcW w:w="180" w:type="dxa"/>
            <w:tcBorders>
              <w:top w:val="single" w:sz="8" w:space="0" w:color="F2F2F2"/>
              <w:bottom w:val="single" w:sz="8" w:space="0" w:color="auto"/>
            </w:tcBorders>
            <w:shd w:val="clear" w:color="auto" w:fill="F2F2F2"/>
            <w:vAlign w:val="bottom"/>
          </w:tcPr>
          <w:p w:rsidR="004876BC" w:rsidRDefault="004876BC">
            <w:pPr>
              <w:rPr>
                <w:sz w:val="20"/>
                <w:szCs w:val="20"/>
              </w:rPr>
            </w:pPr>
          </w:p>
        </w:tc>
        <w:tc>
          <w:tcPr>
            <w:tcW w:w="1160" w:type="dxa"/>
            <w:gridSpan w:val="2"/>
            <w:tcBorders>
              <w:top w:val="single" w:sz="8" w:space="0" w:color="F2F2F2"/>
              <w:bottom w:val="single" w:sz="8" w:space="0" w:color="auto"/>
            </w:tcBorders>
            <w:shd w:val="clear" w:color="auto" w:fill="F2F2F2"/>
            <w:vAlign w:val="bottom"/>
          </w:tcPr>
          <w:p w:rsidR="004876BC" w:rsidRDefault="00F80A5E">
            <w:pPr>
              <w:ind w:right="20"/>
              <w:jc w:val="right"/>
              <w:rPr>
                <w:sz w:val="20"/>
                <w:szCs w:val="20"/>
              </w:rPr>
            </w:pPr>
            <w:r>
              <w:rPr>
                <w:rFonts w:eastAsia="Times New Roman"/>
                <w:sz w:val="19"/>
                <w:szCs w:val="19"/>
              </w:rPr>
              <w:t>Тип (марка)</w:t>
            </w:r>
          </w:p>
        </w:tc>
        <w:tc>
          <w:tcPr>
            <w:tcW w:w="220" w:type="dxa"/>
            <w:tcBorders>
              <w:top w:val="single" w:sz="8" w:space="0" w:color="F2F2F2"/>
              <w:bottom w:val="single" w:sz="8" w:space="0" w:color="auto"/>
            </w:tcBorders>
            <w:shd w:val="clear" w:color="auto" w:fill="F2F2F2"/>
            <w:vAlign w:val="bottom"/>
          </w:tcPr>
          <w:p w:rsidR="004876BC" w:rsidRDefault="004876BC">
            <w:pPr>
              <w:rPr>
                <w:sz w:val="20"/>
                <w:szCs w:val="20"/>
              </w:rPr>
            </w:pPr>
          </w:p>
        </w:tc>
        <w:tc>
          <w:tcPr>
            <w:tcW w:w="140" w:type="dxa"/>
            <w:tcBorders>
              <w:top w:val="single" w:sz="8" w:space="0" w:color="F2F2F2"/>
              <w:bottom w:val="single" w:sz="8" w:space="0" w:color="auto"/>
              <w:right w:val="single" w:sz="8" w:space="0" w:color="auto"/>
            </w:tcBorders>
            <w:shd w:val="clear" w:color="auto" w:fill="F2F2F2"/>
            <w:vAlign w:val="bottom"/>
          </w:tcPr>
          <w:p w:rsidR="004876BC" w:rsidRDefault="004876BC">
            <w:pPr>
              <w:rPr>
                <w:sz w:val="20"/>
                <w:szCs w:val="20"/>
              </w:rPr>
            </w:pPr>
          </w:p>
        </w:tc>
        <w:tc>
          <w:tcPr>
            <w:tcW w:w="740" w:type="dxa"/>
            <w:tcBorders>
              <w:top w:val="single" w:sz="8" w:space="0" w:color="F2F2F2"/>
              <w:bottom w:val="single" w:sz="8" w:space="0" w:color="auto"/>
              <w:right w:val="single" w:sz="8" w:space="0" w:color="F2F2F2"/>
            </w:tcBorders>
            <w:shd w:val="clear" w:color="auto" w:fill="F2F2F2"/>
            <w:vAlign w:val="bottom"/>
          </w:tcPr>
          <w:p w:rsidR="004876BC" w:rsidRDefault="004876BC">
            <w:pPr>
              <w:rPr>
                <w:sz w:val="20"/>
                <w:szCs w:val="20"/>
              </w:rPr>
            </w:pPr>
          </w:p>
        </w:tc>
        <w:tc>
          <w:tcPr>
            <w:tcW w:w="1040" w:type="dxa"/>
            <w:gridSpan w:val="2"/>
            <w:tcBorders>
              <w:top w:val="single" w:sz="8" w:space="0" w:color="F2F2F2"/>
              <w:bottom w:val="single" w:sz="8" w:space="0" w:color="auto"/>
            </w:tcBorders>
            <w:shd w:val="clear" w:color="auto" w:fill="F2F2F2"/>
            <w:vAlign w:val="bottom"/>
          </w:tcPr>
          <w:p w:rsidR="004876BC" w:rsidRDefault="001D3C08">
            <w:pPr>
              <w:ind w:left="140"/>
              <w:rPr>
                <w:sz w:val="20"/>
                <w:szCs w:val="20"/>
              </w:rPr>
            </w:pPr>
            <w:r>
              <w:rPr>
                <w:rFonts w:eastAsia="Times New Roman"/>
                <w:sz w:val="19"/>
                <w:szCs w:val="19"/>
              </w:rPr>
              <w:t>2022</w:t>
            </w:r>
          </w:p>
        </w:tc>
        <w:tc>
          <w:tcPr>
            <w:tcW w:w="360" w:type="dxa"/>
            <w:tcBorders>
              <w:top w:val="single" w:sz="8" w:space="0" w:color="F2F2F2"/>
              <w:bottom w:val="single" w:sz="8" w:space="0" w:color="auto"/>
            </w:tcBorders>
            <w:shd w:val="clear" w:color="auto" w:fill="F2F2F2"/>
            <w:vAlign w:val="bottom"/>
          </w:tcPr>
          <w:p w:rsidR="004876BC" w:rsidRDefault="004876BC">
            <w:pPr>
              <w:rPr>
                <w:sz w:val="20"/>
                <w:szCs w:val="20"/>
              </w:rPr>
            </w:pPr>
          </w:p>
        </w:tc>
        <w:tc>
          <w:tcPr>
            <w:tcW w:w="60" w:type="dxa"/>
            <w:tcBorders>
              <w:bottom w:val="single" w:sz="8" w:space="0" w:color="auto"/>
            </w:tcBorders>
            <w:vAlign w:val="bottom"/>
          </w:tcPr>
          <w:p w:rsidR="004876BC" w:rsidRDefault="004876BC">
            <w:pPr>
              <w:rPr>
                <w:sz w:val="20"/>
                <w:szCs w:val="20"/>
              </w:rPr>
            </w:pPr>
          </w:p>
        </w:tc>
        <w:tc>
          <w:tcPr>
            <w:tcW w:w="100" w:type="dxa"/>
            <w:vAlign w:val="bottom"/>
          </w:tcPr>
          <w:p w:rsidR="004876BC" w:rsidRDefault="004876BC">
            <w:pPr>
              <w:rPr>
                <w:sz w:val="20"/>
                <w:szCs w:val="20"/>
              </w:rPr>
            </w:pPr>
          </w:p>
        </w:tc>
        <w:tc>
          <w:tcPr>
            <w:tcW w:w="13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72"/>
        </w:trPr>
        <w:tc>
          <w:tcPr>
            <w:tcW w:w="100" w:type="dxa"/>
            <w:vAlign w:val="bottom"/>
          </w:tcPr>
          <w:p w:rsidR="004876BC" w:rsidRDefault="004876BC">
            <w:pPr>
              <w:rPr>
                <w:sz w:val="23"/>
                <w:szCs w:val="23"/>
              </w:rPr>
            </w:pPr>
          </w:p>
        </w:tc>
        <w:tc>
          <w:tcPr>
            <w:tcW w:w="4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880" w:type="dxa"/>
            <w:vAlign w:val="bottom"/>
          </w:tcPr>
          <w:p w:rsidR="004876BC" w:rsidRDefault="004876BC">
            <w:pPr>
              <w:rPr>
                <w:sz w:val="23"/>
                <w:szCs w:val="23"/>
              </w:rPr>
            </w:pPr>
          </w:p>
        </w:tc>
        <w:tc>
          <w:tcPr>
            <w:tcW w:w="180" w:type="dxa"/>
            <w:tcBorders>
              <w:bottom w:val="single" w:sz="8" w:space="0" w:color="auto"/>
            </w:tcBorders>
            <w:vAlign w:val="bottom"/>
          </w:tcPr>
          <w:p w:rsidR="004876BC" w:rsidRDefault="004876BC">
            <w:pPr>
              <w:rPr>
                <w:sz w:val="23"/>
                <w:szCs w:val="23"/>
              </w:rPr>
            </w:pPr>
          </w:p>
        </w:tc>
        <w:tc>
          <w:tcPr>
            <w:tcW w:w="320" w:type="dxa"/>
            <w:tcBorders>
              <w:bottom w:val="single" w:sz="8" w:space="0" w:color="auto"/>
            </w:tcBorders>
            <w:vAlign w:val="bottom"/>
          </w:tcPr>
          <w:p w:rsidR="004876BC" w:rsidRDefault="004876BC">
            <w:pPr>
              <w:rPr>
                <w:sz w:val="23"/>
                <w:szCs w:val="23"/>
              </w:rPr>
            </w:pPr>
          </w:p>
        </w:tc>
        <w:tc>
          <w:tcPr>
            <w:tcW w:w="80" w:type="dxa"/>
            <w:tcBorders>
              <w:bottom w:val="single" w:sz="8" w:space="0" w:color="auto"/>
            </w:tcBorders>
            <w:vAlign w:val="bottom"/>
          </w:tcPr>
          <w:p w:rsidR="004876BC" w:rsidRDefault="004876BC">
            <w:pPr>
              <w:rPr>
                <w:sz w:val="23"/>
                <w:szCs w:val="23"/>
              </w:rPr>
            </w:pPr>
          </w:p>
        </w:tc>
        <w:tc>
          <w:tcPr>
            <w:tcW w:w="84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1100" w:type="dxa"/>
            <w:tcBorders>
              <w:bottom w:val="single" w:sz="8" w:space="0" w:color="auto"/>
            </w:tcBorders>
            <w:vAlign w:val="bottom"/>
          </w:tcPr>
          <w:p w:rsidR="004876BC" w:rsidRDefault="004876BC">
            <w:pPr>
              <w:rPr>
                <w:sz w:val="23"/>
                <w:szCs w:val="23"/>
              </w:rPr>
            </w:pPr>
          </w:p>
        </w:tc>
        <w:tc>
          <w:tcPr>
            <w:tcW w:w="1440" w:type="dxa"/>
            <w:gridSpan w:val="4"/>
            <w:tcBorders>
              <w:bottom w:val="single" w:sz="8" w:space="0" w:color="auto"/>
            </w:tcBorders>
            <w:vAlign w:val="bottom"/>
          </w:tcPr>
          <w:p w:rsidR="004876BC" w:rsidRDefault="00F80A5E">
            <w:pPr>
              <w:ind w:right="120"/>
              <w:jc w:val="center"/>
              <w:rPr>
                <w:sz w:val="20"/>
                <w:szCs w:val="20"/>
              </w:rPr>
            </w:pPr>
            <w:r>
              <w:rPr>
                <w:rFonts w:eastAsia="Times New Roman"/>
                <w:w w:val="99"/>
                <w:sz w:val="19"/>
                <w:szCs w:val="19"/>
              </w:rPr>
              <w:t>Котельная №3</w:t>
            </w:r>
          </w:p>
        </w:tc>
        <w:tc>
          <w:tcPr>
            <w:tcW w:w="220" w:type="dxa"/>
            <w:tcBorders>
              <w:bottom w:val="single" w:sz="8" w:space="0" w:color="auto"/>
            </w:tcBorders>
            <w:vAlign w:val="bottom"/>
          </w:tcPr>
          <w:p w:rsidR="004876BC" w:rsidRDefault="004876BC">
            <w:pPr>
              <w:rPr>
                <w:sz w:val="23"/>
                <w:szCs w:val="23"/>
              </w:rPr>
            </w:pPr>
          </w:p>
        </w:tc>
        <w:tc>
          <w:tcPr>
            <w:tcW w:w="140" w:type="dxa"/>
            <w:tcBorders>
              <w:bottom w:val="single" w:sz="8" w:space="0" w:color="auto"/>
            </w:tcBorders>
            <w:vAlign w:val="bottom"/>
          </w:tcPr>
          <w:p w:rsidR="004876BC" w:rsidRDefault="004876BC">
            <w:pPr>
              <w:rPr>
                <w:sz w:val="23"/>
                <w:szCs w:val="23"/>
              </w:rPr>
            </w:pPr>
          </w:p>
        </w:tc>
        <w:tc>
          <w:tcPr>
            <w:tcW w:w="74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940" w:type="dxa"/>
            <w:tcBorders>
              <w:bottom w:val="single" w:sz="8" w:space="0" w:color="auto"/>
            </w:tcBorders>
            <w:vAlign w:val="bottom"/>
          </w:tcPr>
          <w:p w:rsidR="004876BC" w:rsidRDefault="004876BC">
            <w:pPr>
              <w:rPr>
                <w:sz w:val="23"/>
                <w:szCs w:val="23"/>
              </w:rPr>
            </w:pPr>
          </w:p>
        </w:tc>
        <w:tc>
          <w:tcPr>
            <w:tcW w:w="360" w:type="dxa"/>
            <w:tcBorders>
              <w:bottom w:val="single" w:sz="8" w:space="0" w:color="auto"/>
            </w:tcBorders>
            <w:vAlign w:val="bottom"/>
          </w:tcPr>
          <w:p w:rsidR="004876BC" w:rsidRDefault="004876BC">
            <w:pPr>
              <w:rPr>
                <w:sz w:val="23"/>
                <w:szCs w:val="23"/>
              </w:rPr>
            </w:pPr>
          </w:p>
        </w:tc>
        <w:tc>
          <w:tcPr>
            <w:tcW w:w="60" w:type="dxa"/>
            <w:tcBorders>
              <w:bottom w:val="single" w:sz="8" w:space="0" w:color="auto"/>
            </w:tcBorders>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69"/>
        </w:trPr>
        <w:tc>
          <w:tcPr>
            <w:tcW w:w="100" w:type="dxa"/>
            <w:vAlign w:val="bottom"/>
          </w:tcPr>
          <w:p w:rsidR="004876BC" w:rsidRDefault="004876BC">
            <w:pPr>
              <w:rPr>
                <w:sz w:val="23"/>
                <w:szCs w:val="23"/>
              </w:rPr>
            </w:pPr>
          </w:p>
        </w:tc>
        <w:tc>
          <w:tcPr>
            <w:tcW w:w="4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880" w:type="dxa"/>
            <w:vAlign w:val="bottom"/>
          </w:tcPr>
          <w:p w:rsidR="004876BC" w:rsidRDefault="004876BC">
            <w:pPr>
              <w:rPr>
                <w:sz w:val="23"/>
                <w:szCs w:val="23"/>
              </w:rPr>
            </w:pPr>
          </w:p>
        </w:tc>
        <w:tc>
          <w:tcPr>
            <w:tcW w:w="180" w:type="dxa"/>
            <w:vAlign w:val="bottom"/>
          </w:tcPr>
          <w:p w:rsidR="004876BC" w:rsidRDefault="004876BC">
            <w:pPr>
              <w:rPr>
                <w:sz w:val="23"/>
                <w:szCs w:val="23"/>
              </w:rPr>
            </w:pPr>
          </w:p>
        </w:tc>
        <w:tc>
          <w:tcPr>
            <w:tcW w:w="320" w:type="dxa"/>
            <w:vAlign w:val="bottom"/>
          </w:tcPr>
          <w:p w:rsidR="004876BC" w:rsidRDefault="004876BC">
            <w:pPr>
              <w:rPr>
                <w:sz w:val="23"/>
                <w:szCs w:val="23"/>
              </w:rPr>
            </w:pPr>
          </w:p>
        </w:tc>
        <w:tc>
          <w:tcPr>
            <w:tcW w:w="80" w:type="dxa"/>
            <w:vAlign w:val="bottom"/>
          </w:tcPr>
          <w:p w:rsidR="004876BC" w:rsidRDefault="004876BC">
            <w:pPr>
              <w:rPr>
                <w:sz w:val="23"/>
                <w:szCs w:val="23"/>
              </w:rPr>
            </w:pPr>
          </w:p>
        </w:tc>
        <w:tc>
          <w:tcPr>
            <w:tcW w:w="2040" w:type="dxa"/>
            <w:gridSpan w:val="3"/>
            <w:vAlign w:val="bottom"/>
          </w:tcPr>
          <w:p w:rsidR="004876BC" w:rsidRDefault="00F80A5E">
            <w:pPr>
              <w:ind w:right="405"/>
              <w:jc w:val="center"/>
              <w:rPr>
                <w:sz w:val="20"/>
                <w:szCs w:val="20"/>
              </w:rPr>
            </w:pPr>
            <w:r>
              <w:rPr>
                <w:rFonts w:eastAsia="Times New Roman"/>
                <w:sz w:val="19"/>
                <w:szCs w:val="19"/>
              </w:rPr>
              <w:t>Котел №1</w:t>
            </w:r>
          </w:p>
        </w:tc>
        <w:tc>
          <w:tcPr>
            <w:tcW w:w="100" w:type="dxa"/>
            <w:vAlign w:val="bottom"/>
          </w:tcPr>
          <w:p w:rsidR="004876BC" w:rsidRDefault="004876BC">
            <w:pPr>
              <w:rPr>
                <w:sz w:val="23"/>
                <w:szCs w:val="23"/>
              </w:rPr>
            </w:pPr>
          </w:p>
        </w:tc>
        <w:tc>
          <w:tcPr>
            <w:tcW w:w="180" w:type="dxa"/>
            <w:vAlign w:val="bottom"/>
          </w:tcPr>
          <w:p w:rsidR="004876BC" w:rsidRDefault="004876BC">
            <w:pPr>
              <w:rPr>
                <w:sz w:val="23"/>
                <w:szCs w:val="23"/>
              </w:rPr>
            </w:pPr>
          </w:p>
        </w:tc>
        <w:tc>
          <w:tcPr>
            <w:tcW w:w="1160" w:type="dxa"/>
            <w:gridSpan w:val="2"/>
            <w:vAlign w:val="bottom"/>
          </w:tcPr>
          <w:p w:rsidR="004876BC" w:rsidRDefault="00F80A5E">
            <w:pPr>
              <w:ind w:right="60"/>
              <w:jc w:val="right"/>
              <w:rPr>
                <w:sz w:val="20"/>
                <w:szCs w:val="20"/>
              </w:rPr>
            </w:pPr>
            <w:r>
              <w:rPr>
                <w:rFonts w:eastAsia="Times New Roman"/>
                <w:sz w:val="19"/>
                <w:szCs w:val="19"/>
              </w:rPr>
              <w:t>КВР-1,0КБ</w:t>
            </w:r>
          </w:p>
        </w:tc>
        <w:tc>
          <w:tcPr>
            <w:tcW w:w="220" w:type="dxa"/>
            <w:vAlign w:val="bottom"/>
          </w:tcPr>
          <w:p w:rsidR="004876BC" w:rsidRDefault="004876BC">
            <w:pPr>
              <w:rPr>
                <w:sz w:val="23"/>
                <w:szCs w:val="23"/>
              </w:rPr>
            </w:pPr>
          </w:p>
        </w:tc>
        <w:tc>
          <w:tcPr>
            <w:tcW w:w="140" w:type="dxa"/>
            <w:vAlign w:val="bottom"/>
          </w:tcPr>
          <w:p w:rsidR="004876BC" w:rsidRDefault="004876BC">
            <w:pPr>
              <w:rPr>
                <w:sz w:val="23"/>
                <w:szCs w:val="23"/>
              </w:rPr>
            </w:pPr>
          </w:p>
        </w:tc>
        <w:tc>
          <w:tcPr>
            <w:tcW w:w="740" w:type="dxa"/>
            <w:vAlign w:val="bottom"/>
          </w:tcPr>
          <w:p w:rsidR="004876BC" w:rsidRDefault="004876BC">
            <w:pPr>
              <w:rPr>
                <w:sz w:val="23"/>
                <w:szCs w:val="23"/>
              </w:rPr>
            </w:pPr>
          </w:p>
        </w:tc>
        <w:tc>
          <w:tcPr>
            <w:tcW w:w="1040" w:type="dxa"/>
            <w:gridSpan w:val="2"/>
            <w:vAlign w:val="bottom"/>
          </w:tcPr>
          <w:p w:rsidR="004876BC" w:rsidRDefault="00F80A5E">
            <w:pPr>
              <w:ind w:left="140"/>
              <w:rPr>
                <w:sz w:val="20"/>
                <w:szCs w:val="20"/>
              </w:rPr>
            </w:pPr>
            <w:r>
              <w:rPr>
                <w:rFonts w:eastAsia="Times New Roman"/>
                <w:sz w:val="19"/>
                <w:szCs w:val="19"/>
              </w:rPr>
              <w:t>4578</w:t>
            </w:r>
          </w:p>
        </w:tc>
        <w:tc>
          <w:tcPr>
            <w:tcW w:w="360" w:type="dxa"/>
            <w:vAlign w:val="bottom"/>
          </w:tcPr>
          <w:p w:rsidR="004876BC" w:rsidRDefault="004876BC">
            <w:pPr>
              <w:rPr>
                <w:sz w:val="23"/>
                <w:szCs w:val="23"/>
              </w:rPr>
            </w:pPr>
          </w:p>
        </w:tc>
        <w:tc>
          <w:tcPr>
            <w:tcW w:w="6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8"/>
        </w:trPr>
        <w:tc>
          <w:tcPr>
            <w:tcW w:w="100" w:type="dxa"/>
            <w:vAlign w:val="bottom"/>
          </w:tcPr>
          <w:p w:rsidR="004876BC" w:rsidRDefault="004876BC">
            <w:pPr>
              <w:rPr>
                <w:sz w:val="2"/>
                <w:szCs w:val="2"/>
              </w:rPr>
            </w:pPr>
          </w:p>
        </w:tc>
        <w:tc>
          <w:tcPr>
            <w:tcW w:w="440" w:type="dxa"/>
            <w:vAlign w:val="bottom"/>
          </w:tcPr>
          <w:p w:rsidR="004876BC" w:rsidRDefault="004876BC">
            <w:pPr>
              <w:rPr>
                <w:sz w:val="2"/>
                <w:szCs w:val="2"/>
              </w:rPr>
            </w:pPr>
          </w:p>
        </w:tc>
        <w:tc>
          <w:tcPr>
            <w:tcW w:w="100" w:type="dxa"/>
            <w:vAlign w:val="bottom"/>
          </w:tcPr>
          <w:p w:rsidR="004876BC" w:rsidRDefault="004876BC">
            <w:pPr>
              <w:rPr>
                <w:sz w:val="2"/>
                <w:szCs w:val="2"/>
              </w:rPr>
            </w:pPr>
          </w:p>
        </w:tc>
        <w:tc>
          <w:tcPr>
            <w:tcW w:w="880" w:type="dxa"/>
            <w:vAlign w:val="bottom"/>
          </w:tcPr>
          <w:p w:rsidR="004876BC" w:rsidRDefault="004876BC">
            <w:pPr>
              <w:rPr>
                <w:sz w:val="2"/>
                <w:szCs w:val="2"/>
              </w:rPr>
            </w:pPr>
          </w:p>
        </w:tc>
        <w:tc>
          <w:tcPr>
            <w:tcW w:w="180" w:type="dxa"/>
            <w:tcBorders>
              <w:bottom w:val="single" w:sz="8" w:space="0" w:color="auto"/>
            </w:tcBorders>
            <w:vAlign w:val="bottom"/>
          </w:tcPr>
          <w:p w:rsidR="004876BC" w:rsidRDefault="004876BC">
            <w:pPr>
              <w:rPr>
                <w:sz w:val="2"/>
                <w:szCs w:val="2"/>
              </w:rPr>
            </w:pPr>
          </w:p>
        </w:tc>
        <w:tc>
          <w:tcPr>
            <w:tcW w:w="320" w:type="dxa"/>
            <w:tcBorders>
              <w:bottom w:val="single" w:sz="8" w:space="0" w:color="auto"/>
            </w:tcBorders>
            <w:vAlign w:val="bottom"/>
          </w:tcPr>
          <w:p w:rsidR="004876BC" w:rsidRDefault="004876BC">
            <w:pPr>
              <w:rPr>
                <w:sz w:val="2"/>
                <w:szCs w:val="2"/>
              </w:rPr>
            </w:pPr>
          </w:p>
        </w:tc>
        <w:tc>
          <w:tcPr>
            <w:tcW w:w="80" w:type="dxa"/>
            <w:tcBorders>
              <w:bottom w:val="single" w:sz="8" w:space="0" w:color="auto"/>
            </w:tcBorders>
            <w:vAlign w:val="bottom"/>
          </w:tcPr>
          <w:p w:rsidR="004876BC" w:rsidRDefault="004876BC">
            <w:pPr>
              <w:rPr>
                <w:sz w:val="2"/>
                <w:szCs w:val="2"/>
              </w:rPr>
            </w:pPr>
          </w:p>
        </w:tc>
        <w:tc>
          <w:tcPr>
            <w:tcW w:w="2040" w:type="dxa"/>
            <w:gridSpan w:val="3"/>
            <w:tcBorders>
              <w:bottom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80" w:type="dxa"/>
            <w:tcBorders>
              <w:bottom w:val="single" w:sz="8" w:space="0" w:color="auto"/>
            </w:tcBorders>
            <w:vAlign w:val="bottom"/>
          </w:tcPr>
          <w:p w:rsidR="004876BC" w:rsidRDefault="004876BC">
            <w:pPr>
              <w:rPr>
                <w:sz w:val="2"/>
                <w:szCs w:val="2"/>
              </w:rPr>
            </w:pPr>
          </w:p>
        </w:tc>
        <w:tc>
          <w:tcPr>
            <w:tcW w:w="1160" w:type="dxa"/>
            <w:gridSpan w:val="2"/>
            <w:tcBorders>
              <w:bottom w:val="single" w:sz="8" w:space="0" w:color="auto"/>
            </w:tcBorders>
            <w:vAlign w:val="bottom"/>
          </w:tcPr>
          <w:p w:rsidR="004876BC" w:rsidRDefault="004876BC">
            <w:pPr>
              <w:rPr>
                <w:sz w:val="2"/>
                <w:szCs w:val="2"/>
              </w:rPr>
            </w:pPr>
          </w:p>
        </w:tc>
        <w:tc>
          <w:tcPr>
            <w:tcW w:w="220" w:type="dxa"/>
            <w:tcBorders>
              <w:bottom w:val="single" w:sz="8" w:space="0" w:color="auto"/>
            </w:tcBorders>
            <w:vAlign w:val="bottom"/>
          </w:tcPr>
          <w:p w:rsidR="004876BC" w:rsidRDefault="004876BC">
            <w:pPr>
              <w:rPr>
                <w:sz w:val="2"/>
                <w:szCs w:val="2"/>
              </w:rPr>
            </w:pPr>
          </w:p>
        </w:tc>
        <w:tc>
          <w:tcPr>
            <w:tcW w:w="140" w:type="dxa"/>
            <w:tcBorders>
              <w:bottom w:val="single" w:sz="8" w:space="0" w:color="auto"/>
            </w:tcBorders>
            <w:vAlign w:val="bottom"/>
          </w:tcPr>
          <w:p w:rsidR="004876BC" w:rsidRDefault="004876BC">
            <w:pPr>
              <w:rPr>
                <w:sz w:val="2"/>
                <w:szCs w:val="2"/>
              </w:rPr>
            </w:pPr>
          </w:p>
        </w:tc>
        <w:tc>
          <w:tcPr>
            <w:tcW w:w="740" w:type="dxa"/>
            <w:tcBorders>
              <w:bottom w:val="single" w:sz="8" w:space="0" w:color="auto"/>
            </w:tcBorders>
            <w:vAlign w:val="bottom"/>
          </w:tcPr>
          <w:p w:rsidR="004876BC" w:rsidRDefault="004876BC">
            <w:pPr>
              <w:rPr>
                <w:sz w:val="2"/>
                <w:szCs w:val="2"/>
              </w:rPr>
            </w:pPr>
          </w:p>
        </w:tc>
        <w:tc>
          <w:tcPr>
            <w:tcW w:w="1040" w:type="dxa"/>
            <w:gridSpan w:val="2"/>
            <w:tcBorders>
              <w:bottom w:val="single" w:sz="8" w:space="0" w:color="auto"/>
            </w:tcBorders>
            <w:vAlign w:val="bottom"/>
          </w:tcPr>
          <w:p w:rsidR="004876BC" w:rsidRDefault="004876BC">
            <w:pPr>
              <w:rPr>
                <w:sz w:val="2"/>
                <w:szCs w:val="2"/>
              </w:rPr>
            </w:pPr>
          </w:p>
        </w:tc>
        <w:tc>
          <w:tcPr>
            <w:tcW w:w="360" w:type="dxa"/>
            <w:tcBorders>
              <w:bottom w:val="single" w:sz="8" w:space="0" w:color="auto"/>
            </w:tcBorders>
            <w:vAlign w:val="bottom"/>
          </w:tcPr>
          <w:p w:rsidR="004876BC" w:rsidRDefault="004876BC">
            <w:pPr>
              <w:rPr>
                <w:sz w:val="2"/>
                <w:szCs w:val="2"/>
              </w:rPr>
            </w:pPr>
          </w:p>
        </w:tc>
        <w:tc>
          <w:tcPr>
            <w:tcW w:w="60" w:type="dxa"/>
            <w:tcBorders>
              <w:bottom w:val="single" w:sz="8" w:space="0" w:color="auto"/>
            </w:tcBorders>
            <w:vAlign w:val="bottom"/>
          </w:tcPr>
          <w:p w:rsidR="004876BC" w:rsidRDefault="004876BC">
            <w:pPr>
              <w:rPr>
                <w:sz w:val="2"/>
                <w:szCs w:val="2"/>
              </w:rPr>
            </w:pPr>
          </w:p>
        </w:tc>
        <w:tc>
          <w:tcPr>
            <w:tcW w:w="100" w:type="dxa"/>
            <w:vAlign w:val="bottom"/>
          </w:tcPr>
          <w:p w:rsidR="004876BC" w:rsidRDefault="004876BC">
            <w:pPr>
              <w:rPr>
                <w:sz w:val="2"/>
                <w:szCs w:val="2"/>
              </w:rPr>
            </w:pPr>
          </w:p>
        </w:tc>
        <w:tc>
          <w:tcPr>
            <w:tcW w:w="1380" w:type="dxa"/>
            <w:vAlign w:val="bottom"/>
          </w:tcPr>
          <w:p w:rsidR="004876BC" w:rsidRDefault="004876BC">
            <w:pPr>
              <w:rPr>
                <w:sz w:val="2"/>
                <w:szCs w:val="2"/>
              </w:rPr>
            </w:pPr>
          </w:p>
        </w:tc>
        <w:tc>
          <w:tcPr>
            <w:tcW w:w="0" w:type="dxa"/>
            <w:vAlign w:val="bottom"/>
          </w:tcPr>
          <w:p w:rsidR="004876BC" w:rsidRDefault="004876BC">
            <w:pPr>
              <w:rPr>
                <w:sz w:val="1"/>
                <w:szCs w:val="1"/>
              </w:rPr>
            </w:pPr>
          </w:p>
        </w:tc>
      </w:tr>
      <w:tr w:rsidR="004876BC">
        <w:trPr>
          <w:trHeight w:val="264"/>
        </w:trPr>
        <w:tc>
          <w:tcPr>
            <w:tcW w:w="100" w:type="dxa"/>
            <w:vAlign w:val="bottom"/>
          </w:tcPr>
          <w:p w:rsidR="004876BC" w:rsidRDefault="004876BC"/>
        </w:tc>
        <w:tc>
          <w:tcPr>
            <w:tcW w:w="440" w:type="dxa"/>
            <w:vAlign w:val="bottom"/>
          </w:tcPr>
          <w:p w:rsidR="004876BC" w:rsidRDefault="004876BC"/>
        </w:tc>
        <w:tc>
          <w:tcPr>
            <w:tcW w:w="100" w:type="dxa"/>
            <w:vAlign w:val="bottom"/>
          </w:tcPr>
          <w:p w:rsidR="004876BC" w:rsidRDefault="004876BC"/>
        </w:tc>
        <w:tc>
          <w:tcPr>
            <w:tcW w:w="880" w:type="dxa"/>
            <w:vAlign w:val="bottom"/>
          </w:tcPr>
          <w:p w:rsidR="004876BC" w:rsidRDefault="004876BC"/>
        </w:tc>
        <w:tc>
          <w:tcPr>
            <w:tcW w:w="180" w:type="dxa"/>
            <w:vAlign w:val="bottom"/>
          </w:tcPr>
          <w:p w:rsidR="004876BC" w:rsidRDefault="004876BC"/>
        </w:tc>
        <w:tc>
          <w:tcPr>
            <w:tcW w:w="320" w:type="dxa"/>
            <w:vAlign w:val="bottom"/>
          </w:tcPr>
          <w:p w:rsidR="004876BC" w:rsidRDefault="004876BC"/>
        </w:tc>
        <w:tc>
          <w:tcPr>
            <w:tcW w:w="80" w:type="dxa"/>
            <w:vAlign w:val="bottom"/>
          </w:tcPr>
          <w:p w:rsidR="004876BC" w:rsidRDefault="004876BC"/>
        </w:tc>
        <w:tc>
          <w:tcPr>
            <w:tcW w:w="2040" w:type="dxa"/>
            <w:gridSpan w:val="3"/>
            <w:vAlign w:val="bottom"/>
          </w:tcPr>
          <w:p w:rsidR="004876BC" w:rsidRDefault="00F80A5E">
            <w:pPr>
              <w:ind w:right="405"/>
              <w:jc w:val="center"/>
              <w:rPr>
                <w:sz w:val="20"/>
                <w:szCs w:val="20"/>
              </w:rPr>
            </w:pPr>
            <w:r>
              <w:rPr>
                <w:rFonts w:eastAsia="Times New Roman"/>
                <w:sz w:val="19"/>
                <w:szCs w:val="19"/>
              </w:rPr>
              <w:t>Котел №2</w:t>
            </w:r>
          </w:p>
        </w:tc>
        <w:tc>
          <w:tcPr>
            <w:tcW w:w="100" w:type="dxa"/>
            <w:vAlign w:val="bottom"/>
          </w:tcPr>
          <w:p w:rsidR="004876BC" w:rsidRDefault="004876BC"/>
        </w:tc>
        <w:tc>
          <w:tcPr>
            <w:tcW w:w="180" w:type="dxa"/>
            <w:vAlign w:val="bottom"/>
          </w:tcPr>
          <w:p w:rsidR="004876BC" w:rsidRDefault="004876BC"/>
        </w:tc>
        <w:tc>
          <w:tcPr>
            <w:tcW w:w="1160" w:type="dxa"/>
            <w:gridSpan w:val="2"/>
            <w:vAlign w:val="bottom"/>
          </w:tcPr>
          <w:p w:rsidR="004876BC" w:rsidRDefault="00F80A5E">
            <w:pPr>
              <w:ind w:right="20"/>
              <w:jc w:val="right"/>
              <w:rPr>
                <w:sz w:val="20"/>
                <w:szCs w:val="20"/>
              </w:rPr>
            </w:pPr>
            <w:r>
              <w:rPr>
                <w:rFonts w:eastAsia="Times New Roman"/>
                <w:sz w:val="19"/>
                <w:szCs w:val="19"/>
              </w:rPr>
              <w:t>КВР-1,0КБ</w:t>
            </w:r>
          </w:p>
        </w:tc>
        <w:tc>
          <w:tcPr>
            <w:tcW w:w="220" w:type="dxa"/>
            <w:vAlign w:val="bottom"/>
          </w:tcPr>
          <w:p w:rsidR="004876BC" w:rsidRDefault="004876BC"/>
        </w:tc>
        <w:tc>
          <w:tcPr>
            <w:tcW w:w="140" w:type="dxa"/>
            <w:vAlign w:val="bottom"/>
          </w:tcPr>
          <w:p w:rsidR="004876BC" w:rsidRDefault="004876BC"/>
        </w:tc>
        <w:tc>
          <w:tcPr>
            <w:tcW w:w="740" w:type="dxa"/>
            <w:vAlign w:val="bottom"/>
          </w:tcPr>
          <w:p w:rsidR="004876BC" w:rsidRDefault="004876BC"/>
        </w:tc>
        <w:tc>
          <w:tcPr>
            <w:tcW w:w="1040" w:type="dxa"/>
            <w:gridSpan w:val="2"/>
            <w:vAlign w:val="bottom"/>
          </w:tcPr>
          <w:p w:rsidR="004876BC" w:rsidRDefault="00F80A5E">
            <w:pPr>
              <w:ind w:left="140"/>
              <w:rPr>
                <w:sz w:val="20"/>
                <w:szCs w:val="20"/>
              </w:rPr>
            </w:pPr>
            <w:r>
              <w:rPr>
                <w:rFonts w:eastAsia="Times New Roman"/>
                <w:sz w:val="19"/>
                <w:szCs w:val="19"/>
              </w:rPr>
              <w:t>3648</w:t>
            </w:r>
          </w:p>
        </w:tc>
        <w:tc>
          <w:tcPr>
            <w:tcW w:w="360" w:type="dxa"/>
            <w:vAlign w:val="bottom"/>
          </w:tcPr>
          <w:p w:rsidR="004876BC" w:rsidRDefault="004876BC"/>
        </w:tc>
        <w:tc>
          <w:tcPr>
            <w:tcW w:w="60" w:type="dxa"/>
            <w:vAlign w:val="bottom"/>
          </w:tcPr>
          <w:p w:rsidR="004876BC" w:rsidRDefault="004876BC"/>
        </w:tc>
        <w:tc>
          <w:tcPr>
            <w:tcW w:w="100" w:type="dxa"/>
            <w:vAlign w:val="bottom"/>
          </w:tcPr>
          <w:p w:rsidR="004876BC" w:rsidRDefault="004876BC"/>
        </w:tc>
        <w:tc>
          <w:tcPr>
            <w:tcW w:w="1380" w:type="dxa"/>
            <w:vAlign w:val="bottom"/>
          </w:tcPr>
          <w:p w:rsidR="004876BC" w:rsidRDefault="004876BC"/>
        </w:tc>
        <w:tc>
          <w:tcPr>
            <w:tcW w:w="0" w:type="dxa"/>
            <w:vAlign w:val="bottom"/>
          </w:tcPr>
          <w:p w:rsidR="004876BC" w:rsidRDefault="004876BC">
            <w:pPr>
              <w:rPr>
                <w:sz w:val="1"/>
                <w:szCs w:val="1"/>
              </w:rPr>
            </w:pPr>
          </w:p>
        </w:tc>
      </w:tr>
      <w:tr w:rsidR="004876BC">
        <w:trPr>
          <w:trHeight w:val="28"/>
        </w:trPr>
        <w:tc>
          <w:tcPr>
            <w:tcW w:w="100" w:type="dxa"/>
            <w:vAlign w:val="bottom"/>
          </w:tcPr>
          <w:p w:rsidR="004876BC" w:rsidRDefault="004876BC">
            <w:pPr>
              <w:rPr>
                <w:sz w:val="2"/>
                <w:szCs w:val="2"/>
              </w:rPr>
            </w:pPr>
          </w:p>
        </w:tc>
        <w:tc>
          <w:tcPr>
            <w:tcW w:w="440" w:type="dxa"/>
            <w:vAlign w:val="bottom"/>
          </w:tcPr>
          <w:p w:rsidR="004876BC" w:rsidRDefault="004876BC">
            <w:pPr>
              <w:rPr>
                <w:sz w:val="2"/>
                <w:szCs w:val="2"/>
              </w:rPr>
            </w:pPr>
          </w:p>
        </w:tc>
        <w:tc>
          <w:tcPr>
            <w:tcW w:w="100" w:type="dxa"/>
            <w:vAlign w:val="bottom"/>
          </w:tcPr>
          <w:p w:rsidR="004876BC" w:rsidRDefault="004876BC">
            <w:pPr>
              <w:rPr>
                <w:sz w:val="2"/>
                <w:szCs w:val="2"/>
              </w:rPr>
            </w:pPr>
          </w:p>
        </w:tc>
        <w:tc>
          <w:tcPr>
            <w:tcW w:w="880" w:type="dxa"/>
            <w:vAlign w:val="bottom"/>
          </w:tcPr>
          <w:p w:rsidR="004876BC" w:rsidRDefault="004876BC">
            <w:pPr>
              <w:rPr>
                <w:sz w:val="2"/>
                <w:szCs w:val="2"/>
              </w:rPr>
            </w:pPr>
          </w:p>
        </w:tc>
        <w:tc>
          <w:tcPr>
            <w:tcW w:w="180" w:type="dxa"/>
            <w:tcBorders>
              <w:bottom w:val="single" w:sz="8" w:space="0" w:color="auto"/>
            </w:tcBorders>
            <w:vAlign w:val="bottom"/>
          </w:tcPr>
          <w:p w:rsidR="004876BC" w:rsidRDefault="004876BC">
            <w:pPr>
              <w:rPr>
                <w:sz w:val="2"/>
                <w:szCs w:val="2"/>
              </w:rPr>
            </w:pPr>
          </w:p>
        </w:tc>
        <w:tc>
          <w:tcPr>
            <w:tcW w:w="320" w:type="dxa"/>
            <w:tcBorders>
              <w:bottom w:val="single" w:sz="8" w:space="0" w:color="auto"/>
            </w:tcBorders>
            <w:vAlign w:val="bottom"/>
          </w:tcPr>
          <w:p w:rsidR="004876BC" w:rsidRDefault="004876BC">
            <w:pPr>
              <w:rPr>
                <w:sz w:val="2"/>
                <w:szCs w:val="2"/>
              </w:rPr>
            </w:pPr>
          </w:p>
        </w:tc>
        <w:tc>
          <w:tcPr>
            <w:tcW w:w="80" w:type="dxa"/>
            <w:tcBorders>
              <w:bottom w:val="single" w:sz="8" w:space="0" w:color="auto"/>
            </w:tcBorders>
            <w:vAlign w:val="bottom"/>
          </w:tcPr>
          <w:p w:rsidR="004876BC" w:rsidRDefault="004876BC">
            <w:pPr>
              <w:rPr>
                <w:sz w:val="2"/>
                <w:szCs w:val="2"/>
              </w:rPr>
            </w:pPr>
          </w:p>
        </w:tc>
        <w:tc>
          <w:tcPr>
            <w:tcW w:w="2040" w:type="dxa"/>
            <w:gridSpan w:val="3"/>
            <w:tcBorders>
              <w:bottom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80" w:type="dxa"/>
            <w:tcBorders>
              <w:bottom w:val="single" w:sz="8" w:space="0" w:color="auto"/>
            </w:tcBorders>
            <w:vAlign w:val="bottom"/>
          </w:tcPr>
          <w:p w:rsidR="004876BC" w:rsidRDefault="004876BC">
            <w:pPr>
              <w:rPr>
                <w:sz w:val="2"/>
                <w:szCs w:val="2"/>
              </w:rPr>
            </w:pPr>
          </w:p>
        </w:tc>
        <w:tc>
          <w:tcPr>
            <w:tcW w:w="1160" w:type="dxa"/>
            <w:gridSpan w:val="2"/>
            <w:tcBorders>
              <w:bottom w:val="single" w:sz="8" w:space="0" w:color="auto"/>
            </w:tcBorders>
            <w:vAlign w:val="bottom"/>
          </w:tcPr>
          <w:p w:rsidR="004876BC" w:rsidRDefault="004876BC">
            <w:pPr>
              <w:rPr>
                <w:sz w:val="2"/>
                <w:szCs w:val="2"/>
              </w:rPr>
            </w:pPr>
          </w:p>
        </w:tc>
        <w:tc>
          <w:tcPr>
            <w:tcW w:w="220" w:type="dxa"/>
            <w:tcBorders>
              <w:bottom w:val="single" w:sz="8" w:space="0" w:color="auto"/>
            </w:tcBorders>
            <w:vAlign w:val="bottom"/>
          </w:tcPr>
          <w:p w:rsidR="004876BC" w:rsidRDefault="004876BC">
            <w:pPr>
              <w:rPr>
                <w:sz w:val="2"/>
                <w:szCs w:val="2"/>
              </w:rPr>
            </w:pPr>
          </w:p>
        </w:tc>
        <w:tc>
          <w:tcPr>
            <w:tcW w:w="140" w:type="dxa"/>
            <w:tcBorders>
              <w:bottom w:val="single" w:sz="8" w:space="0" w:color="auto"/>
            </w:tcBorders>
            <w:vAlign w:val="bottom"/>
          </w:tcPr>
          <w:p w:rsidR="004876BC" w:rsidRDefault="004876BC">
            <w:pPr>
              <w:rPr>
                <w:sz w:val="2"/>
                <w:szCs w:val="2"/>
              </w:rPr>
            </w:pPr>
          </w:p>
        </w:tc>
        <w:tc>
          <w:tcPr>
            <w:tcW w:w="740" w:type="dxa"/>
            <w:tcBorders>
              <w:bottom w:val="single" w:sz="8" w:space="0" w:color="auto"/>
            </w:tcBorders>
            <w:vAlign w:val="bottom"/>
          </w:tcPr>
          <w:p w:rsidR="004876BC" w:rsidRDefault="004876BC">
            <w:pPr>
              <w:rPr>
                <w:sz w:val="2"/>
                <w:szCs w:val="2"/>
              </w:rPr>
            </w:pPr>
          </w:p>
        </w:tc>
        <w:tc>
          <w:tcPr>
            <w:tcW w:w="1040" w:type="dxa"/>
            <w:gridSpan w:val="2"/>
            <w:tcBorders>
              <w:bottom w:val="single" w:sz="8" w:space="0" w:color="auto"/>
            </w:tcBorders>
            <w:vAlign w:val="bottom"/>
          </w:tcPr>
          <w:p w:rsidR="004876BC" w:rsidRDefault="004876BC">
            <w:pPr>
              <w:rPr>
                <w:sz w:val="2"/>
                <w:szCs w:val="2"/>
              </w:rPr>
            </w:pPr>
          </w:p>
        </w:tc>
        <w:tc>
          <w:tcPr>
            <w:tcW w:w="360" w:type="dxa"/>
            <w:tcBorders>
              <w:bottom w:val="single" w:sz="8" w:space="0" w:color="auto"/>
            </w:tcBorders>
            <w:vAlign w:val="bottom"/>
          </w:tcPr>
          <w:p w:rsidR="004876BC" w:rsidRDefault="004876BC">
            <w:pPr>
              <w:rPr>
                <w:sz w:val="2"/>
                <w:szCs w:val="2"/>
              </w:rPr>
            </w:pPr>
          </w:p>
        </w:tc>
        <w:tc>
          <w:tcPr>
            <w:tcW w:w="60" w:type="dxa"/>
            <w:tcBorders>
              <w:bottom w:val="single" w:sz="8" w:space="0" w:color="auto"/>
            </w:tcBorders>
            <w:vAlign w:val="bottom"/>
          </w:tcPr>
          <w:p w:rsidR="004876BC" w:rsidRDefault="004876BC">
            <w:pPr>
              <w:rPr>
                <w:sz w:val="2"/>
                <w:szCs w:val="2"/>
              </w:rPr>
            </w:pPr>
          </w:p>
        </w:tc>
        <w:tc>
          <w:tcPr>
            <w:tcW w:w="100" w:type="dxa"/>
            <w:vAlign w:val="bottom"/>
          </w:tcPr>
          <w:p w:rsidR="004876BC" w:rsidRDefault="004876BC">
            <w:pPr>
              <w:rPr>
                <w:sz w:val="2"/>
                <w:szCs w:val="2"/>
              </w:rPr>
            </w:pPr>
          </w:p>
        </w:tc>
        <w:tc>
          <w:tcPr>
            <w:tcW w:w="1380" w:type="dxa"/>
            <w:vAlign w:val="bottom"/>
          </w:tcPr>
          <w:p w:rsidR="004876BC" w:rsidRDefault="004876BC">
            <w:pPr>
              <w:rPr>
                <w:sz w:val="2"/>
                <w:szCs w:val="2"/>
              </w:rPr>
            </w:pPr>
          </w:p>
        </w:tc>
        <w:tc>
          <w:tcPr>
            <w:tcW w:w="0" w:type="dxa"/>
            <w:vAlign w:val="bottom"/>
          </w:tcPr>
          <w:p w:rsidR="004876BC" w:rsidRDefault="004876BC">
            <w:pPr>
              <w:rPr>
                <w:sz w:val="1"/>
                <w:szCs w:val="1"/>
              </w:rPr>
            </w:pPr>
          </w:p>
        </w:tc>
      </w:tr>
      <w:tr w:rsidR="004876BC">
        <w:trPr>
          <w:trHeight w:val="264"/>
        </w:trPr>
        <w:tc>
          <w:tcPr>
            <w:tcW w:w="100" w:type="dxa"/>
            <w:vAlign w:val="bottom"/>
          </w:tcPr>
          <w:p w:rsidR="004876BC" w:rsidRDefault="004876BC"/>
        </w:tc>
        <w:tc>
          <w:tcPr>
            <w:tcW w:w="440" w:type="dxa"/>
            <w:vAlign w:val="bottom"/>
          </w:tcPr>
          <w:p w:rsidR="004876BC" w:rsidRDefault="004876BC"/>
        </w:tc>
        <w:tc>
          <w:tcPr>
            <w:tcW w:w="100" w:type="dxa"/>
            <w:vAlign w:val="bottom"/>
          </w:tcPr>
          <w:p w:rsidR="004876BC" w:rsidRDefault="004876BC"/>
        </w:tc>
        <w:tc>
          <w:tcPr>
            <w:tcW w:w="880" w:type="dxa"/>
            <w:vAlign w:val="bottom"/>
          </w:tcPr>
          <w:p w:rsidR="004876BC" w:rsidRDefault="004876BC"/>
        </w:tc>
        <w:tc>
          <w:tcPr>
            <w:tcW w:w="180" w:type="dxa"/>
            <w:vAlign w:val="bottom"/>
          </w:tcPr>
          <w:p w:rsidR="004876BC" w:rsidRDefault="004876BC"/>
        </w:tc>
        <w:tc>
          <w:tcPr>
            <w:tcW w:w="320" w:type="dxa"/>
            <w:vAlign w:val="bottom"/>
          </w:tcPr>
          <w:p w:rsidR="004876BC" w:rsidRDefault="004876BC"/>
        </w:tc>
        <w:tc>
          <w:tcPr>
            <w:tcW w:w="80" w:type="dxa"/>
            <w:vAlign w:val="bottom"/>
          </w:tcPr>
          <w:p w:rsidR="004876BC" w:rsidRDefault="004876BC"/>
        </w:tc>
        <w:tc>
          <w:tcPr>
            <w:tcW w:w="2040" w:type="dxa"/>
            <w:gridSpan w:val="3"/>
            <w:vAlign w:val="bottom"/>
          </w:tcPr>
          <w:p w:rsidR="004876BC" w:rsidRDefault="00F80A5E">
            <w:pPr>
              <w:ind w:right="405"/>
              <w:jc w:val="center"/>
              <w:rPr>
                <w:sz w:val="20"/>
                <w:szCs w:val="20"/>
              </w:rPr>
            </w:pPr>
            <w:r>
              <w:rPr>
                <w:rFonts w:eastAsia="Times New Roman"/>
                <w:sz w:val="19"/>
                <w:szCs w:val="19"/>
              </w:rPr>
              <w:t>Котел №3</w:t>
            </w:r>
          </w:p>
        </w:tc>
        <w:tc>
          <w:tcPr>
            <w:tcW w:w="100" w:type="dxa"/>
            <w:vAlign w:val="bottom"/>
          </w:tcPr>
          <w:p w:rsidR="004876BC" w:rsidRDefault="004876BC"/>
        </w:tc>
        <w:tc>
          <w:tcPr>
            <w:tcW w:w="180" w:type="dxa"/>
            <w:vAlign w:val="bottom"/>
          </w:tcPr>
          <w:p w:rsidR="004876BC" w:rsidRDefault="004876BC"/>
        </w:tc>
        <w:tc>
          <w:tcPr>
            <w:tcW w:w="1160" w:type="dxa"/>
            <w:gridSpan w:val="2"/>
            <w:vAlign w:val="bottom"/>
          </w:tcPr>
          <w:p w:rsidR="004876BC" w:rsidRDefault="00F80A5E">
            <w:pPr>
              <w:ind w:right="20"/>
              <w:jc w:val="right"/>
              <w:rPr>
                <w:sz w:val="20"/>
                <w:szCs w:val="20"/>
              </w:rPr>
            </w:pPr>
            <w:r>
              <w:rPr>
                <w:rFonts w:eastAsia="Times New Roman"/>
                <w:sz w:val="19"/>
                <w:szCs w:val="19"/>
              </w:rPr>
              <w:t>КВР-1,0КБ</w:t>
            </w:r>
          </w:p>
        </w:tc>
        <w:tc>
          <w:tcPr>
            <w:tcW w:w="220" w:type="dxa"/>
            <w:vAlign w:val="bottom"/>
          </w:tcPr>
          <w:p w:rsidR="004876BC" w:rsidRDefault="004876BC"/>
        </w:tc>
        <w:tc>
          <w:tcPr>
            <w:tcW w:w="140" w:type="dxa"/>
            <w:vAlign w:val="bottom"/>
          </w:tcPr>
          <w:p w:rsidR="004876BC" w:rsidRDefault="004876BC"/>
        </w:tc>
        <w:tc>
          <w:tcPr>
            <w:tcW w:w="740" w:type="dxa"/>
            <w:vAlign w:val="bottom"/>
          </w:tcPr>
          <w:p w:rsidR="004876BC" w:rsidRDefault="004876BC"/>
        </w:tc>
        <w:tc>
          <w:tcPr>
            <w:tcW w:w="1040" w:type="dxa"/>
            <w:gridSpan w:val="2"/>
            <w:vAlign w:val="bottom"/>
          </w:tcPr>
          <w:p w:rsidR="004876BC" w:rsidRDefault="00F80A5E">
            <w:pPr>
              <w:ind w:right="485"/>
              <w:jc w:val="right"/>
              <w:rPr>
                <w:sz w:val="20"/>
                <w:szCs w:val="20"/>
              </w:rPr>
            </w:pPr>
            <w:r>
              <w:rPr>
                <w:rFonts w:eastAsia="Times New Roman"/>
                <w:sz w:val="19"/>
                <w:szCs w:val="19"/>
              </w:rPr>
              <w:t>648</w:t>
            </w:r>
          </w:p>
        </w:tc>
        <w:tc>
          <w:tcPr>
            <w:tcW w:w="360" w:type="dxa"/>
            <w:vAlign w:val="bottom"/>
          </w:tcPr>
          <w:p w:rsidR="004876BC" w:rsidRDefault="004876BC"/>
        </w:tc>
        <w:tc>
          <w:tcPr>
            <w:tcW w:w="60" w:type="dxa"/>
            <w:vAlign w:val="bottom"/>
          </w:tcPr>
          <w:p w:rsidR="004876BC" w:rsidRDefault="004876BC"/>
        </w:tc>
        <w:tc>
          <w:tcPr>
            <w:tcW w:w="100" w:type="dxa"/>
            <w:vAlign w:val="bottom"/>
          </w:tcPr>
          <w:p w:rsidR="004876BC" w:rsidRDefault="004876BC"/>
        </w:tc>
        <w:tc>
          <w:tcPr>
            <w:tcW w:w="1380" w:type="dxa"/>
            <w:vAlign w:val="bottom"/>
          </w:tcPr>
          <w:p w:rsidR="004876BC" w:rsidRDefault="004876BC"/>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line id="Shape 31" o:spid="_x0000_s1056" style="position:absolute;z-index:251588608;visibility:visible;mso-wrap-distance-left:0;mso-wrap-distance-right:0;mso-position-horizontal-relative:text;mso-position-vertical-relative:text" from="86.75pt,-88.95pt" to="86.75pt,1.85pt" o:allowincell="f" strokeweight=".48pt"/>
        </w:pict>
      </w:r>
      <w:r>
        <w:rPr>
          <w:noProof/>
          <w:sz w:val="20"/>
          <w:szCs w:val="20"/>
        </w:rPr>
        <w:pict>
          <v:line id="Shape 32" o:spid="_x0000_s1057" style="position:absolute;z-index:251589632;visibility:visible;mso-wrap-distance-left:0;mso-wrap-distance-right:0;mso-position-horizontal-relative:text;mso-position-vertical-relative:text" from="222.4pt,-45.5pt" to="222.4pt,1.85pt" o:allowincell="f" strokeweight=".16931mm"/>
        </w:pict>
      </w:r>
      <w:r>
        <w:rPr>
          <w:noProof/>
          <w:sz w:val="20"/>
          <w:szCs w:val="20"/>
        </w:rPr>
        <w:pict>
          <v:line id="Shape 33" o:spid="_x0000_s1058" style="position:absolute;z-index:251590656;visibility:visible;mso-wrap-distance-left:0;mso-wrap-distance-right:0;mso-position-horizontal-relative:text;mso-position-vertical-relative:text" from="306.75pt,-45.5pt" to="306.75pt,1.85pt" o:allowincell="f" strokeweight=".08464mm"/>
        </w:pict>
      </w:r>
      <w:r>
        <w:rPr>
          <w:noProof/>
          <w:sz w:val="20"/>
          <w:szCs w:val="20"/>
        </w:rPr>
        <w:pict>
          <v:line id="Shape 34" o:spid="_x0000_s1059" style="position:absolute;z-index:251591680;visibility:visible;mso-wrap-distance-left:0;mso-wrap-distance-right:0;mso-position-horizontal-relative:text;mso-position-vertical-relative:text" from="86.5pt,1.65pt" to="415.5pt,1.65pt" o:allowincell="f" strokeweight=".48pt"/>
        </w:pict>
      </w:r>
      <w:r>
        <w:rPr>
          <w:noProof/>
          <w:sz w:val="20"/>
          <w:szCs w:val="20"/>
        </w:rPr>
        <w:pict>
          <v:line id="Shape 35" o:spid="_x0000_s1060" style="position:absolute;z-index:251592704;visibility:visible;mso-wrap-distance-left:0;mso-wrap-distance-right:0;mso-position-horizontal-relative:text;mso-position-vertical-relative:text" from="415.3pt,-88.95pt" to="415.3pt,1.85pt" o:allowincell="f" strokeweight=".48pt"/>
        </w:pict>
      </w:r>
    </w:p>
    <w:p w:rsidR="004876BC" w:rsidRDefault="00F80A5E">
      <w:pPr>
        <w:spacing w:line="250" w:lineRule="auto"/>
        <w:ind w:left="400" w:right="40" w:firstLine="667"/>
        <w:rPr>
          <w:sz w:val="20"/>
          <w:szCs w:val="20"/>
        </w:rPr>
      </w:pPr>
      <w:r>
        <w:rPr>
          <w:rFonts w:eastAsia="Times New Roman"/>
          <w:b/>
          <w:bCs/>
          <w:sz w:val="23"/>
          <w:szCs w:val="23"/>
        </w:rPr>
        <w:t xml:space="preserve">Вид топлива </w:t>
      </w:r>
      <w:r>
        <w:rPr>
          <w:rFonts w:eastAsia="Times New Roman"/>
          <w:sz w:val="23"/>
          <w:szCs w:val="23"/>
        </w:rPr>
        <w:t>– уголь. В качестве резервного топлива также предусматриваетсяиспользование угля.</w:t>
      </w:r>
    </w:p>
    <w:p w:rsidR="004876BC" w:rsidRDefault="004876BC">
      <w:pPr>
        <w:spacing w:line="1" w:lineRule="exact"/>
        <w:rPr>
          <w:sz w:val="20"/>
          <w:szCs w:val="20"/>
        </w:rPr>
      </w:pPr>
    </w:p>
    <w:p w:rsidR="004876BC" w:rsidRDefault="00F80A5E">
      <w:pPr>
        <w:spacing w:line="217" w:lineRule="auto"/>
        <w:ind w:left="400" w:right="40" w:firstLine="667"/>
        <w:rPr>
          <w:sz w:val="20"/>
          <w:szCs w:val="20"/>
        </w:rPr>
      </w:pPr>
      <w:r>
        <w:rPr>
          <w:rFonts w:eastAsia="Times New Roman"/>
          <w:b/>
          <w:bCs/>
          <w:sz w:val="23"/>
          <w:szCs w:val="23"/>
        </w:rPr>
        <w:t xml:space="preserve">Давление теплоносителя </w:t>
      </w:r>
      <w:r>
        <w:rPr>
          <w:rFonts w:eastAsia="Times New Roman"/>
          <w:sz w:val="23"/>
          <w:szCs w:val="23"/>
        </w:rPr>
        <w:t>на выходе из котельной в подающем трубопроводе составляет3,8 кг/см</w:t>
      </w:r>
      <w:r>
        <w:rPr>
          <w:rFonts w:eastAsia="Times New Roman"/>
          <w:sz w:val="30"/>
          <w:szCs w:val="30"/>
          <w:vertAlign w:val="superscript"/>
        </w:rPr>
        <w:t>2</w:t>
      </w:r>
      <w:r>
        <w:rPr>
          <w:rFonts w:eastAsia="Times New Roman"/>
          <w:sz w:val="23"/>
          <w:szCs w:val="23"/>
        </w:rPr>
        <w:t>, в обратном трубопроводе - 2,0 кг/см</w:t>
      </w:r>
      <w:r>
        <w:rPr>
          <w:rFonts w:eastAsia="Times New Roman"/>
          <w:sz w:val="30"/>
          <w:szCs w:val="30"/>
          <w:vertAlign w:val="superscript"/>
        </w:rPr>
        <w:t>2</w:t>
      </w:r>
      <w:r>
        <w:rPr>
          <w:rFonts w:eastAsia="Times New Roman"/>
          <w:sz w:val="23"/>
          <w:szCs w:val="23"/>
        </w:rPr>
        <w:t>.</w:t>
      </w:r>
    </w:p>
    <w:p w:rsidR="004876BC" w:rsidRDefault="004876BC">
      <w:pPr>
        <w:spacing w:line="1" w:lineRule="exact"/>
        <w:rPr>
          <w:sz w:val="20"/>
          <w:szCs w:val="20"/>
        </w:rPr>
      </w:pPr>
    </w:p>
    <w:p w:rsidR="004876BC" w:rsidRDefault="00F80A5E">
      <w:pPr>
        <w:spacing w:line="250" w:lineRule="auto"/>
        <w:ind w:left="400" w:right="40" w:firstLine="667"/>
        <w:rPr>
          <w:sz w:val="20"/>
          <w:szCs w:val="20"/>
        </w:rPr>
      </w:pPr>
      <w:r>
        <w:rPr>
          <w:rFonts w:eastAsia="Times New Roman"/>
          <w:b/>
          <w:bCs/>
          <w:sz w:val="23"/>
          <w:szCs w:val="23"/>
        </w:rPr>
        <w:t xml:space="preserve">Система теплоснабжения от Котельной №3 до потребителей </w:t>
      </w:r>
      <w:r>
        <w:rPr>
          <w:rFonts w:eastAsia="Times New Roman"/>
          <w:sz w:val="23"/>
          <w:szCs w:val="23"/>
        </w:rPr>
        <w:t>тепловой энергии –закрытая зависимая. Температурный график котельной 9</w:t>
      </w:r>
      <w:r w:rsidR="00F30991">
        <w:rPr>
          <w:rFonts w:eastAsia="Times New Roman"/>
          <w:sz w:val="23"/>
          <w:szCs w:val="23"/>
        </w:rPr>
        <w:t>0/65</w:t>
      </w:r>
      <w:r>
        <w:rPr>
          <w:rFonts w:eastAsia="Times New Roman"/>
          <w:sz w:val="23"/>
          <w:szCs w:val="23"/>
        </w:rPr>
        <w:t>°С.</w:t>
      </w:r>
    </w:p>
    <w:p w:rsidR="004876BC" w:rsidRDefault="004876BC">
      <w:pPr>
        <w:spacing w:line="1" w:lineRule="exact"/>
        <w:rPr>
          <w:sz w:val="20"/>
          <w:szCs w:val="20"/>
        </w:rPr>
      </w:pPr>
    </w:p>
    <w:p w:rsidR="004876BC" w:rsidRDefault="00F80A5E">
      <w:pPr>
        <w:spacing w:line="250" w:lineRule="auto"/>
        <w:ind w:left="400" w:right="40" w:firstLine="667"/>
        <w:rPr>
          <w:sz w:val="20"/>
          <w:szCs w:val="20"/>
        </w:rPr>
      </w:pPr>
      <w:r>
        <w:rPr>
          <w:rFonts w:eastAsia="Times New Roman"/>
          <w:b/>
          <w:bCs/>
          <w:sz w:val="23"/>
          <w:szCs w:val="23"/>
        </w:rPr>
        <w:t xml:space="preserve">Общая протяжённость </w:t>
      </w:r>
      <w:r>
        <w:rPr>
          <w:rFonts w:eastAsia="Times New Roman"/>
          <w:sz w:val="23"/>
          <w:szCs w:val="23"/>
        </w:rPr>
        <w:t>тепловых сетей от котельной в двухтрубном исполнениисоставляет 2,412 км.</w:t>
      </w:r>
    </w:p>
    <w:p w:rsidR="004876BC" w:rsidRDefault="004876BC">
      <w:pPr>
        <w:spacing w:line="1" w:lineRule="exact"/>
        <w:rPr>
          <w:sz w:val="20"/>
          <w:szCs w:val="20"/>
        </w:rPr>
      </w:pPr>
    </w:p>
    <w:p w:rsidR="004876BC" w:rsidRDefault="00F80A5E">
      <w:pPr>
        <w:spacing w:line="252" w:lineRule="auto"/>
        <w:ind w:left="1060" w:right="40" w:firstLine="14"/>
        <w:rPr>
          <w:sz w:val="20"/>
          <w:szCs w:val="20"/>
        </w:rPr>
      </w:pPr>
      <w:r>
        <w:rPr>
          <w:rFonts w:eastAsia="Times New Roman"/>
          <w:b/>
          <w:bCs/>
          <w:sz w:val="23"/>
          <w:szCs w:val="23"/>
        </w:rPr>
        <w:t xml:space="preserve">Время работы системы </w:t>
      </w:r>
      <w:r>
        <w:rPr>
          <w:rFonts w:eastAsia="Times New Roman"/>
          <w:sz w:val="23"/>
          <w:szCs w:val="23"/>
        </w:rPr>
        <w:t>- отопительный период 228 суток, ГВС отсутствует.</w:t>
      </w:r>
      <w:r>
        <w:rPr>
          <w:rFonts w:eastAsia="Times New Roman"/>
          <w:b/>
          <w:bCs/>
          <w:sz w:val="23"/>
          <w:szCs w:val="23"/>
        </w:rPr>
        <w:t xml:space="preserve"> Источником водоснабжения </w:t>
      </w:r>
      <w:r>
        <w:rPr>
          <w:rFonts w:eastAsia="Times New Roman"/>
          <w:sz w:val="23"/>
          <w:szCs w:val="23"/>
        </w:rPr>
        <w:t>является городской водопровод. Водоподготовка не</w:t>
      </w:r>
    </w:p>
    <w:p w:rsidR="004876BC" w:rsidRDefault="004876BC">
      <w:pPr>
        <w:spacing w:line="1" w:lineRule="exact"/>
        <w:rPr>
          <w:sz w:val="20"/>
          <w:szCs w:val="20"/>
        </w:rPr>
      </w:pPr>
    </w:p>
    <w:p w:rsidR="004876BC" w:rsidRDefault="00F80A5E">
      <w:pPr>
        <w:ind w:left="400"/>
        <w:rPr>
          <w:sz w:val="20"/>
          <w:szCs w:val="20"/>
        </w:rPr>
      </w:pPr>
      <w:r>
        <w:rPr>
          <w:rFonts w:eastAsia="Times New Roman"/>
          <w:sz w:val="23"/>
          <w:szCs w:val="23"/>
        </w:rPr>
        <w:t>осуществляется</w:t>
      </w:r>
    </w:p>
    <w:p w:rsidR="004876BC" w:rsidRDefault="004876BC">
      <w:pPr>
        <w:spacing w:line="14" w:lineRule="exact"/>
        <w:rPr>
          <w:sz w:val="20"/>
          <w:szCs w:val="20"/>
        </w:rPr>
      </w:pPr>
    </w:p>
    <w:p w:rsidR="004876BC" w:rsidRDefault="00F80A5E" w:rsidP="00C23E9F">
      <w:pPr>
        <w:ind w:left="1060"/>
        <w:rPr>
          <w:sz w:val="20"/>
          <w:szCs w:val="20"/>
        </w:rPr>
      </w:pPr>
      <w:r>
        <w:rPr>
          <w:rFonts w:eastAsia="Times New Roman"/>
          <w:b/>
          <w:bCs/>
          <w:sz w:val="23"/>
          <w:szCs w:val="23"/>
        </w:rPr>
        <w:t xml:space="preserve">Учет </w:t>
      </w:r>
      <w:r>
        <w:rPr>
          <w:rFonts w:eastAsia="Times New Roman"/>
          <w:sz w:val="23"/>
          <w:szCs w:val="23"/>
        </w:rPr>
        <w:t>количества отпущенной</w:t>
      </w:r>
      <w:r>
        <w:rPr>
          <w:rFonts w:eastAsia="Times New Roman"/>
          <w:b/>
          <w:bCs/>
          <w:sz w:val="23"/>
          <w:szCs w:val="23"/>
        </w:rPr>
        <w:t xml:space="preserve"> тепловой энергии </w:t>
      </w:r>
      <w:r>
        <w:rPr>
          <w:rFonts w:eastAsia="Times New Roman"/>
          <w:sz w:val="23"/>
          <w:szCs w:val="23"/>
        </w:rPr>
        <w:t>на котельной  осуществляется</w:t>
      </w:r>
      <w:r w:rsidR="00C23E9F">
        <w:rPr>
          <w:rFonts w:eastAsia="Times New Roman"/>
          <w:sz w:val="23"/>
          <w:szCs w:val="23"/>
        </w:rPr>
        <w:t xml:space="preserve"> приборами учета</w:t>
      </w:r>
      <w:r>
        <w:rPr>
          <w:rFonts w:eastAsia="Times New Roman"/>
          <w:sz w:val="23"/>
          <w:szCs w:val="23"/>
        </w:rPr>
        <w:t>. До50% потребителей оборудованы приборами учёта тепла. Количество энергии, отпущенной потребителям без приборов учёта тепла, определяется по расчету.</w:t>
      </w:r>
    </w:p>
    <w:p w:rsidR="004876BC" w:rsidRDefault="004876BC">
      <w:pPr>
        <w:spacing w:line="1" w:lineRule="exact"/>
        <w:rPr>
          <w:sz w:val="20"/>
          <w:szCs w:val="20"/>
        </w:rPr>
      </w:pPr>
    </w:p>
    <w:p w:rsidR="00E72D50" w:rsidRDefault="00F80A5E" w:rsidP="00E72D50">
      <w:pPr>
        <w:spacing w:line="268" w:lineRule="auto"/>
        <w:ind w:left="400" w:right="160" w:firstLine="667"/>
        <w:jc w:val="both"/>
        <w:rPr>
          <w:rFonts w:eastAsia="Times New Roman"/>
          <w:sz w:val="23"/>
          <w:szCs w:val="23"/>
        </w:rPr>
      </w:pPr>
      <w:r>
        <w:rPr>
          <w:rFonts w:eastAsia="Times New Roman"/>
          <w:sz w:val="23"/>
          <w:szCs w:val="23"/>
        </w:rPr>
        <w:t>Данные об авариях и инцидентах на источниках теплоснабжения за 20</w:t>
      </w:r>
      <w:r w:rsidR="00C23E9F">
        <w:rPr>
          <w:rFonts w:eastAsia="Times New Roman"/>
          <w:sz w:val="23"/>
          <w:szCs w:val="23"/>
        </w:rPr>
        <w:t>21</w:t>
      </w:r>
      <w:r>
        <w:rPr>
          <w:rFonts w:eastAsia="Times New Roman"/>
          <w:sz w:val="23"/>
          <w:szCs w:val="23"/>
        </w:rPr>
        <w:t>, 20</w:t>
      </w:r>
      <w:r w:rsidR="00F30991">
        <w:rPr>
          <w:rFonts w:eastAsia="Times New Roman"/>
          <w:sz w:val="23"/>
          <w:szCs w:val="23"/>
        </w:rPr>
        <w:t>2</w:t>
      </w:r>
      <w:r w:rsidR="00C23E9F">
        <w:rPr>
          <w:rFonts w:eastAsia="Times New Roman"/>
          <w:sz w:val="23"/>
          <w:szCs w:val="23"/>
        </w:rPr>
        <w:t>2</w:t>
      </w:r>
      <w:r>
        <w:rPr>
          <w:rFonts w:eastAsia="Times New Roman"/>
          <w:sz w:val="23"/>
          <w:szCs w:val="23"/>
        </w:rPr>
        <w:t xml:space="preserve"> гг., приведшие к нарушению отпуска тепла в тепловые сети, отсутствуют. Предписаний надзорных органов по запрещению дальнейшей эксплуатации котельной нет.</w:t>
      </w:r>
      <w:r w:rsidR="00E72D50" w:rsidRPr="00E72D50">
        <w:rPr>
          <w:rFonts w:eastAsia="Times New Roman"/>
          <w:sz w:val="23"/>
          <w:szCs w:val="23"/>
        </w:rPr>
        <w:t xml:space="preserve"> </w:t>
      </w:r>
      <w:r w:rsidR="00E72D50">
        <w:rPr>
          <w:rFonts w:eastAsia="Times New Roman"/>
          <w:sz w:val="23"/>
          <w:szCs w:val="23"/>
        </w:rPr>
        <w:t xml:space="preserve">В котельной </w:t>
      </w:r>
      <w:r w:rsidR="00E72D50" w:rsidRPr="00EB2056">
        <w:rPr>
          <w:rFonts w:eastAsia="Times New Roman"/>
          <w:b/>
          <w:sz w:val="23"/>
          <w:szCs w:val="23"/>
        </w:rPr>
        <w:t>установлена система водоподготовки</w:t>
      </w:r>
      <w:r w:rsidR="00E72D50">
        <w:rPr>
          <w:rFonts w:eastAsia="Times New Roman"/>
          <w:sz w:val="23"/>
          <w:szCs w:val="23"/>
        </w:rPr>
        <w:t xml:space="preserve"> (химочистка) которая приведена на принципиальной схеме ниже , марка устройства АСДР " Комплексон", </w:t>
      </w:r>
    </w:p>
    <w:p w:rsidR="00E72D50" w:rsidRDefault="00E72D50" w:rsidP="00E72D50">
      <w:pPr>
        <w:spacing w:line="268" w:lineRule="auto"/>
        <w:ind w:left="400" w:right="160" w:firstLine="667"/>
        <w:jc w:val="both"/>
        <w:rPr>
          <w:sz w:val="20"/>
          <w:szCs w:val="20"/>
        </w:rPr>
      </w:pPr>
      <w:r>
        <w:rPr>
          <w:rFonts w:eastAsia="Times New Roman"/>
          <w:sz w:val="23"/>
          <w:szCs w:val="23"/>
        </w:rPr>
        <w:t>Номер устройства № 79-07-23</w:t>
      </w:r>
    </w:p>
    <w:p w:rsidR="004876BC" w:rsidRDefault="004876BC">
      <w:pPr>
        <w:spacing w:line="268" w:lineRule="auto"/>
        <w:ind w:left="400" w:right="200" w:firstLine="667"/>
        <w:jc w:val="both"/>
        <w:rPr>
          <w:rFonts w:eastAsia="Times New Roman"/>
          <w:sz w:val="23"/>
          <w:szCs w:val="23"/>
        </w:rPr>
      </w:pPr>
    </w:p>
    <w:p w:rsidR="00E72D50" w:rsidRDefault="00E72D50">
      <w:pPr>
        <w:spacing w:line="268" w:lineRule="auto"/>
        <w:ind w:left="400" w:right="200" w:firstLine="667"/>
        <w:jc w:val="both"/>
        <w:rPr>
          <w:sz w:val="20"/>
          <w:szCs w:val="20"/>
        </w:rPr>
      </w:pPr>
    </w:p>
    <w:p w:rsidR="004876BC" w:rsidRDefault="004876BC">
      <w:pPr>
        <w:spacing w:line="200" w:lineRule="exact"/>
        <w:rPr>
          <w:sz w:val="20"/>
          <w:szCs w:val="20"/>
        </w:rPr>
      </w:pPr>
    </w:p>
    <w:p w:rsidR="004876BC" w:rsidRDefault="004876BC">
      <w:pPr>
        <w:spacing w:line="378" w:lineRule="exact"/>
        <w:rPr>
          <w:sz w:val="20"/>
          <w:szCs w:val="20"/>
        </w:rPr>
      </w:pPr>
    </w:p>
    <w:p w:rsidR="004876BC" w:rsidRPr="00E72D50" w:rsidRDefault="00F80A5E" w:rsidP="00E72D50">
      <w:pPr>
        <w:ind w:left="9380"/>
        <w:rPr>
          <w:sz w:val="20"/>
          <w:szCs w:val="20"/>
        </w:rPr>
        <w:sectPr w:rsidR="004876BC" w:rsidRPr="00E72D50">
          <w:pgSz w:w="12240" w:h="15840"/>
          <w:pgMar w:top="1136" w:right="980" w:bottom="306" w:left="1440" w:header="0" w:footer="0" w:gutter="0"/>
          <w:cols w:space="720" w:equalWidth="0">
            <w:col w:w="9820"/>
          </w:cols>
        </w:sectPr>
      </w:pPr>
      <w:r w:rsidRPr="001D3C08">
        <w:rPr>
          <w:rFonts w:eastAsia="Times New Roman"/>
          <w:sz w:val="23"/>
          <w:szCs w:val="23"/>
        </w:rPr>
        <w:t>24</w:t>
      </w:r>
    </w:p>
    <w:p w:rsidR="004876BC" w:rsidRDefault="00F80A5E">
      <w:pPr>
        <w:spacing w:line="200" w:lineRule="exact"/>
        <w:rPr>
          <w:sz w:val="20"/>
          <w:szCs w:val="20"/>
        </w:rPr>
      </w:pPr>
      <w:r>
        <w:rPr>
          <w:noProof/>
          <w:sz w:val="20"/>
          <w:szCs w:val="20"/>
        </w:rPr>
        <w:lastRenderedPageBreak/>
        <w:drawing>
          <wp:anchor distT="0" distB="0" distL="114300" distR="114300" simplePos="0" relativeHeight="251522048" behindDoc="1" locked="0" layoutInCell="0" allowOverlap="1">
            <wp:simplePos x="0" y="0"/>
            <wp:positionH relativeFrom="page">
              <wp:posOffset>1821180</wp:posOffset>
            </wp:positionH>
            <wp:positionV relativeFrom="page">
              <wp:posOffset>740410</wp:posOffset>
            </wp:positionV>
            <wp:extent cx="4652645" cy="30099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clrChange>
                        <a:clrFrom>
                          <a:srgbClr val="FFFFFF"/>
                        </a:clrFrom>
                        <a:clrTo>
                          <a:srgbClr val="FFFFFF">
                            <a:alpha val="0"/>
                          </a:srgbClr>
                        </a:clrTo>
                      </a:clrChange>
                    </a:blip>
                    <a:srcRect/>
                    <a:stretch>
                      <a:fillRect/>
                    </a:stretch>
                  </pic:blipFill>
                  <pic:spPr bwMode="auto">
                    <a:xfrm>
                      <a:off x="0" y="0"/>
                      <a:ext cx="4652645" cy="300990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line id="Прямая соединительная линия 244" o:spid="_x0000_s1322" style="position:absolute;z-index:251743232;visibility:visible" from="449.25pt,4.5pt" to="449.25pt,3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" strokecolor="#bc4542 [3045]"/>
        </w:pict>
      </w:r>
      <w:r>
        <w:rPr>
          <w:noProof/>
          <w:sz w:val="20"/>
          <w:szCs w:val="20"/>
        </w:rPr>
        <w:pict>
          <v:line id="Прямая соединительная линия 243" o:spid="_x0000_s1321" style="position:absolute;z-index:251742208;visibility:visible;mso-width-relative:margin" from="365.25pt,4.5pt" to="449.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" strokecolor="#bc4542 [3045]"/>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rect id="Прямоугольник 240" o:spid="_x0000_s1320" style="position:absolute;margin-left:420.75pt;margin-top:8.25pt;width:52.5pt;height:38.25pt;z-index:251739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" fillcolor="white [3201]" strokecolor="black [3213]" strokeweight="1.5pt"/>
        </w:pict>
      </w:r>
    </w:p>
    <w:p w:rsidR="004876BC" w:rsidRDefault="00000000">
      <w:pPr>
        <w:spacing w:line="200" w:lineRule="exact"/>
        <w:rPr>
          <w:sz w:val="20"/>
          <w:szCs w:val="20"/>
        </w:rPr>
      </w:pPr>
      <w:r>
        <w:rPr>
          <w:noProof/>
        </w:rPr>
        <w:pict>
          <v:shapetype id="_x0000_t202" coordsize="21600,21600" o:spt="202" path="m,l,21600r21600,l21600,xe">
            <v:stroke joinstyle="miter"/>
            <v:path gradientshapeok="t" o:connecttype="rect"/>
          </v:shapetype>
          <v:shape id="Поле 245" o:spid="_x0000_s1319" type="#_x0000_t202" style="position:absolute;margin-left:431.25pt;margin-top:8pt;width:36.75pt;height:.05pt;z-index:25174425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" stroked="f">
            <v:textbox style="mso-fit-shape-to-text:t" inset="0,0,0,0">
              <w:txbxContent>
                <w:p w:rsidR="007E5A97" w:rsidRPr="003C6DD7" w:rsidRDefault="007E5A97" w:rsidP="00F30991">
                  <w:pPr>
                    <w:pStyle w:val="a6"/>
                    <w:rPr>
                      <w:noProof/>
                      <w:color w:val="auto"/>
                      <w:sz w:val="20"/>
                      <w:szCs w:val="20"/>
                    </w:rPr>
                  </w:pPr>
                  <w:r w:rsidRPr="003C6DD7">
                    <w:rPr>
                      <w:color w:val="auto"/>
                    </w:rPr>
                    <w:t>3 котел</w:t>
                  </w:r>
                </w:p>
              </w:txbxContent>
            </v:textbox>
          </v:shape>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line id="Прямая соединительная линия 242" o:spid="_x0000_s1318" style="position:absolute;flip:y;z-index:251741184;visibility:visible" from="449.25pt,6.5pt" to="449.25pt,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" strokecolor="#bc4542 [3045]"/>
        </w:pict>
      </w: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line id="Прямая соединительная линия 241" o:spid="_x0000_s1317" style="position:absolute;z-index:251740160;visibility:visible" from="365.25pt,3pt" to="449.2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" strokecolor="#bc4542 [3045]"/>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F80A5E">
      <w:pPr>
        <w:ind w:left="2820"/>
        <w:rPr>
          <w:rFonts w:eastAsia="Times New Roman"/>
          <w:sz w:val="23"/>
          <w:szCs w:val="23"/>
        </w:rPr>
      </w:pPr>
      <w:r>
        <w:rPr>
          <w:rFonts w:eastAsia="Times New Roman"/>
          <w:sz w:val="23"/>
          <w:szCs w:val="23"/>
        </w:rPr>
        <w:t>Рис. 1.2.12.3. Принципиальная схема котельной №3.</w:t>
      </w:r>
    </w:p>
    <w:p w:rsidR="00E72D50" w:rsidRDefault="00E72D50">
      <w:pPr>
        <w:ind w:left="2820"/>
        <w:rPr>
          <w:rFonts w:eastAsia="Times New Roman"/>
          <w:sz w:val="23"/>
          <w:szCs w:val="23"/>
        </w:rPr>
      </w:pPr>
    </w:p>
    <w:p w:rsidR="00E72D50" w:rsidRDefault="00E72D50">
      <w:pPr>
        <w:ind w:left="2820"/>
        <w:rPr>
          <w:sz w:val="20"/>
          <w:szCs w:val="20"/>
        </w:rPr>
      </w:pPr>
    </w:p>
    <w:p w:rsidR="004876BC" w:rsidRDefault="004876BC">
      <w:pPr>
        <w:spacing w:line="17" w:lineRule="exact"/>
        <w:rPr>
          <w:sz w:val="20"/>
          <w:szCs w:val="20"/>
        </w:rPr>
      </w:pPr>
    </w:p>
    <w:p w:rsidR="004876BC" w:rsidRDefault="00F80A5E">
      <w:pPr>
        <w:ind w:left="400"/>
        <w:rPr>
          <w:sz w:val="20"/>
          <w:szCs w:val="20"/>
        </w:rPr>
      </w:pPr>
      <w:r>
        <w:rPr>
          <w:rFonts w:eastAsia="Times New Roman"/>
          <w:b/>
          <w:bCs/>
          <w:sz w:val="23"/>
          <w:szCs w:val="23"/>
        </w:rPr>
        <w:t>Котельная №4 ул. Максима Горького.</w:t>
      </w:r>
    </w:p>
    <w:p w:rsidR="004876BC" w:rsidRDefault="004876BC">
      <w:pPr>
        <w:spacing w:line="38" w:lineRule="exact"/>
        <w:rPr>
          <w:sz w:val="20"/>
          <w:szCs w:val="20"/>
        </w:rPr>
      </w:pPr>
    </w:p>
    <w:tbl>
      <w:tblPr>
        <w:tblW w:w="0" w:type="auto"/>
        <w:tblInd w:w="550" w:type="dxa"/>
        <w:tblLayout w:type="fixed"/>
        <w:tblCellMar>
          <w:left w:w="0" w:type="dxa"/>
          <w:right w:w="0" w:type="dxa"/>
        </w:tblCellMar>
        <w:tblLook w:val="04A0" w:firstRow="1" w:lastRow="0" w:firstColumn="1" w:lastColumn="0" w:noHBand="0" w:noVBand="1"/>
      </w:tblPr>
      <w:tblGrid>
        <w:gridCol w:w="120"/>
        <w:gridCol w:w="2080"/>
        <w:gridCol w:w="120"/>
        <w:gridCol w:w="100"/>
        <w:gridCol w:w="1440"/>
        <w:gridCol w:w="140"/>
        <w:gridCol w:w="100"/>
        <w:gridCol w:w="1300"/>
        <w:gridCol w:w="120"/>
        <w:gridCol w:w="1660"/>
        <w:gridCol w:w="1800"/>
        <w:gridCol w:w="120"/>
        <w:gridCol w:w="20"/>
      </w:tblGrid>
      <w:tr w:rsidR="004876BC">
        <w:trPr>
          <w:trHeight w:val="298"/>
        </w:trPr>
        <w:tc>
          <w:tcPr>
            <w:tcW w:w="120" w:type="dxa"/>
            <w:vAlign w:val="bottom"/>
          </w:tcPr>
          <w:p w:rsidR="004876BC" w:rsidRDefault="004876BC">
            <w:pPr>
              <w:rPr>
                <w:sz w:val="24"/>
                <w:szCs w:val="24"/>
              </w:rPr>
            </w:pPr>
          </w:p>
        </w:tc>
        <w:tc>
          <w:tcPr>
            <w:tcW w:w="208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0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660" w:type="dxa"/>
            <w:vAlign w:val="bottom"/>
          </w:tcPr>
          <w:p w:rsidR="004876BC" w:rsidRDefault="004876BC">
            <w:pPr>
              <w:rPr>
                <w:sz w:val="24"/>
                <w:szCs w:val="24"/>
              </w:rPr>
            </w:pPr>
          </w:p>
        </w:tc>
        <w:tc>
          <w:tcPr>
            <w:tcW w:w="1920" w:type="dxa"/>
            <w:gridSpan w:val="2"/>
            <w:vAlign w:val="bottom"/>
          </w:tcPr>
          <w:p w:rsidR="004876BC" w:rsidRDefault="00F80A5E">
            <w:pPr>
              <w:ind w:left="180"/>
              <w:rPr>
                <w:sz w:val="20"/>
                <w:szCs w:val="20"/>
              </w:rPr>
            </w:pPr>
            <w:r>
              <w:rPr>
                <w:rFonts w:eastAsia="Times New Roman"/>
                <w:b/>
                <w:bCs/>
                <w:w w:val="99"/>
                <w:sz w:val="19"/>
                <w:szCs w:val="19"/>
              </w:rPr>
              <w:t>Таблица №1.2.12.10.</w:t>
            </w:r>
          </w:p>
        </w:tc>
        <w:tc>
          <w:tcPr>
            <w:tcW w:w="0" w:type="dxa"/>
            <w:vAlign w:val="bottom"/>
          </w:tcPr>
          <w:p w:rsidR="004876BC" w:rsidRDefault="004876BC">
            <w:pPr>
              <w:rPr>
                <w:sz w:val="1"/>
                <w:szCs w:val="1"/>
              </w:rPr>
            </w:pPr>
          </w:p>
        </w:tc>
      </w:tr>
      <w:tr w:rsidR="004876BC">
        <w:trPr>
          <w:trHeight w:val="189"/>
        </w:trPr>
        <w:tc>
          <w:tcPr>
            <w:tcW w:w="120" w:type="dxa"/>
            <w:tcBorders>
              <w:top w:val="single" w:sz="8" w:space="0" w:color="auto"/>
              <w:left w:val="single" w:sz="8" w:space="0" w:color="auto"/>
            </w:tcBorders>
            <w:shd w:val="clear" w:color="auto" w:fill="F2F2F2"/>
            <w:vAlign w:val="bottom"/>
          </w:tcPr>
          <w:p w:rsidR="004876BC" w:rsidRDefault="004876BC">
            <w:pPr>
              <w:rPr>
                <w:sz w:val="16"/>
                <w:szCs w:val="16"/>
              </w:rPr>
            </w:pPr>
          </w:p>
        </w:tc>
        <w:tc>
          <w:tcPr>
            <w:tcW w:w="2080" w:type="dxa"/>
            <w:tcBorders>
              <w:top w:val="single" w:sz="8" w:space="0" w:color="auto"/>
            </w:tcBorders>
            <w:shd w:val="clear" w:color="auto" w:fill="F2F2F2"/>
            <w:vAlign w:val="bottom"/>
          </w:tcPr>
          <w:p w:rsidR="004876BC" w:rsidRDefault="004876BC">
            <w:pPr>
              <w:rPr>
                <w:sz w:val="16"/>
                <w:szCs w:val="16"/>
              </w:rPr>
            </w:pPr>
          </w:p>
        </w:tc>
        <w:tc>
          <w:tcPr>
            <w:tcW w:w="12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auto"/>
            </w:tcBorders>
            <w:shd w:val="clear" w:color="auto" w:fill="F2F2F2"/>
            <w:vAlign w:val="bottom"/>
          </w:tcPr>
          <w:p w:rsidR="004876BC" w:rsidRDefault="004876BC">
            <w:pPr>
              <w:rPr>
                <w:sz w:val="16"/>
                <w:szCs w:val="16"/>
              </w:rPr>
            </w:pPr>
          </w:p>
        </w:tc>
        <w:tc>
          <w:tcPr>
            <w:tcW w:w="1440" w:type="dxa"/>
            <w:tcBorders>
              <w:top w:val="single" w:sz="8" w:space="0" w:color="auto"/>
            </w:tcBorders>
            <w:shd w:val="clear" w:color="auto" w:fill="F2F2F2"/>
            <w:vAlign w:val="bottom"/>
          </w:tcPr>
          <w:p w:rsidR="004876BC" w:rsidRDefault="004876BC">
            <w:pPr>
              <w:rPr>
                <w:sz w:val="16"/>
                <w:szCs w:val="16"/>
              </w:rPr>
            </w:pPr>
          </w:p>
        </w:tc>
        <w:tc>
          <w:tcPr>
            <w:tcW w:w="14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auto"/>
            </w:tcBorders>
            <w:shd w:val="clear" w:color="auto" w:fill="F2F2F2"/>
            <w:vAlign w:val="bottom"/>
          </w:tcPr>
          <w:p w:rsidR="004876BC" w:rsidRDefault="004876BC">
            <w:pPr>
              <w:rPr>
                <w:sz w:val="16"/>
                <w:szCs w:val="16"/>
              </w:rPr>
            </w:pPr>
          </w:p>
        </w:tc>
        <w:tc>
          <w:tcPr>
            <w:tcW w:w="1300" w:type="dxa"/>
            <w:vMerge w:val="restart"/>
            <w:tcBorders>
              <w:top w:val="single" w:sz="8" w:space="0" w:color="auto"/>
            </w:tcBorders>
            <w:shd w:val="clear" w:color="auto" w:fill="F2F2F2"/>
            <w:vAlign w:val="bottom"/>
          </w:tcPr>
          <w:p w:rsidR="004876BC" w:rsidRDefault="00F80A5E">
            <w:pPr>
              <w:jc w:val="center"/>
              <w:rPr>
                <w:sz w:val="20"/>
                <w:szCs w:val="20"/>
              </w:rPr>
            </w:pPr>
            <w:r>
              <w:rPr>
                <w:rFonts w:eastAsia="Times New Roman"/>
                <w:w w:val="99"/>
                <w:sz w:val="19"/>
                <w:szCs w:val="19"/>
              </w:rPr>
              <w:t>Год ввода в</w:t>
            </w:r>
          </w:p>
        </w:tc>
        <w:tc>
          <w:tcPr>
            <w:tcW w:w="12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660" w:type="dxa"/>
            <w:tcBorders>
              <w:top w:val="single" w:sz="8" w:space="0" w:color="auto"/>
              <w:right w:val="single" w:sz="8" w:space="0" w:color="auto"/>
            </w:tcBorders>
            <w:vAlign w:val="bottom"/>
          </w:tcPr>
          <w:p w:rsidR="004876BC" w:rsidRDefault="00F80A5E">
            <w:pPr>
              <w:spacing w:line="189" w:lineRule="exact"/>
              <w:jc w:val="center"/>
              <w:rPr>
                <w:sz w:val="20"/>
                <w:szCs w:val="20"/>
              </w:rPr>
            </w:pPr>
            <w:r>
              <w:rPr>
                <w:rFonts w:eastAsia="Times New Roman"/>
                <w:w w:val="98"/>
                <w:sz w:val="19"/>
                <w:szCs w:val="19"/>
              </w:rPr>
              <w:t>Подключенная</w:t>
            </w:r>
          </w:p>
        </w:tc>
        <w:tc>
          <w:tcPr>
            <w:tcW w:w="1800" w:type="dxa"/>
            <w:tcBorders>
              <w:top w:val="single" w:sz="8" w:space="0" w:color="auto"/>
              <w:right w:val="single" w:sz="8" w:space="0" w:color="auto"/>
            </w:tcBorders>
            <w:vAlign w:val="bottom"/>
          </w:tcPr>
          <w:p w:rsidR="004876BC" w:rsidRDefault="00F80A5E">
            <w:pPr>
              <w:spacing w:line="189" w:lineRule="exact"/>
              <w:jc w:val="center"/>
              <w:rPr>
                <w:sz w:val="20"/>
                <w:szCs w:val="20"/>
              </w:rPr>
            </w:pPr>
            <w:r>
              <w:rPr>
                <w:rFonts w:eastAsia="Times New Roman"/>
                <w:w w:val="99"/>
                <w:sz w:val="19"/>
                <w:szCs w:val="19"/>
              </w:rPr>
              <w:t>На собственные</w:t>
            </w:r>
          </w:p>
        </w:tc>
        <w:tc>
          <w:tcPr>
            <w:tcW w:w="120" w:type="dxa"/>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122"/>
        </w:trPr>
        <w:tc>
          <w:tcPr>
            <w:tcW w:w="120" w:type="dxa"/>
            <w:tcBorders>
              <w:left w:val="single" w:sz="8" w:space="0" w:color="auto"/>
            </w:tcBorders>
            <w:shd w:val="clear" w:color="auto" w:fill="F2F2F2"/>
            <w:vAlign w:val="bottom"/>
          </w:tcPr>
          <w:p w:rsidR="004876BC" w:rsidRDefault="004876BC">
            <w:pPr>
              <w:rPr>
                <w:sz w:val="10"/>
                <w:szCs w:val="10"/>
              </w:rPr>
            </w:pPr>
          </w:p>
        </w:tc>
        <w:tc>
          <w:tcPr>
            <w:tcW w:w="2080" w:type="dxa"/>
            <w:vMerge w:val="restart"/>
            <w:shd w:val="clear" w:color="auto" w:fill="F2F2F2"/>
            <w:vAlign w:val="bottom"/>
          </w:tcPr>
          <w:p w:rsidR="004876BC" w:rsidRDefault="00F80A5E">
            <w:pPr>
              <w:jc w:val="center"/>
              <w:rPr>
                <w:sz w:val="20"/>
                <w:szCs w:val="20"/>
              </w:rPr>
            </w:pPr>
            <w:r>
              <w:rPr>
                <w:rFonts w:eastAsia="Times New Roman"/>
                <w:sz w:val="19"/>
                <w:szCs w:val="19"/>
              </w:rPr>
              <w:t>Наименование</w:t>
            </w:r>
          </w:p>
        </w:tc>
        <w:tc>
          <w:tcPr>
            <w:tcW w:w="120" w:type="dxa"/>
            <w:tcBorders>
              <w:right w:val="single" w:sz="8" w:space="0" w:color="auto"/>
            </w:tcBorders>
            <w:shd w:val="clear" w:color="auto" w:fill="F2F2F2"/>
            <w:vAlign w:val="bottom"/>
          </w:tcPr>
          <w:p w:rsidR="004876BC" w:rsidRDefault="004876BC">
            <w:pPr>
              <w:rPr>
                <w:sz w:val="10"/>
                <w:szCs w:val="10"/>
              </w:rPr>
            </w:pPr>
          </w:p>
        </w:tc>
        <w:tc>
          <w:tcPr>
            <w:tcW w:w="100" w:type="dxa"/>
            <w:shd w:val="clear" w:color="auto" w:fill="F2F2F2"/>
            <w:vAlign w:val="bottom"/>
          </w:tcPr>
          <w:p w:rsidR="004876BC" w:rsidRDefault="004876BC">
            <w:pPr>
              <w:rPr>
                <w:sz w:val="10"/>
                <w:szCs w:val="10"/>
              </w:rPr>
            </w:pPr>
          </w:p>
        </w:tc>
        <w:tc>
          <w:tcPr>
            <w:tcW w:w="1440" w:type="dxa"/>
            <w:vMerge w:val="restart"/>
            <w:shd w:val="clear" w:color="auto" w:fill="F2F2F2"/>
            <w:vAlign w:val="bottom"/>
          </w:tcPr>
          <w:p w:rsidR="004876BC" w:rsidRDefault="00F80A5E">
            <w:pPr>
              <w:jc w:val="center"/>
              <w:rPr>
                <w:sz w:val="20"/>
                <w:szCs w:val="20"/>
              </w:rPr>
            </w:pPr>
            <w:r>
              <w:rPr>
                <w:rFonts w:eastAsia="Times New Roman"/>
                <w:sz w:val="19"/>
                <w:szCs w:val="19"/>
              </w:rPr>
              <w:t>Адрес</w:t>
            </w:r>
          </w:p>
        </w:tc>
        <w:tc>
          <w:tcPr>
            <w:tcW w:w="140" w:type="dxa"/>
            <w:tcBorders>
              <w:right w:val="single" w:sz="8" w:space="0" w:color="auto"/>
            </w:tcBorders>
            <w:shd w:val="clear" w:color="auto" w:fill="F2F2F2"/>
            <w:vAlign w:val="bottom"/>
          </w:tcPr>
          <w:p w:rsidR="004876BC" w:rsidRDefault="004876BC">
            <w:pPr>
              <w:rPr>
                <w:sz w:val="10"/>
                <w:szCs w:val="10"/>
              </w:rPr>
            </w:pPr>
          </w:p>
        </w:tc>
        <w:tc>
          <w:tcPr>
            <w:tcW w:w="100" w:type="dxa"/>
            <w:shd w:val="clear" w:color="auto" w:fill="F2F2F2"/>
            <w:vAlign w:val="bottom"/>
          </w:tcPr>
          <w:p w:rsidR="004876BC" w:rsidRDefault="004876BC">
            <w:pPr>
              <w:rPr>
                <w:sz w:val="10"/>
                <w:szCs w:val="10"/>
              </w:rPr>
            </w:pPr>
          </w:p>
        </w:tc>
        <w:tc>
          <w:tcPr>
            <w:tcW w:w="1300" w:type="dxa"/>
            <w:vMerge/>
            <w:shd w:val="clear" w:color="auto" w:fill="F2F2F2"/>
            <w:vAlign w:val="bottom"/>
          </w:tcPr>
          <w:p w:rsidR="004876BC" w:rsidRDefault="004876BC">
            <w:pPr>
              <w:rPr>
                <w:sz w:val="10"/>
                <w:szCs w:val="10"/>
              </w:rPr>
            </w:pPr>
          </w:p>
        </w:tc>
        <w:tc>
          <w:tcPr>
            <w:tcW w:w="120" w:type="dxa"/>
            <w:tcBorders>
              <w:right w:val="single" w:sz="8" w:space="0" w:color="auto"/>
            </w:tcBorders>
            <w:shd w:val="clear" w:color="auto" w:fill="F2F2F2"/>
            <w:vAlign w:val="bottom"/>
          </w:tcPr>
          <w:p w:rsidR="004876BC" w:rsidRDefault="004876BC">
            <w:pPr>
              <w:rPr>
                <w:sz w:val="10"/>
                <w:szCs w:val="10"/>
              </w:rPr>
            </w:pPr>
          </w:p>
        </w:tc>
        <w:tc>
          <w:tcPr>
            <w:tcW w:w="16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нагрузка,</w:t>
            </w:r>
          </w:p>
        </w:tc>
        <w:tc>
          <w:tcPr>
            <w:tcW w:w="180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нужды, Гкал/час</w:t>
            </w:r>
          </w:p>
        </w:tc>
        <w:tc>
          <w:tcPr>
            <w:tcW w:w="12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99"/>
        </w:trPr>
        <w:tc>
          <w:tcPr>
            <w:tcW w:w="120" w:type="dxa"/>
            <w:tcBorders>
              <w:left w:val="single" w:sz="8" w:space="0" w:color="auto"/>
            </w:tcBorders>
            <w:shd w:val="clear" w:color="auto" w:fill="F2F2F2"/>
            <w:vAlign w:val="bottom"/>
          </w:tcPr>
          <w:p w:rsidR="004876BC" w:rsidRDefault="004876BC">
            <w:pPr>
              <w:rPr>
                <w:sz w:val="8"/>
                <w:szCs w:val="8"/>
              </w:rPr>
            </w:pPr>
          </w:p>
        </w:tc>
        <w:tc>
          <w:tcPr>
            <w:tcW w:w="2080" w:type="dxa"/>
            <w:vMerge/>
            <w:shd w:val="clear" w:color="auto" w:fill="F2F2F2"/>
            <w:vAlign w:val="bottom"/>
          </w:tcPr>
          <w:p w:rsidR="004876BC" w:rsidRDefault="004876BC">
            <w:pPr>
              <w:rPr>
                <w:sz w:val="8"/>
                <w:szCs w:val="8"/>
              </w:rPr>
            </w:pPr>
          </w:p>
        </w:tc>
        <w:tc>
          <w:tcPr>
            <w:tcW w:w="120" w:type="dxa"/>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440" w:type="dxa"/>
            <w:vMerge/>
            <w:shd w:val="clear" w:color="auto" w:fill="F2F2F2"/>
            <w:vAlign w:val="bottom"/>
          </w:tcPr>
          <w:p w:rsidR="004876BC" w:rsidRDefault="004876BC">
            <w:pPr>
              <w:rPr>
                <w:sz w:val="8"/>
                <w:szCs w:val="8"/>
              </w:rPr>
            </w:pPr>
          </w:p>
        </w:tc>
        <w:tc>
          <w:tcPr>
            <w:tcW w:w="140" w:type="dxa"/>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300" w:type="dxa"/>
            <w:vMerge w:val="restart"/>
            <w:shd w:val="clear" w:color="auto" w:fill="F2F2F2"/>
            <w:vAlign w:val="bottom"/>
          </w:tcPr>
          <w:p w:rsidR="004876BC" w:rsidRDefault="00F80A5E">
            <w:pPr>
              <w:jc w:val="center"/>
              <w:rPr>
                <w:sz w:val="20"/>
                <w:szCs w:val="20"/>
              </w:rPr>
            </w:pPr>
            <w:r>
              <w:rPr>
                <w:rFonts w:eastAsia="Times New Roman"/>
                <w:sz w:val="19"/>
                <w:szCs w:val="19"/>
                <w:shd w:val="clear" w:color="auto" w:fill="F2F2F2"/>
              </w:rPr>
              <w:t>эксплуатацию</w:t>
            </w:r>
          </w:p>
        </w:tc>
        <w:tc>
          <w:tcPr>
            <w:tcW w:w="120" w:type="dxa"/>
            <w:tcBorders>
              <w:right w:val="single" w:sz="8" w:space="0" w:color="auto"/>
            </w:tcBorders>
            <w:shd w:val="clear" w:color="auto" w:fill="F2F2F2"/>
            <w:vAlign w:val="bottom"/>
          </w:tcPr>
          <w:p w:rsidR="004876BC" w:rsidRDefault="004876BC">
            <w:pPr>
              <w:rPr>
                <w:sz w:val="8"/>
                <w:szCs w:val="8"/>
              </w:rPr>
            </w:pPr>
          </w:p>
        </w:tc>
        <w:tc>
          <w:tcPr>
            <w:tcW w:w="1660" w:type="dxa"/>
            <w:vMerge/>
            <w:tcBorders>
              <w:right w:val="single" w:sz="8" w:space="0" w:color="auto"/>
            </w:tcBorders>
            <w:vAlign w:val="bottom"/>
          </w:tcPr>
          <w:p w:rsidR="004876BC" w:rsidRDefault="004876BC">
            <w:pPr>
              <w:rPr>
                <w:sz w:val="8"/>
                <w:szCs w:val="8"/>
              </w:rPr>
            </w:pPr>
          </w:p>
        </w:tc>
        <w:tc>
          <w:tcPr>
            <w:tcW w:w="1800" w:type="dxa"/>
            <w:vMerge/>
            <w:tcBorders>
              <w:right w:val="single" w:sz="8" w:space="0" w:color="auto"/>
            </w:tcBorders>
            <w:vAlign w:val="bottom"/>
          </w:tcPr>
          <w:p w:rsidR="004876BC" w:rsidRDefault="004876BC">
            <w:pPr>
              <w:rPr>
                <w:sz w:val="8"/>
                <w:szCs w:val="8"/>
              </w:rPr>
            </w:pPr>
          </w:p>
        </w:tc>
        <w:tc>
          <w:tcPr>
            <w:tcW w:w="12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56"/>
        </w:trPr>
        <w:tc>
          <w:tcPr>
            <w:tcW w:w="120" w:type="dxa"/>
            <w:tcBorders>
              <w:left w:val="single" w:sz="8" w:space="0" w:color="auto"/>
            </w:tcBorders>
            <w:shd w:val="clear" w:color="auto" w:fill="F2F2F2"/>
            <w:vAlign w:val="bottom"/>
          </w:tcPr>
          <w:p w:rsidR="004876BC" w:rsidRDefault="004876BC">
            <w:pPr>
              <w:rPr>
                <w:sz w:val="13"/>
                <w:szCs w:val="13"/>
              </w:rPr>
            </w:pPr>
          </w:p>
        </w:tc>
        <w:tc>
          <w:tcPr>
            <w:tcW w:w="2080" w:type="dxa"/>
            <w:shd w:val="clear" w:color="auto" w:fill="F2F2F2"/>
            <w:vAlign w:val="bottom"/>
          </w:tcPr>
          <w:p w:rsidR="004876BC" w:rsidRDefault="004876BC">
            <w:pPr>
              <w:rPr>
                <w:sz w:val="13"/>
                <w:szCs w:val="13"/>
              </w:rPr>
            </w:pPr>
          </w:p>
        </w:tc>
        <w:tc>
          <w:tcPr>
            <w:tcW w:w="12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440" w:type="dxa"/>
            <w:shd w:val="clear" w:color="auto" w:fill="F2F2F2"/>
            <w:vAlign w:val="bottom"/>
          </w:tcPr>
          <w:p w:rsidR="004876BC" w:rsidRDefault="004876BC">
            <w:pPr>
              <w:rPr>
                <w:sz w:val="13"/>
                <w:szCs w:val="13"/>
              </w:rPr>
            </w:pPr>
          </w:p>
        </w:tc>
        <w:tc>
          <w:tcPr>
            <w:tcW w:w="14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300" w:type="dxa"/>
            <w:vMerge/>
            <w:shd w:val="clear" w:color="auto" w:fill="F2F2F2"/>
            <w:vAlign w:val="bottom"/>
          </w:tcPr>
          <w:p w:rsidR="004876BC" w:rsidRDefault="004876BC">
            <w:pPr>
              <w:rPr>
                <w:sz w:val="13"/>
                <w:szCs w:val="13"/>
              </w:rPr>
            </w:pPr>
          </w:p>
        </w:tc>
        <w:tc>
          <w:tcPr>
            <w:tcW w:w="120" w:type="dxa"/>
            <w:tcBorders>
              <w:right w:val="single" w:sz="8" w:space="0" w:color="auto"/>
            </w:tcBorders>
            <w:shd w:val="clear" w:color="auto" w:fill="F2F2F2"/>
            <w:vAlign w:val="bottom"/>
          </w:tcPr>
          <w:p w:rsidR="004876BC" w:rsidRDefault="004876BC">
            <w:pPr>
              <w:rPr>
                <w:sz w:val="13"/>
                <w:szCs w:val="13"/>
              </w:rPr>
            </w:pPr>
          </w:p>
        </w:tc>
        <w:tc>
          <w:tcPr>
            <w:tcW w:w="16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Гкал/час</w:t>
            </w:r>
          </w:p>
        </w:tc>
        <w:tc>
          <w:tcPr>
            <w:tcW w:w="1800" w:type="dxa"/>
            <w:tcBorders>
              <w:right w:val="single" w:sz="8" w:space="0" w:color="auto"/>
            </w:tcBorders>
            <w:vAlign w:val="bottom"/>
          </w:tcPr>
          <w:p w:rsidR="004876BC" w:rsidRDefault="004876BC">
            <w:pPr>
              <w:rPr>
                <w:sz w:val="13"/>
                <w:szCs w:val="13"/>
              </w:rPr>
            </w:pPr>
          </w:p>
        </w:tc>
        <w:tc>
          <w:tcPr>
            <w:tcW w:w="120" w:type="dxa"/>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101"/>
        </w:trPr>
        <w:tc>
          <w:tcPr>
            <w:tcW w:w="120" w:type="dxa"/>
            <w:tcBorders>
              <w:left w:val="single" w:sz="8" w:space="0" w:color="auto"/>
              <w:bottom w:val="single" w:sz="8" w:space="0" w:color="auto"/>
            </w:tcBorders>
            <w:shd w:val="clear" w:color="auto" w:fill="F2F2F2"/>
            <w:vAlign w:val="bottom"/>
          </w:tcPr>
          <w:p w:rsidR="004876BC" w:rsidRDefault="004876BC">
            <w:pPr>
              <w:rPr>
                <w:sz w:val="8"/>
                <w:szCs w:val="8"/>
              </w:rPr>
            </w:pPr>
          </w:p>
        </w:tc>
        <w:tc>
          <w:tcPr>
            <w:tcW w:w="2080" w:type="dxa"/>
            <w:tcBorders>
              <w:bottom w:val="single" w:sz="8" w:space="0" w:color="auto"/>
            </w:tcBorders>
            <w:shd w:val="clear" w:color="auto" w:fill="F2F2F2"/>
            <w:vAlign w:val="bottom"/>
          </w:tcPr>
          <w:p w:rsidR="004876BC" w:rsidRDefault="004876BC">
            <w:pPr>
              <w:rPr>
                <w:sz w:val="8"/>
                <w:szCs w:val="8"/>
              </w:rPr>
            </w:pPr>
          </w:p>
        </w:tc>
        <w:tc>
          <w:tcPr>
            <w:tcW w:w="1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440" w:type="dxa"/>
            <w:tcBorders>
              <w:bottom w:val="single" w:sz="8" w:space="0" w:color="auto"/>
            </w:tcBorders>
            <w:shd w:val="clear" w:color="auto" w:fill="F2F2F2"/>
            <w:vAlign w:val="bottom"/>
          </w:tcPr>
          <w:p w:rsidR="004876BC" w:rsidRDefault="004876BC">
            <w:pPr>
              <w:rPr>
                <w:sz w:val="8"/>
                <w:szCs w:val="8"/>
              </w:rPr>
            </w:pPr>
          </w:p>
        </w:tc>
        <w:tc>
          <w:tcPr>
            <w:tcW w:w="14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300" w:type="dxa"/>
            <w:tcBorders>
              <w:bottom w:val="single" w:sz="8" w:space="0" w:color="auto"/>
            </w:tcBorders>
            <w:shd w:val="clear" w:color="auto" w:fill="F2F2F2"/>
            <w:vAlign w:val="bottom"/>
          </w:tcPr>
          <w:p w:rsidR="004876BC" w:rsidRDefault="004876BC">
            <w:pPr>
              <w:rPr>
                <w:sz w:val="8"/>
                <w:szCs w:val="8"/>
              </w:rPr>
            </w:pPr>
          </w:p>
        </w:tc>
        <w:tc>
          <w:tcPr>
            <w:tcW w:w="1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660" w:type="dxa"/>
            <w:vMerge/>
            <w:tcBorders>
              <w:bottom w:val="single" w:sz="8" w:space="0" w:color="auto"/>
              <w:right w:val="single" w:sz="8" w:space="0" w:color="auto"/>
            </w:tcBorders>
            <w:vAlign w:val="bottom"/>
          </w:tcPr>
          <w:p w:rsidR="004876BC" w:rsidRDefault="004876BC">
            <w:pPr>
              <w:rPr>
                <w:sz w:val="8"/>
                <w:szCs w:val="8"/>
              </w:rPr>
            </w:pPr>
          </w:p>
        </w:tc>
        <w:tc>
          <w:tcPr>
            <w:tcW w:w="1800" w:type="dxa"/>
            <w:tcBorders>
              <w:bottom w:val="single" w:sz="8" w:space="0" w:color="auto"/>
              <w:right w:val="single" w:sz="8" w:space="0" w:color="auto"/>
            </w:tcBorders>
            <w:vAlign w:val="bottom"/>
          </w:tcPr>
          <w:p w:rsidR="004876BC" w:rsidRDefault="004876BC">
            <w:pPr>
              <w:rPr>
                <w:sz w:val="8"/>
                <w:szCs w:val="8"/>
              </w:rPr>
            </w:pPr>
          </w:p>
        </w:tc>
        <w:tc>
          <w:tcPr>
            <w:tcW w:w="12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46"/>
        </w:trPr>
        <w:tc>
          <w:tcPr>
            <w:tcW w:w="120" w:type="dxa"/>
            <w:tcBorders>
              <w:left w:val="single" w:sz="8" w:space="0" w:color="auto"/>
            </w:tcBorders>
            <w:vAlign w:val="bottom"/>
          </w:tcPr>
          <w:p w:rsidR="004876BC" w:rsidRDefault="004876BC">
            <w:pPr>
              <w:rPr>
                <w:sz w:val="21"/>
                <w:szCs w:val="21"/>
              </w:rPr>
            </w:pPr>
          </w:p>
        </w:tc>
        <w:tc>
          <w:tcPr>
            <w:tcW w:w="2200" w:type="dxa"/>
            <w:gridSpan w:val="2"/>
            <w:vMerge w:val="restart"/>
            <w:tcBorders>
              <w:right w:val="single" w:sz="8" w:space="0" w:color="auto"/>
            </w:tcBorders>
            <w:vAlign w:val="bottom"/>
          </w:tcPr>
          <w:p w:rsidR="004876BC" w:rsidRDefault="00F80A5E">
            <w:pPr>
              <w:ind w:right="120"/>
              <w:jc w:val="center"/>
              <w:rPr>
                <w:sz w:val="20"/>
                <w:szCs w:val="20"/>
              </w:rPr>
            </w:pPr>
            <w:r>
              <w:rPr>
                <w:rFonts w:eastAsia="Times New Roman"/>
                <w:w w:val="99"/>
                <w:sz w:val="19"/>
                <w:szCs w:val="19"/>
              </w:rPr>
              <w:t>Котельная №4</w:t>
            </w:r>
          </w:p>
        </w:tc>
        <w:tc>
          <w:tcPr>
            <w:tcW w:w="100" w:type="dxa"/>
            <w:vAlign w:val="bottom"/>
          </w:tcPr>
          <w:p w:rsidR="004876BC" w:rsidRDefault="004876BC">
            <w:pPr>
              <w:rPr>
                <w:sz w:val="21"/>
                <w:szCs w:val="21"/>
              </w:rPr>
            </w:pPr>
          </w:p>
        </w:tc>
        <w:tc>
          <w:tcPr>
            <w:tcW w:w="1580" w:type="dxa"/>
            <w:gridSpan w:val="2"/>
            <w:tcBorders>
              <w:right w:val="single" w:sz="8" w:space="0" w:color="auto"/>
            </w:tcBorders>
            <w:vAlign w:val="bottom"/>
          </w:tcPr>
          <w:p w:rsidR="004876BC" w:rsidRDefault="00F80A5E">
            <w:pPr>
              <w:ind w:right="140"/>
              <w:jc w:val="center"/>
              <w:rPr>
                <w:sz w:val="20"/>
                <w:szCs w:val="20"/>
              </w:rPr>
            </w:pPr>
            <w:r>
              <w:rPr>
                <w:rFonts w:eastAsia="Times New Roman"/>
                <w:w w:val="98"/>
                <w:sz w:val="19"/>
                <w:szCs w:val="19"/>
              </w:rPr>
              <w:t>с. Довольное ул.</w:t>
            </w:r>
          </w:p>
        </w:tc>
        <w:tc>
          <w:tcPr>
            <w:tcW w:w="1400" w:type="dxa"/>
            <w:gridSpan w:val="2"/>
            <w:vMerge w:val="restart"/>
            <w:vAlign w:val="bottom"/>
          </w:tcPr>
          <w:p w:rsidR="004876BC" w:rsidRDefault="00F80A5E">
            <w:pPr>
              <w:ind w:left="5"/>
              <w:jc w:val="center"/>
              <w:rPr>
                <w:sz w:val="20"/>
                <w:szCs w:val="20"/>
              </w:rPr>
            </w:pPr>
            <w:r>
              <w:rPr>
                <w:rFonts w:eastAsia="Times New Roman"/>
                <w:w w:val="99"/>
                <w:sz w:val="19"/>
                <w:szCs w:val="19"/>
              </w:rPr>
              <w:t>2006</w:t>
            </w:r>
          </w:p>
        </w:tc>
        <w:tc>
          <w:tcPr>
            <w:tcW w:w="120" w:type="dxa"/>
            <w:tcBorders>
              <w:right w:val="single" w:sz="8" w:space="0" w:color="auto"/>
            </w:tcBorders>
            <w:vAlign w:val="bottom"/>
          </w:tcPr>
          <w:p w:rsidR="004876BC" w:rsidRDefault="004876BC">
            <w:pPr>
              <w:rPr>
                <w:sz w:val="21"/>
                <w:szCs w:val="21"/>
              </w:rPr>
            </w:pPr>
          </w:p>
        </w:tc>
        <w:tc>
          <w:tcPr>
            <w:tcW w:w="1660" w:type="dxa"/>
            <w:vMerge w:val="restart"/>
            <w:tcBorders>
              <w:right w:val="single" w:sz="8" w:space="0" w:color="auto"/>
            </w:tcBorders>
            <w:vAlign w:val="bottom"/>
          </w:tcPr>
          <w:p w:rsidR="004876BC" w:rsidRDefault="00F80A5E" w:rsidP="00C01F69">
            <w:pPr>
              <w:jc w:val="center"/>
              <w:rPr>
                <w:sz w:val="20"/>
                <w:szCs w:val="20"/>
              </w:rPr>
            </w:pPr>
            <w:r>
              <w:rPr>
                <w:rFonts w:eastAsia="Times New Roman"/>
                <w:sz w:val="19"/>
                <w:szCs w:val="19"/>
              </w:rPr>
              <w:t>3,</w:t>
            </w:r>
            <w:r w:rsidR="001D3C08">
              <w:rPr>
                <w:rFonts w:eastAsia="Times New Roman"/>
                <w:sz w:val="19"/>
                <w:szCs w:val="19"/>
              </w:rPr>
              <w:t>7</w:t>
            </w:r>
          </w:p>
        </w:tc>
        <w:tc>
          <w:tcPr>
            <w:tcW w:w="1800" w:type="dxa"/>
            <w:vMerge w:val="restart"/>
            <w:tcBorders>
              <w:right w:val="single" w:sz="8" w:space="0" w:color="auto"/>
            </w:tcBorders>
            <w:vAlign w:val="bottom"/>
          </w:tcPr>
          <w:p w:rsidR="004876BC" w:rsidRDefault="00C01F69" w:rsidP="00C01F69">
            <w:pPr>
              <w:jc w:val="center"/>
              <w:rPr>
                <w:sz w:val="20"/>
                <w:szCs w:val="20"/>
              </w:rPr>
            </w:pPr>
            <w:r>
              <w:rPr>
                <w:rFonts w:eastAsia="Times New Roman"/>
                <w:sz w:val="19"/>
                <w:szCs w:val="19"/>
              </w:rPr>
              <w:t>0,2</w:t>
            </w:r>
          </w:p>
        </w:tc>
        <w:tc>
          <w:tcPr>
            <w:tcW w:w="12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vAlign w:val="bottom"/>
          </w:tcPr>
          <w:p w:rsidR="004876BC" w:rsidRDefault="004876BC">
            <w:pPr>
              <w:rPr>
                <w:sz w:val="11"/>
                <w:szCs w:val="11"/>
              </w:rPr>
            </w:pPr>
          </w:p>
        </w:tc>
        <w:tc>
          <w:tcPr>
            <w:tcW w:w="2200" w:type="dxa"/>
            <w:gridSpan w:val="2"/>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1580" w:type="dxa"/>
            <w:gridSpan w:val="2"/>
            <w:vMerge w:val="restart"/>
            <w:tcBorders>
              <w:right w:val="single" w:sz="8" w:space="0" w:color="auto"/>
            </w:tcBorders>
            <w:vAlign w:val="bottom"/>
          </w:tcPr>
          <w:p w:rsidR="004876BC" w:rsidRDefault="00F80A5E">
            <w:pPr>
              <w:ind w:right="140"/>
              <w:jc w:val="center"/>
              <w:rPr>
                <w:sz w:val="20"/>
                <w:szCs w:val="20"/>
              </w:rPr>
            </w:pPr>
            <w:r>
              <w:rPr>
                <w:rFonts w:eastAsia="Times New Roman"/>
                <w:w w:val="98"/>
                <w:sz w:val="19"/>
                <w:szCs w:val="19"/>
              </w:rPr>
              <w:t>М. Горького</w:t>
            </w:r>
            <w:r w:rsidR="00C01F69">
              <w:rPr>
                <w:rFonts w:eastAsia="Times New Roman"/>
                <w:w w:val="98"/>
                <w:sz w:val="19"/>
                <w:szCs w:val="19"/>
              </w:rPr>
              <w:t xml:space="preserve"> 8а</w:t>
            </w:r>
          </w:p>
        </w:tc>
        <w:tc>
          <w:tcPr>
            <w:tcW w:w="1400" w:type="dxa"/>
            <w:gridSpan w:val="2"/>
            <w:vMerge/>
            <w:vAlign w:val="bottom"/>
          </w:tcPr>
          <w:p w:rsidR="004876BC" w:rsidRDefault="004876BC">
            <w:pPr>
              <w:rPr>
                <w:sz w:val="11"/>
                <w:szCs w:val="11"/>
              </w:rPr>
            </w:pPr>
          </w:p>
        </w:tc>
        <w:tc>
          <w:tcPr>
            <w:tcW w:w="120" w:type="dxa"/>
            <w:tcBorders>
              <w:right w:val="single" w:sz="8" w:space="0" w:color="auto"/>
            </w:tcBorders>
            <w:vAlign w:val="bottom"/>
          </w:tcPr>
          <w:p w:rsidR="004876BC" w:rsidRDefault="004876BC">
            <w:pPr>
              <w:rPr>
                <w:sz w:val="11"/>
                <w:szCs w:val="11"/>
              </w:rPr>
            </w:pPr>
          </w:p>
        </w:tc>
        <w:tc>
          <w:tcPr>
            <w:tcW w:w="1660" w:type="dxa"/>
            <w:vMerge/>
            <w:tcBorders>
              <w:right w:val="single" w:sz="8" w:space="0" w:color="auto"/>
            </w:tcBorders>
            <w:vAlign w:val="bottom"/>
          </w:tcPr>
          <w:p w:rsidR="004876BC" w:rsidRDefault="004876BC">
            <w:pPr>
              <w:rPr>
                <w:sz w:val="11"/>
                <w:szCs w:val="11"/>
              </w:rPr>
            </w:pPr>
          </w:p>
        </w:tc>
        <w:tc>
          <w:tcPr>
            <w:tcW w:w="1800" w:type="dxa"/>
            <w:vMerge/>
            <w:tcBorders>
              <w:right w:val="single" w:sz="8" w:space="0" w:color="auto"/>
            </w:tcBorders>
            <w:vAlign w:val="bottom"/>
          </w:tcPr>
          <w:p w:rsidR="004876BC" w:rsidRDefault="004876BC">
            <w:pPr>
              <w:rPr>
                <w:sz w:val="11"/>
                <w:szCs w:val="11"/>
              </w:rPr>
            </w:pPr>
          </w:p>
        </w:tc>
        <w:tc>
          <w:tcPr>
            <w:tcW w:w="12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1"/>
        </w:trPr>
        <w:tc>
          <w:tcPr>
            <w:tcW w:w="120" w:type="dxa"/>
            <w:tcBorders>
              <w:left w:val="single" w:sz="8" w:space="0" w:color="auto"/>
              <w:bottom w:val="single" w:sz="8" w:space="0" w:color="auto"/>
            </w:tcBorders>
            <w:vAlign w:val="bottom"/>
          </w:tcPr>
          <w:p w:rsidR="004876BC" w:rsidRDefault="004876BC">
            <w:pPr>
              <w:rPr>
                <w:sz w:val="10"/>
                <w:szCs w:val="10"/>
              </w:rPr>
            </w:pPr>
          </w:p>
        </w:tc>
        <w:tc>
          <w:tcPr>
            <w:tcW w:w="208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580" w:type="dxa"/>
            <w:gridSpan w:val="2"/>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0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660" w:type="dxa"/>
            <w:tcBorders>
              <w:bottom w:val="single" w:sz="8" w:space="0" w:color="auto"/>
              <w:right w:val="single" w:sz="8" w:space="0" w:color="auto"/>
            </w:tcBorders>
            <w:vAlign w:val="bottom"/>
          </w:tcPr>
          <w:p w:rsidR="004876BC" w:rsidRDefault="004876BC">
            <w:pPr>
              <w:rPr>
                <w:sz w:val="10"/>
                <w:szCs w:val="10"/>
              </w:rPr>
            </w:pPr>
          </w:p>
        </w:tc>
        <w:tc>
          <w:tcPr>
            <w:tcW w:w="1800" w:type="dxa"/>
            <w:tcBorders>
              <w:bottom w:val="single" w:sz="8" w:space="0" w:color="auto"/>
              <w:right w:val="single" w:sz="8" w:space="0" w:color="auto"/>
            </w:tcBorders>
            <w:vAlign w:val="bottom"/>
          </w:tcPr>
          <w:p w:rsidR="004876BC" w:rsidRDefault="004876BC">
            <w:pPr>
              <w:rPr>
                <w:sz w:val="10"/>
                <w:szCs w:val="10"/>
              </w:rPr>
            </w:pPr>
          </w:p>
        </w:tc>
        <w:tc>
          <w:tcPr>
            <w:tcW w:w="120" w:type="dxa"/>
            <w:vAlign w:val="bottom"/>
          </w:tcPr>
          <w:p w:rsidR="004876BC" w:rsidRDefault="004876BC">
            <w:pPr>
              <w:rPr>
                <w:sz w:val="10"/>
                <w:szCs w:val="10"/>
              </w:rPr>
            </w:pPr>
          </w:p>
        </w:tc>
        <w:tc>
          <w:tcPr>
            <w:tcW w:w="0" w:type="dxa"/>
            <w:vAlign w:val="bottom"/>
          </w:tcPr>
          <w:p w:rsidR="004876BC" w:rsidRDefault="004876BC">
            <w:pPr>
              <w:rPr>
                <w:sz w:val="1"/>
                <w:szCs w:val="1"/>
              </w:rPr>
            </w:pPr>
          </w:p>
        </w:tc>
      </w:tr>
    </w:tbl>
    <w:p w:rsidR="004876BC" w:rsidRDefault="004876BC">
      <w:pPr>
        <w:spacing w:line="252" w:lineRule="exact"/>
        <w:rPr>
          <w:sz w:val="20"/>
          <w:szCs w:val="20"/>
        </w:rPr>
      </w:pPr>
    </w:p>
    <w:p w:rsidR="004876BC" w:rsidRDefault="00F80A5E">
      <w:pPr>
        <w:spacing w:line="250" w:lineRule="auto"/>
        <w:ind w:left="400" w:right="40" w:firstLine="667"/>
        <w:rPr>
          <w:sz w:val="20"/>
          <w:szCs w:val="20"/>
        </w:rPr>
      </w:pPr>
      <w:r>
        <w:rPr>
          <w:rFonts w:eastAsia="Times New Roman"/>
          <w:sz w:val="23"/>
          <w:szCs w:val="23"/>
        </w:rPr>
        <w:t>Котельная №4 обеспечивает тепловой энергией потребителей, расположенных на улице Горького, Ленина, Красноармейской, Партизанской, Торговой и Сибирском переулке.</w:t>
      </w:r>
    </w:p>
    <w:p w:rsidR="004876BC" w:rsidRDefault="004876BC">
      <w:pPr>
        <w:spacing w:line="1" w:lineRule="exact"/>
        <w:rPr>
          <w:sz w:val="20"/>
          <w:szCs w:val="20"/>
        </w:rPr>
      </w:pPr>
    </w:p>
    <w:p w:rsidR="004876BC" w:rsidRDefault="00F80A5E">
      <w:pPr>
        <w:spacing w:line="260" w:lineRule="auto"/>
        <w:ind w:left="400" w:right="200" w:firstLine="667"/>
        <w:jc w:val="both"/>
        <w:rPr>
          <w:sz w:val="20"/>
          <w:szCs w:val="20"/>
        </w:rPr>
      </w:pPr>
      <w:r>
        <w:rPr>
          <w:rFonts w:eastAsia="Times New Roman"/>
        </w:rPr>
        <w:t>На котельной ус</w:t>
      </w:r>
      <w:r w:rsidR="001D3C08">
        <w:rPr>
          <w:rFonts w:eastAsia="Times New Roman"/>
        </w:rPr>
        <w:t>тановлены</w:t>
      </w:r>
      <w:r w:rsidR="00C01F69">
        <w:rPr>
          <w:rFonts w:eastAsia="Times New Roman"/>
        </w:rPr>
        <w:t xml:space="preserve"> 1 водогрейный</w:t>
      </w:r>
      <w:r>
        <w:rPr>
          <w:rFonts w:eastAsia="Times New Roman"/>
        </w:rPr>
        <w:t xml:space="preserve"> котёл КВр-1,25</w:t>
      </w:r>
      <w:r w:rsidR="001D3C08">
        <w:rPr>
          <w:rFonts w:eastAsia="Times New Roman"/>
        </w:rPr>
        <w:t xml:space="preserve">, 1 водогрейный котёл КВм-1,25 </w:t>
      </w:r>
      <w:r>
        <w:rPr>
          <w:rFonts w:eastAsia="Times New Roman"/>
        </w:rPr>
        <w:t xml:space="preserve"> производительностью 1,08 Гкал/час каждый, 1 водогрейных котёл КВм-2,</w:t>
      </w:r>
      <w:r w:rsidR="00C01F69">
        <w:rPr>
          <w:rFonts w:eastAsia="Times New Roman"/>
        </w:rPr>
        <w:t>1</w:t>
      </w:r>
      <w:r>
        <w:rPr>
          <w:rFonts w:eastAsia="Times New Roman"/>
        </w:rPr>
        <w:t>5  производительностью 2,</w:t>
      </w:r>
      <w:r w:rsidR="00C01F69">
        <w:rPr>
          <w:rFonts w:eastAsia="Times New Roman"/>
        </w:rPr>
        <w:t>1</w:t>
      </w:r>
      <w:r>
        <w:rPr>
          <w:rFonts w:eastAsia="Times New Roman"/>
        </w:rPr>
        <w:t>5 Гкал/час,</w:t>
      </w:r>
      <w:r w:rsidR="001D3C08">
        <w:rPr>
          <w:rFonts w:eastAsia="Times New Roman"/>
        </w:rPr>
        <w:t xml:space="preserve">1 водогрейный котёл КВм-1,1 </w:t>
      </w:r>
      <w:r w:rsidR="00C01F69">
        <w:rPr>
          <w:rFonts w:eastAsia="Times New Roman"/>
        </w:rPr>
        <w:t xml:space="preserve"> производительностью 1,1</w:t>
      </w:r>
      <w:r w:rsidR="001D3C08">
        <w:rPr>
          <w:rFonts w:eastAsia="Times New Roman"/>
        </w:rPr>
        <w:t>Г кал/ч.,</w:t>
      </w:r>
      <w:r>
        <w:rPr>
          <w:rFonts w:eastAsia="Times New Roman"/>
        </w:rPr>
        <w:t xml:space="preserve"> два котла </w:t>
      </w:r>
      <w:r w:rsidR="00C01F69">
        <w:rPr>
          <w:rFonts w:eastAsia="Times New Roman"/>
        </w:rPr>
        <w:t>Прометей</w:t>
      </w:r>
      <w:r>
        <w:rPr>
          <w:rFonts w:eastAsia="Times New Roman"/>
        </w:rPr>
        <w:t>-</w:t>
      </w:r>
      <w:r w:rsidR="00C01F69">
        <w:rPr>
          <w:rFonts w:eastAsia="Times New Roman"/>
        </w:rPr>
        <w:t>140 и Прометей -180</w:t>
      </w:r>
      <w:r>
        <w:rPr>
          <w:rFonts w:eastAsia="Times New Roman"/>
        </w:rPr>
        <w:t xml:space="preserve"> производительностью </w:t>
      </w:r>
      <w:r w:rsidR="00C01F69">
        <w:rPr>
          <w:rFonts w:eastAsia="Times New Roman"/>
        </w:rPr>
        <w:t>0,12 и 0,155</w:t>
      </w:r>
      <w:r>
        <w:rPr>
          <w:rFonts w:eastAsia="Times New Roman"/>
        </w:rPr>
        <w:t xml:space="preserve"> Гкал/час. Общая установленная мощность котельной составляет </w:t>
      </w:r>
      <w:r w:rsidR="00C01F69">
        <w:rPr>
          <w:rFonts w:eastAsia="Times New Roman"/>
        </w:rPr>
        <w:t>5</w:t>
      </w:r>
      <w:r>
        <w:rPr>
          <w:rFonts w:eastAsia="Times New Roman"/>
        </w:rPr>
        <w:t>,</w:t>
      </w:r>
      <w:r w:rsidR="00C01F69">
        <w:rPr>
          <w:rFonts w:eastAsia="Times New Roman"/>
        </w:rPr>
        <w:t>68</w:t>
      </w:r>
      <w:r>
        <w:rPr>
          <w:rFonts w:eastAsia="Times New Roman"/>
        </w:rPr>
        <w:t xml:space="preserve"> Гкал/час. Объем выработки тепловой энергии (мощности), потребления топлива представлен в Таблице №1.2.12.11. Данные по среднегодовой загрузке оборудования представлены в Таблице №1.2.12.12. Схема выдачи тепловой мощности котельной представлена на Рис. 1.2.12.4. Предписаний надзорных органов по запрещению дальнейшей эксплуатации оборудования котельной нет.</w:t>
      </w:r>
    </w:p>
    <w:p w:rsidR="004876BC" w:rsidRDefault="004876BC">
      <w:pPr>
        <w:spacing w:line="7"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100"/>
        <w:gridCol w:w="440"/>
        <w:gridCol w:w="100"/>
        <w:gridCol w:w="1200"/>
        <w:gridCol w:w="180"/>
        <w:gridCol w:w="80"/>
        <w:gridCol w:w="840"/>
        <w:gridCol w:w="100"/>
        <w:gridCol w:w="1020"/>
        <w:gridCol w:w="80"/>
        <w:gridCol w:w="100"/>
        <w:gridCol w:w="1220"/>
        <w:gridCol w:w="30"/>
        <w:gridCol w:w="100"/>
        <w:gridCol w:w="840"/>
        <w:gridCol w:w="260"/>
        <w:gridCol w:w="100"/>
        <w:gridCol w:w="1020"/>
        <w:gridCol w:w="340"/>
        <w:gridCol w:w="100"/>
        <w:gridCol w:w="1380"/>
        <w:gridCol w:w="30"/>
      </w:tblGrid>
      <w:tr w:rsidR="004876BC">
        <w:trPr>
          <w:trHeight w:val="305"/>
        </w:trPr>
        <w:tc>
          <w:tcPr>
            <w:tcW w:w="100" w:type="dxa"/>
            <w:tcBorders>
              <w:bottom w:val="single" w:sz="8" w:space="0" w:color="auto"/>
            </w:tcBorders>
            <w:vAlign w:val="bottom"/>
          </w:tcPr>
          <w:p w:rsidR="004876BC" w:rsidRDefault="004876BC">
            <w:pPr>
              <w:rPr>
                <w:sz w:val="24"/>
                <w:szCs w:val="24"/>
              </w:rPr>
            </w:pPr>
          </w:p>
        </w:tc>
        <w:tc>
          <w:tcPr>
            <w:tcW w:w="44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200" w:type="dxa"/>
            <w:tcBorders>
              <w:bottom w:val="single" w:sz="8" w:space="0" w:color="auto"/>
            </w:tcBorders>
            <w:vAlign w:val="bottom"/>
          </w:tcPr>
          <w:p w:rsidR="004876BC" w:rsidRDefault="004876BC">
            <w:pPr>
              <w:rPr>
                <w:sz w:val="24"/>
                <w:szCs w:val="24"/>
              </w:rPr>
            </w:pPr>
          </w:p>
        </w:tc>
        <w:tc>
          <w:tcPr>
            <w:tcW w:w="18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84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02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220" w:type="dxa"/>
            <w:tcBorders>
              <w:bottom w:val="single" w:sz="8" w:space="0" w:color="auto"/>
            </w:tcBorders>
            <w:vAlign w:val="bottom"/>
          </w:tcPr>
          <w:p w:rsidR="004876BC" w:rsidRDefault="004876BC">
            <w:pPr>
              <w:rPr>
                <w:sz w:val="24"/>
                <w:szCs w:val="24"/>
              </w:rPr>
            </w:pPr>
          </w:p>
        </w:tc>
        <w:tc>
          <w:tcPr>
            <w:tcW w:w="2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840" w:type="dxa"/>
            <w:tcBorders>
              <w:bottom w:val="single" w:sz="8" w:space="0" w:color="auto"/>
            </w:tcBorders>
            <w:vAlign w:val="bottom"/>
          </w:tcPr>
          <w:p w:rsidR="004876BC" w:rsidRDefault="004876BC">
            <w:pPr>
              <w:rPr>
                <w:sz w:val="24"/>
                <w:szCs w:val="24"/>
              </w:rPr>
            </w:pPr>
          </w:p>
        </w:tc>
        <w:tc>
          <w:tcPr>
            <w:tcW w:w="26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020" w:type="dxa"/>
            <w:tcBorders>
              <w:bottom w:val="single" w:sz="8" w:space="0" w:color="auto"/>
            </w:tcBorders>
            <w:vAlign w:val="bottom"/>
          </w:tcPr>
          <w:p w:rsidR="004876BC" w:rsidRDefault="004876BC">
            <w:pPr>
              <w:rPr>
                <w:sz w:val="24"/>
                <w:szCs w:val="24"/>
              </w:rPr>
            </w:pPr>
          </w:p>
        </w:tc>
        <w:tc>
          <w:tcPr>
            <w:tcW w:w="1820" w:type="dxa"/>
            <w:gridSpan w:val="3"/>
            <w:tcBorders>
              <w:bottom w:val="single" w:sz="8" w:space="0" w:color="auto"/>
            </w:tcBorders>
            <w:vAlign w:val="bottom"/>
          </w:tcPr>
          <w:p w:rsidR="004876BC" w:rsidRDefault="00F80A5E">
            <w:pPr>
              <w:ind w:right="105"/>
              <w:jc w:val="right"/>
              <w:rPr>
                <w:sz w:val="20"/>
                <w:szCs w:val="20"/>
              </w:rPr>
            </w:pPr>
            <w:r>
              <w:rPr>
                <w:rFonts w:eastAsia="Times New Roman"/>
                <w:b/>
                <w:bCs/>
                <w:w w:val="97"/>
                <w:sz w:val="19"/>
                <w:szCs w:val="19"/>
              </w:rPr>
              <w:t>Таблица №1.2.1.11.</w:t>
            </w:r>
          </w:p>
        </w:tc>
        <w:tc>
          <w:tcPr>
            <w:tcW w:w="0" w:type="dxa"/>
            <w:vAlign w:val="bottom"/>
          </w:tcPr>
          <w:p w:rsidR="004876BC" w:rsidRDefault="004876BC">
            <w:pPr>
              <w:rPr>
                <w:sz w:val="1"/>
                <w:szCs w:val="1"/>
              </w:rPr>
            </w:pPr>
          </w:p>
        </w:tc>
      </w:tr>
      <w:tr w:rsidR="004876BC">
        <w:trPr>
          <w:trHeight w:val="189"/>
        </w:trPr>
        <w:tc>
          <w:tcPr>
            <w:tcW w:w="100" w:type="dxa"/>
            <w:tcBorders>
              <w:top w:val="single" w:sz="8" w:space="0" w:color="F2F2F2"/>
              <w:left w:val="single" w:sz="8" w:space="0" w:color="auto"/>
            </w:tcBorders>
            <w:shd w:val="clear" w:color="auto" w:fill="F2F2F2"/>
            <w:vAlign w:val="bottom"/>
          </w:tcPr>
          <w:p w:rsidR="004876BC" w:rsidRDefault="004876BC">
            <w:pPr>
              <w:rPr>
                <w:sz w:val="16"/>
                <w:szCs w:val="16"/>
              </w:rPr>
            </w:pPr>
          </w:p>
        </w:tc>
        <w:tc>
          <w:tcPr>
            <w:tcW w:w="440" w:type="dxa"/>
            <w:tcBorders>
              <w:top w:val="single" w:sz="8" w:space="0" w:color="F2F2F2"/>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F2F2F2"/>
            </w:tcBorders>
            <w:shd w:val="clear" w:color="auto" w:fill="F2F2F2"/>
            <w:vAlign w:val="bottom"/>
          </w:tcPr>
          <w:p w:rsidR="004876BC" w:rsidRDefault="004876BC">
            <w:pPr>
              <w:rPr>
                <w:sz w:val="16"/>
                <w:szCs w:val="16"/>
              </w:rPr>
            </w:pPr>
          </w:p>
        </w:tc>
        <w:tc>
          <w:tcPr>
            <w:tcW w:w="1380" w:type="dxa"/>
            <w:gridSpan w:val="2"/>
            <w:vMerge w:val="restart"/>
            <w:tcBorders>
              <w:top w:val="single" w:sz="8" w:space="0" w:color="F2F2F2"/>
              <w:right w:val="single" w:sz="8" w:space="0" w:color="auto"/>
            </w:tcBorders>
            <w:shd w:val="clear" w:color="auto" w:fill="F2F2F2"/>
            <w:vAlign w:val="bottom"/>
          </w:tcPr>
          <w:p w:rsidR="004876BC" w:rsidRDefault="00F80A5E">
            <w:pPr>
              <w:ind w:right="80"/>
              <w:jc w:val="center"/>
              <w:rPr>
                <w:sz w:val="20"/>
                <w:szCs w:val="20"/>
              </w:rPr>
            </w:pPr>
            <w:r>
              <w:rPr>
                <w:rFonts w:eastAsia="Times New Roman"/>
                <w:b/>
                <w:bCs/>
                <w:w w:val="99"/>
                <w:sz w:val="19"/>
                <w:szCs w:val="19"/>
                <w:shd w:val="clear" w:color="auto" w:fill="F2F2F2"/>
              </w:rPr>
              <w:t>Наименование</w:t>
            </w:r>
          </w:p>
        </w:tc>
        <w:tc>
          <w:tcPr>
            <w:tcW w:w="80" w:type="dxa"/>
            <w:tcBorders>
              <w:top w:val="single" w:sz="8" w:space="0" w:color="F2F2F2"/>
            </w:tcBorders>
            <w:shd w:val="clear" w:color="auto" w:fill="F2F2F2"/>
            <w:vAlign w:val="bottom"/>
          </w:tcPr>
          <w:p w:rsidR="004876BC" w:rsidRDefault="004876BC">
            <w:pPr>
              <w:rPr>
                <w:sz w:val="16"/>
                <w:szCs w:val="16"/>
              </w:rPr>
            </w:pPr>
          </w:p>
        </w:tc>
        <w:tc>
          <w:tcPr>
            <w:tcW w:w="840" w:type="dxa"/>
            <w:tcBorders>
              <w:top w:val="single" w:sz="8" w:space="0" w:color="F2F2F2"/>
              <w:right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b/>
                <w:bCs/>
                <w:sz w:val="19"/>
                <w:szCs w:val="19"/>
              </w:rPr>
              <w:t>Вид</w:t>
            </w:r>
          </w:p>
        </w:tc>
        <w:tc>
          <w:tcPr>
            <w:tcW w:w="100" w:type="dxa"/>
            <w:tcBorders>
              <w:top w:val="single" w:sz="8" w:space="0" w:color="F2F2F2"/>
            </w:tcBorders>
            <w:shd w:val="clear" w:color="auto" w:fill="F2F2F2"/>
            <w:vAlign w:val="bottom"/>
          </w:tcPr>
          <w:p w:rsidR="004876BC" w:rsidRDefault="004876BC">
            <w:pPr>
              <w:rPr>
                <w:sz w:val="16"/>
                <w:szCs w:val="16"/>
              </w:rPr>
            </w:pPr>
          </w:p>
        </w:tc>
        <w:tc>
          <w:tcPr>
            <w:tcW w:w="1100" w:type="dxa"/>
            <w:gridSpan w:val="2"/>
            <w:tcBorders>
              <w:top w:val="single" w:sz="8" w:space="0" w:color="F2F2F2"/>
              <w:right w:val="single" w:sz="8" w:space="0" w:color="auto"/>
            </w:tcBorders>
            <w:shd w:val="clear" w:color="auto" w:fill="F2F2F2"/>
            <w:vAlign w:val="bottom"/>
          </w:tcPr>
          <w:p w:rsidR="004876BC" w:rsidRDefault="00F80A5E">
            <w:pPr>
              <w:spacing w:line="189" w:lineRule="exact"/>
              <w:ind w:right="60"/>
              <w:jc w:val="center"/>
              <w:rPr>
                <w:sz w:val="20"/>
                <w:szCs w:val="20"/>
              </w:rPr>
            </w:pPr>
            <w:r>
              <w:rPr>
                <w:rFonts w:eastAsia="Times New Roman"/>
                <w:b/>
                <w:bCs/>
                <w:sz w:val="19"/>
                <w:szCs w:val="19"/>
              </w:rPr>
              <w:t>Годовая</w:t>
            </w:r>
          </w:p>
        </w:tc>
        <w:tc>
          <w:tcPr>
            <w:tcW w:w="100" w:type="dxa"/>
            <w:tcBorders>
              <w:top w:val="single" w:sz="8" w:space="0" w:color="F2F2F2"/>
            </w:tcBorders>
            <w:shd w:val="clear" w:color="auto" w:fill="F2F2F2"/>
            <w:vAlign w:val="bottom"/>
          </w:tcPr>
          <w:p w:rsidR="004876BC" w:rsidRDefault="004876BC">
            <w:pPr>
              <w:rPr>
                <w:sz w:val="16"/>
                <w:szCs w:val="16"/>
              </w:rPr>
            </w:pPr>
          </w:p>
        </w:tc>
        <w:tc>
          <w:tcPr>
            <w:tcW w:w="1220" w:type="dxa"/>
            <w:tcBorders>
              <w:top w:val="single" w:sz="8" w:space="0" w:color="F2F2F2"/>
              <w:right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b/>
                <w:bCs/>
                <w:w w:val="99"/>
                <w:sz w:val="19"/>
                <w:szCs w:val="19"/>
                <w:shd w:val="clear" w:color="auto" w:fill="F2F2F2"/>
              </w:rPr>
              <w:t>Собственные</w:t>
            </w:r>
          </w:p>
        </w:tc>
        <w:tc>
          <w:tcPr>
            <w:tcW w:w="20" w:type="dxa"/>
            <w:tcBorders>
              <w:top w:val="single" w:sz="8" w:space="0" w:color="F2F2F2"/>
            </w:tcBorders>
            <w:vAlign w:val="bottom"/>
          </w:tcPr>
          <w:p w:rsidR="004876BC" w:rsidRDefault="004876BC">
            <w:pPr>
              <w:rPr>
                <w:sz w:val="16"/>
                <w:szCs w:val="16"/>
              </w:rPr>
            </w:pPr>
          </w:p>
        </w:tc>
        <w:tc>
          <w:tcPr>
            <w:tcW w:w="100" w:type="dxa"/>
            <w:tcBorders>
              <w:top w:val="single" w:sz="8" w:space="0" w:color="F2F2F2"/>
            </w:tcBorders>
            <w:shd w:val="clear" w:color="auto" w:fill="F2F2F2"/>
            <w:vAlign w:val="bottom"/>
          </w:tcPr>
          <w:p w:rsidR="004876BC" w:rsidRDefault="004876BC">
            <w:pPr>
              <w:rPr>
                <w:sz w:val="16"/>
                <w:szCs w:val="16"/>
              </w:rPr>
            </w:pPr>
          </w:p>
        </w:tc>
        <w:tc>
          <w:tcPr>
            <w:tcW w:w="840" w:type="dxa"/>
            <w:vMerge w:val="restart"/>
            <w:tcBorders>
              <w:top w:val="single" w:sz="8" w:space="0" w:color="F2F2F2"/>
            </w:tcBorders>
            <w:shd w:val="clear" w:color="auto" w:fill="F2F2F2"/>
            <w:vAlign w:val="bottom"/>
          </w:tcPr>
          <w:p w:rsidR="004876BC" w:rsidRDefault="00F80A5E">
            <w:pPr>
              <w:ind w:left="25"/>
              <w:jc w:val="center"/>
              <w:rPr>
                <w:sz w:val="20"/>
                <w:szCs w:val="20"/>
              </w:rPr>
            </w:pPr>
            <w:r>
              <w:rPr>
                <w:rFonts w:eastAsia="Times New Roman"/>
                <w:b/>
                <w:bCs/>
                <w:w w:val="93"/>
                <w:sz w:val="19"/>
                <w:szCs w:val="19"/>
              </w:rPr>
              <w:t>Потери ,</w:t>
            </w:r>
          </w:p>
        </w:tc>
        <w:tc>
          <w:tcPr>
            <w:tcW w:w="260" w:type="dxa"/>
            <w:tcBorders>
              <w:top w:val="single" w:sz="8" w:space="0" w:color="F2F2F2"/>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F2F2F2"/>
            </w:tcBorders>
            <w:shd w:val="clear" w:color="auto" w:fill="F2F2F2"/>
            <w:vAlign w:val="bottom"/>
          </w:tcPr>
          <w:p w:rsidR="004876BC" w:rsidRDefault="004876BC">
            <w:pPr>
              <w:rPr>
                <w:sz w:val="16"/>
                <w:szCs w:val="16"/>
              </w:rPr>
            </w:pPr>
          </w:p>
        </w:tc>
        <w:tc>
          <w:tcPr>
            <w:tcW w:w="1020" w:type="dxa"/>
            <w:vMerge w:val="restart"/>
            <w:tcBorders>
              <w:top w:val="single" w:sz="8" w:space="0" w:color="F2F2F2"/>
              <w:right w:val="single" w:sz="8" w:space="0" w:color="F2F2F2"/>
            </w:tcBorders>
            <w:shd w:val="clear" w:color="auto" w:fill="F2F2F2"/>
            <w:vAlign w:val="bottom"/>
          </w:tcPr>
          <w:p w:rsidR="004876BC" w:rsidRDefault="00F80A5E">
            <w:pPr>
              <w:jc w:val="right"/>
              <w:rPr>
                <w:sz w:val="20"/>
                <w:szCs w:val="20"/>
              </w:rPr>
            </w:pPr>
            <w:r>
              <w:rPr>
                <w:rFonts w:eastAsia="Times New Roman"/>
                <w:b/>
                <w:bCs/>
                <w:sz w:val="19"/>
                <w:szCs w:val="19"/>
              </w:rPr>
              <w:t>Расход</w:t>
            </w:r>
          </w:p>
        </w:tc>
        <w:tc>
          <w:tcPr>
            <w:tcW w:w="340" w:type="dxa"/>
            <w:tcBorders>
              <w:top w:val="single" w:sz="8" w:space="0" w:color="F2F2F2"/>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F2F2F2"/>
            </w:tcBorders>
            <w:shd w:val="clear" w:color="auto" w:fill="F2F2F2"/>
            <w:vAlign w:val="bottom"/>
          </w:tcPr>
          <w:p w:rsidR="004876BC" w:rsidRDefault="004876BC">
            <w:pPr>
              <w:rPr>
                <w:sz w:val="16"/>
                <w:szCs w:val="16"/>
              </w:rPr>
            </w:pPr>
          </w:p>
        </w:tc>
        <w:tc>
          <w:tcPr>
            <w:tcW w:w="1380" w:type="dxa"/>
            <w:tcBorders>
              <w:top w:val="single" w:sz="8" w:space="0" w:color="F2F2F2"/>
              <w:right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b/>
                <w:bCs/>
                <w:w w:val="99"/>
                <w:sz w:val="19"/>
                <w:szCs w:val="19"/>
              </w:rPr>
              <w:t>Расход</w:t>
            </w:r>
          </w:p>
        </w:tc>
        <w:tc>
          <w:tcPr>
            <w:tcW w:w="0" w:type="dxa"/>
            <w:vAlign w:val="bottom"/>
          </w:tcPr>
          <w:p w:rsidR="004876BC" w:rsidRDefault="004876BC">
            <w:pPr>
              <w:rPr>
                <w:sz w:val="1"/>
                <w:szCs w:val="1"/>
              </w:rPr>
            </w:pPr>
          </w:p>
        </w:tc>
      </w:tr>
      <w:tr w:rsidR="004876BC">
        <w:trPr>
          <w:trHeight w:val="188"/>
        </w:trPr>
        <w:tc>
          <w:tcPr>
            <w:tcW w:w="100" w:type="dxa"/>
            <w:tcBorders>
              <w:left w:val="single" w:sz="8" w:space="0" w:color="auto"/>
            </w:tcBorders>
            <w:shd w:val="clear" w:color="auto" w:fill="F2F2F2"/>
            <w:vAlign w:val="bottom"/>
          </w:tcPr>
          <w:p w:rsidR="004876BC" w:rsidRDefault="004876BC">
            <w:pPr>
              <w:rPr>
                <w:sz w:val="16"/>
                <w:szCs w:val="16"/>
              </w:rPr>
            </w:pPr>
          </w:p>
        </w:tc>
        <w:tc>
          <w:tcPr>
            <w:tcW w:w="440" w:type="dxa"/>
            <w:vMerge w:val="restart"/>
            <w:tcBorders>
              <w:right w:val="single" w:sz="8" w:space="0" w:color="auto"/>
            </w:tcBorders>
            <w:shd w:val="clear" w:color="auto" w:fill="F2F2F2"/>
            <w:vAlign w:val="bottom"/>
          </w:tcPr>
          <w:p w:rsidR="004876BC" w:rsidRDefault="00F80A5E">
            <w:pPr>
              <w:ind w:right="5"/>
              <w:jc w:val="center"/>
              <w:rPr>
                <w:sz w:val="20"/>
                <w:szCs w:val="20"/>
              </w:rPr>
            </w:pPr>
            <w:r>
              <w:rPr>
                <w:rFonts w:eastAsia="Times New Roman"/>
                <w:b/>
                <w:bCs/>
                <w:w w:val="94"/>
                <w:sz w:val="19"/>
                <w:szCs w:val="19"/>
              </w:rPr>
              <w:t>№</w:t>
            </w:r>
          </w:p>
        </w:tc>
        <w:tc>
          <w:tcPr>
            <w:tcW w:w="100" w:type="dxa"/>
            <w:shd w:val="clear" w:color="auto" w:fill="F2F2F2"/>
            <w:vAlign w:val="bottom"/>
          </w:tcPr>
          <w:p w:rsidR="004876BC" w:rsidRDefault="004876BC">
            <w:pPr>
              <w:rPr>
                <w:sz w:val="16"/>
                <w:szCs w:val="16"/>
              </w:rPr>
            </w:pPr>
          </w:p>
        </w:tc>
        <w:tc>
          <w:tcPr>
            <w:tcW w:w="1380" w:type="dxa"/>
            <w:gridSpan w:val="2"/>
            <w:vMerge/>
            <w:tcBorders>
              <w:right w:val="single" w:sz="8" w:space="0" w:color="auto"/>
            </w:tcBorders>
            <w:shd w:val="clear" w:color="auto" w:fill="F2F2F2"/>
            <w:vAlign w:val="bottom"/>
          </w:tcPr>
          <w:p w:rsidR="004876BC" w:rsidRDefault="004876BC">
            <w:pPr>
              <w:rPr>
                <w:sz w:val="16"/>
                <w:szCs w:val="16"/>
              </w:rPr>
            </w:pPr>
          </w:p>
        </w:tc>
        <w:tc>
          <w:tcPr>
            <w:tcW w:w="80" w:type="dxa"/>
            <w:shd w:val="clear" w:color="auto" w:fill="F2F2F2"/>
            <w:vAlign w:val="bottom"/>
          </w:tcPr>
          <w:p w:rsidR="004876BC" w:rsidRDefault="004876BC">
            <w:pPr>
              <w:rPr>
                <w:sz w:val="16"/>
                <w:szCs w:val="16"/>
              </w:rPr>
            </w:pPr>
          </w:p>
        </w:tc>
        <w:tc>
          <w:tcPr>
            <w:tcW w:w="84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shd w:val="clear" w:color="auto" w:fill="F2F2F2"/>
              </w:rPr>
              <w:t>топлива</w:t>
            </w:r>
          </w:p>
        </w:tc>
        <w:tc>
          <w:tcPr>
            <w:tcW w:w="100" w:type="dxa"/>
            <w:shd w:val="clear" w:color="auto" w:fill="F2F2F2"/>
            <w:vAlign w:val="bottom"/>
          </w:tcPr>
          <w:p w:rsidR="004876BC" w:rsidRDefault="004876BC">
            <w:pPr>
              <w:rPr>
                <w:sz w:val="16"/>
                <w:szCs w:val="16"/>
              </w:rPr>
            </w:pPr>
          </w:p>
        </w:tc>
        <w:tc>
          <w:tcPr>
            <w:tcW w:w="1100" w:type="dxa"/>
            <w:gridSpan w:val="2"/>
            <w:vMerge w:val="restart"/>
            <w:tcBorders>
              <w:right w:val="single" w:sz="8" w:space="0" w:color="auto"/>
            </w:tcBorders>
            <w:shd w:val="clear" w:color="auto" w:fill="F2F2F2"/>
            <w:vAlign w:val="bottom"/>
          </w:tcPr>
          <w:p w:rsidR="004876BC" w:rsidRDefault="00F80A5E">
            <w:pPr>
              <w:ind w:right="80"/>
              <w:jc w:val="center"/>
              <w:rPr>
                <w:sz w:val="20"/>
                <w:szCs w:val="20"/>
              </w:rPr>
            </w:pPr>
            <w:r>
              <w:rPr>
                <w:rFonts w:eastAsia="Times New Roman"/>
                <w:b/>
                <w:bCs/>
                <w:w w:val="99"/>
                <w:sz w:val="19"/>
                <w:szCs w:val="19"/>
                <w:shd w:val="clear" w:color="auto" w:fill="F2F2F2"/>
              </w:rPr>
              <w:t>выработка,</w:t>
            </w:r>
          </w:p>
        </w:tc>
        <w:tc>
          <w:tcPr>
            <w:tcW w:w="100" w:type="dxa"/>
            <w:shd w:val="clear" w:color="auto" w:fill="F2F2F2"/>
            <w:vAlign w:val="bottom"/>
          </w:tcPr>
          <w:p w:rsidR="004876BC" w:rsidRDefault="004876BC">
            <w:pPr>
              <w:rPr>
                <w:sz w:val="16"/>
                <w:szCs w:val="16"/>
              </w:rPr>
            </w:pPr>
          </w:p>
        </w:tc>
        <w:tc>
          <w:tcPr>
            <w:tcW w:w="122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нужды,</w:t>
            </w:r>
          </w:p>
        </w:tc>
        <w:tc>
          <w:tcPr>
            <w:tcW w:w="20" w:type="dxa"/>
            <w:vAlign w:val="bottom"/>
          </w:tcPr>
          <w:p w:rsidR="004876BC" w:rsidRDefault="004876BC">
            <w:pPr>
              <w:rPr>
                <w:sz w:val="16"/>
                <w:szCs w:val="16"/>
              </w:rPr>
            </w:pPr>
          </w:p>
        </w:tc>
        <w:tc>
          <w:tcPr>
            <w:tcW w:w="100" w:type="dxa"/>
            <w:shd w:val="clear" w:color="auto" w:fill="F2F2F2"/>
            <w:vAlign w:val="bottom"/>
          </w:tcPr>
          <w:p w:rsidR="004876BC" w:rsidRDefault="004876BC">
            <w:pPr>
              <w:rPr>
                <w:sz w:val="16"/>
                <w:szCs w:val="16"/>
              </w:rPr>
            </w:pPr>
          </w:p>
        </w:tc>
        <w:tc>
          <w:tcPr>
            <w:tcW w:w="840" w:type="dxa"/>
            <w:vMerge/>
            <w:shd w:val="clear" w:color="auto" w:fill="F2F2F2"/>
            <w:vAlign w:val="bottom"/>
          </w:tcPr>
          <w:p w:rsidR="004876BC" w:rsidRDefault="004876BC">
            <w:pPr>
              <w:rPr>
                <w:sz w:val="16"/>
                <w:szCs w:val="16"/>
              </w:rPr>
            </w:pPr>
          </w:p>
        </w:tc>
        <w:tc>
          <w:tcPr>
            <w:tcW w:w="260" w:type="dxa"/>
            <w:tcBorders>
              <w:right w:val="single" w:sz="8" w:space="0" w:color="auto"/>
            </w:tcBorders>
            <w:shd w:val="clear" w:color="auto" w:fill="F2F2F2"/>
            <w:vAlign w:val="bottom"/>
          </w:tcPr>
          <w:p w:rsidR="004876BC" w:rsidRDefault="004876BC">
            <w:pPr>
              <w:rPr>
                <w:sz w:val="16"/>
                <w:szCs w:val="16"/>
              </w:rPr>
            </w:pPr>
          </w:p>
        </w:tc>
        <w:tc>
          <w:tcPr>
            <w:tcW w:w="100" w:type="dxa"/>
            <w:shd w:val="clear" w:color="auto" w:fill="F2F2F2"/>
            <w:vAlign w:val="bottom"/>
          </w:tcPr>
          <w:p w:rsidR="004876BC" w:rsidRDefault="004876BC">
            <w:pPr>
              <w:rPr>
                <w:sz w:val="16"/>
                <w:szCs w:val="16"/>
              </w:rPr>
            </w:pPr>
          </w:p>
        </w:tc>
        <w:tc>
          <w:tcPr>
            <w:tcW w:w="1020" w:type="dxa"/>
            <w:vMerge/>
            <w:tcBorders>
              <w:right w:val="single" w:sz="8" w:space="0" w:color="F2F2F2"/>
            </w:tcBorders>
            <w:shd w:val="clear" w:color="auto" w:fill="F2F2F2"/>
            <w:vAlign w:val="bottom"/>
          </w:tcPr>
          <w:p w:rsidR="004876BC" w:rsidRDefault="004876BC">
            <w:pPr>
              <w:rPr>
                <w:sz w:val="16"/>
                <w:szCs w:val="16"/>
              </w:rPr>
            </w:pPr>
          </w:p>
        </w:tc>
        <w:tc>
          <w:tcPr>
            <w:tcW w:w="340" w:type="dxa"/>
            <w:tcBorders>
              <w:right w:val="single" w:sz="8" w:space="0" w:color="auto"/>
            </w:tcBorders>
            <w:shd w:val="clear" w:color="auto" w:fill="F2F2F2"/>
            <w:vAlign w:val="bottom"/>
          </w:tcPr>
          <w:p w:rsidR="004876BC" w:rsidRDefault="004876BC">
            <w:pPr>
              <w:rPr>
                <w:sz w:val="16"/>
                <w:szCs w:val="16"/>
              </w:rPr>
            </w:pPr>
          </w:p>
        </w:tc>
        <w:tc>
          <w:tcPr>
            <w:tcW w:w="100" w:type="dxa"/>
            <w:vMerge w:val="restart"/>
            <w:shd w:val="clear" w:color="auto" w:fill="F2F2F2"/>
            <w:vAlign w:val="bottom"/>
          </w:tcPr>
          <w:p w:rsidR="004876BC" w:rsidRDefault="004876BC">
            <w:pPr>
              <w:rPr>
                <w:sz w:val="16"/>
                <w:szCs w:val="16"/>
              </w:rPr>
            </w:pPr>
          </w:p>
        </w:tc>
        <w:tc>
          <w:tcPr>
            <w:tcW w:w="13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топлива,</w:t>
            </w:r>
          </w:p>
        </w:tc>
        <w:tc>
          <w:tcPr>
            <w:tcW w:w="0" w:type="dxa"/>
            <w:vAlign w:val="bottom"/>
          </w:tcPr>
          <w:p w:rsidR="004876BC" w:rsidRDefault="004876BC">
            <w:pPr>
              <w:rPr>
                <w:sz w:val="1"/>
                <w:szCs w:val="1"/>
              </w:rPr>
            </w:pPr>
          </w:p>
        </w:tc>
      </w:tr>
      <w:tr w:rsidR="004876BC">
        <w:trPr>
          <w:trHeight w:val="93"/>
        </w:trPr>
        <w:tc>
          <w:tcPr>
            <w:tcW w:w="100" w:type="dxa"/>
            <w:tcBorders>
              <w:left w:val="single" w:sz="8" w:space="0" w:color="auto"/>
            </w:tcBorders>
            <w:shd w:val="clear" w:color="auto" w:fill="F2F2F2"/>
            <w:vAlign w:val="bottom"/>
          </w:tcPr>
          <w:p w:rsidR="004876BC" w:rsidRDefault="004876BC">
            <w:pPr>
              <w:rPr>
                <w:sz w:val="8"/>
                <w:szCs w:val="8"/>
              </w:rPr>
            </w:pPr>
          </w:p>
        </w:tc>
        <w:tc>
          <w:tcPr>
            <w:tcW w:w="440" w:type="dxa"/>
            <w:vMerge/>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380" w:type="dxa"/>
            <w:gridSpan w:val="2"/>
            <w:vMerge w:val="restart"/>
            <w:tcBorders>
              <w:right w:val="single" w:sz="8" w:space="0" w:color="auto"/>
            </w:tcBorders>
            <w:shd w:val="clear" w:color="auto" w:fill="F2F2F2"/>
            <w:vAlign w:val="bottom"/>
          </w:tcPr>
          <w:p w:rsidR="004876BC" w:rsidRDefault="00F80A5E">
            <w:pPr>
              <w:ind w:right="80"/>
              <w:jc w:val="center"/>
              <w:rPr>
                <w:sz w:val="20"/>
                <w:szCs w:val="20"/>
              </w:rPr>
            </w:pPr>
            <w:r>
              <w:rPr>
                <w:rFonts w:eastAsia="Times New Roman"/>
                <w:b/>
                <w:bCs/>
                <w:w w:val="99"/>
                <w:sz w:val="19"/>
                <w:szCs w:val="19"/>
              </w:rPr>
              <w:t>котельной</w:t>
            </w:r>
          </w:p>
        </w:tc>
        <w:tc>
          <w:tcPr>
            <w:tcW w:w="80" w:type="dxa"/>
            <w:shd w:val="clear" w:color="auto" w:fill="F2F2F2"/>
            <w:vAlign w:val="bottom"/>
          </w:tcPr>
          <w:p w:rsidR="004876BC" w:rsidRDefault="004876BC">
            <w:pPr>
              <w:rPr>
                <w:sz w:val="8"/>
                <w:szCs w:val="8"/>
              </w:rPr>
            </w:pPr>
          </w:p>
        </w:tc>
        <w:tc>
          <w:tcPr>
            <w:tcW w:w="840" w:type="dxa"/>
            <w:vMerge/>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100" w:type="dxa"/>
            <w:gridSpan w:val="2"/>
            <w:vMerge/>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220" w:type="dxa"/>
            <w:vMerge/>
            <w:tcBorders>
              <w:right w:val="single" w:sz="8" w:space="0" w:color="auto"/>
            </w:tcBorders>
            <w:shd w:val="clear" w:color="auto" w:fill="F2F2F2"/>
            <w:vAlign w:val="bottom"/>
          </w:tcPr>
          <w:p w:rsidR="004876BC" w:rsidRDefault="004876BC">
            <w:pPr>
              <w:rPr>
                <w:sz w:val="8"/>
                <w:szCs w:val="8"/>
              </w:rPr>
            </w:pPr>
          </w:p>
        </w:tc>
        <w:tc>
          <w:tcPr>
            <w:tcW w:w="20" w:type="dxa"/>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840" w:type="dxa"/>
            <w:vMerge w:val="restart"/>
            <w:shd w:val="clear" w:color="auto" w:fill="F2F2F2"/>
            <w:vAlign w:val="bottom"/>
          </w:tcPr>
          <w:p w:rsidR="004876BC" w:rsidRDefault="00F80A5E">
            <w:pPr>
              <w:ind w:left="45"/>
              <w:jc w:val="center"/>
              <w:rPr>
                <w:sz w:val="20"/>
                <w:szCs w:val="20"/>
              </w:rPr>
            </w:pPr>
            <w:r>
              <w:rPr>
                <w:rFonts w:eastAsia="Times New Roman"/>
                <w:b/>
                <w:bCs/>
                <w:w w:val="97"/>
                <w:sz w:val="19"/>
                <w:szCs w:val="19"/>
              </w:rPr>
              <w:t>Гкал</w:t>
            </w:r>
          </w:p>
        </w:tc>
        <w:tc>
          <w:tcPr>
            <w:tcW w:w="260" w:type="dxa"/>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360" w:type="dxa"/>
            <w:gridSpan w:val="2"/>
            <w:vMerge w:val="restart"/>
            <w:tcBorders>
              <w:right w:val="single" w:sz="8" w:space="0" w:color="auto"/>
            </w:tcBorders>
            <w:shd w:val="clear" w:color="auto" w:fill="F2F2F2"/>
            <w:vAlign w:val="bottom"/>
          </w:tcPr>
          <w:p w:rsidR="004876BC" w:rsidRDefault="00F80A5E">
            <w:pPr>
              <w:ind w:left="40"/>
              <w:rPr>
                <w:sz w:val="20"/>
                <w:szCs w:val="20"/>
              </w:rPr>
            </w:pPr>
            <w:r>
              <w:rPr>
                <w:rFonts w:eastAsia="Times New Roman"/>
                <w:b/>
                <w:bCs/>
                <w:sz w:val="19"/>
                <w:szCs w:val="19"/>
                <w:shd w:val="clear" w:color="auto" w:fill="F2F2F2"/>
              </w:rPr>
              <w:t>топлива, т.у.т.</w:t>
            </w:r>
          </w:p>
        </w:tc>
        <w:tc>
          <w:tcPr>
            <w:tcW w:w="100" w:type="dxa"/>
            <w:vMerge/>
            <w:shd w:val="clear" w:color="auto" w:fill="F2F2F2"/>
            <w:vAlign w:val="bottom"/>
          </w:tcPr>
          <w:p w:rsidR="004876BC" w:rsidRDefault="004876BC">
            <w:pPr>
              <w:rPr>
                <w:sz w:val="8"/>
                <w:szCs w:val="8"/>
              </w:rPr>
            </w:pPr>
          </w:p>
        </w:tc>
        <w:tc>
          <w:tcPr>
            <w:tcW w:w="1380" w:type="dxa"/>
            <w:vMerge/>
            <w:tcBorders>
              <w:right w:val="single" w:sz="8" w:space="0" w:color="auto"/>
            </w:tcBorders>
            <w:shd w:val="clear" w:color="auto" w:fill="F2F2F2"/>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43"/>
        </w:trPr>
        <w:tc>
          <w:tcPr>
            <w:tcW w:w="100" w:type="dxa"/>
            <w:tcBorders>
              <w:left w:val="single" w:sz="8" w:space="0" w:color="auto"/>
            </w:tcBorders>
            <w:shd w:val="clear" w:color="auto" w:fill="F2F2F2"/>
            <w:vAlign w:val="bottom"/>
          </w:tcPr>
          <w:p w:rsidR="004876BC" w:rsidRDefault="004876BC">
            <w:pPr>
              <w:rPr>
                <w:sz w:val="12"/>
                <w:szCs w:val="12"/>
              </w:rPr>
            </w:pPr>
          </w:p>
        </w:tc>
        <w:tc>
          <w:tcPr>
            <w:tcW w:w="440" w:type="dxa"/>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380" w:type="dxa"/>
            <w:gridSpan w:val="2"/>
            <w:vMerge/>
            <w:tcBorders>
              <w:right w:val="single" w:sz="8" w:space="0" w:color="auto"/>
            </w:tcBorders>
            <w:shd w:val="clear" w:color="auto" w:fill="F2F2F2"/>
            <w:vAlign w:val="bottom"/>
          </w:tcPr>
          <w:p w:rsidR="004876BC" w:rsidRDefault="004876BC">
            <w:pPr>
              <w:rPr>
                <w:sz w:val="12"/>
                <w:szCs w:val="12"/>
              </w:rPr>
            </w:pPr>
          </w:p>
        </w:tc>
        <w:tc>
          <w:tcPr>
            <w:tcW w:w="80" w:type="dxa"/>
            <w:shd w:val="clear" w:color="auto" w:fill="F2F2F2"/>
            <w:vAlign w:val="bottom"/>
          </w:tcPr>
          <w:p w:rsidR="004876BC" w:rsidRDefault="004876BC">
            <w:pPr>
              <w:rPr>
                <w:sz w:val="12"/>
                <w:szCs w:val="12"/>
              </w:rPr>
            </w:pPr>
          </w:p>
        </w:tc>
        <w:tc>
          <w:tcPr>
            <w:tcW w:w="840" w:type="dxa"/>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100" w:type="dxa"/>
            <w:gridSpan w:val="2"/>
            <w:vMerge w:val="restart"/>
            <w:tcBorders>
              <w:right w:val="single" w:sz="8" w:space="0" w:color="auto"/>
            </w:tcBorders>
            <w:shd w:val="clear" w:color="auto" w:fill="F2F2F2"/>
            <w:vAlign w:val="bottom"/>
          </w:tcPr>
          <w:p w:rsidR="004876BC" w:rsidRDefault="00F80A5E">
            <w:pPr>
              <w:ind w:right="120"/>
              <w:jc w:val="center"/>
              <w:rPr>
                <w:sz w:val="20"/>
                <w:szCs w:val="20"/>
              </w:rPr>
            </w:pPr>
            <w:r>
              <w:rPr>
                <w:rFonts w:eastAsia="Times New Roman"/>
                <w:b/>
                <w:bCs/>
                <w:w w:val="97"/>
                <w:sz w:val="19"/>
                <w:szCs w:val="19"/>
              </w:rPr>
              <w:t>Гкал</w:t>
            </w:r>
          </w:p>
        </w:tc>
        <w:tc>
          <w:tcPr>
            <w:tcW w:w="100" w:type="dxa"/>
            <w:shd w:val="clear" w:color="auto" w:fill="F2F2F2"/>
            <w:vAlign w:val="bottom"/>
          </w:tcPr>
          <w:p w:rsidR="004876BC" w:rsidRDefault="004876BC">
            <w:pPr>
              <w:rPr>
                <w:sz w:val="12"/>
                <w:szCs w:val="12"/>
              </w:rPr>
            </w:pPr>
          </w:p>
        </w:tc>
        <w:tc>
          <w:tcPr>
            <w:tcW w:w="1220" w:type="dxa"/>
            <w:vMerge w:val="restart"/>
            <w:tcBorders>
              <w:right w:val="single" w:sz="8" w:space="0" w:color="auto"/>
            </w:tcBorders>
            <w:shd w:val="clear" w:color="auto" w:fill="F2F2F2"/>
            <w:vAlign w:val="bottom"/>
          </w:tcPr>
          <w:p w:rsidR="004876BC" w:rsidRDefault="00F80A5E">
            <w:pPr>
              <w:ind w:right="5"/>
              <w:jc w:val="center"/>
              <w:rPr>
                <w:sz w:val="20"/>
                <w:szCs w:val="20"/>
              </w:rPr>
            </w:pPr>
            <w:r>
              <w:rPr>
                <w:rFonts w:eastAsia="Times New Roman"/>
                <w:b/>
                <w:bCs/>
                <w:sz w:val="19"/>
                <w:szCs w:val="19"/>
              </w:rPr>
              <w:t>Гкал</w:t>
            </w:r>
          </w:p>
        </w:tc>
        <w:tc>
          <w:tcPr>
            <w:tcW w:w="20" w:type="dxa"/>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840" w:type="dxa"/>
            <w:vMerge/>
            <w:shd w:val="clear" w:color="auto" w:fill="F2F2F2"/>
            <w:vAlign w:val="bottom"/>
          </w:tcPr>
          <w:p w:rsidR="004876BC" w:rsidRDefault="004876BC">
            <w:pPr>
              <w:rPr>
                <w:sz w:val="12"/>
                <w:szCs w:val="12"/>
              </w:rPr>
            </w:pPr>
          </w:p>
        </w:tc>
        <w:tc>
          <w:tcPr>
            <w:tcW w:w="260" w:type="dxa"/>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360" w:type="dxa"/>
            <w:gridSpan w:val="2"/>
            <w:vMerge/>
            <w:tcBorders>
              <w:right w:val="single" w:sz="8" w:space="0" w:color="auto"/>
            </w:tcBorders>
            <w:shd w:val="clear" w:color="auto" w:fill="F2F2F2"/>
            <w:vAlign w:val="bottom"/>
          </w:tcPr>
          <w:p w:rsidR="004876BC" w:rsidRDefault="004876BC">
            <w:pPr>
              <w:rPr>
                <w:sz w:val="12"/>
                <w:szCs w:val="12"/>
              </w:rPr>
            </w:pPr>
          </w:p>
        </w:tc>
        <w:tc>
          <w:tcPr>
            <w:tcW w:w="100" w:type="dxa"/>
            <w:shd w:val="clear" w:color="auto" w:fill="F2F2F2"/>
            <w:vAlign w:val="bottom"/>
          </w:tcPr>
          <w:p w:rsidR="004876BC" w:rsidRDefault="004876BC">
            <w:pPr>
              <w:rPr>
                <w:sz w:val="12"/>
                <w:szCs w:val="12"/>
              </w:rPr>
            </w:pPr>
          </w:p>
        </w:tc>
        <w:tc>
          <w:tcPr>
            <w:tcW w:w="13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тонн/год</w:t>
            </w:r>
          </w:p>
        </w:tc>
        <w:tc>
          <w:tcPr>
            <w:tcW w:w="0" w:type="dxa"/>
            <w:vAlign w:val="bottom"/>
          </w:tcPr>
          <w:p w:rsidR="004876BC" w:rsidRDefault="004876BC">
            <w:pPr>
              <w:rPr>
                <w:sz w:val="1"/>
                <w:szCs w:val="1"/>
              </w:rPr>
            </w:pPr>
          </w:p>
        </w:tc>
      </w:tr>
      <w:tr w:rsidR="004876BC">
        <w:trPr>
          <w:trHeight w:val="142"/>
        </w:trPr>
        <w:tc>
          <w:tcPr>
            <w:tcW w:w="100" w:type="dxa"/>
            <w:tcBorders>
              <w:left w:val="single" w:sz="8" w:space="0" w:color="auto"/>
              <w:bottom w:val="single" w:sz="8" w:space="0" w:color="F2F2F2"/>
            </w:tcBorders>
            <w:shd w:val="clear" w:color="auto" w:fill="F2F2F2"/>
            <w:vAlign w:val="bottom"/>
          </w:tcPr>
          <w:p w:rsidR="004876BC" w:rsidRDefault="004876BC">
            <w:pPr>
              <w:rPr>
                <w:sz w:val="12"/>
                <w:szCs w:val="12"/>
              </w:rPr>
            </w:pPr>
          </w:p>
        </w:tc>
        <w:tc>
          <w:tcPr>
            <w:tcW w:w="44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200" w:type="dxa"/>
            <w:tcBorders>
              <w:bottom w:val="single" w:sz="8" w:space="0" w:color="F2F2F2"/>
              <w:right w:val="single" w:sz="8" w:space="0" w:color="F2F2F2"/>
            </w:tcBorders>
            <w:shd w:val="clear" w:color="auto" w:fill="F2F2F2"/>
            <w:vAlign w:val="bottom"/>
          </w:tcPr>
          <w:p w:rsidR="004876BC" w:rsidRDefault="004876BC">
            <w:pPr>
              <w:rPr>
                <w:sz w:val="12"/>
                <w:szCs w:val="12"/>
              </w:rPr>
            </w:pPr>
          </w:p>
        </w:tc>
        <w:tc>
          <w:tcPr>
            <w:tcW w:w="18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80" w:type="dxa"/>
            <w:tcBorders>
              <w:bottom w:val="single" w:sz="8" w:space="0" w:color="F2F2F2"/>
            </w:tcBorders>
            <w:shd w:val="clear" w:color="auto" w:fill="F2F2F2"/>
            <w:vAlign w:val="bottom"/>
          </w:tcPr>
          <w:p w:rsidR="004876BC" w:rsidRDefault="004876BC">
            <w:pPr>
              <w:rPr>
                <w:sz w:val="12"/>
                <w:szCs w:val="12"/>
              </w:rPr>
            </w:pPr>
          </w:p>
        </w:tc>
        <w:tc>
          <w:tcPr>
            <w:tcW w:w="84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100" w:type="dxa"/>
            <w:gridSpan w:val="2"/>
            <w:vMerge/>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220" w:type="dxa"/>
            <w:vMerge/>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20" w:type="dxa"/>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840" w:type="dxa"/>
            <w:tcBorders>
              <w:bottom w:val="single" w:sz="8" w:space="0" w:color="F2F2F2"/>
            </w:tcBorders>
            <w:shd w:val="clear" w:color="auto" w:fill="F2F2F2"/>
            <w:vAlign w:val="bottom"/>
          </w:tcPr>
          <w:p w:rsidR="004876BC" w:rsidRDefault="004876BC">
            <w:pPr>
              <w:rPr>
                <w:sz w:val="12"/>
                <w:szCs w:val="12"/>
              </w:rPr>
            </w:pPr>
          </w:p>
        </w:tc>
        <w:tc>
          <w:tcPr>
            <w:tcW w:w="26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020" w:type="dxa"/>
            <w:tcBorders>
              <w:bottom w:val="single" w:sz="8" w:space="0" w:color="F2F2F2"/>
              <w:right w:val="single" w:sz="8" w:space="0" w:color="F2F2F2"/>
            </w:tcBorders>
            <w:shd w:val="clear" w:color="auto" w:fill="F2F2F2"/>
            <w:vAlign w:val="bottom"/>
          </w:tcPr>
          <w:p w:rsidR="004876BC" w:rsidRDefault="004876BC">
            <w:pPr>
              <w:rPr>
                <w:sz w:val="12"/>
                <w:szCs w:val="12"/>
              </w:rPr>
            </w:pPr>
          </w:p>
        </w:tc>
        <w:tc>
          <w:tcPr>
            <w:tcW w:w="34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380" w:type="dxa"/>
            <w:vMerge/>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75"/>
        </w:trPr>
        <w:tc>
          <w:tcPr>
            <w:tcW w:w="540" w:type="dxa"/>
            <w:gridSpan w:val="2"/>
            <w:tcBorders>
              <w:top w:val="single" w:sz="8" w:space="0" w:color="auto"/>
              <w:left w:val="single" w:sz="8" w:space="0" w:color="auto"/>
              <w:right w:val="single" w:sz="8" w:space="0" w:color="auto"/>
            </w:tcBorders>
            <w:vAlign w:val="bottom"/>
          </w:tcPr>
          <w:p w:rsidR="004876BC" w:rsidRDefault="00F80A5E">
            <w:pPr>
              <w:ind w:right="125"/>
              <w:jc w:val="right"/>
              <w:rPr>
                <w:sz w:val="20"/>
                <w:szCs w:val="20"/>
              </w:rPr>
            </w:pPr>
            <w:r>
              <w:rPr>
                <w:rFonts w:eastAsia="Times New Roman"/>
                <w:b/>
                <w:bCs/>
                <w:sz w:val="19"/>
                <w:szCs w:val="19"/>
              </w:rPr>
              <w:t>1</w:t>
            </w:r>
          </w:p>
        </w:tc>
        <w:tc>
          <w:tcPr>
            <w:tcW w:w="100" w:type="dxa"/>
            <w:tcBorders>
              <w:top w:val="single" w:sz="8" w:space="0" w:color="auto"/>
            </w:tcBorders>
            <w:vAlign w:val="bottom"/>
          </w:tcPr>
          <w:p w:rsidR="004876BC" w:rsidRDefault="004876BC">
            <w:pPr>
              <w:rPr>
                <w:sz w:val="23"/>
                <w:szCs w:val="23"/>
              </w:rPr>
            </w:pPr>
          </w:p>
        </w:tc>
        <w:tc>
          <w:tcPr>
            <w:tcW w:w="1380" w:type="dxa"/>
            <w:gridSpan w:val="2"/>
            <w:tcBorders>
              <w:top w:val="single" w:sz="8" w:space="0" w:color="auto"/>
              <w:right w:val="single" w:sz="8" w:space="0" w:color="auto"/>
            </w:tcBorders>
            <w:vAlign w:val="bottom"/>
          </w:tcPr>
          <w:p w:rsidR="004876BC" w:rsidRDefault="00F80A5E">
            <w:pPr>
              <w:ind w:left="40"/>
              <w:rPr>
                <w:sz w:val="20"/>
                <w:szCs w:val="20"/>
              </w:rPr>
            </w:pPr>
            <w:r>
              <w:rPr>
                <w:rFonts w:eastAsia="Times New Roman"/>
                <w:sz w:val="19"/>
                <w:szCs w:val="19"/>
              </w:rPr>
              <w:t>Котельная №4</w:t>
            </w:r>
          </w:p>
        </w:tc>
        <w:tc>
          <w:tcPr>
            <w:tcW w:w="80" w:type="dxa"/>
            <w:tcBorders>
              <w:top w:val="single" w:sz="8" w:space="0" w:color="auto"/>
            </w:tcBorders>
            <w:vAlign w:val="bottom"/>
          </w:tcPr>
          <w:p w:rsidR="004876BC" w:rsidRDefault="004876BC">
            <w:pPr>
              <w:rPr>
                <w:sz w:val="23"/>
                <w:szCs w:val="23"/>
              </w:rPr>
            </w:pPr>
          </w:p>
        </w:tc>
        <w:tc>
          <w:tcPr>
            <w:tcW w:w="840" w:type="dxa"/>
            <w:tcBorders>
              <w:top w:val="single" w:sz="8" w:space="0" w:color="auto"/>
              <w:right w:val="single" w:sz="8" w:space="0" w:color="auto"/>
            </w:tcBorders>
            <w:vAlign w:val="bottom"/>
          </w:tcPr>
          <w:p w:rsidR="004876BC" w:rsidRDefault="00F80A5E">
            <w:pPr>
              <w:ind w:left="120"/>
              <w:rPr>
                <w:sz w:val="20"/>
                <w:szCs w:val="20"/>
              </w:rPr>
            </w:pPr>
            <w:r>
              <w:rPr>
                <w:rFonts w:eastAsia="Times New Roman"/>
                <w:sz w:val="19"/>
                <w:szCs w:val="19"/>
              </w:rPr>
              <w:t>Уголь</w:t>
            </w:r>
          </w:p>
        </w:tc>
        <w:tc>
          <w:tcPr>
            <w:tcW w:w="1120" w:type="dxa"/>
            <w:gridSpan w:val="2"/>
            <w:tcBorders>
              <w:top w:val="single" w:sz="8" w:space="0" w:color="auto"/>
            </w:tcBorders>
            <w:vAlign w:val="bottom"/>
          </w:tcPr>
          <w:p w:rsidR="004876BC" w:rsidRDefault="008E6EF1" w:rsidP="008E6EF1">
            <w:pPr>
              <w:ind w:right="85"/>
              <w:jc w:val="center"/>
              <w:rPr>
                <w:sz w:val="20"/>
                <w:szCs w:val="20"/>
              </w:rPr>
            </w:pPr>
            <w:r>
              <w:rPr>
                <w:rFonts w:eastAsia="Times New Roman"/>
                <w:sz w:val="19"/>
                <w:szCs w:val="19"/>
              </w:rPr>
              <w:t>7196</w:t>
            </w:r>
          </w:p>
        </w:tc>
        <w:tc>
          <w:tcPr>
            <w:tcW w:w="80" w:type="dxa"/>
            <w:tcBorders>
              <w:top w:val="single" w:sz="8" w:space="0" w:color="auto"/>
              <w:right w:val="single" w:sz="8" w:space="0" w:color="auto"/>
            </w:tcBorders>
            <w:vAlign w:val="bottom"/>
          </w:tcPr>
          <w:p w:rsidR="004876BC" w:rsidRDefault="004876BC">
            <w:pPr>
              <w:rPr>
                <w:sz w:val="23"/>
                <w:szCs w:val="23"/>
              </w:rPr>
            </w:pPr>
          </w:p>
        </w:tc>
        <w:tc>
          <w:tcPr>
            <w:tcW w:w="1320" w:type="dxa"/>
            <w:gridSpan w:val="2"/>
            <w:tcBorders>
              <w:top w:val="single" w:sz="8" w:space="0" w:color="auto"/>
              <w:right w:val="single" w:sz="8" w:space="0" w:color="auto"/>
            </w:tcBorders>
            <w:vAlign w:val="bottom"/>
          </w:tcPr>
          <w:p w:rsidR="004876BC" w:rsidRDefault="008E6EF1">
            <w:pPr>
              <w:jc w:val="center"/>
              <w:rPr>
                <w:sz w:val="20"/>
                <w:szCs w:val="20"/>
              </w:rPr>
            </w:pPr>
            <w:r>
              <w:rPr>
                <w:sz w:val="20"/>
                <w:szCs w:val="20"/>
              </w:rPr>
              <w:t>324</w:t>
            </w:r>
          </w:p>
        </w:tc>
        <w:tc>
          <w:tcPr>
            <w:tcW w:w="960" w:type="dxa"/>
            <w:gridSpan w:val="3"/>
            <w:tcBorders>
              <w:top w:val="single" w:sz="8" w:space="0" w:color="auto"/>
            </w:tcBorders>
            <w:vAlign w:val="bottom"/>
          </w:tcPr>
          <w:p w:rsidR="004876BC" w:rsidRDefault="008E6EF1">
            <w:pPr>
              <w:ind w:left="165"/>
              <w:jc w:val="center"/>
              <w:rPr>
                <w:sz w:val="20"/>
                <w:szCs w:val="20"/>
              </w:rPr>
            </w:pPr>
            <w:r>
              <w:rPr>
                <w:rFonts w:eastAsia="Times New Roman"/>
                <w:sz w:val="19"/>
                <w:szCs w:val="19"/>
              </w:rPr>
              <w:t>1500</w:t>
            </w:r>
          </w:p>
        </w:tc>
        <w:tc>
          <w:tcPr>
            <w:tcW w:w="260" w:type="dxa"/>
            <w:tcBorders>
              <w:top w:val="single" w:sz="8" w:space="0" w:color="auto"/>
              <w:right w:val="single" w:sz="8" w:space="0" w:color="auto"/>
            </w:tcBorders>
            <w:vAlign w:val="bottom"/>
          </w:tcPr>
          <w:p w:rsidR="004876BC" w:rsidRDefault="004876BC">
            <w:pPr>
              <w:rPr>
                <w:sz w:val="23"/>
                <w:szCs w:val="23"/>
              </w:rPr>
            </w:pPr>
          </w:p>
        </w:tc>
        <w:tc>
          <w:tcPr>
            <w:tcW w:w="1120" w:type="dxa"/>
            <w:gridSpan w:val="2"/>
            <w:tcBorders>
              <w:top w:val="single" w:sz="8" w:space="0" w:color="auto"/>
            </w:tcBorders>
            <w:vAlign w:val="bottom"/>
          </w:tcPr>
          <w:p w:rsidR="004876BC" w:rsidRDefault="008E6EF1" w:rsidP="008E6EF1">
            <w:pPr>
              <w:ind w:right="5"/>
              <w:jc w:val="center"/>
              <w:rPr>
                <w:sz w:val="20"/>
                <w:szCs w:val="20"/>
              </w:rPr>
            </w:pPr>
            <w:r>
              <w:rPr>
                <w:rFonts w:eastAsia="Times New Roman"/>
                <w:sz w:val="19"/>
                <w:szCs w:val="19"/>
              </w:rPr>
              <w:t>1796</w:t>
            </w:r>
          </w:p>
        </w:tc>
        <w:tc>
          <w:tcPr>
            <w:tcW w:w="340" w:type="dxa"/>
            <w:tcBorders>
              <w:top w:val="single" w:sz="8" w:space="0" w:color="auto"/>
              <w:right w:val="single" w:sz="8" w:space="0" w:color="auto"/>
            </w:tcBorders>
            <w:vAlign w:val="bottom"/>
          </w:tcPr>
          <w:p w:rsidR="004876BC" w:rsidRDefault="004876BC">
            <w:pPr>
              <w:rPr>
                <w:sz w:val="23"/>
                <w:szCs w:val="23"/>
              </w:rPr>
            </w:pPr>
          </w:p>
        </w:tc>
        <w:tc>
          <w:tcPr>
            <w:tcW w:w="1480" w:type="dxa"/>
            <w:gridSpan w:val="2"/>
            <w:tcBorders>
              <w:top w:val="single" w:sz="8" w:space="0" w:color="auto"/>
              <w:right w:val="single" w:sz="8" w:space="0" w:color="auto"/>
            </w:tcBorders>
            <w:vAlign w:val="bottom"/>
          </w:tcPr>
          <w:p w:rsidR="004876BC" w:rsidRDefault="008E6EF1" w:rsidP="008E6EF1">
            <w:pPr>
              <w:ind w:right="385"/>
              <w:jc w:val="center"/>
              <w:rPr>
                <w:sz w:val="20"/>
                <w:szCs w:val="20"/>
              </w:rPr>
            </w:pPr>
            <w:r>
              <w:rPr>
                <w:rFonts w:eastAsia="Times New Roman"/>
                <w:sz w:val="19"/>
                <w:szCs w:val="19"/>
              </w:rPr>
              <w:t>2072</w:t>
            </w:r>
          </w:p>
        </w:tc>
        <w:tc>
          <w:tcPr>
            <w:tcW w:w="0" w:type="dxa"/>
            <w:vAlign w:val="bottom"/>
          </w:tcPr>
          <w:p w:rsidR="004876BC" w:rsidRDefault="004876BC">
            <w:pPr>
              <w:rPr>
                <w:sz w:val="1"/>
                <w:szCs w:val="1"/>
              </w:rPr>
            </w:pPr>
          </w:p>
        </w:tc>
      </w:tr>
      <w:tr w:rsidR="004876BC">
        <w:trPr>
          <w:trHeight w:val="27"/>
        </w:trPr>
        <w:tc>
          <w:tcPr>
            <w:tcW w:w="100" w:type="dxa"/>
            <w:tcBorders>
              <w:left w:val="single" w:sz="8" w:space="0" w:color="auto"/>
              <w:bottom w:val="single" w:sz="8" w:space="0" w:color="auto"/>
            </w:tcBorders>
            <w:vAlign w:val="bottom"/>
          </w:tcPr>
          <w:p w:rsidR="004876BC" w:rsidRDefault="004876BC">
            <w:pPr>
              <w:rPr>
                <w:sz w:val="2"/>
                <w:szCs w:val="2"/>
              </w:rPr>
            </w:pPr>
          </w:p>
        </w:tc>
        <w:tc>
          <w:tcPr>
            <w:tcW w:w="44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200" w:type="dxa"/>
            <w:tcBorders>
              <w:bottom w:val="single" w:sz="8" w:space="0" w:color="auto"/>
            </w:tcBorders>
            <w:vAlign w:val="bottom"/>
          </w:tcPr>
          <w:p w:rsidR="004876BC" w:rsidRDefault="004876BC">
            <w:pPr>
              <w:rPr>
                <w:sz w:val="2"/>
                <w:szCs w:val="2"/>
              </w:rPr>
            </w:pPr>
          </w:p>
        </w:tc>
        <w:tc>
          <w:tcPr>
            <w:tcW w:w="180" w:type="dxa"/>
            <w:tcBorders>
              <w:bottom w:val="single" w:sz="8" w:space="0" w:color="auto"/>
              <w:right w:val="single" w:sz="8" w:space="0" w:color="auto"/>
            </w:tcBorders>
            <w:vAlign w:val="bottom"/>
          </w:tcPr>
          <w:p w:rsidR="004876BC" w:rsidRDefault="004876BC">
            <w:pPr>
              <w:rPr>
                <w:sz w:val="2"/>
                <w:szCs w:val="2"/>
              </w:rPr>
            </w:pPr>
          </w:p>
        </w:tc>
        <w:tc>
          <w:tcPr>
            <w:tcW w:w="80" w:type="dxa"/>
            <w:tcBorders>
              <w:bottom w:val="single" w:sz="8" w:space="0" w:color="auto"/>
            </w:tcBorders>
            <w:vAlign w:val="bottom"/>
          </w:tcPr>
          <w:p w:rsidR="004876BC" w:rsidRDefault="004876BC">
            <w:pPr>
              <w:rPr>
                <w:sz w:val="2"/>
                <w:szCs w:val="2"/>
              </w:rPr>
            </w:pPr>
          </w:p>
        </w:tc>
        <w:tc>
          <w:tcPr>
            <w:tcW w:w="84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020" w:type="dxa"/>
            <w:tcBorders>
              <w:bottom w:val="single" w:sz="8" w:space="0" w:color="auto"/>
            </w:tcBorders>
            <w:vAlign w:val="bottom"/>
          </w:tcPr>
          <w:p w:rsidR="004876BC" w:rsidRDefault="004876BC">
            <w:pPr>
              <w:rPr>
                <w:sz w:val="2"/>
                <w:szCs w:val="2"/>
              </w:rPr>
            </w:pPr>
          </w:p>
        </w:tc>
        <w:tc>
          <w:tcPr>
            <w:tcW w:w="8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220" w:type="dxa"/>
            <w:tcBorders>
              <w:bottom w:val="single" w:sz="8" w:space="0" w:color="auto"/>
              <w:right w:val="single" w:sz="8" w:space="0" w:color="auto"/>
            </w:tcBorders>
            <w:vAlign w:val="bottom"/>
          </w:tcPr>
          <w:p w:rsidR="004876BC" w:rsidRDefault="004876BC">
            <w:pPr>
              <w:rPr>
                <w:sz w:val="2"/>
                <w:szCs w:val="2"/>
              </w:rPr>
            </w:pPr>
          </w:p>
        </w:tc>
        <w:tc>
          <w:tcPr>
            <w:tcW w:w="20" w:type="dxa"/>
            <w:tcBorders>
              <w:bottom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840" w:type="dxa"/>
            <w:tcBorders>
              <w:bottom w:val="single" w:sz="8" w:space="0" w:color="auto"/>
            </w:tcBorders>
            <w:vAlign w:val="bottom"/>
          </w:tcPr>
          <w:p w:rsidR="004876BC" w:rsidRDefault="004876BC">
            <w:pPr>
              <w:rPr>
                <w:sz w:val="2"/>
                <w:szCs w:val="2"/>
              </w:rPr>
            </w:pPr>
          </w:p>
        </w:tc>
        <w:tc>
          <w:tcPr>
            <w:tcW w:w="26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020" w:type="dxa"/>
            <w:tcBorders>
              <w:bottom w:val="single" w:sz="8" w:space="0" w:color="auto"/>
            </w:tcBorders>
            <w:vAlign w:val="bottom"/>
          </w:tcPr>
          <w:p w:rsidR="004876BC" w:rsidRDefault="004876BC">
            <w:pPr>
              <w:rPr>
                <w:sz w:val="2"/>
                <w:szCs w:val="2"/>
              </w:rPr>
            </w:pPr>
          </w:p>
        </w:tc>
        <w:tc>
          <w:tcPr>
            <w:tcW w:w="340" w:type="dxa"/>
            <w:tcBorders>
              <w:bottom w:val="single" w:sz="8" w:space="0" w:color="auto"/>
              <w:right w:val="single" w:sz="8" w:space="0" w:color="auto"/>
            </w:tcBorders>
            <w:vAlign w:val="bottom"/>
          </w:tcPr>
          <w:p w:rsidR="004876BC" w:rsidRDefault="004876BC">
            <w:pPr>
              <w:rPr>
                <w:sz w:val="2"/>
                <w:szCs w:val="2"/>
              </w:rPr>
            </w:pPr>
          </w:p>
        </w:tc>
        <w:tc>
          <w:tcPr>
            <w:tcW w:w="1480" w:type="dxa"/>
            <w:gridSpan w:val="2"/>
            <w:tcBorders>
              <w:bottom w:val="single" w:sz="8" w:space="0" w:color="auto"/>
              <w:right w:val="single" w:sz="8" w:space="0" w:color="auto"/>
            </w:tcBorders>
            <w:vAlign w:val="bottom"/>
          </w:tcPr>
          <w:p w:rsidR="004876BC" w:rsidRDefault="004876BC">
            <w:pPr>
              <w:rPr>
                <w:sz w:val="2"/>
                <w:szCs w:val="2"/>
              </w:rPr>
            </w:pPr>
          </w:p>
        </w:tc>
        <w:tc>
          <w:tcPr>
            <w:tcW w:w="0" w:type="dxa"/>
            <w:vAlign w:val="bottom"/>
          </w:tcPr>
          <w:p w:rsidR="004876BC" w:rsidRDefault="004876BC">
            <w:pPr>
              <w:rPr>
                <w:sz w:val="1"/>
                <w:szCs w:val="1"/>
              </w:rPr>
            </w:pPr>
          </w:p>
        </w:tc>
      </w:tr>
      <w:tr w:rsidR="004876BC">
        <w:trPr>
          <w:trHeight w:val="836"/>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0" w:type="dxa"/>
            <w:vAlign w:val="bottom"/>
          </w:tcPr>
          <w:p w:rsidR="004876BC" w:rsidRDefault="004876BC">
            <w:pPr>
              <w:rPr>
                <w:sz w:val="24"/>
                <w:szCs w:val="24"/>
              </w:rPr>
            </w:pPr>
          </w:p>
        </w:tc>
        <w:tc>
          <w:tcPr>
            <w:tcW w:w="18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2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20" w:type="dxa"/>
            <w:vAlign w:val="bottom"/>
          </w:tcPr>
          <w:p w:rsidR="004876BC" w:rsidRDefault="004876BC">
            <w:pPr>
              <w:rPr>
                <w:sz w:val="24"/>
                <w:szCs w:val="24"/>
              </w:rPr>
            </w:pPr>
          </w:p>
        </w:tc>
        <w:tc>
          <w:tcPr>
            <w:tcW w:w="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2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20" w:type="dxa"/>
            <w:vAlign w:val="bottom"/>
          </w:tcPr>
          <w:p w:rsidR="004876BC" w:rsidRDefault="004876BC">
            <w:pPr>
              <w:rPr>
                <w:sz w:val="24"/>
                <w:szCs w:val="24"/>
              </w:rPr>
            </w:pPr>
          </w:p>
        </w:tc>
        <w:tc>
          <w:tcPr>
            <w:tcW w:w="1820" w:type="dxa"/>
            <w:gridSpan w:val="3"/>
            <w:vAlign w:val="bottom"/>
          </w:tcPr>
          <w:p w:rsidR="004876BC" w:rsidRDefault="00F80A5E">
            <w:pPr>
              <w:ind w:right="105"/>
              <w:jc w:val="right"/>
              <w:rPr>
                <w:sz w:val="20"/>
                <w:szCs w:val="20"/>
              </w:rPr>
            </w:pPr>
            <w:r>
              <w:rPr>
                <w:rFonts w:eastAsia="Times New Roman"/>
                <w:b/>
                <w:bCs/>
                <w:w w:val="97"/>
                <w:sz w:val="19"/>
                <w:szCs w:val="19"/>
              </w:rPr>
              <w:t>Таблица №1.2.1.12.</w:t>
            </w:r>
          </w:p>
        </w:tc>
        <w:tc>
          <w:tcPr>
            <w:tcW w:w="0" w:type="dxa"/>
            <w:vAlign w:val="bottom"/>
          </w:tcPr>
          <w:p w:rsidR="004876BC" w:rsidRDefault="004876BC">
            <w:pPr>
              <w:rPr>
                <w:sz w:val="1"/>
                <w:szCs w:val="1"/>
              </w:rPr>
            </w:pPr>
          </w:p>
        </w:tc>
      </w:tr>
      <w:tr w:rsidR="004876BC">
        <w:trPr>
          <w:trHeight w:val="211"/>
        </w:trPr>
        <w:tc>
          <w:tcPr>
            <w:tcW w:w="100" w:type="dxa"/>
            <w:vAlign w:val="bottom"/>
          </w:tcPr>
          <w:p w:rsidR="004876BC" w:rsidRDefault="004876BC">
            <w:pPr>
              <w:rPr>
                <w:sz w:val="18"/>
                <w:szCs w:val="18"/>
              </w:rPr>
            </w:pPr>
          </w:p>
        </w:tc>
        <w:tc>
          <w:tcPr>
            <w:tcW w:w="4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200" w:type="dxa"/>
            <w:tcBorders>
              <w:right w:val="single" w:sz="8" w:space="0" w:color="auto"/>
            </w:tcBorders>
            <w:vAlign w:val="bottom"/>
          </w:tcPr>
          <w:p w:rsidR="004876BC" w:rsidRDefault="004876BC">
            <w:pPr>
              <w:rPr>
                <w:sz w:val="18"/>
                <w:szCs w:val="18"/>
              </w:rPr>
            </w:pPr>
          </w:p>
        </w:tc>
        <w:tc>
          <w:tcPr>
            <w:tcW w:w="180" w:type="dxa"/>
            <w:tcBorders>
              <w:top w:val="single" w:sz="8" w:space="0" w:color="auto"/>
              <w:right w:val="single" w:sz="8" w:space="0" w:color="F2F2F2"/>
            </w:tcBorders>
            <w:shd w:val="clear" w:color="auto" w:fill="F2F2F2"/>
            <w:vAlign w:val="bottom"/>
          </w:tcPr>
          <w:p w:rsidR="004876BC" w:rsidRDefault="004876BC">
            <w:pPr>
              <w:rPr>
                <w:sz w:val="18"/>
                <w:szCs w:val="18"/>
              </w:rPr>
            </w:pPr>
          </w:p>
        </w:tc>
        <w:tc>
          <w:tcPr>
            <w:tcW w:w="5780" w:type="dxa"/>
            <w:gridSpan w:val="13"/>
            <w:tcBorders>
              <w:top w:val="single" w:sz="8" w:space="0" w:color="auto"/>
              <w:right w:val="single" w:sz="8" w:space="0" w:color="auto"/>
            </w:tcBorders>
            <w:shd w:val="clear" w:color="auto" w:fill="F2F2F2"/>
            <w:vAlign w:val="bottom"/>
          </w:tcPr>
          <w:p w:rsidR="004876BC" w:rsidRDefault="00F80A5E">
            <w:pPr>
              <w:spacing w:line="211" w:lineRule="exact"/>
              <w:rPr>
                <w:sz w:val="20"/>
                <w:szCs w:val="20"/>
              </w:rPr>
            </w:pPr>
            <w:r>
              <w:rPr>
                <w:rFonts w:eastAsia="Times New Roman"/>
                <w:sz w:val="19"/>
                <w:szCs w:val="19"/>
              </w:rPr>
              <w:t>Среднегодовая загрузка оборудования (количество часов работы в</w:t>
            </w:r>
          </w:p>
        </w:tc>
        <w:tc>
          <w:tcPr>
            <w:tcW w:w="3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38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302"/>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0" w:type="dxa"/>
            <w:tcBorders>
              <w:right w:val="single" w:sz="8" w:space="0" w:color="auto"/>
            </w:tcBorders>
            <w:vAlign w:val="bottom"/>
          </w:tcPr>
          <w:p w:rsidR="004876BC" w:rsidRDefault="004876BC">
            <w:pPr>
              <w:rPr>
                <w:sz w:val="24"/>
                <w:szCs w:val="24"/>
              </w:rPr>
            </w:pPr>
          </w:p>
        </w:tc>
        <w:tc>
          <w:tcPr>
            <w:tcW w:w="18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920" w:type="dxa"/>
            <w:gridSpan w:val="2"/>
            <w:tcBorders>
              <w:bottom w:val="single" w:sz="8" w:space="0" w:color="auto"/>
              <w:right w:val="single" w:sz="8" w:space="0" w:color="F2F2F2"/>
            </w:tcBorders>
            <w:shd w:val="clear" w:color="auto" w:fill="F2F2F2"/>
            <w:vAlign w:val="bottom"/>
          </w:tcPr>
          <w:p w:rsidR="004876BC" w:rsidRDefault="00F80A5E">
            <w:pPr>
              <w:rPr>
                <w:sz w:val="20"/>
                <w:szCs w:val="20"/>
              </w:rPr>
            </w:pPr>
            <w:r>
              <w:rPr>
                <w:rFonts w:eastAsia="Times New Roman"/>
                <w:sz w:val="19"/>
                <w:szCs w:val="19"/>
              </w:rPr>
              <w:t>год)</w:t>
            </w:r>
          </w:p>
        </w:tc>
        <w:tc>
          <w:tcPr>
            <w:tcW w:w="100" w:type="dxa"/>
            <w:tcBorders>
              <w:bottom w:val="single" w:sz="8" w:space="0" w:color="auto"/>
            </w:tcBorders>
            <w:shd w:val="clear" w:color="auto" w:fill="F2F2F2"/>
            <w:vAlign w:val="bottom"/>
          </w:tcPr>
          <w:p w:rsidR="004876BC" w:rsidRDefault="004876BC">
            <w:pPr>
              <w:rPr>
                <w:sz w:val="24"/>
                <w:szCs w:val="24"/>
              </w:rPr>
            </w:pPr>
          </w:p>
        </w:tc>
        <w:tc>
          <w:tcPr>
            <w:tcW w:w="102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8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100" w:type="dxa"/>
            <w:tcBorders>
              <w:bottom w:val="single" w:sz="8" w:space="0" w:color="auto"/>
            </w:tcBorders>
            <w:shd w:val="clear" w:color="auto" w:fill="F2F2F2"/>
            <w:vAlign w:val="bottom"/>
          </w:tcPr>
          <w:p w:rsidR="004876BC" w:rsidRDefault="004876BC">
            <w:pPr>
              <w:rPr>
                <w:sz w:val="24"/>
                <w:szCs w:val="24"/>
              </w:rPr>
            </w:pPr>
          </w:p>
        </w:tc>
        <w:tc>
          <w:tcPr>
            <w:tcW w:w="122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20" w:type="dxa"/>
            <w:tcBorders>
              <w:bottom w:val="single" w:sz="8" w:space="0" w:color="auto"/>
            </w:tcBorders>
            <w:shd w:val="clear" w:color="auto" w:fill="F2F2F2"/>
            <w:vAlign w:val="bottom"/>
          </w:tcPr>
          <w:p w:rsidR="004876BC" w:rsidRDefault="004876BC">
            <w:pPr>
              <w:rPr>
                <w:sz w:val="24"/>
                <w:szCs w:val="24"/>
              </w:rPr>
            </w:pPr>
          </w:p>
        </w:tc>
        <w:tc>
          <w:tcPr>
            <w:tcW w:w="100" w:type="dxa"/>
            <w:tcBorders>
              <w:bottom w:val="single" w:sz="8" w:space="0" w:color="auto"/>
            </w:tcBorders>
            <w:shd w:val="clear" w:color="auto" w:fill="F2F2F2"/>
            <w:vAlign w:val="bottom"/>
          </w:tcPr>
          <w:p w:rsidR="004876BC" w:rsidRDefault="004876BC">
            <w:pPr>
              <w:rPr>
                <w:sz w:val="24"/>
                <w:szCs w:val="24"/>
              </w:rPr>
            </w:pPr>
          </w:p>
        </w:tc>
        <w:tc>
          <w:tcPr>
            <w:tcW w:w="840" w:type="dxa"/>
            <w:tcBorders>
              <w:bottom w:val="single" w:sz="8" w:space="0" w:color="auto"/>
            </w:tcBorders>
            <w:shd w:val="clear" w:color="auto" w:fill="F2F2F2"/>
            <w:vAlign w:val="bottom"/>
          </w:tcPr>
          <w:p w:rsidR="004876BC" w:rsidRDefault="004876BC">
            <w:pPr>
              <w:rPr>
                <w:sz w:val="24"/>
                <w:szCs w:val="24"/>
              </w:rPr>
            </w:pPr>
          </w:p>
        </w:tc>
        <w:tc>
          <w:tcPr>
            <w:tcW w:w="26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100" w:type="dxa"/>
            <w:tcBorders>
              <w:bottom w:val="single" w:sz="8" w:space="0" w:color="auto"/>
            </w:tcBorders>
            <w:shd w:val="clear" w:color="auto" w:fill="F2F2F2"/>
            <w:vAlign w:val="bottom"/>
          </w:tcPr>
          <w:p w:rsidR="004876BC" w:rsidRDefault="004876BC">
            <w:pPr>
              <w:rPr>
                <w:sz w:val="24"/>
                <w:szCs w:val="24"/>
              </w:rPr>
            </w:pPr>
          </w:p>
        </w:tc>
        <w:tc>
          <w:tcPr>
            <w:tcW w:w="1020" w:type="dxa"/>
            <w:tcBorders>
              <w:bottom w:val="single" w:sz="8" w:space="0" w:color="auto"/>
              <w:right w:val="single" w:sz="8" w:space="0" w:color="auto"/>
            </w:tcBorders>
            <w:shd w:val="clear" w:color="auto" w:fill="F2F2F2"/>
            <w:vAlign w:val="bottom"/>
          </w:tcPr>
          <w:p w:rsidR="004876BC" w:rsidRDefault="004876BC">
            <w:pPr>
              <w:rPr>
                <w:sz w:val="24"/>
                <w:szCs w:val="24"/>
              </w:rPr>
            </w:pPr>
          </w:p>
        </w:tc>
        <w:tc>
          <w:tcPr>
            <w:tcW w:w="3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11"/>
        </w:trPr>
        <w:tc>
          <w:tcPr>
            <w:tcW w:w="100" w:type="dxa"/>
            <w:vAlign w:val="bottom"/>
          </w:tcPr>
          <w:p w:rsidR="004876BC" w:rsidRDefault="004876BC">
            <w:pPr>
              <w:rPr>
                <w:sz w:val="18"/>
                <w:szCs w:val="18"/>
              </w:rPr>
            </w:pPr>
          </w:p>
        </w:tc>
        <w:tc>
          <w:tcPr>
            <w:tcW w:w="4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200" w:type="dxa"/>
            <w:tcBorders>
              <w:right w:val="single" w:sz="8" w:space="0" w:color="auto"/>
            </w:tcBorders>
            <w:vAlign w:val="bottom"/>
          </w:tcPr>
          <w:p w:rsidR="004876BC" w:rsidRDefault="004876BC">
            <w:pPr>
              <w:rPr>
                <w:sz w:val="18"/>
                <w:szCs w:val="18"/>
              </w:rPr>
            </w:pPr>
          </w:p>
        </w:tc>
        <w:tc>
          <w:tcPr>
            <w:tcW w:w="180" w:type="dxa"/>
            <w:tcBorders>
              <w:top w:val="single" w:sz="8" w:space="0" w:color="F2F2F2"/>
              <w:right w:val="single" w:sz="8" w:space="0" w:color="F2F2F2"/>
            </w:tcBorders>
            <w:shd w:val="clear" w:color="auto" w:fill="F2F2F2"/>
            <w:vAlign w:val="bottom"/>
          </w:tcPr>
          <w:p w:rsidR="004876BC" w:rsidRDefault="004876BC">
            <w:pPr>
              <w:rPr>
                <w:sz w:val="18"/>
                <w:szCs w:val="18"/>
              </w:rPr>
            </w:pPr>
          </w:p>
        </w:tc>
        <w:tc>
          <w:tcPr>
            <w:tcW w:w="80" w:type="dxa"/>
            <w:tcBorders>
              <w:top w:val="single" w:sz="8" w:space="0" w:color="F2F2F2"/>
            </w:tcBorders>
            <w:shd w:val="clear" w:color="auto" w:fill="F2F2F2"/>
            <w:vAlign w:val="bottom"/>
          </w:tcPr>
          <w:p w:rsidR="004876BC" w:rsidRDefault="004876BC">
            <w:pPr>
              <w:rPr>
                <w:sz w:val="18"/>
                <w:szCs w:val="18"/>
              </w:rPr>
            </w:pPr>
          </w:p>
        </w:tc>
        <w:tc>
          <w:tcPr>
            <w:tcW w:w="1960" w:type="dxa"/>
            <w:gridSpan w:val="3"/>
            <w:tcBorders>
              <w:top w:val="single" w:sz="8" w:space="0" w:color="F2F2F2"/>
              <w:right w:val="single" w:sz="8" w:space="0" w:color="auto"/>
            </w:tcBorders>
            <w:shd w:val="clear" w:color="auto" w:fill="F2F2F2"/>
            <w:vAlign w:val="bottom"/>
          </w:tcPr>
          <w:p w:rsidR="004876BC" w:rsidRDefault="00F80A5E">
            <w:pPr>
              <w:spacing w:line="211" w:lineRule="exact"/>
              <w:ind w:right="165"/>
              <w:jc w:val="center"/>
              <w:rPr>
                <w:sz w:val="20"/>
                <w:szCs w:val="20"/>
              </w:rPr>
            </w:pPr>
            <w:r>
              <w:rPr>
                <w:rFonts w:eastAsia="Times New Roman"/>
                <w:w w:val="99"/>
                <w:sz w:val="19"/>
                <w:szCs w:val="19"/>
              </w:rPr>
              <w:t>Наименование</w:t>
            </w:r>
          </w:p>
        </w:tc>
        <w:tc>
          <w:tcPr>
            <w:tcW w:w="80" w:type="dxa"/>
            <w:tcBorders>
              <w:top w:val="single" w:sz="8" w:space="0" w:color="F2F2F2"/>
              <w:right w:val="single" w:sz="8" w:space="0" w:color="F2F2F2"/>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1220" w:type="dxa"/>
            <w:vMerge w:val="restart"/>
            <w:tcBorders>
              <w:top w:val="single" w:sz="8" w:space="0" w:color="F2F2F2"/>
              <w:right w:val="single" w:sz="8" w:space="0" w:color="auto"/>
            </w:tcBorders>
            <w:shd w:val="clear" w:color="auto" w:fill="F2F2F2"/>
            <w:vAlign w:val="bottom"/>
          </w:tcPr>
          <w:p w:rsidR="004876BC" w:rsidRDefault="00F80A5E">
            <w:pPr>
              <w:ind w:left="20"/>
              <w:rPr>
                <w:sz w:val="20"/>
                <w:szCs w:val="20"/>
              </w:rPr>
            </w:pPr>
            <w:r>
              <w:rPr>
                <w:rFonts w:eastAsia="Times New Roman"/>
                <w:sz w:val="19"/>
                <w:szCs w:val="19"/>
              </w:rPr>
              <w:t>Тип (марка)</w:t>
            </w:r>
          </w:p>
        </w:tc>
        <w:tc>
          <w:tcPr>
            <w:tcW w:w="20" w:type="dxa"/>
            <w:tcBorders>
              <w:top w:val="single" w:sz="8" w:space="0" w:color="F2F2F2"/>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840" w:type="dxa"/>
            <w:tcBorders>
              <w:top w:val="single" w:sz="8" w:space="0" w:color="F2F2F2"/>
            </w:tcBorders>
            <w:shd w:val="clear" w:color="auto" w:fill="F2F2F2"/>
            <w:vAlign w:val="bottom"/>
          </w:tcPr>
          <w:p w:rsidR="004876BC" w:rsidRDefault="004876BC">
            <w:pPr>
              <w:rPr>
                <w:sz w:val="18"/>
                <w:szCs w:val="18"/>
              </w:rPr>
            </w:pPr>
          </w:p>
        </w:tc>
        <w:tc>
          <w:tcPr>
            <w:tcW w:w="1380" w:type="dxa"/>
            <w:gridSpan w:val="3"/>
            <w:vMerge w:val="restart"/>
            <w:tcBorders>
              <w:top w:val="single" w:sz="8" w:space="0" w:color="F2F2F2"/>
              <w:right w:val="single" w:sz="8" w:space="0" w:color="auto"/>
            </w:tcBorders>
            <w:shd w:val="clear" w:color="auto" w:fill="F2F2F2"/>
            <w:vAlign w:val="bottom"/>
          </w:tcPr>
          <w:p w:rsidR="004876BC" w:rsidRDefault="008E6EF1">
            <w:pPr>
              <w:ind w:right="905"/>
              <w:jc w:val="right"/>
              <w:rPr>
                <w:sz w:val="20"/>
                <w:szCs w:val="20"/>
              </w:rPr>
            </w:pPr>
            <w:r>
              <w:rPr>
                <w:rFonts w:eastAsia="Times New Roman"/>
                <w:w w:val="94"/>
                <w:sz w:val="19"/>
                <w:szCs w:val="19"/>
              </w:rPr>
              <w:t>2022</w:t>
            </w:r>
          </w:p>
        </w:tc>
        <w:tc>
          <w:tcPr>
            <w:tcW w:w="3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38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38"/>
        </w:trPr>
        <w:tc>
          <w:tcPr>
            <w:tcW w:w="100" w:type="dxa"/>
            <w:vAlign w:val="bottom"/>
          </w:tcPr>
          <w:p w:rsidR="004876BC" w:rsidRDefault="004876BC">
            <w:pPr>
              <w:rPr>
                <w:sz w:val="11"/>
                <w:szCs w:val="11"/>
              </w:rPr>
            </w:pPr>
          </w:p>
        </w:tc>
        <w:tc>
          <w:tcPr>
            <w:tcW w:w="440" w:type="dxa"/>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1200" w:type="dxa"/>
            <w:tcBorders>
              <w:right w:val="single" w:sz="8" w:space="0" w:color="auto"/>
            </w:tcBorders>
            <w:vAlign w:val="bottom"/>
          </w:tcPr>
          <w:p w:rsidR="004876BC" w:rsidRDefault="004876BC">
            <w:pPr>
              <w:rPr>
                <w:sz w:val="11"/>
                <w:szCs w:val="11"/>
              </w:rPr>
            </w:pPr>
          </w:p>
        </w:tc>
        <w:tc>
          <w:tcPr>
            <w:tcW w:w="180" w:type="dxa"/>
            <w:tcBorders>
              <w:right w:val="single" w:sz="8" w:space="0" w:color="F2F2F2"/>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1960" w:type="dxa"/>
            <w:gridSpan w:val="3"/>
            <w:vMerge w:val="restart"/>
            <w:tcBorders>
              <w:right w:val="single" w:sz="8" w:space="0" w:color="auto"/>
            </w:tcBorders>
            <w:shd w:val="clear" w:color="auto" w:fill="F2F2F2"/>
            <w:vAlign w:val="bottom"/>
          </w:tcPr>
          <w:p w:rsidR="004876BC" w:rsidRDefault="00F80A5E">
            <w:pPr>
              <w:ind w:right="145"/>
              <w:jc w:val="center"/>
              <w:rPr>
                <w:sz w:val="20"/>
                <w:szCs w:val="20"/>
              </w:rPr>
            </w:pPr>
            <w:r>
              <w:rPr>
                <w:rFonts w:eastAsia="Times New Roman"/>
                <w:w w:val="98"/>
                <w:sz w:val="19"/>
                <w:szCs w:val="19"/>
              </w:rPr>
              <w:t>оборудования</w:t>
            </w:r>
          </w:p>
        </w:tc>
        <w:tc>
          <w:tcPr>
            <w:tcW w:w="80" w:type="dxa"/>
            <w:tcBorders>
              <w:right w:val="single" w:sz="8" w:space="0" w:color="F2F2F2"/>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1220" w:type="dxa"/>
            <w:vMerge/>
            <w:tcBorders>
              <w:right w:val="single" w:sz="8" w:space="0" w:color="auto"/>
            </w:tcBorders>
            <w:shd w:val="clear" w:color="auto" w:fill="F2F2F2"/>
            <w:vAlign w:val="bottom"/>
          </w:tcPr>
          <w:p w:rsidR="004876BC" w:rsidRDefault="004876BC">
            <w:pPr>
              <w:rPr>
                <w:sz w:val="11"/>
                <w:szCs w:val="11"/>
              </w:rPr>
            </w:pPr>
          </w:p>
        </w:tc>
        <w:tc>
          <w:tcPr>
            <w:tcW w:w="20" w:type="dxa"/>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840" w:type="dxa"/>
            <w:shd w:val="clear" w:color="auto" w:fill="F2F2F2"/>
            <w:vAlign w:val="bottom"/>
          </w:tcPr>
          <w:p w:rsidR="004876BC" w:rsidRDefault="004876BC">
            <w:pPr>
              <w:rPr>
                <w:sz w:val="11"/>
                <w:szCs w:val="11"/>
              </w:rPr>
            </w:pPr>
          </w:p>
        </w:tc>
        <w:tc>
          <w:tcPr>
            <w:tcW w:w="1380" w:type="dxa"/>
            <w:gridSpan w:val="3"/>
            <w:vMerge/>
            <w:tcBorders>
              <w:right w:val="single" w:sz="8" w:space="0" w:color="auto"/>
            </w:tcBorders>
            <w:shd w:val="clear" w:color="auto" w:fill="F2F2F2"/>
            <w:vAlign w:val="bottom"/>
          </w:tcPr>
          <w:p w:rsidR="004876BC" w:rsidRDefault="004876BC">
            <w:pPr>
              <w:rPr>
                <w:sz w:val="11"/>
                <w:szCs w:val="11"/>
              </w:rPr>
            </w:pPr>
          </w:p>
        </w:tc>
        <w:tc>
          <w:tcPr>
            <w:tcW w:w="340" w:type="dxa"/>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138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100" w:type="dxa"/>
            <w:vAlign w:val="bottom"/>
          </w:tcPr>
          <w:p w:rsidR="004876BC" w:rsidRDefault="004876BC">
            <w:pPr>
              <w:rPr>
                <w:sz w:val="10"/>
                <w:szCs w:val="10"/>
              </w:rPr>
            </w:pPr>
          </w:p>
        </w:tc>
        <w:tc>
          <w:tcPr>
            <w:tcW w:w="440" w:type="dxa"/>
            <w:vAlign w:val="bottom"/>
          </w:tcPr>
          <w:p w:rsidR="004876BC" w:rsidRDefault="004876BC">
            <w:pPr>
              <w:rPr>
                <w:sz w:val="10"/>
                <w:szCs w:val="10"/>
              </w:rPr>
            </w:pPr>
          </w:p>
        </w:tc>
        <w:tc>
          <w:tcPr>
            <w:tcW w:w="100" w:type="dxa"/>
            <w:vAlign w:val="bottom"/>
          </w:tcPr>
          <w:p w:rsidR="004876BC" w:rsidRDefault="004876BC">
            <w:pPr>
              <w:rPr>
                <w:sz w:val="10"/>
                <w:szCs w:val="10"/>
              </w:rPr>
            </w:pPr>
          </w:p>
        </w:tc>
        <w:tc>
          <w:tcPr>
            <w:tcW w:w="1200" w:type="dxa"/>
            <w:tcBorders>
              <w:right w:val="single" w:sz="8" w:space="0" w:color="auto"/>
            </w:tcBorders>
            <w:vAlign w:val="bottom"/>
          </w:tcPr>
          <w:p w:rsidR="004876BC" w:rsidRDefault="004876BC">
            <w:pPr>
              <w:rPr>
                <w:sz w:val="10"/>
                <w:szCs w:val="10"/>
              </w:rPr>
            </w:pPr>
          </w:p>
        </w:tc>
        <w:tc>
          <w:tcPr>
            <w:tcW w:w="180" w:type="dxa"/>
            <w:tcBorders>
              <w:bottom w:val="single" w:sz="8" w:space="0" w:color="auto"/>
              <w:right w:val="single" w:sz="8" w:space="0" w:color="F2F2F2"/>
            </w:tcBorders>
            <w:shd w:val="clear" w:color="auto" w:fill="F2F2F2"/>
            <w:vAlign w:val="bottom"/>
          </w:tcPr>
          <w:p w:rsidR="004876BC" w:rsidRDefault="004876BC">
            <w:pPr>
              <w:rPr>
                <w:sz w:val="10"/>
                <w:szCs w:val="10"/>
              </w:rPr>
            </w:pPr>
          </w:p>
        </w:tc>
        <w:tc>
          <w:tcPr>
            <w:tcW w:w="80" w:type="dxa"/>
            <w:tcBorders>
              <w:bottom w:val="single" w:sz="8" w:space="0" w:color="auto"/>
            </w:tcBorders>
            <w:shd w:val="clear" w:color="auto" w:fill="F2F2F2"/>
            <w:vAlign w:val="bottom"/>
          </w:tcPr>
          <w:p w:rsidR="004876BC" w:rsidRDefault="004876BC">
            <w:pPr>
              <w:rPr>
                <w:sz w:val="10"/>
                <w:szCs w:val="10"/>
              </w:rPr>
            </w:pPr>
          </w:p>
        </w:tc>
        <w:tc>
          <w:tcPr>
            <w:tcW w:w="1960" w:type="dxa"/>
            <w:gridSpan w:val="3"/>
            <w:vMerge/>
            <w:tcBorders>
              <w:bottom w:val="single" w:sz="8" w:space="0" w:color="auto"/>
              <w:right w:val="single" w:sz="8" w:space="0" w:color="auto"/>
            </w:tcBorders>
            <w:shd w:val="clear" w:color="auto" w:fill="F2F2F2"/>
            <w:vAlign w:val="bottom"/>
          </w:tcPr>
          <w:p w:rsidR="004876BC" w:rsidRDefault="004876BC">
            <w:pPr>
              <w:rPr>
                <w:sz w:val="10"/>
                <w:szCs w:val="10"/>
              </w:rPr>
            </w:pPr>
          </w:p>
        </w:tc>
        <w:tc>
          <w:tcPr>
            <w:tcW w:w="80" w:type="dxa"/>
            <w:tcBorders>
              <w:bottom w:val="single" w:sz="8" w:space="0" w:color="auto"/>
              <w:right w:val="single" w:sz="8" w:space="0" w:color="F2F2F2"/>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22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20" w:type="dxa"/>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840" w:type="dxa"/>
            <w:tcBorders>
              <w:bottom w:val="single" w:sz="8" w:space="0" w:color="auto"/>
            </w:tcBorders>
            <w:shd w:val="clear" w:color="auto" w:fill="F2F2F2"/>
            <w:vAlign w:val="bottom"/>
          </w:tcPr>
          <w:p w:rsidR="004876BC" w:rsidRDefault="004876BC">
            <w:pPr>
              <w:rPr>
                <w:sz w:val="10"/>
                <w:szCs w:val="10"/>
              </w:rPr>
            </w:pPr>
          </w:p>
        </w:tc>
        <w:tc>
          <w:tcPr>
            <w:tcW w:w="260" w:type="dxa"/>
            <w:tcBorders>
              <w:bottom w:val="single" w:sz="8" w:space="0" w:color="auto"/>
              <w:right w:val="single" w:sz="8" w:space="0" w:color="F2F2F2"/>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02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340" w:type="dxa"/>
            <w:vAlign w:val="bottom"/>
          </w:tcPr>
          <w:p w:rsidR="004876BC" w:rsidRDefault="004876BC">
            <w:pPr>
              <w:rPr>
                <w:sz w:val="10"/>
                <w:szCs w:val="10"/>
              </w:rPr>
            </w:pPr>
          </w:p>
        </w:tc>
        <w:tc>
          <w:tcPr>
            <w:tcW w:w="100" w:type="dxa"/>
            <w:vAlign w:val="bottom"/>
          </w:tcPr>
          <w:p w:rsidR="004876BC" w:rsidRDefault="004876BC">
            <w:pPr>
              <w:rPr>
                <w:sz w:val="10"/>
                <w:szCs w:val="10"/>
              </w:rPr>
            </w:pPr>
          </w:p>
        </w:tc>
        <w:tc>
          <w:tcPr>
            <w:tcW w:w="138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71"/>
        </w:trPr>
        <w:tc>
          <w:tcPr>
            <w:tcW w:w="100" w:type="dxa"/>
            <w:vAlign w:val="bottom"/>
          </w:tcPr>
          <w:p w:rsidR="004876BC" w:rsidRDefault="004876BC">
            <w:pPr>
              <w:rPr>
                <w:sz w:val="23"/>
                <w:szCs w:val="23"/>
              </w:rPr>
            </w:pPr>
          </w:p>
        </w:tc>
        <w:tc>
          <w:tcPr>
            <w:tcW w:w="4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200" w:type="dxa"/>
            <w:tcBorders>
              <w:right w:val="single" w:sz="8" w:space="0" w:color="auto"/>
            </w:tcBorders>
            <w:vAlign w:val="bottom"/>
          </w:tcPr>
          <w:p w:rsidR="004876BC" w:rsidRDefault="004876BC">
            <w:pPr>
              <w:rPr>
                <w:sz w:val="23"/>
                <w:szCs w:val="23"/>
              </w:rPr>
            </w:pPr>
          </w:p>
        </w:tc>
        <w:tc>
          <w:tcPr>
            <w:tcW w:w="180" w:type="dxa"/>
            <w:tcBorders>
              <w:bottom w:val="single" w:sz="8" w:space="0" w:color="auto"/>
            </w:tcBorders>
            <w:vAlign w:val="bottom"/>
          </w:tcPr>
          <w:p w:rsidR="004876BC" w:rsidRDefault="004876BC">
            <w:pPr>
              <w:rPr>
                <w:sz w:val="23"/>
                <w:szCs w:val="23"/>
              </w:rPr>
            </w:pPr>
          </w:p>
        </w:tc>
        <w:tc>
          <w:tcPr>
            <w:tcW w:w="80" w:type="dxa"/>
            <w:tcBorders>
              <w:bottom w:val="single" w:sz="8" w:space="0" w:color="auto"/>
            </w:tcBorders>
            <w:vAlign w:val="bottom"/>
          </w:tcPr>
          <w:p w:rsidR="004876BC" w:rsidRDefault="004876BC">
            <w:pPr>
              <w:rPr>
                <w:sz w:val="23"/>
                <w:szCs w:val="23"/>
              </w:rPr>
            </w:pPr>
          </w:p>
        </w:tc>
        <w:tc>
          <w:tcPr>
            <w:tcW w:w="84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3380" w:type="dxa"/>
            <w:gridSpan w:val="7"/>
            <w:tcBorders>
              <w:bottom w:val="single" w:sz="8" w:space="0" w:color="auto"/>
            </w:tcBorders>
            <w:vAlign w:val="bottom"/>
          </w:tcPr>
          <w:p w:rsidR="004876BC" w:rsidRDefault="00F80A5E">
            <w:pPr>
              <w:ind w:left="45"/>
              <w:jc w:val="center"/>
              <w:rPr>
                <w:sz w:val="20"/>
                <w:szCs w:val="20"/>
              </w:rPr>
            </w:pPr>
            <w:r>
              <w:rPr>
                <w:rFonts w:eastAsia="Times New Roman"/>
                <w:w w:val="99"/>
                <w:sz w:val="19"/>
                <w:szCs w:val="19"/>
              </w:rPr>
              <w:t>Центральная котельная№4</w:t>
            </w:r>
          </w:p>
        </w:tc>
        <w:tc>
          <w:tcPr>
            <w:tcW w:w="26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1020" w:type="dxa"/>
            <w:tcBorders>
              <w:bottom w:val="single" w:sz="8" w:space="0" w:color="auto"/>
              <w:right w:val="single" w:sz="8" w:space="0" w:color="auto"/>
            </w:tcBorders>
            <w:vAlign w:val="bottom"/>
          </w:tcPr>
          <w:p w:rsidR="004876BC" w:rsidRDefault="004876BC">
            <w:pPr>
              <w:rPr>
                <w:sz w:val="23"/>
                <w:szCs w:val="23"/>
              </w:rPr>
            </w:pPr>
          </w:p>
        </w:tc>
        <w:tc>
          <w:tcPr>
            <w:tcW w:w="3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434"/>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0" w:type="dxa"/>
            <w:vAlign w:val="bottom"/>
          </w:tcPr>
          <w:p w:rsidR="004876BC" w:rsidRDefault="004876BC">
            <w:pPr>
              <w:rPr>
                <w:sz w:val="24"/>
                <w:szCs w:val="24"/>
              </w:rPr>
            </w:pPr>
          </w:p>
        </w:tc>
        <w:tc>
          <w:tcPr>
            <w:tcW w:w="18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2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20" w:type="dxa"/>
            <w:vAlign w:val="bottom"/>
          </w:tcPr>
          <w:p w:rsidR="004876BC" w:rsidRDefault="004876BC">
            <w:pPr>
              <w:rPr>
                <w:sz w:val="24"/>
                <w:szCs w:val="24"/>
              </w:rPr>
            </w:pPr>
          </w:p>
        </w:tc>
        <w:tc>
          <w:tcPr>
            <w:tcW w:w="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2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20" w:type="dxa"/>
            <w:vAlign w:val="bottom"/>
          </w:tcPr>
          <w:p w:rsidR="004876BC" w:rsidRDefault="004876BC">
            <w:pPr>
              <w:rPr>
                <w:sz w:val="24"/>
                <w:szCs w:val="24"/>
              </w:rPr>
            </w:pPr>
          </w:p>
        </w:tc>
        <w:tc>
          <w:tcPr>
            <w:tcW w:w="340" w:type="dxa"/>
            <w:vAlign w:val="bottom"/>
          </w:tcPr>
          <w:p w:rsidR="004876BC" w:rsidRDefault="004876BC">
            <w:pPr>
              <w:rPr>
                <w:sz w:val="24"/>
                <w:szCs w:val="24"/>
              </w:rPr>
            </w:pPr>
          </w:p>
        </w:tc>
        <w:tc>
          <w:tcPr>
            <w:tcW w:w="1480" w:type="dxa"/>
            <w:gridSpan w:val="2"/>
            <w:vAlign w:val="bottom"/>
          </w:tcPr>
          <w:p w:rsidR="004876BC" w:rsidRDefault="00F80A5E">
            <w:pPr>
              <w:ind w:right="125"/>
              <w:jc w:val="right"/>
              <w:rPr>
                <w:sz w:val="20"/>
                <w:szCs w:val="20"/>
              </w:rPr>
            </w:pPr>
            <w:r>
              <w:rPr>
                <w:rFonts w:eastAsia="Times New Roman"/>
                <w:sz w:val="23"/>
                <w:szCs w:val="23"/>
              </w:rPr>
              <w:t>25</w:t>
            </w:r>
          </w:p>
        </w:tc>
        <w:tc>
          <w:tcPr>
            <w:tcW w:w="0" w:type="dxa"/>
            <w:vAlign w:val="bottom"/>
          </w:tcPr>
          <w:p w:rsidR="004876BC" w:rsidRDefault="004876BC">
            <w:pPr>
              <w:rPr>
                <w:sz w:val="1"/>
                <w:szCs w:val="1"/>
              </w:rPr>
            </w:pPr>
          </w:p>
        </w:tc>
      </w:tr>
    </w:tbl>
    <w:p w:rsidR="004876BC" w:rsidRDefault="004876BC">
      <w:pPr>
        <w:sectPr w:rsidR="004876BC">
          <w:pgSz w:w="12240" w:h="15840"/>
          <w:pgMar w:top="1440" w:right="980" w:bottom="261" w:left="1440" w:header="0" w:footer="0" w:gutter="0"/>
          <w:cols w:space="720" w:equalWidth="0">
            <w:col w:w="9820"/>
          </w:cols>
        </w:sectPr>
      </w:pPr>
    </w:p>
    <w:tbl>
      <w:tblPr>
        <w:tblW w:w="0" w:type="auto"/>
        <w:tblInd w:w="2050" w:type="dxa"/>
        <w:tblLayout w:type="fixed"/>
        <w:tblCellMar>
          <w:left w:w="0" w:type="dxa"/>
          <w:right w:w="0" w:type="dxa"/>
        </w:tblCellMar>
        <w:tblLook w:val="04A0" w:firstRow="1" w:lastRow="0" w:firstColumn="1" w:lastColumn="0" w:noHBand="0" w:noVBand="1"/>
      </w:tblPr>
      <w:tblGrid>
        <w:gridCol w:w="2240"/>
        <w:gridCol w:w="1400"/>
        <w:gridCol w:w="2340"/>
      </w:tblGrid>
      <w:tr w:rsidR="004876BC">
        <w:trPr>
          <w:trHeight w:val="286"/>
        </w:trPr>
        <w:tc>
          <w:tcPr>
            <w:tcW w:w="2240" w:type="dxa"/>
            <w:tcBorders>
              <w:top w:val="single" w:sz="8" w:space="0" w:color="auto"/>
              <w:left w:val="single" w:sz="8" w:space="0" w:color="auto"/>
              <w:right w:val="single" w:sz="8" w:space="0" w:color="auto"/>
            </w:tcBorders>
            <w:vAlign w:val="bottom"/>
          </w:tcPr>
          <w:p w:rsidR="004876BC" w:rsidRDefault="00F80A5E">
            <w:pPr>
              <w:ind w:left="720"/>
              <w:rPr>
                <w:sz w:val="20"/>
                <w:szCs w:val="20"/>
              </w:rPr>
            </w:pPr>
            <w:r>
              <w:rPr>
                <w:rFonts w:eastAsia="Times New Roman"/>
                <w:sz w:val="19"/>
                <w:szCs w:val="19"/>
              </w:rPr>
              <w:lastRenderedPageBreak/>
              <w:t>Котел №1</w:t>
            </w:r>
          </w:p>
        </w:tc>
        <w:tc>
          <w:tcPr>
            <w:tcW w:w="1400" w:type="dxa"/>
            <w:tcBorders>
              <w:top w:val="single" w:sz="8" w:space="0" w:color="auto"/>
              <w:right w:val="single" w:sz="8" w:space="0" w:color="auto"/>
            </w:tcBorders>
            <w:vAlign w:val="bottom"/>
          </w:tcPr>
          <w:p w:rsidR="004876BC" w:rsidRDefault="00E62F13">
            <w:pPr>
              <w:jc w:val="center"/>
              <w:rPr>
                <w:sz w:val="20"/>
                <w:szCs w:val="20"/>
              </w:rPr>
            </w:pPr>
            <w:r>
              <w:rPr>
                <w:rFonts w:eastAsia="Times New Roman"/>
                <w:sz w:val="19"/>
                <w:szCs w:val="19"/>
              </w:rPr>
              <w:t>КВм-1,1</w:t>
            </w:r>
          </w:p>
        </w:tc>
        <w:tc>
          <w:tcPr>
            <w:tcW w:w="2340" w:type="dxa"/>
            <w:tcBorders>
              <w:top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1122</w:t>
            </w:r>
          </w:p>
        </w:tc>
      </w:tr>
      <w:tr w:rsidR="004876BC">
        <w:trPr>
          <w:trHeight w:val="26"/>
        </w:trPr>
        <w:tc>
          <w:tcPr>
            <w:tcW w:w="2240" w:type="dxa"/>
            <w:tcBorders>
              <w:left w:val="single" w:sz="8" w:space="0" w:color="auto"/>
              <w:bottom w:val="single" w:sz="8" w:space="0" w:color="auto"/>
              <w:right w:val="single" w:sz="8" w:space="0" w:color="auto"/>
            </w:tcBorders>
            <w:vAlign w:val="bottom"/>
          </w:tcPr>
          <w:p w:rsidR="004876BC" w:rsidRDefault="004876BC">
            <w:pPr>
              <w:rPr>
                <w:sz w:val="2"/>
                <w:szCs w:val="2"/>
              </w:rPr>
            </w:pPr>
          </w:p>
        </w:tc>
        <w:tc>
          <w:tcPr>
            <w:tcW w:w="1400" w:type="dxa"/>
            <w:tcBorders>
              <w:bottom w:val="single" w:sz="8" w:space="0" w:color="auto"/>
              <w:right w:val="single" w:sz="8" w:space="0" w:color="auto"/>
            </w:tcBorders>
            <w:vAlign w:val="bottom"/>
          </w:tcPr>
          <w:p w:rsidR="004876BC" w:rsidRDefault="004876BC">
            <w:pPr>
              <w:rPr>
                <w:sz w:val="2"/>
                <w:szCs w:val="2"/>
              </w:rPr>
            </w:pPr>
          </w:p>
        </w:tc>
        <w:tc>
          <w:tcPr>
            <w:tcW w:w="2340" w:type="dxa"/>
            <w:tcBorders>
              <w:bottom w:val="single" w:sz="8" w:space="0" w:color="auto"/>
              <w:right w:val="single" w:sz="8" w:space="0" w:color="auto"/>
            </w:tcBorders>
            <w:vAlign w:val="bottom"/>
          </w:tcPr>
          <w:p w:rsidR="004876BC" w:rsidRDefault="004876BC">
            <w:pPr>
              <w:rPr>
                <w:sz w:val="2"/>
                <w:szCs w:val="2"/>
              </w:rPr>
            </w:pPr>
          </w:p>
        </w:tc>
      </w:tr>
      <w:tr w:rsidR="004876BC">
        <w:trPr>
          <w:trHeight w:val="266"/>
        </w:trPr>
        <w:tc>
          <w:tcPr>
            <w:tcW w:w="2240" w:type="dxa"/>
            <w:tcBorders>
              <w:left w:val="single" w:sz="8" w:space="0" w:color="auto"/>
              <w:bottom w:val="single" w:sz="8" w:space="0" w:color="auto"/>
              <w:right w:val="single" w:sz="8" w:space="0" w:color="auto"/>
            </w:tcBorders>
            <w:vAlign w:val="bottom"/>
          </w:tcPr>
          <w:p w:rsidR="004876BC" w:rsidRDefault="00F80A5E">
            <w:pPr>
              <w:ind w:left="720"/>
              <w:rPr>
                <w:sz w:val="20"/>
                <w:szCs w:val="20"/>
              </w:rPr>
            </w:pPr>
            <w:r>
              <w:rPr>
                <w:rFonts w:eastAsia="Times New Roman"/>
                <w:sz w:val="19"/>
                <w:szCs w:val="19"/>
              </w:rPr>
              <w:t>Котел №2</w:t>
            </w:r>
          </w:p>
        </w:tc>
        <w:tc>
          <w:tcPr>
            <w:tcW w:w="14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КВм-1,25</w:t>
            </w:r>
          </w:p>
        </w:tc>
        <w:tc>
          <w:tcPr>
            <w:tcW w:w="2340" w:type="dxa"/>
            <w:tcBorders>
              <w:bottom w:val="single" w:sz="8" w:space="0" w:color="auto"/>
              <w:right w:val="single" w:sz="8" w:space="0" w:color="auto"/>
            </w:tcBorders>
            <w:vAlign w:val="bottom"/>
          </w:tcPr>
          <w:p w:rsidR="004876BC" w:rsidRDefault="00E62F13">
            <w:pPr>
              <w:jc w:val="center"/>
              <w:rPr>
                <w:sz w:val="20"/>
                <w:szCs w:val="20"/>
              </w:rPr>
            </w:pPr>
            <w:r>
              <w:rPr>
                <w:rFonts w:eastAsia="Times New Roman"/>
                <w:w w:val="99"/>
                <w:sz w:val="19"/>
                <w:szCs w:val="19"/>
              </w:rPr>
              <w:t>2</w:t>
            </w:r>
            <w:r w:rsidR="00F80A5E">
              <w:rPr>
                <w:rFonts w:eastAsia="Times New Roman"/>
                <w:w w:val="99"/>
                <w:sz w:val="19"/>
                <w:szCs w:val="19"/>
              </w:rPr>
              <w:t>122</w:t>
            </w:r>
          </w:p>
        </w:tc>
      </w:tr>
      <w:tr w:rsidR="004876BC">
        <w:trPr>
          <w:trHeight w:val="273"/>
        </w:trPr>
        <w:tc>
          <w:tcPr>
            <w:tcW w:w="2240" w:type="dxa"/>
            <w:tcBorders>
              <w:left w:val="single" w:sz="8" w:space="0" w:color="auto"/>
              <w:bottom w:val="single" w:sz="8" w:space="0" w:color="auto"/>
              <w:right w:val="single" w:sz="8" w:space="0" w:color="auto"/>
            </w:tcBorders>
            <w:vAlign w:val="bottom"/>
          </w:tcPr>
          <w:p w:rsidR="004876BC" w:rsidRDefault="00F80A5E">
            <w:pPr>
              <w:ind w:left="720"/>
              <w:rPr>
                <w:sz w:val="20"/>
                <w:szCs w:val="20"/>
              </w:rPr>
            </w:pPr>
            <w:r>
              <w:rPr>
                <w:rFonts w:eastAsia="Times New Roman"/>
                <w:sz w:val="19"/>
                <w:szCs w:val="19"/>
              </w:rPr>
              <w:t>Котел №3</w:t>
            </w:r>
          </w:p>
        </w:tc>
        <w:tc>
          <w:tcPr>
            <w:tcW w:w="1400" w:type="dxa"/>
            <w:tcBorders>
              <w:bottom w:val="single" w:sz="8" w:space="0" w:color="auto"/>
              <w:right w:val="single" w:sz="8" w:space="0" w:color="auto"/>
            </w:tcBorders>
            <w:vAlign w:val="bottom"/>
          </w:tcPr>
          <w:p w:rsidR="004876BC" w:rsidRDefault="00E62F13">
            <w:pPr>
              <w:jc w:val="center"/>
              <w:rPr>
                <w:sz w:val="20"/>
                <w:szCs w:val="20"/>
              </w:rPr>
            </w:pPr>
            <w:r>
              <w:rPr>
                <w:rFonts w:eastAsia="Times New Roman"/>
                <w:w w:val="97"/>
                <w:sz w:val="19"/>
                <w:szCs w:val="19"/>
              </w:rPr>
              <w:t>КВм-2,15</w:t>
            </w:r>
          </w:p>
        </w:tc>
        <w:tc>
          <w:tcPr>
            <w:tcW w:w="2340" w:type="dxa"/>
            <w:tcBorders>
              <w:bottom w:val="single" w:sz="8" w:space="0" w:color="auto"/>
              <w:right w:val="single" w:sz="8" w:space="0" w:color="auto"/>
            </w:tcBorders>
            <w:vAlign w:val="bottom"/>
          </w:tcPr>
          <w:p w:rsidR="004876BC" w:rsidRDefault="008E6EF1">
            <w:pPr>
              <w:jc w:val="center"/>
              <w:rPr>
                <w:sz w:val="20"/>
                <w:szCs w:val="20"/>
              </w:rPr>
            </w:pPr>
            <w:r>
              <w:rPr>
                <w:rFonts w:eastAsia="Times New Roman"/>
                <w:w w:val="98"/>
                <w:sz w:val="19"/>
                <w:szCs w:val="19"/>
              </w:rPr>
              <w:t>3</w:t>
            </w:r>
            <w:r w:rsidR="00F80A5E">
              <w:rPr>
                <w:rFonts w:eastAsia="Times New Roman"/>
                <w:w w:val="98"/>
                <w:sz w:val="19"/>
                <w:szCs w:val="19"/>
              </w:rPr>
              <w:t>618</w:t>
            </w:r>
          </w:p>
        </w:tc>
      </w:tr>
      <w:tr w:rsidR="004876BC">
        <w:trPr>
          <w:trHeight w:val="270"/>
        </w:trPr>
        <w:tc>
          <w:tcPr>
            <w:tcW w:w="2240" w:type="dxa"/>
            <w:tcBorders>
              <w:left w:val="single" w:sz="8" w:space="0" w:color="auto"/>
              <w:bottom w:val="single" w:sz="8" w:space="0" w:color="auto"/>
              <w:right w:val="single" w:sz="8" w:space="0" w:color="auto"/>
            </w:tcBorders>
            <w:vAlign w:val="bottom"/>
          </w:tcPr>
          <w:p w:rsidR="004876BC" w:rsidRDefault="00F80A5E">
            <w:pPr>
              <w:ind w:left="720"/>
              <w:rPr>
                <w:sz w:val="20"/>
                <w:szCs w:val="20"/>
              </w:rPr>
            </w:pPr>
            <w:r>
              <w:rPr>
                <w:rFonts w:eastAsia="Times New Roman"/>
                <w:sz w:val="19"/>
                <w:szCs w:val="19"/>
              </w:rPr>
              <w:t>Котел №4</w:t>
            </w:r>
          </w:p>
        </w:tc>
        <w:tc>
          <w:tcPr>
            <w:tcW w:w="1400" w:type="dxa"/>
            <w:tcBorders>
              <w:bottom w:val="single" w:sz="8" w:space="0" w:color="auto"/>
              <w:right w:val="single" w:sz="8" w:space="0" w:color="auto"/>
            </w:tcBorders>
            <w:vAlign w:val="bottom"/>
          </w:tcPr>
          <w:p w:rsidR="004876BC" w:rsidRDefault="00E62F13" w:rsidP="00E62F13">
            <w:pPr>
              <w:jc w:val="center"/>
              <w:rPr>
                <w:sz w:val="20"/>
                <w:szCs w:val="20"/>
              </w:rPr>
            </w:pPr>
            <w:r>
              <w:rPr>
                <w:rFonts w:eastAsia="Times New Roman"/>
                <w:w w:val="97"/>
                <w:sz w:val="19"/>
                <w:szCs w:val="19"/>
              </w:rPr>
              <w:t>КВр</w:t>
            </w:r>
            <w:r w:rsidR="00F80A5E">
              <w:rPr>
                <w:rFonts w:eastAsia="Times New Roman"/>
                <w:w w:val="97"/>
                <w:sz w:val="19"/>
                <w:szCs w:val="19"/>
              </w:rPr>
              <w:t>-</w:t>
            </w:r>
            <w:r>
              <w:rPr>
                <w:rFonts w:eastAsia="Times New Roman"/>
                <w:w w:val="97"/>
                <w:sz w:val="19"/>
                <w:szCs w:val="19"/>
              </w:rPr>
              <w:t>1</w:t>
            </w:r>
            <w:r w:rsidR="00F80A5E">
              <w:rPr>
                <w:rFonts w:eastAsia="Times New Roman"/>
                <w:w w:val="97"/>
                <w:sz w:val="19"/>
                <w:szCs w:val="19"/>
              </w:rPr>
              <w:t>,</w:t>
            </w:r>
            <w:r>
              <w:rPr>
                <w:rFonts w:eastAsia="Times New Roman"/>
                <w:w w:val="97"/>
                <w:sz w:val="19"/>
                <w:szCs w:val="19"/>
              </w:rPr>
              <w:t>2</w:t>
            </w:r>
            <w:r w:rsidR="00F80A5E">
              <w:rPr>
                <w:rFonts w:eastAsia="Times New Roman"/>
                <w:w w:val="97"/>
                <w:sz w:val="19"/>
                <w:szCs w:val="19"/>
              </w:rPr>
              <w:t>5</w:t>
            </w:r>
          </w:p>
        </w:tc>
        <w:tc>
          <w:tcPr>
            <w:tcW w:w="23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w:t>
            </w:r>
          </w:p>
        </w:tc>
      </w:tr>
      <w:tr w:rsidR="004876BC" w:rsidTr="00E62F13">
        <w:trPr>
          <w:trHeight w:val="217"/>
        </w:trPr>
        <w:tc>
          <w:tcPr>
            <w:tcW w:w="2240" w:type="dxa"/>
            <w:tcBorders>
              <w:left w:val="single" w:sz="8" w:space="0" w:color="auto"/>
              <w:bottom w:val="single" w:sz="4" w:space="0" w:color="auto"/>
              <w:right w:val="single" w:sz="8" w:space="0" w:color="auto"/>
            </w:tcBorders>
            <w:vAlign w:val="bottom"/>
          </w:tcPr>
          <w:p w:rsidR="004876BC" w:rsidRDefault="00F80A5E">
            <w:pPr>
              <w:ind w:left="720"/>
              <w:rPr>
                <w:sz w:val="20"/>
                <w:szCs w:val="20"/>
              </w:rPr>
            </w:pPr>
            <w:r>
              <w:rPr>
                <w:rFonts w:eastAsia="Times New Roman"/>
                <w:sz w:val="19"/>
                <w:szCs w:val="19"/>
              </w:rPr>
              <w:t>Котел №5</w:t>
            </w:r>
          </w:p>
        </w:tc>
        <w:tc>
          <w:tcPr>
            <w:tcW w:w="1400" w:type="dxa"/>
            <w:tcBorders>
              <w:bottom w:val="single" w:sz="4" w:space="0" w:color="auto"/>
              <w:right w:val="single" w:sz="8" w:space="0" w:color="auto"/>
            </w:tcBorders>
            <w:vAlign w:val="bottom"/>
          </w:tcPr>
          <w:p w:rsidR="00E62F13" w:rsidRDefault="00E62F13" w:rsidP="00E62F13">
            <w:pPr>
              <w:jc w:val="center"/>
              <w:rPr>
                <w:sz w:val="20"/>
                <w:szCs w:val="20"/>
              </w:rPr>
            </w:pPr>
            <w:r>
              <w:rPr>
                <w:rFonts w:eastAsia="Times New Roman"/>
                <w:w w:val="99"/>
                <w:sz w:val="19"/>
                <w:szCs w:val="19"/>
              </w:rPr>
              <w:t>Прометей-140</w:t>
            </w:r>
          </w:p>
        </w:tc>
        <w:tc>
          <w:tcPr>
            <w:tcW w:w="2340" w:type="dxa"/>
            <w:tcBorders>
              <w:bottom w:val="single" w:sz="4" w:space="0" w:color="auto"/>
              <w:right w:val="single" w:sz="8" w:space="0" w:color="auto"/>
            </w:tcBorders>
            <w:vAlign w:val="bottom"/>
          </w:tcPr>
          <w:p w:rsidR="004876BC" w:rsidRDefault="008E6EF1" w:rsidP="008E6EF1">
            <w:pPr>
              <w:jc w:val="center"/>
              <w:rPr>
                <w:sz w:val="20"/>
                <w:szCs w:val="20"/>
              </w:rPr>
            </w:pPr>
            <w:r>
              <w:rPr>
                <w:rFonts w:eastAsia="Times New Roman"/>
                <w:w w:val="99"/>
                <w:sz w:val="19"/>
                <w:szCs w:val="19"/>
              </w:rPr>
              <w:t>40</w:t>
            </w:r>
            <w:r w:rsidR="00E62F13">
              <w:rPr>
                <w:rFonts w:eastAsia="Times New Roman"/>
                <w:w w:val="99"/>
                <w:sz w:val="19"/>
                <w:szCs w:val="19"/>
              </w:rPr>
              <w:t>00</w:t>
            </w:r>
          </w:p>
        </w:tc>
      </w:tr>
      <w:tr w:rsidR="00E62F13" w:rsidTr="00E62F13">
        <w:trPr>
          <w:trHeight w:val="226"/>
        </w:trPr>
        <w:tc>
          <w:tcPr>
            <w:tcW w:w="2240" w:type="dxa"/>
            <w:tcBorders>
              <w:top w:val="single" w:sz="4" w:space="0" w:color="auto"/>
              <w:left w:val="single" w:sz="8" w:space="0" w:color="auto"/>
              <w:bottom w:val="single" w:sz="8" w:space="0" w:color="auto"/>
              <w:right w:val="single" w:sz="8" w:space="0" w:color="auto"/>
            </w:tcBorders>
            <w:vAlign w:val="bottom"/>
          </w:tcPr>
          <w:p w:rsidR="00E62F13" w:rsidRDefault="00E62F13" w:rsidP="00795190">
            <w:pPr>
              <w:ind w:left="720"/>
              <w:rPr>
                <w:sz w:val="20"/>
                <w:szCs w:val="20"/>
              </w:rPr>
            </w:pPr>
            <w:r>
              <w:rPr>
                <w:rFonts w:eastAsia="Times New Roman"/>
                <w:sz w:val="19"/>
                <w:szCs w:val="19"/>
              </w:rPr>
              <w:t>Котел №6</w:t>
            </w:r>
          </w:p>
        </w:tc>
        <w:tc>
          <w:tcPr>
            <w:tcW w:w="1400" w:type="dxa"/>
            <w:tcBorders>
              <w:top w:val="single" w:sz="4" w:space="0" w:color="auto"/>
              <w:bottom w:val="single" w:sz="8" w:space="0" w:color="auto"/>
              <w:right w:val="single" w:sz="8" w:space="0" w:color="auto"/>
            </w:tcBorders>
            <w:vAlign w:val="bottom"/>
          </w:tcPr>
          <w:p w:rsidR="00E62F13" w:rsidRDefault="00E62F13" w:rsidP="00795190">
            <w:pPr>
              <w:jc w:val="center"/>
              <w:rPr>
                <w:sz w:val="20"/>
                <w:szCs w:val="20"/>
              </w:rPr>
            </w:pPr>
            <w:r>
              <w:rPr>
                <w:rFonts w:eastAsia="Times New Roman"/>
                <w:w w:val="99"/>
                <w:sz w:val="19"/>
                <w:szCs w:val="19"/>
              </w:rPr>
              <w:t>Прометей-180</w:t>
            </w:r>
          </w:p>
        </w:tc>
        <w:tc>
          <w:tcPr>
            <w:tcW w:w="2340" w:type="dxa"/>
            <w:tcBorders>
              <w:top w:val="single" w:sz="4" w:space="0" w:color="auto"/>
              <w:bottom w:val="single" w:sz="8" w:space="0" w:color="auto"/>
              <w:right w:val="single" w:sz="8" w:space="0" w:color="auto"/>
            </w:tcBorders>
            <w:vAlign w:val="bottom"/>
          </w:tcPr>
          <w:p w:rsidR="00E62F13" w:rsidRDefault="008E6EF1" w:rsidP="00795190">
            <w:pPr>
              <w:jc w:val="center"/>
              <w:rPr>
                <w:sz w:val="20"/>
                <w:szCs w:val="20"/>
              </w:rPr>
            </w:pPr>
            <w:r>
              <w:rPr>
                <w:rFonts w:eastAsia="Times New Roman"/>
                <w:w w:val="99"/>
                <w:sz w:val="19"/>
                <w:szCs w:val="19"/>
              </w:rPr>
              <w:t>40</w:t>
            </w:r>
            <w:r w:rsidR="00E62F13">
              <w:rPr>
                <w:rFonts w:eastAsia="Times New Roman"/>
                <w:w w:val="99"/>
                <w:sz w:val="19"/>
                <w:szCs w:val="19"/>
              </w:rPr>
              <w:t>00</w:t>
            </w:r>
          </w:p>
        </w:tc>
      </w:tr>
    </w:tbl>
    <w:p w:rsidR="004876BC" w:rsidRDefault="004876BC">
      <w:pPr>
        <w:spacing w:line="249" w:lineRule="exact"/>
        <w:rPr>
          <w:sz w:val="20"/>
          <w:szCs w:val="20"/>
        </w:rPr>
      </w:pPr>
    </w:p>
    <w:p w:rsidR="004876BC" w:rsidRDefault="00F80A5E">
      <w:pPr>
        <w:spacing w:line="250" w:lineRule="auto"/>
        <w:ind w:left="400" w:right="20" w:firstLine="667"/>
        <w:rPr>
          <w:sz w:val="20"/>
          <w:szCs w:val="20"/>
        </w:rPr>
      </w:pPr>
      <w:r>
        <w:rPr>
          <w:rFonts w:eastAsia="Times New Roman"/>
          <w:b/>
          <w:bCs/>
          <w:sz w:val="23"/>
          <w:szCs w:val="23"/>
        </w:rPr>
        <w:t xml:space="preserve">Вид топлива </w:t>
      </w:r>
      <w:r>
        <w:rPr>
          <w:rFonts w:eastAsia="Times New Roman"/>
          <w:sz w:val="23"/>
          <w:szCs w:val="23"/>
        </w:rPr>
        <w:t>– уголь. В качестве резервного топлива также предусмотреноиспользование угля.</w:t>
      </w:r>
    </w:p>
    <w:p w:rsidR="004876BC" w:rsidRDefault="004876BC">
      <w:pPr>
        <w:spacing w:line="1" w:lineRule="exact"/>
        <w:rPr>
          <w:sz w:val="20"/>
          <w:szCs w:val="20"/>
        </w:rPr>
      </w:pPr>
    </w:p>
    <w:p w:rsidR="004876BC" w:rsidRDefault="00F80A5E">
      <w:pPr>
        <w:spacing w:line="217" w:lineRule="auto"/>
        <w:ind w:left="400" w:right="20" w:firstLine="667"/>
        <w:rPr>
          <w:sz w:val="20"/>
          <w:szCs w:val="20"/>
        </w:rPr>
      </w:pPr>
      <w:r>
        <w:rPr>
          <w:rFonts w:eastAsia="Times New Roman"/>
          <w:b/>
          <w:bCs/>
          <w:sz w:val="23"/>
          <w:szCs w:val="23"/>
        </w:rPr>
        <w:t xml:space="preserve">Давление теплоносителя </w:t>
      </w:r>
      <w:r>
        <w:rPr>
          <w:rFonts w:eastAsia="Times New Roman"/>
          <w:sz w:val="23"/>
          <w:szCs w:val="23"/>
        </w:rPr>
        <w:t>на выходе из котельной в подающем трубопроводе составляет</w:t>
      </w:r>
      <w:r w:rsidR="008E6EF1">
        <w:rPr>
          <w:rFonts w:eastAsia="Times New Roman"/>
          <w:sz w:val="23"/>
          <w:szCs w:val="23"/>
        </w:rPr>
        <w:t xml:space="preserve"> 4,0</w:t>
      </w:r>
      <w:r>
        <w:rPr>
          <w:rFonts w:eastAsia="Times New Roman"/>
          <w:sz w:val="23"/>
          <w:szCs w:val="23"/>
        </w:rPr>
        <w:t xml:space="preserve"> кг/см</w:t>
      </w:r>
      <w:r>
        <w:rPr>
          <w:rFonts w:eastAsia="Times New Roman"/>
          <w:sz w:val="30"/>
          <w:szCs w:val="30"/>
          <w:vertAlign w:val="superscript"/>
        </w:rPr>
        <w:t>2</w:t>
      </w:r>
      <w:r w:rsidR="008E6EF1">
        <w:rPr>
          <w:rFonts w:eastAsia="Times New Roman"/>
          <w:sz w:val="23"/>
          <w:szCs w:val="23"/>
        </w:rPr>
        <w:t>, в обратном трубопроводе - 2,5</w:t>
      </w:r>
      <w:r>
        <w:rPr>
          <w:rFonts w:eastAsia="Times New Roman"/>
          <w:sz w:val="23"/>
          <w:szCs w:val="23"/>
        </w:rPr>
        <w:t xml:space="preserve"> кг/см</w:t>
      </w:r>
      <w:r>
        <w:rPr>
          <w:rFonts w:eastAsia="Times New Roman"/>
          <w:sz w:val="30"/>
          <w:szCs w:val="30"/>
          <w:vertAlign w:val="superscript"/>
        </w:rPr>
        <w:t>2</w:t>
      </w:r>
      <w:r>
        <w:rPr>
          <w:rFonts w:eastAsia="Times New Roman"/>
          <w:sz w:val="23"/>
          <w:szCs w:val="23"/>
        </w:rPr>
        <w:t>.</w:t>
      </w:r>
    </w:p>
    <w:p w:rsidR="004876BC" w:rsidRDefault="004876BC">
      <w:pPr>
        <w:spacing w:line="1" w:lineRule="exact"/>
        <w:rPr>
          <w:sz w:val="20"/>
          <w:szCs w:val="20"/>
        </w:rPr>
      </w:pPr>
    </w:p>
    <w:p w:rsidR="004876BC" w:rsidRDefault="00F80A5E">
      <w:pPr>
        <w:spacing w:line="225" w:lineRule="auto"/>
        <w:ind w:left="400" w:right="20" w:firstLine="667"/>
        <w:rPr>
          <w:sz w:val="20"/>
          <w:szCs w:val="20"/>
        </w:rPr>
      </w:pPr>
      <w:r>
        <w:rPr>
          <w:rFonts w:eastAsia="Times New Roman"/>
          <w:b/>
          <w:bCs/>
          <w:sz w:val="23"/>
          <w:szCs w:val="23"/>
        </w:rPr>
        <w:t xml:space="preserve">Система теплоснабжения от Котельной №4 до потребителей </w:t>
      </w:r>
      <w:r>
        <w:rPr>
          <w:rFonts w:eastAsia="Times New Roman"/>
          <w:sz w:val="23"/>
          <w:szCs w:val="23"/>
        </w:rPr>
        <w:t>тепловой энергии –закрытая зависимая. Температурный график котельной 9</w:t>
      </w:r>
      <w:r w:rsidR="00E62F13">
        <w:rPr>
          <w:rFonts w:eastAsia="Times New Roman"/>
          <w:sz w:val="23"/>
          <w:szCs w:val="23"/>
        </w:rPr>
        <w:t>0</w:t>
      </w:r>
      <w:r>
        <w:rPr>
          <w:rFonts w:eastAsia="Times New Roman"/>
          <w:sz w:val="23"/>
          <w:szCs w:val="23"/>
        </w:rPr>
        <w:t>/</w:t>
      </w:r>
      <w:r w:rsidR="00E62F13">
        <w:rPr>
          <w:rFonts w:eastAsia="Times New Roman"/>
          <w:sz w:val="23"/>
          <w:szCs w:val="23"/>
        </w:rPr>
        <w:t>65</w:t>
      </w:r>
      <w:r>
        <w:rPr>
          <w:rFonts w:eastAsia="Times New Roman"/>
          <w:sz w:val="30"/>
          <w:szCs w:val="30"/>
          <w:vertAlign w:val="superscript"/>
        </w:rPr>
        <w:t>о</w:t>
      </w:r>
      <w:r>
        <w:rPr>
          <w:rFonts w:eastAsia="Times New Roman"/>
          <w:sz w:val="23"/>
          <w:szCs w:val="23"/>
        </w:rPr>
        <w:t>С.</w:t>
      </w:r>
    </w:p>
    <w:p w:rsidR="004876BC" w:rsidRDefault="004876BC">
      <w:pPr>
        <w:spacing w:line="2" w:lineRule="exact"/>
        <w:rPr>
          <w:sz w:val="20"/>
          <w:szCs w:val="20"/>
        </w:rPr>
      </w:pPr>
    </w:p>
    <w:p w:rsidR="004876BC" w:rsidRDefault="00F80A5E">
      <w:pPr>
        <w:spacing w:line="250" w:lineRule="auto"/>
        <w:ind w:left="400" w:right="20" w:firstLine="667"/>
        <w:rPr>
          <w:sz w:val="20"/>
          <w:szCs w:val="20"/>
        </w:rPr>
      </w:pPr>
      <w:r>
        <w:rPr>
          <w:rFonts w:eastAsia="Times New Roman"/>
          <w:b/>
          <w:bCs/>
          <w:sz w:val="23"/>
          <w:szCs w:val="23"/>
        </w:rPr>
        <w:t xml:space="preserve">Общая протяжённость </w:t>
      </w:r>
      <w:r>
        <w:rPr>
          <w:rFonts w:eastAsia="Times New Roman"/>
          <w:sz w:val="23"/>
          <w:szCs w:val="23"/>
        </w:rPr>
        <w:t>тепловой сети от котельной в двухтрубном исполнениисоставляет 6,926 км.</w:t>
      </w:r>
    </w:p>
    <w:p w:rsidR="004876BC" w:rsidRDefault="004876BC">
      <w:pPr>
        <w:spacing w:line="2" w:lineRule="exact"/>
        <w:rPr>
          <w:sz w:val="20"/>
          <w:szCs w:val="20"/>
        </w:rPr>
      </w:pPr>
    </w:p>
    <w:p w:rsidR="004876BC" w:rsidRDefault="00F80A5E">
      <w:pPr>
        <w:spacing w:line="252" w:lineRule="auto"/>
        <w:ind w:left="1060" w:firstLine="14"/>
        <w:rPr>
          <w:sz w:val="20"/>
          <w:szCs w:val="20"/>
        </w:rPr>
      </w:pPr>
      <w:r>
        <w:rPr>
          <w:rFonts w:eastAsia="Times New Roman"/>
          <w:b/>
          <w:bCs/>
          <w:sz w:val="23"/>
          <w:szCs w:val="23"/>
        </w:rPr>
        <w:t xml:space="preserve">Время работы системы </w:t>
      </w:r>
      <w:r>
        <w:rPr>
          <w:rFonts w:eastAsia="Times New Roman"/>
          <w:sz w:val="23"/>
          <w:szCs w:val="23"/>
        </w:rPr>
        <w:t>– отопительный период 228 суток, ГВС отсутствует.</w:t>
      </w:r>
      <w:r>
        <w:rPr>
          <w:rFonts w:eastAsia="Times New Roman"/>
          <w:b/>
          <w:bCs/>
          <w:sz w:val="23"/>
          <w:szCs w:val="23"/>
        </w:rPr>
        <w:t xml:space="preserve"> Источником водоснабжения </w:t>
      </w:r>
      <w:r>
        <w:rPr>
          <w:rFonts w:eastAsia="Times New Roman"/>
          <w:sz w:val="23"/>
          <w:szCs w:val="23"/>
        </w:rPr>
        <w:t>является городской водопровод. Котельная оснащена</w:t>
      </w:r>
    </w:p>
    <w:p w:rsidR="004876BC" w:rsidRDefault="00F80A5E">
      <w:pPr>
        <w:ind w:left="400"/>
        <w:rPr>
          <w:sz w:val="20"/>
          <w:szCs w:val="20"/>
        </w:rPr>
      </w:pPr>
      <w:r>
        <w:rPr>
          <w:rFonts w:eastAsia="Times New Roman"/>
          <w:sz w:val="23"/>
          <w:szCs w:val="23"/>
        </w:rPr>
        <w:t>установкой Na - катионирования, однако водоподготовка не осуществляется.</w:t>
      </w:r>
    </w:p>
    <w:p w:rsidR="004876BC" w:rsidRDefault="004876BC">
      <w:pPr>
        <w:spacing w:line="10" w:lineRule="exact"/>
        <w:rPr>
          <w:sz w:val="20"/>
          <w:szCs w:val="20"/>
        </w:rPr>
      </w:pPr>
    </w:p>
    <w:p w:rsidR="004876BC" w:rsidRDefault="00F80A5E">
      <w:pPr>
        <w:spacing w:line="250" w:lineRule="auto"/>
        <w:ind w:left="400" w:right="180" w:firstLine="667"/>
        <w:jc w:val="both"/>
        <w:rPr>
          <w:sz w:val="20"/>
          <w:szCs w:val="20"/>
        </w:rPr>
      </w:pPr>
      <w:r>
        <w:rPr>
          <w:rFonts w:eastAsia="Times New Roman"/>
          <w:b/>
          <w:bCs/>
          <w:sz w:val="23"/>
          <w:szCs w:val="23"/>
        </w:rPr>
        <w:t xml:space="preserve">Учет </w:t>
      </w:r>
      <w:r>
        <w:rPr>
          <w:rFonts w:eastAsia="Times New Roman"/>
          <w:sz w:val="23"/>
          <w:szCs w:val="23"/>
        </w:rPr>
        <w:t>количества отпущенной</w:t>
      </w:r>
      <w:r>
        <w:rPr>
          <w:rFonts w:eastAsia="Times New Roman"/>
          <w:b/>
          <w:bCs/>
          <w:sz w:val="23"/>
          <w:szCs w:val="23"/>
        </w:rPr>
        <w:t xml:space="preserve"> тепловой энергии </w:t>
      </w:r>
      <w:r>
        <w:rPr>
          <w:rFonts w:eastAsia="Times New Roman"/>
          <w:sz w:val="23"/>
          <w:szCs w:val="23"/>
        </w:rPr>
        <w:t>на котельной осуществляется. До50% потребителей оборудованы приборами учёта тепла. Количество энергии, отпущенной потребителям без приборов учёта тепла, определяется по расчету.</w:t>
      </w:r>
    </w:p>
    <w:p w:rsidR="004876BC" w:rsidRDefault="004876BC">
      <w:pPr>
        <w:spacing w:line="3" w:lineRule="exact"/>
        <w:rPr>
          <w:sz w:val="20"/>
          <w:szCs w:val="20"/>
        </w:rPr>
      </w:pPr>
    </w:p>
    <w:p w:rsidR="00E72D50" w:rsidRDefault="00F80A5E" w:rsidP="00E72D50">
      <w:pPr>
        <w:spacing w:line="268" w:lineRule="auto"/>
        <w:ind w:left="400" w:right="160" w:firstLine="667"/>
        <w:jc w:val="both"/>
        <w:rPr>
          <w:rFonts w:eastAsia="Times New Roman"/>
          <w:sz w:val="23"/>
          <w:szCs w:val="23"/>
        </w:rPr>
      </w:pPr>
      <w:r>
        <w:rPr>
          <w:rFonts w:eastAsia="Times New Roman"/>
          <w:sz w:val="23"/>
          <w:szCs w:val="23"/>
        </w:rPr>
        <w:t>Данные об авариях и инцидентах на и</w:t>
      </w:r>
      <w:r w:rsidR="008E6EF1">
        <w:rPr>
          <w:rFonts w:eastAsia="Times New Roman"/>
          <w:sz w:val="23"/>
          <w:szCs w:val="23"/>
        </w:rPr>
        <w:t>сточниках теплоснабжения за 2021, 2022</w:t>
      </w:r>
      <w:r>
        <w:rPr>
          <w:rFonts w:eastAsia="Times New Roman"/>
          <w:sz w:val="23"/>
          <w:szCs w:val="23"/>
        </w:rPr>
        <w:t xml:space="preserve"> гг., приведшие к нарушению отпуска тепла в тепловые сети, отсутствуют. Предписаний надзорных органов по запрещению дальнейшей эксплуатации котельной нет.</w:t>
      </w:r>
    </w:p>
    <w:p w:rsidR="00E72D50" w:rsidRDefault="00E72D50" w:rsidP="00E72D50">
      <w:pPr>
        <w:spacing w:line="268" w:lineRule="auto"/>
        <w:ind w:left="400" w:right="160" w:firstLine="667"/>
        <w:jc w:val="both"/>
        <w:rPr>
          <w:rFonts w:eastAsia="Times New Roman"/>
          <w:sz w:val="23"/>
          <w:szCs w:val="23"/>
        </w:rPr>
      </w:pPr>
      <w:r>
        <w:rPr>
          <w:rFonts w:eastAsia="Times New Roman"/>
          <w:sz w:val="23"/>
          <w:szCs w:val="23"/>
        </w:rPr>
        <w:t xml:space="preserve">В котельной </w:t>
      </w:r>
      <w:r w:rsidRPr="00EB2056">
        <w:rPr>
          <w:rFonts w:eastAsia="Times New Roman"/>
          <w:b/>
          <w:sz w:val="23"/>
          <w:szCs w:val="23"/>
        </w:rPr>
        <w:t>установлена система водоподготовки</w:t>
      </w:r>
      <w:r>
        <w:rPr>
          <w:rFonts w:eastAsia="Times New Roman"/>
          <w:sz w:val="23"/>
          <w:szCs w:val="23"/>
        </w:rPr>
        <w:t xml:space="preserve"> (химочистка) которая приведена на принципиальной схеме ниже , марка устройства АСДР " Комплексон", </w:t>
      </w:r>
    </w:p>
    <w:p w:rsidR="00E72D50" w:rsidRDefault="00E72D50" w:rsidP="00E72D50">
      <w:pPr>
        <w:spacing w:line="268" w:lineRule="auto"/>
        <w:ind w:left="400" w:right="160" w:firstLine="667"/>
        <w:jc w:val="both"/>
        <w:rPr>
          <w:sz w:val="20"/>
          <w:szCs w:val="20"/>
        </w:rPr>
      </w:pPr>
      <w:r>
        <w:rPr>
          <w:rFonts w:eastAsia="Times New Roman"/>
          <w:sz w:val="23"/>
          <w:szCs w:val="23"/>
        </w:rPr>
        <w:t>Номер устройства № 84-07-23</w:t>
      </w:r>
    </w:p>
    <w:p w:rsidR="004876BC" w:rsidRDefault="004876BC">
      <w:pPr>
        <w:spacing w:line="267" w:lineRule="auto"/>
        <w:ind w:left="400" w:right="180" w:firstLine="667"/>
        <w:jc w:val="both"/>
        <w:rPr>
          <w:sz w:val="20"/>
          <w:szCs w:val="20"/>
        </w:rPr>
      </w:pPr>
    </w:p>
    <w:p w:rsidR="004876BC" w:rsidRDefault="004876BC">
      <w:pPr>
        <w:spacing w:line="2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E62F13">
      <w:pPr>
        <w:spacing w:line="200" w:lineRule="exact"/>
        <w:rPr>
          <w:sz w:val="20"/>
          <w:szCs w:val="20"/>
        </w:rPr>
      </w:pPr>
      <w:r>
        <w:rPr>
          <w:noProof/>
          <w:sz w:val="20"/>
          <w:szCs w:val="20"/>
        </w:rPr>
        <w:drawing>
          <wp:anchor distT="0" distB="0" distL="114300" distR="114300" simplePos="0" relativeHeight="251570176" behindDoc="1" locked="0" layoutInCell="0" allowOverlap="1">
            <wp:simplePos x="0" y="0"/>
            <wp:positionH relativeFrom="column">
              <wp:posOffset>3057767</wp:posOffset>
            </wp:positionH>
            <wp:positionV relativeFrom="paragraph">
              <wp:posOffset>37465</wp:posOffset>
            </wp:positionV>
            <wp:extent cx="3454400" cy="2339975"/>
            <wp:effectExtent l="0" t="0" r="0" b="3175"/>
            <wp:wrapNone/>
            <wp:docPr id="24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srcRect/>
                    <a:stretch>
                      <a:fillRect/>
                    </a:stretch>
                  </pic:blipFill>
                  <pic:spPr bwMode="auto">
                    <a:xfrm>
                      <a:off x="0" y="0"/>
                      <a:ext cx="3454400" cy="2339975"/>
                    </a:xfrm>
                    <a:prstGeom prst="rect">
                      <a:avLst/>
                    </a:prstGeom>
                    <a:noFill/>
                  </pic:spPr>
                </pic:pic>
              </a:graphicData>
            </a:graphic>
          </wp:anchor>
        </w:drawing>
      </w:r>
      <w:r>
        <w:rPr>
          <w:noProof/>
          <w:sz w:val="20"/>
          <w:szCs w:val="20"/>
        </w:rPr>
        <w:drawing>
          <wp:anchor distT="0" distB="0" distL="114300" distR="114300" simplePos="0" relativeHeight="251523072" behindDoc="1" locked="0" layoutInCell="0" allowOverlap="1">
            <wp:simplePos x="0" y="0"/>
            <wp:positionH relativeFrom="column">
              <wp:posOffset>-18415</wp:posOffset>
            </wp:positionH>
            <wp:positionV relativeFrom="paragraph">
              <wp:posOffset>37465</wp:posOffset>
            </wp:positionV>
            <wp:extent cx="3107690" cy="2209165"/>
            <wp:effectExtent l="0" t="0" r="0" b="63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srcRect/>
                    <a:stretch>
                      <a:fillRect/>
                    </a:stretch>
                  </pic:blipFill>
                  <pic:spPr bwMode="auto">
                    <a:xfrm>
                      <a:off x="0" y="0"/>
                      <a:ext cx="3107690" cy="2209165"/>
                    </a:xfrm>
                    <a:prstGeom prst="rect">
                      <a:avLst/>
                    </a:prstGeom>
                    <a:noFill/>
                  </pic:spPr>
                </pic:pic>
              </a:graphicData>
            </a:graphic>
          </wp:anchor>
        </w:drawing>
      </w:r>
    </w:p>
    <w:p w:rsidR="004876BC" w:rsidRDefault="004876BC">
      <w:pPr>
        <w:spacing w:line="200" w:lineRule="exact"/>
        <w:rPr>
          <w:sz w:val="20"/>
          <w:szCs w:val="20"/>
        </w:rPr>
      </w:pPr>
    </w:p>
    <w:p w:rsidR="004876BC" w:rsidRDefault="00000000">
      <w:pPr>
        <w:spacing w:line="200" w:lineRule="exact"/>
        <w:rPr>
          <w:sz w:val="20"/>
          <w:szCs w:val="20"/>
        </w:rPr>
      </w:pPr>
      <w:r>
        <w:rPr>
          <w:noProof/>
        </w:rPr>
        <w:pict>
          <v:shape id="Поле 252" o:spid="_x0000_s1316" type="#_x0000_t202" style="position:absolute;margin-left:390.55pt;margin-top:.8pt;width:61.15pt;height:11.75pt;z-index:2517493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" stroked="f">
            <v:textbox inset="0,0,0,0">
              <w:txbxContent>
                <w:p w:rsidR="007E5A97" w:rsidRPr="000111A3" w:rsidRDefault="007E5A97" w:rsidP="000111A3">
                  <w:pPr>
                    <w:pStyle w:val="a6"/>
                    <w:rPr>
                      <w:noProof/>
                      <w:color w:val="auto"/>
                      <w:sz w:val="20"/>
                      <w:szCs w:val="20"/>
                    </w:rPr>
                  </w:pPr>
                  <w:r w:rsidRPr="000111A3">
                    <w:rPr>
                      <w:color w:val="auto"/>
                    </w:rPr>
                    <w:t xml:space="preserve">для бассейна </w:t>
                  </w:r>
                </w:p>
              </w:txbxContent>
            </v:textbox>
          </v:shape>
        </w:pict>
      </w:r>
    </w:p>
    <w:p w:rsidR="004876BC" w:rsidRDefault="00000000">
      <w:pPr>
        <w:spacing w:line="200" w:lineRule="exact"/>
        <w:rPr>
          <w:sz w:val="20"/>
          <w:szCs w:val="20"/>
        </w:rPr>
      </w:pPr>
      <w:r>
        <w:rPr>
          <w:noProof/>
          <w:sz w:val="20"/>
          <w:szCs w:val="20"/>
        </w:rPr>
        <w:pict>
          <v:line id="Прямая соединительная линия 255" o:spid="_x0000_s1315" style="position:absolute;z-index:251752448;visibility:visible" from="451.75pt,7.35pt" to="451.75pt,6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" strokecolor="#bc4542 [3045]"/>
        </w:pict>
      </w:r>
      <w:r>
        <w:rPr>
          <w:noProof/>
          <w:sz w:val="20"/>
          <w:szCs w:val="20"/>
        </w:rPr>
        <w:pict>
          <v:line id="Прямая соединительная линия 253" o:spid="_x0000_s1314" style="position:absolute;z-index:251750400;visibility:visible" from="133.2pt,7.35pt" to="133.65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" strokecolor="#bc4542 [3045]"/>
        </w:pict>
      </w:r>
      <w:r>
        <w:rPr>
          <w:noProof/>
          <w:sz w:val="20"/>
          <w:szCs w:val="20"/>
        </w:rPr>
        <w:pict>
          <v:rect id="Прямоугольник 249" o:spid="_x0000_s1313" style="position:absolute;margin-left:194.35pt;margin-top:2.65pt;width:32.45pt;height:62.6pt;z-index:251746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" fillcolor="white [3201]" strokecolor="white [3212]" strokeweight="2pt"/>
        </w:pict>
      </w:r>
    </w:p>
    <w:p w:rsidR="004876BC" w:rsidRDefault="00000000">
      <w:pPr>
        <w:spacing w:line="200" w:lineRule="exact"/>
        <w:rPr>
          <w:sz w:val="20"/>
          <w:szCs w:val="20"/>
        </w:rPr>
      </w:pPr>
      <w:r>
        <w:rPr>
          <w:noProof/>
          <w:sz w:val="20"/>
          <w:szCs w:val="20"/>
        </w:rPr>
        <w:pict>
          <v:line id="Прямая соединительная линия 254" o:spid="_x0000_s1312" style="position:absolute;z-index:251751424;visibility:visible" from="451.75pt,1.6pt" to="451.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" strokecolor="#4579b8 [3044]"/>
        </w:pict>
      </w:r>
      <w:r>
        <w:rPr>
          <w:noProof/>
          <w:sz w:val="20"/>
          <w:szCs w:val="20"/>
        </w:rPr>
        <w:pict>
          <v:rect id="Прямоугольник 248" o:spid="_x0000_s1311" style="position:absolute;margin-left:395.3pt;margin-top:1.6pt;width:56.45pt;height:50.8pt;z-index:2517452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" fillcolor="white [3201]" strokecolor="white [3212]" strokeweight="2pt"/>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rect id="Прямоугольник 256" o:spid="_x0000_s1310" style="position:absolute;margin-left:395.25pt;margin-top:6.55pt;width:56.45pt;height:5.7pt;z-index:2517534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" fillcolor="white [3201]" strokecolor="white [3212]" strokeweight="2pt"/>
        </w:pict>
      </w: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rect id="Прямоугольник 250" o:spid="_x0000_s1309" style="position:absolute;margin-left:7.05pt;margin-top:6.4pt;width:65.4pt;height:35.75pt;z-index:2517473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" fillcolor="white [3201]" strokecolor="white [3212]" strokeweight="2pt"/>
        </w:pict>
      </w:r>
    </w:p>
    <w:p w:rsidR="004876BC" w:rsidRDefault="00000000">
      <w:pPr>
        <w:spacing w:line="200" w:lineRule="exact"/>
        <w:rPr>
          <w:sz w:val="20"/>
          <w:szCs w:val="20"/>
        </w:rPr>
      </w:pPr>
      <w:r>
        <w:rPr>
          <w:noProof/>
          <w:sz w:val="20"/>
          <w:szCs w:val="20"/>
        </w:rPr>
        <w:pict>
          <v:rect id="Прямоугольник 251" o:spid="_x0000_s1308" style="position:absolute;margin-left:243.3pt;margin-top:3.95pt;width:80.45pt;height:36.25pt;z-index:251748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" fillcolor="white [3201]" strokecolor="white [3212]" strokeweight="2pt"/>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18" w:lineRule="exact"/>
        <w:rPr>
          <w:sz w:val="20"/>
          <w:szCs w:val="20"/>
        </w:rPr>
      </w:pPr>
    </w:p>
    <w:p w:rsidR="00E72D50" w:rsidRDefault="00F80A5E">
      <w:pPr>
        <w:spacing w:line="397" w:lineRule="auto"/>
        <w:ind w:left="400" w:right="2140" w:firstLine="2641"/>
        <w:rPr>
          <w:rFonts w:eastAsia="Times New Roman"/>
          <w:sz w:val="23"/>
          <w:szCs w:val="23"/>
        </w:rPr>
      </w:pPr>
      <w:r>
        <w:rPr>
          <w:rFonts w:eastAsia="Times New Roman"/>
          <w:sz w:val="23"/>
          <w:szCs w:val="23"/>
        </w:rPr>
        <w:t xml:space="preserve">1.2.12.4. Принципиальная схема котельной №4 </w:t>
      </w:r>
    </w:p>
    <w:p w:rsidR="00E72D50" w:rsidRDefault="00E72D50">
      <w:pPr>
        <w:spacing w:line="397" w:lineRule="auto"/>
        <w:ind w:left="400" w:right="2140" w:firstLine="2641"/>
        <w:rPr>
          <w:rFonts w:eastAsia="Times New Roman"/>
          <w:sz w:val="23"/>
          <w:szCs w:val="23"/>
        </w:rPr>
      </w:pPr>
    </w:p>
    <w:p w:rsidR="004876BC" w:rsidRDefault="00F80A5E">
      <w:pPr>
        <w:spacing w:line="397" w:lineRule="auto"/>
        <w:ind w:left="400" w:right="2140" w:firstLine="2641"/>
        <w:rPr>
          <w:sz w:val="20"/>
          <w:szCs w:val="20"/>
        </w:rPr>
      </w:pPr>
      <w:r>
        <w:rPr>
          <w:rFonts w:eastAsia="Times New Roman"/>
          <w:b/>
          <w:bCs/>
          <w:sz w:val="23"/>
          <w:szCs w:val="23"/>
        </w:rPr>
        <w:t>Котельная №5 ул. Северная 2.</w:t>
      </w:r>
    </w:p>
    <w:p w:rsidR="004876BC" w:rsidRDefault="004876BC">
      <w:pPr>
        <w:spacing w:line="2" w:lineRule="exact"/>
        <w:rPr>
          <w:sz w:val="20"/>
          <w:szCs w:val="20"/>
        </w:rPr>
      </w:pPr>
    </w:p>
    <w:tbl>
      <w:tblPr>
        <w:tblW w:w="0" w:type="auto"/>
        <w:tblInd w:w="550" w:type="dxa"/>
        <w:tblLayout w:type="fixed"/>
        <w:tblCellMar>
          <w:left w:w="0" w:type="dxa"/>
          <w:right w:w="0" w:type="dxa"/>
        </w:tblCellMar>
        <w:tblLook w:val="04A0" w:firstRow="1" w:lastRow="0" w:firstColumn="1" w:lastColumn="0" w:noHBand="0" w:noVBand="1"/>
      </w:tblPr>
      <w:tblGrid>
        <w:gridCol w:w="120"/>
        <w:gridCol w:w="2080"/>
        <w:gridCol w:w="120"/>
        <w:gridCol w:w="100"/>
        <w:gridCol w:w="1440"/>
        <w:gridCol w:w="140"/>
        <w:gridCol w:w="80"/>
        <w:gridCol w:w="1320"/>
        <w:gridCol w:w="120"/>
        <w:gridCol w:w="100"/>
        <w:gridCol w:w="1440"/>
        <w:gridCol w:w="120"/>
        <w:gridCol w:w="100"/>
        <w:gridCol w:w="1560"/>
        <w:gridCol w:w="120"/>
        <w:gridCol w:w="140"/>
        <w:gridCol w:w="20"/>
      </w:tblGrid>
      <w:tr w:rsidR="004876BC">
        <w:trPr>
          <w:trHeight w:val="295"/>
        </w:trPr>
        <w:tc>
          <w:tcPr>
            <w:tcW w:w="120" w:type="dxa"/>
            <w:vAlign w:val="bottom"/>
          </w:tcPr>
          <w:p w:rsidR="004876BC" w:rsidRDefault="004876BC">
            <w:pPr>
              <w:rPr>
                <w:sz w:val="24"/>
                <w:szCs w:val="24"/>
              </w:rPr>
            </w:pPr>
          </w:p>
        </w:tc>
        <w:tc>
          <w:tcPr>
            <w:tcW w:w="208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32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820" w:type="dxa"/>
            <w:gridSpan w:val="3"/>
            <w:vAlign w:val="bottom"/>
          </w:tcPr>
          <w:p w:rsidR="004876BC" w:rsidRDefault="00F80A5E">
            <w:pPr>
              <w:jc w:val="right"/>
              <w:rPr>
                <w:sz w:val="20"/>
                <w:szCs w:val="20"/>
              </w:rPr>
            </w:pPr>
            <w:r>
              <w:rPr>
                <w:rFonts w:eastAsia="Times New Roman"/>
                <w:b/>
                <w:bCs/>
                <w:sz w:val="19"/>
                <w:szCs w:val="19"/>
              </w:rPr>
              <w:t>Таблица №1.2.12.13.</w:t>
            </w:r>
          </w:p>
        </w:tc>
        <w:tc>
          <w:tcPr>
            <w:tcW w:w="0" w:type="dxa"/>
            <w:vAlign w:val="bottom"/>
          </w:tcPr>
          <w:p w:rsidR="004876BC" w:rsidRDefault="004876BC">
            <w:pPr>
              <w:rPr>
                <w:sz w:val="1"/>
                <w:szCs w:val="1"/>
              </w:rPr>
            </w:pPr>
          </w:p>
        </w:tc>
      </w:tr>
      <w:tr w:rsidR="004876BC">
        <w:trPr>
          <w:trHeight w:val="189"/>
        </w:trPr>
        <w:tc>
          <w:tcPr>
            <w:tcW w:w="120" w:type="dxa"/>
            <w:tcBorders>
              <w:top w:val="single" w:sz="8" w:space="0" w:color="auto"/>
              <w:left w:val="single" w:sz="8" w:space="0" w:color="auto"/>
            </w:tcBorders>
            <w:shd w:val="clear" w:color="auto" w:fill="F2F2F2"/>
            <w:vAlign w:val="bottom"/>
          </w:tcPr>
          <w:p w:rsidR="004876BC" w:rsidRDefault="004876BC">
            <w:pPr>
              <w:rPr>
                <w:sz w:val="16"/>
                <w:szCs w:val="16"/>
              </w:rPr>
            </w:pPr>
          </w:p>
        </w:tc>
        <w:tc>
          <w:tcPr>
            <w:tcW w:w="2080" w:type="dxa"/>
            <w:tcBorders>
              <w:top w:val="single" w:sz="8" w:space="0" w:color="auto"/>
            </w:tcBorders>
            <w:shd w:val="clear" w:color="auto" w:fill="F2F2F2"/>
            <w:vAlign w:val="bottom"/>
          </w:tcPr>
          <w:p w:rsidR="004876BC" w:rsidRDefault="004876BC">
            <w:pPr>
              <w:rPr>
                <w:sz w:val="16"/>
                <w:szCs w:val="16"/>
              </w:rPr>
            </w:pPr>
          </w:p>
        </w:tc>
        <w:tc>
          <w:tcPr>
            <w:tcW w:w="12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auto"/>
            </w:tcBorders>
            <w:shd w:val="clear" w:color="auto" w:fill="F2F2F2"/>
            <w:vAlign w:val="bottom"/>
          </w:tcPr>
          <w:p w:rsidR="004876BC" w:rsidRDefault="004876BC">
            <w:pPr>
              <w:rPr>
                <w:sz w:val="16"/>
                <w:szCs w:val="16"/>
              </w:rPr>
            </w:pPr>
          </w:p>
        </w:tc>
        <w:tc>
          <w:tcPr>
            <w:tcW w:w="1440" w:type="dxa"/>
            <w:tcBorders>
              <w:top w:val="single" w:sz="8" w:space="0" w:color="auto"/>
            </w:tcBorders>
            <w:shd w:val="clear" w:color="auto" w:fill="F2F2F2"/>
            <w:vAlign w:val="bottom"/>
          </w:tcPr>
          <w:p w:rsidR="004876BC" w:rsidRDefault="004876BC">
            <w:pPr>
              <w:rPr>
                <w:sz w:val="16"/>
                <w:szCs w:val="16"/>
              </w:rPr>
            </w:pPr>
          </w:p>
        </w:tc>
        <w:tc>
          <w:tcPr>
            <w:tcW w:w="14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80" w:type="dxa"/>
            <w:tcBorders>
              <w:top w:val="single" w:sz="8" w:space="0" w:color="auto"/>
            </w:tcBorders>
            <w:shd w:val="clear" w:color="auto" w:fill="F2F2F2"/>
            <w:vAlign w:val="bottom"/>
          </w:tcPr>
          <w:p w:rsidR="004876BC" w:rsidRDefault="004876BC">
            <w:pPr>
              <w:rPr>
                <w:sz w:val="16"/>
                <w:szCs w:val="16"/>
              </w:rPr>
            </w:pPr>
          </w:p>
        </w:tc>
        <w:tc>
          <w:tcPr>
            <w:tcW w:w="1320" w:type="dxa"/>
            <w:vMerge w:val="restart"/>
            <w:tcBorders>
              <w:top w:val="single" w:sz="8" w:space="0" w:color="auto"/>
            </w:tcBorders>
            <w:shd w:val="clear" w:color="auto" w:fill="F2F2F2"/>
            <w:vAlign w:val="bottom"/>
          </w:tcPr>
          <w:p w:rsidR="004876BC" w:rsidRDefault="00F80A5E">
            <w:pPr>
              <w:jc w:val="center"/>
              <w:rPr>
                <w:sz w:val="20"/>
                <w:szCs w:val="20"/>
              </w:rPr>
            </w:pPr>
            <w:r>
              <w:rPr>
                <w:rFonts w:eastAsia="Times New Roman"/>
                <w:w w:val="99"/>
                <w:sz w:val="19"/>
                <w:szCs w:val="19"/>
              </w:rPr>
              <w:t>Год ввода в</w:t>
            </w:r>
          </w:p>
        </w:tc>
        <w:tc>
          <w:tcPr>
            <w:tcW w:w="12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auto"/>
            </w:tcBorders>
            <w:shd w:val="clear" w:color="auto" w:fill="F2F2F2"/>
            <w:vAlign w:val="bottom"/>
          </w:tcPr>
          <w:p w:rsidR="004876BC" w:rsidRDefault="004876BC">
            <w:pPr>
              <w:rPr>
                <w:sz w:val="16"/>
                <w:szCs w:val="16"/>
              </w:rPr>
            </w:pPr>
          </w:p>
        </w:tc>
        <w:tc>
          <w:tcPr>
            <w:tcW w:w="1440" w:type="dxa"/>
            <w:tcBorders>
              <w:top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w w:val="98"/>
                <w:sz w:val="19"/>
                <w:szCs w:val="19"/>
              </w:rPr>
              <w:t>Подключенная</w:t>
            </w:r>
          </w:p>
        </w:tc>
        <w:tc>
          <w:tcPr>
            <w:tcW w:w="12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auto"/>
            </w:tcBorders>
            <w:shd w:val="clear" w:color="auto" w:fill="F2F2F2"/>
            <w:vAlign w:val="bottom"/>
          </w:tcPr>
          <w:p w:rsidR="004876BC" w:rsidRDefault="004876BC">
            <w:pPr>
              <w:rPr>
                <w:sz w:val="16"/>
                <w:szCs w:val="16"/>
              </w:rPr>
            </w:pPr>
          </w:p>
        </w:tc>
        <w:tc>
          <w:tcPr>
            <w:tcW w:w="1560" w:type="dxa"/>
            <w:tcBorders>
              <w:top w:val="single" w:sz="8" w:space="0" w:color="auto"/>
            </w:tcBorders>
            <w:shd w:val="clear" w:color="auto" w:fill="F2F2F2"/>
            <w:vAlign w:val="bottom"/>
          </w:tcPr>
          <w:p w:rsidR="004876BC" w:rsidRDefault="00F80A5E">
            <w:pPr>
              <w:spacing w:line="189" w:lineRule="exact"/>
              <w:jc w:val="center"/>
              <w:rPr>
                <w:sz w:val="20"/>
                <w:szCs w:val="20"/>
              </w:rPr>
            </w:pPr>
            <w:r>
              <w:rPr>
                <w:rFonts w:eastAsia="Times New Roman"/>
                <w:w w:val="99"/>
                <w:sz w:val="19"/>
                <w:szCs w:val="19"/>
              </w:rPr>
              <w:t>На собственные</w:t>
            </w:r>
          </w:p>
        </w:tc>
        <w:tc>
          <w:tcPr>
            <w:tcW w:w="12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40" w:type="dxa"/>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120"/>
        </w:trPr>
        <w:tc>
          <w:tcPr>
            <w:tcW w:w="120" w:type="dxa"/>
            <w:tcBorders>
              <w:left w:val="single" w:sz="8" w:space="0" w:color="auto"/>
            </w:tcBorders>
            <w:shd w:val="clear" w:color="auto" w:fill="F2F2F2"/>
            <w:vAlign w:val="bottom"/>
          </w:tcPr>
          <w:p w:rsidR="004876BC" w:rsidRDefault="004876BC">
            <w:pPr>
              <w:rPr>
                <w:sz w:val="10"/>
                <w:szCs w:val="10"/>
              </w:rPr>
            </w:pPr>
          </w:p>
        </w:tc>
        <w:tc>
          <w:tcPr>
            <w:tcW w:w="2080" w:type="dxa"/>
            <w:vMerge w:val="restart"/>
            <w:shd w:val="clear" w:color="auto" w:fill="F2F2F2"/>
            <w:vAlign w:val="bottom"/>
          </w:tcPr>
          <w:p w:rsidR="004876BC" w:rsidRDefault="00F80A5E">
            <w:pPr>
              <w:jc w:val="center"/>
              <w:rPr>
                <w:sz w:val="20"/>
                <w:szCs w:val="20"/>
              </w:rPr>
            </w:pPr>
            <w:r>
              <w:rPr>
                <w:rFonts w:eastAsia="Times New Roman"/>
                <w:w w:val="99"/>
                <w:sz w:val="19"/>
                <w:szCs w:val="19"/>
              </w:rPr>
              <w:t>Наименование</w:t>
            </w:r>
          </w:p>
        </w:tc>
        <w:tc>
          <w:tcPr>
            <w:tcW w:w="120" w:type="dxa"/>
            <w:tcBorders>
              <w:right w:val="single" w:sz="8" w:space="0" w:color="auto"/>
            </w:tcBorders>
            <w:shd w:val="clear" w:color="auto" w:fill="F2F2F2"/>
            <w:vAlign w:val="bottom"/>
          </w:tcPr>
          <w:p w:rsidR="004876BC" w:rsidRDefault="004876BC">
            <w:pPr>
              <w:rPr>
                <w:sz w:val="10"/>
                <w:szCs w:val="10"/>
              </w:rPr>
            </w:pPr>
          </w:p>
        </w:tc>
        <w:tc>
          <w:tcPr>
            <w:tcW w:w="100" w:type="dxa"/>
            <w:shd w:val="clear" w:color="auto" w:fill="F2F2F2"/>
            <w:vAlign w:val="bottom"/>
          </w:tcPr>
          <w:p w:rsidR="004876BC" w:rsidRDefault="004876BC">
            <w:pPr>
              <w:rPr>
                <w:sz w:val="10"/>
                <w:szCs w:val="10"/>
              </w:rPr>
            </w:pPr>
          </w:p>
        </w:tc>
        <w:tc>
          <w:tcPr>
            <w:tcW w:w="1440" w:type="dxa"/>
            <w:vMerge w:val="restart"/>
            <w:shd w:val="clear" w:color="auto" w:fill="F2F2F2"/>
            <w:vAlign w:val="bottom"/>
          </w:tcPr>
          <w:p w:rsidR="004876BC" w:rsidRDefault="00F80A5E">
            <w:pPr>
              <w:jc w:val="center"/>
              <w:rPr>
                <w:sz w:val="20"/>
                <w:szCs w:val="20"/>
              </w:rPr>
            </w:pPr>
            <w:r>
              <w:rPr>
                <w:rFonts w:eastAsia="Times New Roman"/>
                <w:sz w:val="19"/>
                <w:szCs w:val="19"/>
              </w:rPr>
              <w:t>Адрес</w:t>
            </w:r>
          </w:p>
        </w:tc>
        <w:tc>
          <w:tcPr>
            <w:tcW w:w="140" w:type="dxa"/>
            <w:tcBorders>
              <w:right w:val="single" w:sz="8" w:space="0" w:color="auto"/>
            </w:tcBorders>
            <w:shd w:val="clear" w:color="auto" w:fill="F2F2F2"/>
            <w:vAlign w:val="bottom"/>
          </w:tcPr>
          <w:p w:rsidR="004876BC" w:rsidRDefault="004876BC">
            <w:pPr>
              <w:rPr>
                <w:sz w:val="10"/>
                <w:szCs w:val="10"/>
              </w:rPr>
            </w:pPr>
          </w:p>
        </w:tc>
        <w:tc>
          <w:tcPr>
            <w:tcW w:w="80" w:type="dxa"/>
            <w:shd w:val="clear" w:color="auto" w:fill="F2F2F2"/>
            <w:vAlign w:val="bottom"/>
          </w:tcPr>
          <w:p w:rsidR="004876BC" w:rsidRDefault="004876BC">
            <w:pPr>
              <w:rPr>
                <w:sz w:val="10"/>
                <w:szCs w:val="10"/>
              </w:rPr>
            </w:pPr>
          </w:p>
        </w:tc>
        <w:tc>
          <w:tcPr>
            <w:tcW w:w="1320" w:type="dxa"/>
            <w:vMerge/>
            <w:shd w:val="clear" w:color="auto" w:fill="F2F2F2"/>
            <w:vAlign w:val="bottom"/>
          </w:tcPr>
          <w:p w:rsidR="004876BC" w:rsidRDefault="004876BC">
            <w:pPr>
              <w:rPr>
                <w:sz w:val="10"/>
                <w:szCs w:val="10"/>
              </w:rPr>
            </w:pPr>
          </w:p>
        </w:tc>
        <w:tc>
          <w:tcPr>
            <w:tcW w:w="120" w:type="dxa"/>
            <w:tcBorders>
              <w:right w:val="single" w:sz="8" w:space="0" w:color="auto"/>
            </w:tcBorders>
            <w:shd w:val="clear" w:color="auto" w:fill="F2F2F2"/>
            <w:vAlign w:val="bottom"/>
          </w:tcPr>
          <w:p w:rsidR="004876BC" w:rsidRDefault="004876BC">
            <w:pPr>
              <w:rPr>
                <w:sz w:val="10"/>
                <w:szCs w:val="10"/>
              </w:rPr>
            </w:pPr>
          </w:p>
        </w:tc>
        <w:tc>
          <w:tcPr>
            <w:tcW w:w="100" w:type="dxa"/>
            <w:shd w:val="clear" w:color="auto" w:fill="F2F2F2"/>
            <w:vAlign w:val="bottom"/>
          </w:tcPr>
          <w:p w:rsidR="004876BC" w:rsidRDefault="004876BC">
            <w:pPr>
              <w:rPr>
                <w:sz w:val="10"/>
                <w:szCs w:val="10"/>
              </w:rPr>
            </w:pPr>
          </w:p>
        </w:tc>
        <w:tc>
          <w:tcPr>
            <w:tcW w:w="1440" w:type="dxa"/>
            <w:vMerge w:val="restart"/>
            <w:shd w:val="clear" w:color="auto" w:fill="F2F2F2"/>
            <w:vAlign w:val="bottom"/>
          </w:tcPr>
          <w:p w:rsidR="004876BC" w:rsidRDefault="00F80A5E">
            <w:pPr>
              <w:jc w:val="center"/>
              <w:rPr>
                <w:sz w:val="20"/>
                <w:szCs w:val="20"/>
              </w:rPr>
            </w:pPr>
            <w:r>
              <w:rPr>
                <w:rFonts w:eastAsia="Times New Roman"/>
                <w:sz w:val="19"/>
                <w:szCs w:val="19"/>
              </w:rPr>
              <w:t>нагрузка,</w:t>
            </w:r>
          </w:p>
        </w:tc>
        <w:tc>
          <w:tcPr>
            <w:tcW w:w="120" w:type="dxa"/>
            <w:tcBorders>
              <w:right w:val="single" w:sz="8" w:space="0" w:color="auto"/>
            </w:tcBorders>
            <w:shd w:val="clear" w:color="auto" w:fill="F2F2F2"/>
            <w:vAlign w:val="bottom"/>
          </w:tcPr>
          <w:p w:rsidR="004876BC" w:rsidRDefault="004876BC">
            <w:pPr>
              <w:rPr>
                <w:sz w:val="10"/>
                <w:szCs w:val="10"/>
              </w:rPr>
            </w:pPr>
          </w:p>
        </w:tc>
        <w:tc>
          <w:tcPr>
            <w:tcW w:w="100" w:type="dxa"/>
            <w:shd w:val="clear" w:color="auto" w:fill="F2F2F2"/>
            <w:vAlign w:val="bottom"/>
          </w:tcPr>
          <w:p w:rsidR="004876BC" w:rsidRDefault="004876BC">
            <w:pPr>
              <w:rPr>
                <w:sz w:val="10"/>
                <w:szCs w:val="10"/>
              </w:rPr>
            </w:pPr>
          </w:p>
        </w:tc>
        <w:tc>
          <w:tcPr>
            <w:tcW w:w="1560" w:type="dxa"/>
            <w:vMerge w:val="restart"/>
            <w:shd w:val="clear" w:color="auto" w:fill="F2F2F2"/>
            <w:vAlign w:val="bottom"/>
          </w:tcPr>
          <w:p w:rsidR="004876BC" w:rsidRDefault="00F80A5E">
            <w:pPr>
              <w:jc w:val="center"/>
              <w:rPr>
                <w:sz w:val="20"/>
                <w:szCs w:val="20"/>
              </w:rPr>
            </w:pPr>
            <w:r>
              <w:rPr>
                <w:rFonts w:eastAsia="Times New Roman"/>
                <w:sz w:val="19"/>
                <w:szCs w:val="19"/>
              </w:rPr>
              <w:t>нужды, Гкал/час</w:t>
            </w:r>
          </w:p>
        </w:tc>
        <w:tc>
          <w:tcPr>
            <w:tcW w:w="120" w:type="dxa"/>
            <w:tcBorders>
              <w:right w:val="single" w:sz="8" w:space="0" w:color="auto"/>
            </w:tcBorders>
            <w:shd w:val="clear" w:color="auto" w:fill="F2F2F2"/>
            <w:vAlign w:val="bottom"/>
          </w:tcPr>
          <w:p w:rsidR="004876BC" w:rsidRDefault="004876BC">
            <w:pPr>
              <w:rPr>
                <w:sz w:val="10"/>
                <w:szCs w:val="10"/>
              </w:rPr>
            </w:pPr>
          </w:p>
        </w:tc>
        <w:tc>
          <w:tcPr>
            <w:tcW w:w="14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01"/>
        </w:trPr>
        <w:tc>
          <w:tcPr>
            <w:tcW w:w="120" w:type="dxa"/>
            <w:tcBorders>
              <w:left w:val="single" w:sz="8" w:space="0" w:color="auto"/>
            </w:tcBorders>
            <w:shd w:val="clear" w:color="auto" w:fill="F2F2F2"/>
            <w:vAlign w:val="bottom"/>
          </w:tcPr>
          <w:p w:rsidR="004876BC" w:rsidRDefault="004876BC">
            <w:pPr>
              <w:rPr>
                <w:sz w:val="8"/>
                <w:szCs w:val="8"/>
              </w:rPr>
            </w:pPr>
          </w:p>
        </w:tc>
        <w:tc>
          <w:tcPr>
            <w:tcW w:w="2080" w:type="dxa"/>
            <w:vMerge/>
            <w:shd w:val="clear" w:color="auto" w:fill="F2F2F2"/>
            <w:vAlign w:val="bottom"/>
          </w:tcPr>
          <w:p w:rsidR="004876BC" w:rsidRDefault="004876BC">
            <w:pPr>
              <w:rPr>
                <w:sz w:val="8"/>
                <w:szCs w:val="8"/>
              </w:rPr>
            </w:pPr>
          </w:p>
        </w:tc>
        <w:tc>
          <w:tcPr>
            <w:tcW w:w="120" w:type="dxa"/>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440" w:type="dxa"/>
            <w:vMerge/>
            <w:shd w:val="clear" w:color="auto" w:fill="F2F2F2"/>
            <w:vAlign w:val="bottom"/>
          </w:tcPr>
          <w:p w:rsidR="004876BC" w:rsidRDefault="004876BC">
            <w:pPr>
              <w:rPr>
                <w:sz w:val="8"/>
                <w:szCs w:val="8"/>
              </w:rPr>
            </w:pPr>
          </w:p>
        </w:tc>
        <w:tc>
          <w:tcPr>
            <w:tcW w:w="140" w:type="dxa"/>
            <w:tcBorders>
              <w:right w:val="single" w:sz="8" w:space="0" w:color="auto"/>
            </w:tcBorders>
            <w:shd w:val="clear" w:color="auto" w:fill="F2F2F2"/>
            <w:vAlign w:val="bottom"/>
          </w:tcPr>
          <w:p w:rsidR="004876BC" w:rsidRDefault="004876BC">
            <w:pPr>
              <w:rPr>
                <w:sz w:val="8"/>
                <w:szCs w:val="8"/>
              </w:rPr>
            </w:pPr>
          </w:p>
        </w:tc>
        <w:tc>
          <w:tcPr>
            <w:tcW w:w="80" w:type="dxa"/>
            <w:shd w:val="clear" w:color="auto" w:fill="F2F2F2"/>
            <w:vAlign w:val="bottom"/>
          </w:tcPr>
          <w:p w:rsidR="004876BC" w:rsidRDefault="004876BC">
            <w:pPr>
              <w:rPr>
                <w:sz w:val="8"/>
                <w:szCs w:val="8"/>
              </w:rPr>
            </w:pPr>
          </w:p>
        </w:tc>
        <w:tc>
          <w:tcPr>
            <w:tcW w:w="1320" w:type="dxa"/>
            <w:vMerge w:val="restart"/>
            <w:shd w:val="clear" w:color="auto" w:fill="F2F2F2"/>
            <w:vAlign w:val="bottom"/>
          </w:tcPr>
          <w:p w:rsidR="004876BC" w:rsidRDefault="00F80A5E">
            <w:pPr>
              <w:jc w:val="center"/>
              <w:rPr>
                <w:sz w:val="20"/>
                <w:szCs w:val="20"/>
              </w:rPr>
            </w:pPr>
            <w:r>
              <w:rPr>
                <w:rFonts w:eastAsia="Times New Roman"/>
                <w:sz w:val="19"/>
                <w:szCs w:val="19"/>
                <w:shd w:val="clear" w:color="auto" w:fill="F2F2F2"/>
              </w:rPr>
              <w:t>эксплуатацию</w:t>
            </w:r>
          </w:p>
        </w:tc>
        <w:tc>
          <w:tcPr>
            <w:tcW w:w="120" w:type="dxa"/>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440" w:type="dxa"/>
            <w:vMerge/>
            <w:shd w:val="clear" w:color="auto" w:fill="F2F2F2"/>
            <w:vAlign w:val="bottom"/>
          </w:tcPr>
          <w:p w:rsidR="004876BC" w:rsidRDefault="004876BC">
            <w:pPr>
              <w:rPr>
                <w:sz w:val="8"/>
                <w:szCs w:val="8"/>
              </w:rPr>
            </w:pPr>
          </w:p>
        </w:tc>
        <w:tc>
          <w:tcPr>
            <w:tcW w:w="120" w:type="dxa"/>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560" w:type="dxa"/>
            <w:vMerge/>
            <w:shd w:val="clear" w:color="auto" w:fill="F2F2F2"/>
            <w:vAlign w:val="bottom"/>
          </w:tcPr>
          <w:p w:rsidR="004876BC" w:rsidRDefault="004876BC">
            <w:pPr>
              <w:rPr>
                <w:sz w:val="8"/>
                <w:szCs w:val="8"/>
              </w:rPr>
            </w:pPr>
          </w:p>
        </w:tc>
        <w:tc>
          <w:tcPr>
            <w:tcW w:w="120" w:type="dxa"/>
            <w:tcBorders>
              <w:right w:val="single" w:sz="8" w:space="0" w:color="auto"/>
            </w:tcBorders>
            <w:shd w:val="clear" w:color="auto" w:fill="F2F2F2"/>
            <w:vAlign w:val="bottom"/>
          </w:tcPr>
          <w:p w:rsidR="004876BC" w:rsidRDefault="004876BC">
            <w:pPr>
              <w:rPr>
                <w:sz w:val="8"/>
                <w:szCs w:val="8"/>
              </w:rPr>
            </w:pPr>
          </w:p>
        </w:tc>
        <w:tc>
          <w:tcPr>
            <w:tcW w:w="14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54"/>
        </w:trPr>
        <w:tc>
          <w:tcPr>
            <w:tcW w:w="120" w:type="dxa"/>
            <w:tcBorders>
              <w:left w:val="single" w:sz="8" w:space="0" w:color="auto"/>
            </w:tcBorders>
            <w:shd w:val="clear" w:color="auto" w:fill="F2F2F2"/>
            <w:vAlign w:val="bottom"/>
          </w:tcPr>
          <w:p w:rsidR="004876BC" w:rsidRDefault="004876BC">
            <w:pPr>
              <w:rPr>
                <w:sz w:val="13"/>
                <w:szCs w:val="13"/>
              </w:rPr>
            </w:pPr>
          </w:p>
        </w:tc>
        <w:tc>
          <w:tcPr>
            <w:tcW w:w="2080" w:type="dxa"/>
            <w:shd w:val="clear" w:color="auto" w:fill="F2F2F2"/>
            <w:vAlign w:val="bottom"/>
          </w:tcPr>
          <w:p w:rsidR="004876BC" w:rsidRDefault="004876BC">
            <w:pPr>
              <w:rPr>
                <w:sz w:val="13"/>
                <w:szCs w:val="13"/>
              </w:rPr>
            </w:pPr>
          </w:p>
        </w:tc>
        <w:tc>
          <w:tcPr>
            <w:tcW w:w="12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440" w:type="dxa"/>
            <w:shd w:val="clear" w:color="auto" w:fill="F2F2F2"/>
            <w:vAlign w:val="bottom"/>
          </w:tcPr>
          <w:p w:rsidR="004876BC" w:rsidRDefault="004876BC">
            <w:pPr>
              <w:rPr>
                <w:sz w:val="13"/>
                <w:szCs w:val="13"/>
              </w:rPr>
            </w:pPr>
          </w:p>
        </w:tc>
        <w:tc>
          <w:tcPr>
            <w:tcW w:w="140" w:type="dxa"/>
            <w:tcBorders>
              <w:right w:val="single" w:sz="8" w:space="0" w:color="auto"/>
            </w:tcBorders>
            <w:shd w:val="clear" w:color="auto" w:fill="F2F2F2"/>
            <w:vAlign w:val="bottom"/>
          </w:tcPr>
          <w:p w:rsidR="004876BC" w:rsidRDefault="004876BC">
            <w:pPr>
              <w:rPr>
                <w:sz w:val="13"/>
                <w:szCs w:val="13"/>
              </w:rPr>
            </w:pPr>
          </w:p>
        </w:tc>
        <w:tc>
          <w:tcPr>
            <w:tcW w:w="80" w:type="dxa"/>
            <w:shd w:val="clear" w:color="auto" w:fill="F2F2F2"/>
            <w:vAlign w:val="bottom"/>
          </w:tcPr>
          <w:p w:rsidR="004876BC" w:rsidRDefault="004876BC">
            <w:pPr>
              <w:rPr>
                <w:sz w:val="13"/>
                <w:szCs w:val="13"/>
              </w:rPr>
            </w:pPr>
          </w:p>
        </w:tc>
        <w:tc>
          <w:tcPr>
            <w:tcW w:w="1320" w:type="dxa"/>
            <w:vMerge/>
            <w:shd w:val="clear" w:color="auto" w:fill="F2F2F2"/>
            <w:vAlign w:val="bottom"/>
          </w:tcPr>
          <w:p w:rsidR="004876BC" w:rsidRDefault="004876BC">
            <w:pPr>
              <w:rPr>
                <w:sz w:val="13"/>
                <w:szCs w:val="13"/>
              </w:rPr>
            </w:pPr>
          </w:p>
        </w:tc>
        <w:tc>
          <w:tcPr>
            <w:tcW w:w="12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440" w:type="dxa"/>
            <w:vMerge w:val="restart"/>
            <w:shd w:val="clear" w:color="auto" w:fill="F2F2F2"/>
            <w:vAlign w:val="bottom"/>
          </w:tcPr>
          <w:p w:rsidR="004876BC" w:rsidRDefault="00F80A5E">
            <w:pPr>
              <w:jc w:val="center"/>
              <w:rPr>
                <w:sz w:val="20"/>
                <w:szCs w:val="20"/>
              </w:rPr>
            </w:pPr>
            <w:r>
              <w:rPr>
                <w:rFonts w:eastAsia="Times New Roman"/>
                <w:w w:val="97"/>
                <w:sz w:val="19"/>
                <w:szCs w:val="19"/>
              </w:rPr>
              <w:t>Гкал/час</w:t>
            </w:r>
          </w:p>
        </w:tc>
        <w:tc>
          <w:tcPr>
            <w:tcW w:w="12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560" w:type="dxa"/>
            <w:shd w:val="clear" w:color="auto" w:fill="F2F2F2"/>
            <w:vAlign w:val="bottom"/>
          </w:tcPr>
          <w:p w:rsidR="004876BC" w:rsidRDefault="004876BC">
            <w:pPr>
              <w:rPr>
                <w:sz w:val="13"/>
                <w:szCs w:val="13"/>
              </w:rPr>
            </w:pPr>
          </w:p>
        </w:tc>
        <w:tc>
          <w:tcPr>
            <w:tcW w:w="120" w:type="dxa"/>
            <w:tcBorders>
              <w:right w:val="single" w:sz="8" w:space="0" w:color="auto"/>
            </w:tcBorders>
            <w:shd w:val="clear" w:color="auto" w:fill="F2F2F2"/>
            <w:vAlign w:val="bottom"/>
          </w:tcPr>
          <w:p w:rsidR="004876BC" w:rsidRDefault="004876BC">
            <w:pPr>
              <w:rPr>
                <w:sz w:val="13"/>
                <w:szCs w:val="13"/>
              </w:rPr>
            </w:pPr>
          </w:p>
        </w:tc>
        <w:tc>
          <w:tcPr>
            <w:tcW w:w="140" w:type="dxa"/>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103"/>
        </w:trPr>
        <w:tc>
          <w:tcPr>
            <w:tcW w:w="120" w:type="dxa"/>
            <w:tcBorders>
              <w:left w:val="single" w:sz="8" w:space="0" w:color="auto"/>
              <w:bottom w:val="single" w:sz="8" w:space="0" w:color="auto"/>
            </w:tcBorders>
            <w:shd w:val="clear" w:color="auto" w:fill="F2F2F2"/>
            <w:vAlign w:val="bottom"/>
          </w:tcPr>
          <w:p w:rsidR="004876BC" w:rsidRDefault="004876BC">
            <w:pPr>
              <w:rPr>
                <w:sz w:val="8"/>
                <w:szCs w:val="8"/>
              </w:rPr>
            </w:pPr>
          </w:p>
        </w:tc>
        <w:tc>
          <w:tcPr>
            <w:tcW w:w="2080" w:type="dxa"/>
            <w:tcBorders>
              <w:bottom w:val="single" w:sz="8" w:space="0" w:color="auto"/>
            </w:tcBorders>
            <w:shd w:val="clear" w:color="auto" w:fill="F2F2F2"/>
            <w:vAlign w:val="bottom"/>
          </w:tcPr>
          <w:p w:rsidR="004876BC" w:rsidRDefault="004876BC">
            <w:pPr>
              <w:rPr>
                <w:sz w:val="8"/>
                <w:szCs w:val="8"/>
              </w:rPr>
            </w:pPr>
          </w:p>
        </w:tc>
        <w:tc>
          <w:tcPr>
            <w:tcW w:w="1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440" w:type="dxa"/>
            <w:tcBorders>
              <w:bottom w:val="single" w:sz="8" w:space="0" w:color="auto"/>
            </w:tcBorders>
            <w:shd w:val="clear" w:color="auto" w:fill="F2F2F2"/>
            <w:vAlign w:val="bottom"/>
          </w:tcPr>
          <w:p w:rsidR="004876BC" w:rsidRDefault="004876BC">
            <w:pPr>
              <w:rPr>
                <w:sz w:val="8"/>
                <w:szCs w:val="8"/>
              </w:rPr>
            </w:pPr>
          </w:p>
        </w:tc>
        <w:tc>
          <w:tcPr>
            <w:tcW w:w="14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80" w:type="dxa"/>
            <w:tcBorders>
              <w:bottom w:val="single" w:sz="8" w:space="0" w:color="auto"/>
            </w:tcBorders>
            <w:shd w:val="clear" w:color="auto" w:fill="F2F2F2"/>
            <w:vAlign w:val="bottom"/>
          </w:tcPr>
          <w:p w:rsidR="004876BC" w:rsidRDefault="004876BC">
            <w:pPr>
              <w:rPr>
                <w:sz w:val="8"/>
                <w:szCs w:val="8"/>
              </w:rPr>
            </w:pPr>
          </w:p>
        </w:tc>
        <w:tc>
          <w:tcPr>
            <w:tcW w:w="1320" w:type="dxa"/>
            <w:tcBorders>
              <w:bottom w:val="single" w:sz="8" w:space="0" w:color="auto"/>
            </w:tcBorders>
            <w:shd w:val="clear" w:color="auto" w:fill="F2F2F2"/>
            <w:vAlign w:val="bottom"/>
          </w:tcPr>
          <w:p w:rsidR="004876BC" w:rsidRDefault="004876BC">
            <w:pPr>
              <w:rPr>
                <w:sz w:val="8"/>
                <w:szCs w:val="8"/>
              </w:rPr>
            </w:pPr>
          </w:p>
        </w:tc>
        <w:tc>
          <w:tcPr>
            <w:tcW w:w="1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440" w:type="dxa"/>
            <w:vMerge/>
            <w:tcBorders>
              <w:bottom w:val="single" w:sz="8" w:space="0" w:color="auto"/>
            </w:tcBorders>
            <w:shd w:val="clear" w:color="auto" w:fill="F2F2F2"/>
            <w:vAlign w:val="bottom"/>
          </w:tcPr>
          <w:p w:rsidR="004876BC" w:rsidRDefault="004876BC">
            <w:pPr>
              <w:rPr>
                <w:sz w:val="8"/>
                <w:szCs w:val="8"/>
              </w:rPr>
            </w:pPr>
          </w:p>
        </w:tc>
        <w:tc>
          <w:tcPr>
            <w:tcW w:w="1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560" w:type="dxa"/>
            <w:tcBorders>
              <w:bottom w:val="single" w:sz="8" w:space="0" w:color="auto"/>
            </w:tcBorders>
            <w:shd w:val="clear" w:color="auto" w:fill="F2F2F2"/>
            <w:vAlign w:val="bottom"/>
          </w:tcPr>
          <w:p w:rsidR="004876BC" w:rsidRDefault="004876BC">
            <w:pPr>
              <w:rPr>
                <w:sz w:val="8"/>
                <w:szCs w:val="8"/>
              </w:rPr>
            </w:pPr>
          </w:p>
        </w:tc>
        <w:tc>
          <w:tcPr>
            <w:tcW w:w="1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4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48"/>
        </w:trPr>
        <w:tc>
          <w:tcPr>
            <w:tcW w:w="120" w:type="dxa"/>
            <w:tcBorders>
              <w:left w:val="single" w:sz="8" w:space="0" w:color="auto"/>
            </w:tcBorders>
            <w:vAlign w:val="bottom"/>
          </w:tcPr>
          <w:p w:rsidR="004876BC" w:rsidRDefault="004876BC">
            <w:pPr>
              <w:rPr>
                <w:sz w:val="21"/>
                <w:szCs w:val="21"/>
              </w:rPr>
            </w:pPr>
          </w:p>
        </w:tc>
        <w:tc>
          <w:tcPr>
            <w:tcW w:w="2200" w:type="dxa"/>
            <w:gridSpan w:val="2"/>
            <w:vMerge w:val="restart"/>
            <w:tcBorders>
              <w:right w:val="single" w:sz="8" w:space="0" w:color="auto"/>
            </w:tcBorders>
            <w:vAlign w:val="bottom"/>
          </w:tcPr>
          <w:p w:rsidR="004876BC" w:rsidRDefault="00F80A5E">
            <w:pPr>
              <w:ind w:right="120"/>
              <w:jc w:val="center"/>
              <w:rPr>
                <w:sz w:val="20"/>
                <w:szCs w:val="20"/>
              </w:rPr>
            </w:pPr>
            <w:r>
              <w:rPr>
                <w:rFonts w:eastAsia="Times New Roman"/>
                <w:w w:val="99"/>
                <w:sz w:val="19"/>
                <w:szCs w:val="19"/>
              </w:rPr>
              <w:t>Котельная №5</w:t>
            </w:r>
          </w:p>
        </w:tc>
        <w:tc>
          <w:tcPr>
            <w:tcW w:w="100" w:type="dxa"/>
            <w:vAlign w:val="bottom"/>
          </w:tcPr>
          <w:p w:rsidR="004876BC" w:rsidRDefault="004876BC">
            <w:pPr>
              <w:rPr>
                <w:sz w:val="21"/>
                <w:szCs w:val="21"/>
              </w:rPr>
            </w:pPr>
          </w:p>
        </w:tc>
        <w:tc>
          <w:tcPr>
            <w:tcW w:w="1580" w:type="dxa"/>
            <w:gridSpan w:val="2"/>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с. Довольное ул</w:t>
            </w:r>
          </w:p>
        </w:tc>
        <w:tc>
          <w:tcPr>
            <w:tcW w:w="1400" w:type="dxa"/>
            <w:gridSpan w:val="2"/>
            <w:vMerge w:val="restart"/>
            <w:vAlign w:val="bottom"/>
          </w:tcPr>
          <w:p w:rsidR="004876BC" w:rsidRDefault="00F80A5E">
            <w:pPr>
              <w:ind w:left="5"/>
              <w:jc w:val="center"/>
              <w:rPr>
                <w:sz w:val="20"/>
                <w:szCs w:val="20"/>
              </w:rPr>
            </w:pPr>
            <w:r>
              <w:rPr>
                <w:rFonts w:eastAsia="Times New Roman"/>
                <w:w w:val="99"/>
                <w:sz w:val="19"/>
                <w:szCs w:val="19"/>
              </w:rPr>
              <w:t>1998</w:t>
            </w:r>
          </w:p>
        </w:tc>
        <w:tc>
          <w:tcPr>
            <w:tcW w:w="120" w:type="dxa"/>
            <w:tcBorders>
              <w:right w:val="single" w:sz="8" w:space="0" w:color="auto"/>
            </w:tcBorders>
            <w:vAlign w:val="bottom"/>
          </w:tcPr>
          <w:p w:rsidR="004876BC" w:rsidRDefault="004876BC">
            <w:pPr>
              <w:rPr>
                <w:sz w:val="21"/>
                <w:szCs w:val="21"/>
              </w:rPr>
            </w:pPr>
          </w:p>
        </w:tc>
        <w:tc>
          <w:tcPr>
            <w:tcW w:w="1540" w:type="dxa"/>
            <w:gridSpan w:val="2"/>
            <w:vMerge w:val="restart"/>
            <w:vAlign w:val="bottom"/>
          </w:tcPr>
          <w:p w:rsidR="004876BC" w:rsidRDefault="000111A3">
            <w:pPr>
              <w:ind w:left="5"/>
              <w:jc w:val="center"/>
              <w:rPr>
                <w:sz w:val="20"/>
                <w:szCs w:val="20"/>
              </w:rPr>
            </w:pPr>
            <w:r>
              <w:rPr>
                <w:rFonts w:eastAsia="Times New Roman"/>
                <w:sz w:val="19"/>
                <w:szCs w:val="19"/>
              </w:rPr>
              <w:t>0,4</w:t>
            </w:r>
            <w:r w:rsidR="008E6EF1">
              <w:rPr>
                <w:rFonts w:eastAsia="Times New Roman"/>
                <w:sz w:val="19"/>
                <w:szCs w:val="19"/>
              </w:rPr>
              <w:t>42</w:t>
            </w:r>
          </w:p>
        </w:tc>
        <w:tc>
          <w:tcPr>
            <w:tcW w:w="120" w:type="dxa"/>
            <w:tcBorders>
              <w:right w:val="single" w:sz="8" w:space="0" w:color="auto"/>
            </w:tcBorders>
            <w:vAlign w:val="bottom"/>
          </w:tcPr>
          <w:p w:rsidR="004876BC" w:rsidRDefault="004876BC">
            <w:pPr>
              <w:rPr>
                <w:sz w:val="21"/>
                <w:szCs w:val="21"/>
              </w:rPr>
            </w:pPr>
          </w:p>
        </w:tc>
        <w:tc>
          <w:tcPr>
            <w:tcW w:w="1660" w:type="dxa"/>
            <w:gridSpan w:val="2"/>
            <w:vMerge w:val="restart"/>
            <w:vAlign w:val="bottom"/>
          </w:tcPr>
          <w:p w:rsidR="004876BC" w:rsidRDefault="008E6EF1">
            <w:pPr>
              <w:jc w:val="center"/>
              <w:rPr>
                <w:sz w:val="20"/>
                <w:szCs w:val="20"/>
              </w:rPr>
            </w:pPr>
            <w:r>
              <w:rPr>
                <w:rFonts w:eastAsia="Times New Roman"/>
                <w:sz w:val="19"/>
                <w:szCs w:val="19"/>
              </w:rPr>
              <w:t>0,05</w:t>
            </w:r>
          </w:p>
        </w:tc>
        <w:tc>
          <w:tcPr>
            <w:tcW w:w="120" w:type="dxa"/>
            <w:tcBorders>
              <w:right w:val="single" w:sz="8" w:space="0" w:color="auto"/>
            </w:tcBorders>
            <w:vAlign w:val="bottom"/>
          </w:tcPr>
          <w:p w:rsidR="004876BC" w:rsidRDefault="004876BC">
            <w:pPr>
              <w:rPr>
                <w:sz w:val="21"/>
                <w:szCs w:val="21"/>
              </w:rPr>
            </w:pPr>
          </w:p>
        </w:tc>
        <w:tc>
          <w:tcPr>
            <w:tcW w:w="14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vAlign w:val="bottom"/>
          </w:tcPr>
          <w:p w:rsidR="004876BC" w:rsidRDefault="004876BC">
            <w:pPr>
              <w:rPr>
                <w:sz w:val="11"/>
                <w:szCs w:val="11"/>
              </w:rPr>
            </w:pPr>
          </w:p>
        </w:tc>
        <w:tc>
          <w:tcPr>
            <w:tcW w:w="2200" w:type="dxa"/>
            <w:gridSpan w:val="2"/>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1580" w:type="dxa"/>
            <w:gridSpan w:val="2"/>
            <w:vMerge w:val="restart"/>
            <w:tcBorders>
              <w:right w:val="single" w:sz="8" w:space="0" w:color="auto"/>
            </w:tcBorders>
            <w:vAlign w:val="bottom"/>
          </w:tcPr>
          <w:p w:rsidR="004876BC" w:rsidRDefault="000111A3">
            <w:pPr>
              <w:ind w:right="140"/>
              <w:jc w:val="center"/>
              <w:rPr>
                <w:sz w:val="20"/>
                <w:szCs w:val="20"/>
              </w:rPr>
            </w:pPr>
            <w:r>
              <w:rPr>
                <w:rFonts w:eastAsia="Times New Roman"/>
                <w:sz w:val="19"/>
                <w:szCs w:val="19"/>
              </w:rPr>
              <w:t>.Северная 4а</w:t>
            </w:r>
          </w:p>
        </w:tc>
        <w:tc>
          <w:tcPr>
            <w:tcW w:w="1400" w:type="dxa"/>
            <w:gridSpan w:val="2"/>
            <w:vMerge/>
            <w:vAlign w:val="bottom"/>
          </w:tcPr>
          <w:p w:rsidR="004876BC" w:rsidRDefault="004876BC">
            <w:pPr>
              <w:rPr>
                <w:sz w:val="11"/>
                <w:szCs w:val="11"/>
              </w:rPr>
            </w:pPr>
          </w:p>
        </w:tc>
        <w:tc>
          <w:tcPr>
            <w:tcW w:w="120" w:type="dxa"/>
            <w:tcBorders>
              <w:right w:val="single" w:sz="8" w:space="0" w:color="auto"/>
            </w:tcBorders>
            <w:vAlign w:val="bottom"/>
          </w:tcPr>
          <w:p w:rsidR="004876BC" w:rsidRDefault="004876BC">
            <w:pPr>
              <w:rPr>
                <w:sz w:val="11"/>
                <w:szCs w:val="11"/>
              </w:rPr>
            </w:pPr>
          </w:p>
        </w:tc>
        <w:tc>
          <w:tcPr>
            <w:tcW w:w="1540" w:type="dxa"/>
            <w:gridSpan w:val="2"/>
            <w:vMerge/>
            <w:vAlign w:val="bottom"/>
          </w:tcPr>
          <w:p w:rsidR="004876BC" w:rsidRDefault="004876BC">
            <w:pPr>
              <w:rPr>
                <w:sz w:val="11"/>
                <w:szCs w:val="11"/>
              </w:rPr>
            </w:pPr>
          </w:p>
        </w:tc>
        <w:tc>
          <w:tcPr>
            <w:tcW w:w="120" w:type="dxa"/>
            <w:tcBorders>
              <w:right w:val="single" w:sz="8" w:space="0" w:color="auto"/>
            </w:tcBorders>
            <w:vAlign w:val="bottom"/>
          </w:tcPr>
          <w:p w:rsidR="004876BC" w:rsidRDefault="004876BC">
            <w:pPr>
              <w:rPr>
                <w:sz w:val="11"/>
                <w:szCs w:val="11"/>
              </w:rPr>
            </w:pPr>
          </w:p>
        </w:tc>
        <w:tc>
          <w:tcPr>
            <w:tcW w:w="1660" w:type="dxa"/>
            <w:gridSpan w:val="2"/>
            <w:vMerge/>
            <w:vAlign w:val="bottom"/>
          </w:tcPr>
          <w:p w:rsidR="004876BC" w:rsidRDefault="004876BC">
            <w:pPr>
              <w:rPr>
                <w:sz w:val="11"/>
                <w:szCs w:val="11"/>
              </w:rPr>
            </w:pPr>
          </w:p>
        </w:tc>
        <w:tc>
          <w:tcPr>
            <w:tcW w:w="120" w:type="dxa"/>
            <w:tcBorders>
              <w:right w:val="single" w:sz="8" w:space="0" w:color="auto"/>
            </w:tcBorders>
            <w:vAlign w:val="bottom"/>
          </w:tcPr>
          <w:p w:rsidR="004876BC" w:rsidRDefault="004876BC">
            <w:pPr>
              <w:rPr>
                <w:sz w:val="11"/>
                <w:szCs w:val="11"/>
              </w:rPr>
            </w:pPr>
          </w:p>
        </w:tc>
        <w:tc>
          <w:tcPr>
            <w:tcW w:w="14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120" w:type="dxa"/>
            <w:tcBorders>
              <w:left w:val="single" w:sz="8" w:space="0" w:color="auto"/>
              <w:bottom w:val="single" w:sz="8" w:space="0" w:color="auto"/>
            </w:tcBorders>
            <w:vAlign w:val="bottom"/>
          </w:tcPr>
          <w:p w:rsidR="004876BC" w:rsidRDefault="004876BC">
            <w:pPr>
              <w:rPr>
                <w:sz w:val="10"/>
                <w:szCs w:val="10"/>
              </w:rPr>
            </w:pPr>
          </w:p>
        </w:tc>
        <w:tc>
          <w:tcPr>
            <w:tcW w:w="208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580" w:type="dxa"/>
            <w:gridSpan w:val="2"/>
            <w:vMerge/>
            <w:tcBorders>
              <w:bottom w:val="single" w:sz="8" w:space="0" w:color="auto"/>
              <w:right w:val="single" w:sz="8" w:space="0" w:color="auto"/>
            </w:tcBorders>
            <w:vAlign w:val="bottom"/>
          </w:tcPr>
          <w:p w:rsidR="004876BC" w:rsidRDefault="004876BC">
            <w:pPr>
              <w:rPr>
                <w:sz w:val="10"/>
                <w:szCs w:val="10"/>
              </w:rPr>
            </w:pPr>
          </w:p>
        </w:tc>
        <w:tc>
          <w:tcPr>
            <w:tcW w:w="80" w:type="dxa"/>
            <w:tcBorders>
              <w:bottom w:val="single" w:sz="8" w:space="0" w:color="auto"/>
            </w:tcBorders>
            <w:vAlign w:val="bottom"/>
          </w:tcPr>
          <w:p w:rsidR="004876BC" w:rsidRDefault="004876BC">
            <w:pPr>
              <w:rPr>
                <w:sz w:val="10"/>
                <w:szCs w:val="10"/>
              </w:rPr>
            </w:pPr>
          </w:p>
        </w:tc>
        <w:tc>
          <w:tcPr>
            <w:tcW w:w="132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44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56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4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rsidRPr="00122589">
        <w:trPr>
          <w:trHeight w:val="700"/>
        </w:trPr>
        <w:tc>
          <w:tcPr>
            <w:tcW w:w="120" w:type="dxa"/>
            <w:vAlign w:val="bottom"/>
          </w:tcPr>
          <w:p w:rsidR="004876BC" w:rsidRDefault="004876BC">
            <w:pPr>
              <w:rPr>
                <w:sz w:val="24"/>
                <w:szCs w:val="24"/>
              </w:rPr>
            </w:pPr>
          </w:p>
        </w:tc>
        <w:tc>
          <w:tcPr>
            <w:tcW w:w="208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32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920" w:type="dxa"/>
            <w:gridSpan w:val="4"/>
            <w:vAlign w:val="bottom"/>
          </w:tcPr>
          <w:p w:rsidR="004876BC" w:rsidRPr="00122589" w:rsidRDefault="00F80A5E">
            <w:pPr>
              <w:ind w:right="20"/>
              <w:jc w:val="right"/>
              <w:rPr>
                <w:sz w:val="20"/>
                <w:szCs w:val="20"/>
              </w:rPr>
            </w:pPr>
            <w:r w:rsidRPr="00122589">
              <w:rPr>
                <w:rFonts w:eastAsia="Times New Roman"/>
                <w:sz w:val="23"/>
                <w:szCs w:val="23"/>
              </w:rPr>
              <w:t>26</w:t>
            </w:r>
          </w:p>
        </w:tc>
        <w:tc>
          <w:tcPr>
            <w:tcW w:w="0" w:type="dxa"/>
            <w:vAlign w:val="bottom"/>
          </w:tcPr>
          <w:p w:rsidR="004876BC" w:rsidRPr="00122589" w:rsidRDefault="004876BC">
            <w:pPr>
              <w:rPr>
                <w:sz w:val="1"/>
                <w:szCs w:val="1"/>
              </w:rPr>
            </w:pPr>
          </w:p>
        </w:tc>
      </w:tr>
    </w:tbl>
    <w:p w:rsidR="004876BC" w:rsidRDefault="004876BC">
      <w:pPr>
        <w:sectPr w:rsidR="004876BC" w:rsidSect="00E62F13">
          <w:pgSz w:w="12240" w:h="15840"/>
          <w:pgMar w:top="709" w:right="1000" w:bottom="261" w:left="1440" w:header="0" w:footer="0" w:gutter="0"/>
          <w:cols w:space="720" w:equalWidth="0">
            <w:col w:w="9800"/>
          </w:cols>
        </w:sectPr>
      </w:pPr>
    </w:p>
    <w:p w:rsidR="004876BC" w:rsidRDefault="00F80A5E">
      <w:pPr>
        <w:spacing w:line="249" w:lineRule="auto"/>
        <w:ind w:left="400" w:right="40" w:firstLine="667"/>
        <w:rPr>
          <w:sz w:val="20"/>
          <w:szCs w:val="20"/>
        </w:rPr>
      </w:pPr>
      <w:r>
        <w:rPr>
          <w:rFonts w:eastAsia="Times New Roman"/>
          <w:sz w:val="23"/>
          <w:szCs w:val="23"/>
        </w:rPr>
        <w:lastRenderedPageBreak/>
        <w:t>Котельная №5 обеспечивает тепловой энергией потребителей, расположенных на улице Вишнёвой, Северной, Луговой.</w:t>
      </w:r>
    </w:p>
    <w:p w:rsidR="004876BC" w:rsidRDefault="004876BC">
      <w:pPr>
        <w:spacing w:line="1" w:lineRule="exact"/>
        <w:rPr>
          <w:sz w:val="20"/>
          <w:szCs w:val="20"/>
        </w:rPr>
      </w:pPr>
    </w:p>
    <w:p w:rsidR="004876BC" w:rsidRDefault="00F80A5E">
      <w:pPr>
        <w:spacing w:line="255" w:lineRule="auto"/>
        <w:ind w:left="400" w:right="200" w:firstLine="667"/>
        <w:jc w:val="both"/>
        <w:rPr>
          <w:sz w:val="20"/>
          <w:szCs w:val="20"/>
        </w:rPr>
      </w:pPr>
      <w:r>
        <w:rPr>
          <w:rFonts w:eastAsia="Times New Roman"/>
          <w:sz w:val="23"/>
          <w:szCs w:val="23"/>
        </w:rPr>
        <w:t xml:space="preserve">На котельной установлен 1 водогрейный котёл </w:t>
      </w:r>
      <w:r w:rsidR="000111A3">
        <w:rPr>
          <w:rFonts w:eastAsia="Times New Roman"/>
          <w:sz w:val="23"/>
          <w:szCs w:val="23"/>
        </w:rPr>
        <w:t xml:space="preserve">Прометей-300 </w:t>
      </w:r>
      <w:r w:rsidR="002C7424">
        <w:rPr>
          <w:rFonts w:eastAsia="Times New Roman"/>
          <w:sz w:val="23"/>
          <w:szCs w:val="23"/>
        </w:rPr>
        <w:t xml:space="preserve">мощностью </w:t>
      </w:r>
      <w:r>
        <w:rPr>
          <w:rFonts w:eastAsia="Times New Roman"/>
          <w:sz w:val="23"/>
          <w:szCs w:val="23"/>
        </w:rPr>
        <w:t>0,</w:t>
      </w:r>
      <w:r w:rsidR="000111A3">
        <w:rPr>
          <w:rFonts w:eastAsia="Times New Roman"/>
          <w:sz w:val="23"/>
          <w:szCs w:val="23"/>
        </w:rPr>
        <w:t>25</w:t>
      </w:r>
      <w:r>
        <w:rPr>
          <w:rFonts w:eastAsia="Times New Roman"/>
          <w:sz w:val="23"/>
          <w:szCs w:val="23"/>
        </w:rPr>
        <w:t>8 Гкал/час</w:t>
      </w:r>
      <w:r w:rsidR="000111A3">
        <w:rPr>
          <w:rFonts w:eastAsia="Times New Roman"/>
          <w:sz w:val="23"/>
          <w:szCs w:val="23"/>
        </w:rPr>
        <w:t>; 1 котелПрометей-600</w:t>
      </w:r>
      <w:r>
        <w:rPr>
          <w:rFonts w:eastAsia="Times New Roman"/>
          <w:sz w:val="23"/>
          <w:szCs w:val="23"/>
        </w:rPr>
        <w:t xml:space="preserve"> мощностью </w:t>
      </w:r>
      <w:r w:rsidR="002C7424">
        <w:rPr>
          <w:rFonts w:eastAsia="Times New Roman"/>
          <w:sz w:val="23"/>
          <w:szCs w:val="23"/>
        </w:rPr>
        <w:t>0</w:t>
      </w:r>
      <w:r>
        <w:rPr>
          <w:rFonts w:eastAsia="Times New Roman"/>
          <w:sz w:val="23"/>
          <w:szCs w:val="23"/>
        </w:rPr>
        <w:t>,5</w:t>
      </w:r>
      <w:r w:rsidR="002C7424">
        <w:rPr>
          <w:rFonts w:eastAsia="Times New Roman"/>
          <w:sz w:val="23"/>
          <w:szCs w:val="23"/>
        </w:rPr>
        <w:t>16Гкал/час</w:t>
      </w:r>
      <w:r w:rsidR="00296143">
        <w:rPr>
          <w:rFonts w:eastAsia="Times New Roman"/>
          <w:sz w:val="23"/>
          <w:szCs w:val="23"/>
        </w:rPr>
        <w:t>.</w:t>
      </w:r>
      <w:r>
        <w:rPr>
          <w:rFonts w:eastAsia="Times New Roman"/>
          <w:sz w:val="23"/>
          <w:szCs w:val="23"/>
        </w:rPr>
        <w:t xml:space="preserve">Общая установленная мощность котельной составляет </w:t>
      </w:r>
      <w:r w:rsidR="00296143">
        <w:rPr>
          <w:rFonts w:eastAsia="Times New Roman"/>
          <w:sz w:val="23"/>
          <w:szCs w:val="23"/>
        </w:rPr>
        <w:t>0</w:t>
      </w:r>
      <w:r>
        <w:rPr>
          <w:rFonts w:eastAsia="Times New Roman"/>
          <w:sz w:val="23"/>
          <w:szCs w:val="23"/>
        </w:rPr>
        <w:t>,</w:t>
      </w:r>
      <w:r w:rsidR="00296143">
        <w:rPr>
          <w:rFonts w:eastAsia="Times New Roman"/>
          <w:sz w:val="23"/>
          <w:szCs w:val="23"/>
        </w:rPr>
        <w:t>774</w:t>
      </w:r>
      <w:r>
        <w:rPr>
          <w:rFonts w:eastAsia="Times New Roman"/>
          <w:sz w:val="23"/>
          <w:szCs w:val="23"/>
        </w:rPr>
        <w:t xml:space="preserve"> Гкал/час. Объем выработки тепловой энергии (мощности), потребления топлива представлен в Таблице №1.2.12.14. Данные по среднегодовой загрузке оборудования представлены в Таблице №1.2.12.15. Схема выдачи тепловой мощности котельной представлена на Рис. 1.2.12.5. Предписаний надзорных органов по запрещению дальнейшей эксплуатации оборудования котельной нет.</w:t>
      </w:r>
    </w:p>
    <w:p w:rsidR="004876BC" w:rsidRDefault="004876BC">
      <w:pPr>
        <w:spacing w:line="247" w:lineRule="exact"/>
        <w:rPr>
          <w:sz w:val="20"/>
          <w:szCs w:val="20"/>
        </w:rPr>
      </w:pPr>
    </w:p>
    <w:p w:rsidR="004876BC" w:rsidRDefault="00F80A5E">
      <w:pPr>
        <w:ind w:left="7900"/>
        <w:rPr>
          <w:sz w:val="20"/>
          <w:szCs w:val="20"/>
        </w:rPr>
      </w:pPr>
      <w:r>
        <w:rPr>
          <w:rFonts w:eastAsia="Times New Roman"/>
          <w:b/>
          <w:bCs/>
          <w:sz w:val="19"/>
          <w:szCs w:val="19"/>
        </w:rPr>
        <w:t>Таблица №1.2.12.14.</w:t>
      </w:r>
    </w:p>
    <w:p w:rsidR="004876BC" w:rsidRDefault="004876BC">
      <w:pPr>
        <w:spacing w:line="44" w:lineRule="exact"/>
        <w:rPr>
          <w:sz w:val="20"/>
          <w:szCs w:val="20"/>
        </w:rPr>
      </w:pPr>
    </w:p>
    <w:tbl>
      <w:tblPr>
        <w:tblW w:w="9660" w:type="dxa"/>
        <w:tblInd w:w="230" w:type="dxa"/>
        <w:tblLayout w:type="fixed"/>
        <w:tblCellMar>
          <w:left w:w="0" w:type="dxa"/>
          <w:right w:w="0" w:type="dxa"/>
        </w:tblCellMar>
        <w:tblLook w:val="04A0" w:firstRow="1" w:lastRow="0" w:firstColumn="1" w:lastColumn="0" w:noHBand="0" w:noVBand="1"/>
      </w:tblPr>
      <w:tblGrid>
        <w:gridCol w:w="100"/>
        <w:gridCol w:w="440"/>
        <w:gridCol w:w="100"/>
        <w:gridCol w:w="1200"/>
        <w:gridCol w:w="180"/>
        <w:gridCol w:w="80"/>
        <w:gridCol w:w="840"/>
        <w:gridCol w:w="100"/>
        <w:gridCol w:w="1020"/>
        <w:gridCol w:w="80"/>
        <w:gridCol w:w="100"/>
        <w:gridCol w:w="1220"/>
        <w:gridCol w:w="30"/>
        <w:gridCol w:w="100"/>
        <w:gridCol w:w="840"/>
        <w:gridCol w:w="260"/>
        <w:gridCol w:w="100"/>
        <w:gridCol w:w="1020"/>
        <w:gridCol w:w="340"/>
        <w:gridCol w:w="100"/>
        <w:gridCol w:w="1380"/>
        <w:gridCol w:w="30"/>
      </w:tblGrid>
      <w:tr w:rsidR="004876BC" w:rsidTr="003F690C">
        <w:trPr>
          <w:trHeight w:val="227"/>
        </w:trPr>
        <w:tc>
          <w:tcPr>
            <w:tcW w:w="100" w:type="dxa"/>
            <w:tcBorders>
              <w:top w:val="single" w:sz="8" w:space="0" w:color="auto"/>
              <w:left w:val="single" w:sz="8" w:space="0" w:color="auto"/>
            </w:tcBorders>
            <w:shd w:val="clear" w:color="auto" w:fill="F2F2F2"/>
            <w:vAlign w:val="bottom"/>
          </w:tcPr>
          <w:p w:rsidR="004876BC" w:rsidRDefault="004876BC">
            <w:pPr>
              <w:rPr>
                <w:sz w:val="19"/>
                <w:szCs w:val="19"/>
              </w:rPr>
            </w:pPr>
          </w:p>
        </w:tc>
        <w:tc>
          <w:tcPr>
            <w:tcW w:w="440" w:type="dxa"/>
            <w:tcBorders>
              <w:top w:val="single" w:sz="8" w:space="0" w:color="auto"/>
              <w:right w:val="single" w:sz="8" w:space="0" w:color="auto"/>
            </w:tcBorders>
            <w:shd w:val="clear" w:color="auto" w:fill="F2F2F2"/>
            <w:vAlign w:val="bottom"/>
          </w:tcPr>
          <w:p w:rsidR="004876BC" w:rsidRDefault="004876BC">
            <w:pPr>
              <w:rPr>
                <w:sz w:val="19"/>
                <w:szCs w:val="19"/>
              </w:rPr>
            </w:pPr>
          </w:p>
        </w:tc>
        <w:tc>
          <w:tcPr>
            <w:tcW w:w="100" w:type="dxa"/>
            <w:tcBorders>
              <w:top w:val="single" w:sz="8" w:space="0" w:color="auto"/>
            </w:tcBorders>
            <w:shd w:val="clear" w:color="auto" w:fill="F2F2F2"/>
            <w:vAlign w:val="bottom"/>
          </w:tcPr>
          <w:p w:rsidR="004876BC" w:rsidRDefault="004876BC">
            <w:pPr>
              <w:rPr>
                <w:sz w:val="19"/>
                <w:szCs w:val="19"/>
              </w:rPr>
            </w:pPr>
          </w:p>
        </w:tc>
        <w:tc>
          <w:tcPr>
            <w:tcW w:w="1380" w:type="dxa"/>
            <w:gridSpan w:val="2"/>
            <w:vMerge w:val="restart"/>
            <w:tcBorders>
              <w:top w:val="single" w:sz="8" w:space="0" w:color="auto"/>
              <w:right w:val="single" w:sz="8" w:space="0" w:color="auto"/>
            </w:tcBorders>
            <w:shd w:val="clear" w:color="auto" w:fill="F2F2F2"/>
            <w:vAlign w:val="bottom"/>
          </w:tcPr>
          <w:p w:rsidR="004876BC" w:rsidRDefault="00F80A5E">
            <w:pPr>
              <w:ind w:right="80"/>
              <w:jc w:val="center"/>
              <w:rPr>
                <w:sz w:val="20"/>
                <w:szCs w:val="20"/>
              </w:rPr>
            </w:pPr>
            <w:r>
              <w:rPr>
                <w:rFonts w:eastAsia="Times New Roman"/>
                <w:b/>
                <w:bCs/>
                <w:w w:val="99"/>
                <w:sz w:val="19"/>
                <w:szCs w:val="19"/>
                <w:shd w:val="clear" w:color="auto" w:fill="F2F2F2"/>
              </w:rPr>
              <w:t>Наименование</w:t>
            </w:r>
          </w:p>
        </w:tc>
        <w:tc>
          <w:tcPr>
            <w:tcW w:w="80" w:type="dxa"/>
            <w:tcBorders>
              <w:top w:val="single" w:sz="8" w:space="0" w:color="auto"/>
            </w:tcBorders>
            <w:shd w:val="clear" w:color="auto" w:fill="F2F2F2"/>
            <w:vAlign w:val="bottom"/>
          </w:tcPr>
          <w:p w:rsidR="004876BC" w:rsidRDefault="004876BC">
            <w:pPr>
              <w:rPr>
                <w:sz w:val="19"/>
                <w:szCs w:val="19"/>
              </w:rPr>
            </w:pPr>
          </w:p>
        </w:tc>
        <w:tc>
          <w:tcPr>
            <w:tcW w:w="840" w:type="dxa"/>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Вид</w:t>
            </w:r>
          </w:p>
        </w:tc>
        <w:tc>
          <w:tcPr>
            <w:tcW w:w="100" w:type="dxa"/>
            <w:tcBorders>
              <w:top w:val="single" w:sz="8" w:space="0" w:color="auto"/>
            </w:tcBorders>
            <w:shd w:val="clear" w:color="auto" w:fill="F2F2F2"/>
            <w:vAlign w:val="bottom"/>
          </w:tcPr>
          <w:p w:rsidR="004876BC" w:rsidRDefault="004876BC">
            <w:pPr>
              <w:rPr>
                <w:sz w:val="19"/>
                <w:szCs w:val="19"/>
              </w:rPr>
            </w:pPr>
          </w:p>
        </w:tc>
        <w:tc>
          <w:tcPr>
            <w:tcW w:w="1100" w:type="dxa"/>
            <w:gridSpan w:val="2"/>
            <w:tcBorders>
              <w:top w:val="single" w:sz="8" w:space="0" w:color="auto"/>
              <w:right w:val="single" w:sz="8" w:space="0" w:color="auto"/>
            </w:tcBorders>
            <w:shd w:val="clear" w:color="auto" w:fill="F2F2F2"/>
            <w:vAlign w:val="bottom"/>
          </w:tcPr>
          <w:p w:rsidR="004876BC" w:rsidRDefault="00F80A5E">
            <w:pPr>
              <w:ind w:right="60"/>
              <w:jc w:val="center"/>
              <w:rPr>
                <w:sz w:val="20"/>
                <w:szCs w:val="20"/>
              </w:rPr>
            </w:pPr>
            <w:r>
              <w:rPr>
                <w:rFonts w:eastAsia="Times New Roman"/>
                <w:b/>
                <w:bCs/>
                <w:sz w:val="19"/>
                <w:szCs w:val="19"/>
              </w:rPr>
              <w:t>Годовая</w:t>
            </w:r>
          </w:p>
        </w:tc>
        <w:tc>
          <w:tcPr>
            <w:tcW w:w="100" w:type="dxa"/>
            <w:tcBorders>
              <w:top w:val="single" w:sz="8" w:space="0" w:color="auto"/>
            </w:tcBorders>
            <w:shd w:val="clear" w:color="auto" w:fill="F2F2F2"/>
            <w:vAlign w:val="bottom"/>
          </w:tcPr>
          <w:p w:rsidR="004876BC" w:rsidRDefault="004876BC">
            <w:pPr>
              <w:rPr>
                <w:sz w:val="19"/>
                <w:szCs w:val="19"/>
              </w:rPr>
            </w:pPr>
          </w:p>
        </w:tc>
        <w:tc>
          <w:tcPr>
            <w:tcW w:w="1220" w:type="dxa"/>
            <w:tcBorders>
              <w:top w:val="single" w:sz="8" w:space="0" w:color="auto"/>
              <w:right w:val="single" w:sz="8" w:space="0" w:color="auto"/>
            </w:tcBorders>
            <w:shd w:val="clear" w:color="auto" w:fill="F2F2F2"/>
            <w:vAlign w:val="bottom"/>
          </w:tcPr>
          <w:p w:rsidR="004876BC" w:rsidRDefault="00F80A5E">
            <w:pPr>
              <w:jc w:val="right"/>
              <w:rPr>
                <w:sz w:val="20"/>
                <w:szCs w:val="20"/>
              </w:rPr>
            </w:pPr>
            <w:r>
              <w:rPr>
                <w:rFonts w:eastAsia="Times New Roman"/>
                <w:b/>
                <w:bCs/>
                <w:w w:val="97"/>
                <w:sz w:val="19"/>
                <w:szCs w:val="19"/>
                <w:shd w:val="clear" w:color="auto" w:fill="F2F2F2"/>
              </w:rPr>
              <w:t>Собственные</w:t>
            </w:r>
          </w:p>
        </w:tc>
        <w:tc>
          <w:tcPr>
            <w:tcW w:w="30" w:type="dxa"/>
            <w:tcBorders>
              <w:top w:val="single" w:sz="8" w:space="0" w:color="auto"/>
            </w:tcBorders>
            <w:vAlign w:val="bottom"/>
          </w:tcPr>
          <w:p w:rsidR="004876BC" w:rsidRDefault="004876BC">
            <w:pPr>
              <w:rPr>
                <w:sz w:val="19"/>
                <w:szCs w:val="19"/>
              </w:rPr>
            </w:pPr>
          </w:p>
        </w:tc>
        <w:tc>
          <w:tcPr>
            <w:tcW w:w="100" w:type="dxa"/>
            <w:tcBorders>
              <w:top w:val="single" w:sz="8" w:space="0" w:color="auto"/>
            </w:tcBorders>
            <w:shd w:val="clear" w:color="auto" w:fill="F2F2F2"/>
            <w:vAlign w:val="bottom"/>
          </w:tcPr>
          <w:p w:rsidR="004876BC" w:rsidRDefault="004876BC">
            <w:pPr>
              <w:rPr>
                <w:sz w:val="19"/>
                <w:szCs w:val="19"/>
              </w:rPr>
            </w:pPr>
          </w:p>
        </w:tc>
        <w:tc>
          <w:tcPr>
            <w:tcW w:w="840" w:type="dxa"/>
            <w:vMerge w:val="restart"/>
            <w:tcBorders>
              <w:top w:val="single" w:sz="8" w:space="0" w:color="auto"/>
            </w:tcBorders>
            <w:shd w:val="clear" w:color="auto" w:fill="F2F2F2"/>
            <w:vAlign w:val="bottom"/>
          </w:tcPr>
          <w:p w:rsidR="004876BC" w:rsidRDefault="00F80A5E">
            <w:pPr>
              <w:ind w:left="25"/>
              <w:jc w:val="center"/>
              <w:rPr>
                <w:sz w:val="20"/>
                <w:szCs w:val="20"/>
              </w:rPr>
            </w:pPr>
            <w:r>
              <w:rPr>
                <w:rFonts w:eastAsia="Times New Roman"/>
                <w:b/>
                <w:bCs/>
                <w:w w:val="93"/>
                <w:sz w:val="19"/>
                <w:szCs w:val="19"/>
              </w:rPr>
              <w:t>Потери ,</w:t>
            </w:r>
          </w:p>
        </w:tc>
        <w:tc>
          <w:tcPr>
            <w:tcW w:w="260" w:type="dxa"/>
            <w:tcBorders>
              <w:top w:val="single" w:sz="8" w:space="0" w:color="auto"/>
              <w:right w:val="single" w:sz="8" w:space="0" w:color="auto"/>
            </w:tcBorders>
            <w:shd w:val="clear" w:color="auto" w:fill="F2F2F2"/>
            <w:vAlign w:val="bottom"/>
          </w:tcPr>
          <w:p w:rsidR="004876BC" w:rsidRDefault="004876BC">
            <w:pPr>
              <w:rPr>
                <w:sz w:val="19"/>
                <w:szCs w:val="19"/>
              </w:rPr>
            </w:pPr>
          </w:p>
        </w:tc>
        <w:tc>
          <w:tcPr>
            <w:tcW w:w="100" w:type="dxa"/>
            <w:tcBorders>
              <w:top w:val="single" w:sz="8" w:space="0" w:color="auto"/>
            </w:tcBorders>
            <w:shd w:val="clear" w:color="auto" w:fill="F2F2F2"/>
            <w:vAlign w:val="bottom"/>
          </w:tcPr>
          <w:p w:rsidR="004876BC" w:rsidRDefault="004876BC">
            <w:pPr>
              <w:rPr>
                <w:sz w:val="19"/>
                <w:szCs w:val="19"/>
              </w:rPr>
            </w:pPr>
          </w:p>
        </w:tc>
        <w:tc>
          <w:tcPr>
            <w:tcW w:w="1360" w:type="dxa"/>
            <w:gridSpan w:val="2"/>
            <w:vMerge w:val="restart"/>
            <w:tcBorders>
              <w:top w:val="single" w:sz="8" w:space="0" w:color="auto"/>
              <w:right w:val="single" w:sz="8" w:space="0" w:color="auto"/>
            </w:tcBorders>
            <w:shd w:val="clear" w:color="auto" w:fill="F2F2F2"/>
            <w:vAlign w:val="bottom"/>
          </w:tcPr>
          <w:p w:rsidR="004876BC" w:rsidRDefault="00F80A5E">
            <w:pPr>
              <w:ind w:right="60"/>
              <w:jc w:val="center"/>
              <w:rPr>
                <w:sz w:val="20"/>
                <w:szCs w:val="20"/>
              </w:rPr>
            </w:pPr>
            <w:r>
              <w:rPr>
                <w:rFonts w:eastAsia="Times New Roman"/>
                <w:b/>
                <w:bCs/>
                <w:w w:val="99"/>
                <w:sz w:val="19"/>
                <w:szCs w:val="19"/>
              </w:rPr>
              <w:t>Расход</w:t>
            </w:r>
          </w:p>
        </w:tc>
        <w:tc>
          <w:tcPr>
            <w:tcW w:w="100" w:type="dxa"/>
            <w:tcBorders>
              <w:top w:val="single" w:sz="8" w:space="0" w:color="auto"/>
            </w:tcBorders>
            <w:shd w:val="clear" w:color="auto" w:fill="F2F2F2"/>
            <w:vAlign w:val="bottom"/>
          </w:tcPr>
          <w:p w:rsidR="004876BC" w:rsidRDefault="004876BC">
            <w:pPr>
              <w:rPr>
                <w:sz w:val="19"/>
                <w:szCs w:val="19"/>
              </w:rPr>
            </w:pPr>
          </w:p>
        </w:tc>
        <w:tc>
          <w:tcPr>
            <w:tcW w:w="1380" w:type="dxa"/>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rPr>
              <w:t>Расход</w:t>
            </w:r>
          </w:p>
        </w:tc>
        <w:tc>
          <w:tcPr>
            <w:tcW w:w="30" w:type="dxa"/>
            <w:vAlign w:val="bottom"/>
          </w:tcPr>
          <w:p w:rsidR="004876BC" w:rsidRDefault="004876BC">
            <w:pPr>
              <w:rPr>
                <w:sz w:val="1"/>
                <w:szCs w:val="1"/>
              </w:rPr>
            </w:pPr>
          </w:p>
        </w:tc>
      </w:tr>
      <w:tr w:rsidR="004876BC" w:rsidTr="003F690C">
        <w:trPr>
          <w:trHeight w:val="186"/>
        </w:trPr>
        <w:tc>
          <w:tcPr>
            <w:tcW w:w="100" w:type="dxa"/>
            <w:tcBorders>
              <w:left w:val="single" w:sz="8" w:space="0" w:color="auto"/>
            </w:tcBorders>
            <w:shd w:val="clear" w:color="auto" w:fill="F2F2F2"/>
            <w:vAlign w:val="bottom"/>
          </w:tcPr>
          <w:p w:rsidR="004876BC" w:rsidRDefault="004876BC">
            <w:pPr>
              <w:rPr>
                <w:sz w:val="16"/>
                <w:szCs w:val="16"/>
              </w:rPr>
            </w:pPr>
          </w:p>
        </w:tc>
        <w:tc>
          <w:tcPr>
            <w:tcW w:w="440" w:type="dxa"/>
            <w:vMerge w:val="restart"/>
            <w:tcBorders>
              <w:right w:val="single" w:sz="8" w:space="0" w:color="auto"/>
            </w:tcBorders>
            <w:shd w:val="clear" w:color="auto" w:fill="F2F2F2"/>
            <w:vAlign w:val="bottom"/>
          </w:tcPr>
          <w:p w:rsidR="004876BC" w:rsidRDefault="00F80A5E">
            <w:pPr>
              <w:ind w:right="5"/>
              <w:jc w:val="center"/>
              <w:rPr>
                <w:sz w:val="20"/>
                <w:szCs w:val="20"/>
              </w:rPr>
            </w:pPr>
            <w:r>
              <w:rPr>
                <w:rFonts w:eastAsia="Times New Roman"/>
                <w:b/>
                <w:bCs/>
                <w:w w:val="94"/>
                <w:sz w:val="19"/>
                <w:szCs w:val="19"/>
              </w:rPr>
              <w:t>№</w:t>
            </w:r>
          </w:p>
        </w:tc>
        <w:tc>
          <w:tcPr>
            <w:tcW w:w="100" w:type="dxa"/>
            <w:shd w:val="clear" w:color="auto" w:fill="F2F2F2"/>
            <w:vAlign w:val="bottom"/>
          </w:tcPr>
          <w:p w:rsidR="004876BC" w:rsidRDefault="004876BC">
            <w:pPr>
              <w:rPr>
                <w:sz w:val="16"/>
                <w:szCs w:val="16"/>
              </w:rPr>
            </w:pPr>
          </w:p>
        </w:tc>
        <w:tc>
          <w:tcPr>
            <w:tcW w:w="1380" w:type="dxa"/>
            <w:gridSpan w:val="2"/>
            <w:vMerge/>
            <w:tcBorders>
              <w:right w:val="single" w:sz="8" w:space="0" w:color="auto"/>
            </w:tcBorders>
            <w:shd w:val="clear" w:color="auto" w:fill="F2F2F2"/>
            <w:vAlign w:val="bottom"/>
          </w:tcPr>
          <w:p w:rsidR="004876BC" w:rsidRDefault="004876BC">
            <w:pPr>
              <w:rPr>
                <w:sz w:val="16"/>
                <w:szCs w:val="16"/>
              </w:rPr>
            </w:pPr>
          </w:p>
        </w:tc>
        <w:tc>
          <w:tcPr>
            <w:tcW w:w="80" w:type="dxa"/>
            <w:shd w:val="clear" w:color="auto" w:fill="F2F2F2"/>
            <w:vAlign w:val="bottom"/>
          </w:tcPr>
          <w:p w:rsidR="004876BC" w:rsidRDefault="004876BC">
            <w:pPr>
              <w:rPr>
                <w:sz w:val="16"/>
                <w:szCs w:val="16"/>
              </w:rPr>
            </w:pPr>
          </w:p>
        </w:tc>
        <w:tc>
          <w:tcPr>
            <w:tcW w:w="84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shd w:val="clear" w:color="auto" w:fill="F2F2F2"/>
              </w:rPr>
              <w:t>топлива</w:t>
            </w:r>
          </w:p>
        </w:tc>
        <w:tc>
          <w:tcPr>
            <w:tcW w:w="100" w:type="dxa"/>
            <w:shd w:val="clear" w:color="auto" w:fill="F2F2F2"/>
            <w:vAlign w:val="bottom"/>
          </w:tcPr>
          <w:p w:rsidR="004876BC" w:rsidRDefault="004876BC">
            <w:pPr>
              <w:rPr>
                <w:sz w:val="16"/>
                <w:szCs w:val="16"/>
              </w:rPr>
            </w:pPr>
          </w:p>
        </w:tc>
        <w:tc>
          <w:tcPr>
            <w:tcW w:w="1100" w:type="dxa"/>
            <w:gridSpan w:val="2"/>
            <w:vMerge w:val="restart"/>
            <w:tcBorders>
              <w:right w:val="single" w:sz="8" w:space="0" w:color="auto"/>
            </w:tcBorders>
            <w:shd w:val="clear" w:color="auto" w:fill="F2F2F2"/>
            <w:vAlign w:val="bottom"/>
          </w:tcPr>
          <w:p w:rsidR="004876BC" w:rsidRDefault="00F80A5E">
            <w:pPr>
              <w:ind w:right="80"/>
              <w:jc w:val="center"/>
              <w:rPr>
                <w:sz w:val="20"/>
                <w:szCs w:val="20"/>
              </w:rPr>
            </w:pPr>
            <w:r>
              <w:rPr>
                <w:rFonts w:eastAsia="Times New Roman"/>
                <w:b/>
                <w:bCs/>
                <w:w w:val="99"/>
                <w:sz w:val="19"/>
                <w:szCs w:val="19"/>
                <w:shd w:val="clear" w:color="auto" w:fill="F2F2F2"/>
              </w:rPr>
              <w:t>выработка,</w:t>
            </w:r>
          </w:p>
        </w:tc>
        <w:tc>
          <w:tcPr>
            <w:tcW w:w="100" w:type="dxa"/>
            <w:shd w:val="clear" w:color="auto" w:fill="F2F2F2"/>
            <w:vAlign w:val="bottom"/>
          </w:tcPr>
          <w:p w:rsidR="004876BC" w:rsidRDefault="004876BC">
            <w:pPr>
              <w:rPr>
                <w:sz w:val="16"/>
                <w:szCs w:val="16"/>
              </w:rPr>
            </w:pPr>
          </w:p>
        </w:tc>
        <w:tc>
          <w:tcPr>
            <w:tcW w:w="1220" w:type="dxa"/>
            <w:vMerge w:val="restart"/>
            <w:tcBorders>
              <w:right w:val="single" w:sz="8" w:space="0" w:color="auto"/>
            </w:tcBorders>
            <w:shd w:val="clear" w:color="auto" w:fill="F2F2F2"/>
            <w:vAlign w:val="bottom"/>
          </w:tcPr>
          <w:p w:rsidR="004876BC" w:rsidRDefault="00F80A5E">
            <w:pPr>
              <w:ind w:right="225"/>
              <w:jc w:val="right"/>
              <w:rPr>
                <w:sz w:val="20"/>
                <w:szCs w:val="20"/>
              </w:rPr>
            </w:pPr>
            <w:r>
              <w:rPr>
                <w:rFonts w:eastAsia="Times New Roman"/>
                <w:b/>
                <w:bCs/>
                <w:sz w:val="19"/>
                <w:szCs w:val="19"/>
              </w:rPr>
              <w:t>нужды,</w:t>
            </w:r>
          </w:p>
        </w:tc>
        <w:tc>
          <w:tcPr>
            <w:tcW w:w="30" w:type="dxa"/>
            <w:vAlign w:val="bottom"/>
          </w:tcPr>
          <w:p w:rsidR="004876BC" w:rsidRDefault="004876BC">
            <w:pPr>
              <w:rPr>
                <w:sz w:val="16"/>
                <w:szCs w:val="16"/>
              </w:rPr>
            </w:pPr>
          </w:p>
        </w:tc>
        <w:tc>
          <w:tcPr>
            <w:tcW w:w="100" w:type="dxa"/>
            <w:shd w:val="clear" w:color="auto" w:fill="F2F2F2"/>
            <w:vAlign w:val="bottom"/>
          </w:tcPr>
          <w:p w:rsidR="004876BC" w:rsidRDefault="004876BC">
            <w:pPr>
              <w:rPr>
                <w:sz w:val="16"/>
                <w:szCs w:val="16"/>
              </w:rPr>
            </w:pPr>
          </w:p>
        </w:tc>
        <w:tc>
          <w:tcPr>
            <w:tcW w:w="840" w:type="dxa"/>
            <w:vMerge/>
            <w:shd w:val="clear" w:color="auto" w:fill="F2F2F2"/>
            <w:vAlign w:val="bottom"/>
          </w:tcPr>
          <w:p w:rsidR="004876BC" w:rsidRDefault="004876BC">
            <w:pPr>
              <w:rPr>
                <w:sz w:val="16"/>
                <w:szCs w:val="16"/>
              </w:rPr>
            </w:pPr>
          </w:p>
        </w:tc>
        <w:tc>
          <w:tcPr>
            <w:tcW w:w="260" w:type="dxa"/>
            <w:tcBorders>
              <w:right w:val="single" w:sz="8" w:space="0" w:color="auto"/>
            </w:tcBorders>
            <w:shd w:val="clear" w:color="auto" w:fill="F2F2F2"/>
            <w:vAlign w:val="bottom"/>
          </w:tcPr>
          <w:p w:rsidR="004876BC" w:rsidRDefault="004876BC">
            <w:pPr>
              <w:rPr>
                <w:sz w:val="16"/>
                <w:szCs w:val="16"/>
              </w:rPr>
            </w:pPr>
          </w:p>
        </w:tc>
        <w:tc>
          <w:tcPr>
            <w:tcW w:w="100" w:type="dxa"/>
            <w:shd w:val="clear" w:color="auto" w:fill="F2F2F2"/>
            <w:vAlign w:val="bottom"/>
          </w:tcPr>
          <w:p w:rsidR="004876BC" w:rsidRDefault="004876BC">
            <w:pPr>
              <w:rPr>
                <w:sz w:val="16"/>
                <w:szCs w:val="16"/>
              </w:rPr>
            </w:pPr>
          </w:p>
        </w:tc>
        <w:tc>
          <w:tcPr>
            <w:tcW w:w="1360" w:type="dxa"/>
            <w:gridSpan w:val="2"/>
            <w:vMerge/>
            <w:tcBorders>
              <w:right w:val="single" w:sz="8" w:space="0" w:color="auto"/>
            </w:tcBorders>
            <w:shd w:val="clear" w:color="auto" w:fill="F2F2F2"/>
            <w:vAlign w:val="bottom"/>
          </w:tcPr>
          <w:p w:rsidR="004876BC" w:rsidRDefault="004876BC">
            <w:pPr>
              <w:rPr>
                <w:sz w:val="16"/>
                <w:szCs w:val="16"/>
              </w:rPr>
            </w:pPr>
          </w:p>
        </w:tc>
        <w:tc>
          <w:tcPr>
            <w:tcW w:w="100" w:type="dxa"/>
            <w:vMerge w:val="restart"/>
            <w:shd w:val="clear" w:color="auto" w:fill="F2F2F2"/>
            <w:vAlign w:val="bottom"/>
          </w:tcPr>
          <w:p w:rsidR="004876BC" w:rsidRDefault="004876BC">
            <w:pPr>
              <w:rPr>
                <w:sz w:val="16"/>
                <w:szCs w:val="16"/>
              </w:rPr>
            </w:pPr>
          </w:p>
        </w:tc>
        <w:tc>
          <w:tcPr>
            <w:tcW w:w="13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shd w:val="clear" w:color="auto" w:fill="F2F2F2"/>
              </w:rPr>
              <w:t>топлива, тыс.</w:t>
            </w:r>
          </w:p>
        </w:tc>
        <w:tc>
          <w:tcPr>
            <w:tcW w:w="30" w:type="dxa"/>
            <w:vAlign w:val="bottom"/>
          </w:tcPr>
          <w:p w:rsidR="004876BC" w:rsidRDefault="004876BC">
            <w:pPr>
              <w:rPr>
                <w:sz w:val="1"/>
                <w:szCs w:val="1"/>
              </w:rPr>
            </w:pPr>
          </w:p>
        </w:tc>
      </w:tr>
      <w:tr w:rsidR="004876BC" w:rsidTr="003F690C">
        <w:trPr>
          <w:trHeight w:val="60"/>
        </w:trPr>
        <w:tc>
          <w:tcPr>
            <w:tcW w:w="100" w:type="dxa"/>
            <w:tcBorders>
              <w:left w:val="single" w:sz="8" w:space="0" w:color="auto"/>
            </w:tcBorders>
            <w:shd w:val="clear" w:color="auto" w:fill="F2F2F2"/>
            <w:vAlign w:val="bottom"/>
          </w:tcPr>
          <w:p w:rsidR="004876BC" w:rsidRDefault="004876BC">
            <w:pPr>
              <w:rPr>
                <w:sz w:val="5"/>
                <w:szCs w:val="5"/>
              </w:rPr>
            </w:pPr>
          </w:p>
        </w:tc>
        <w:tc>
          <w:tcPr>
            <w:tcW w:w="440" w:type="dxa"/>
            <w:vMerge/>
            <w:tcBorders>
              <w:right w:val="single" w:sz="8" w:space="0" w:color="auto"/>
            </w:tcBorders>
            <w:shd w:val="clear" w:color="auto" w:fill="F2F2F2"/>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1380" w:type="dxa"/>
            <w:gridSpan w:val="2"/>
            <w:vMerge w:val="restart"/>
            <w:tcBorders>
              <w:right w:val="single" w:sz="8" w:space="0" w:color="auto"/>
            </w:tcBorders>
            <w:shd w:val="clear" w:color="auto" w:fill="F2F2F2"/>
            <w:vAlign w:val="bottom"/>
          </w:tcPr>
          <w:p w:rsidR="004876BC" w:rsidRDefault="00F80A5E">
            <w:pPr>
              <w:ind w:right="80"/>
              <w:jc w:val="center"/>
              <w:rPr>
                <w:sz w:val="20"/>
                <w:szCs w:val="20"/>
              </w:rPr>
            </w:pPr>
            <w:r>
              <w:rPr>
                <w:rFonts w:eastAsia="Times New Roman"/>
                <w:b/>
                <w:bCs/>
                <w:w w:val="99"/>
                <w:sz w:val="19"/>
                <w:szCs w:val="19"/>
              </w:rPr>
              <w:t>котельной</w:t>
            </w:r>
          </w:p>
        </w:tc>
        <w:tc>
          <w:tcPr>
            <w:tcW w:w="80" w:type="dxa"/>
            <w:shd w:val="clear" w:color="auto" w:fill="F2F2F2"/>
            <w:vAlign w:val="bottom"/>
          </w:tcPr>
          <w:p w:rsidR="004876BC" w:rsidRDefault="004876BC">
            <w:pPr>
              <w:rPr>
                <w:sz w:val="5"/>
                <w:szCs w:val="5"/>
              </w:rPr>
            </w:pPr>
          </w:p>
        </w:tc>
        <w:tc>
          <w:tcPr>
            <w:tcW w:w="840" w:type="dxa"/>
            <w:vMerge/>
            <w:tcBorders>
              <w:right w:val="single" w:sz="8" w:space="0" w:color="auto"/>
            </w:tcBorders>
            <w:shd w:val="clear" w:color="auto" w:fill="F2F2F2"/>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1100" w:type="dxa"/>
            <w:gridSpan w:val="2"/>
            <w:vMerge/>
            <w:tcBorders>
              <w:right w:val="single" w:sz="8" w:space="0" w:color="auto"/>
            </w:tcBorders>
            <w:shd w:val="clear" w:color="auto" w:fill="F2F2F2"/>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1220" w:type="dxa"/>
            <w:vMerge/>
            <w:tcBorders>
              <w:right w:val="single" w:sz="8" w:space="0" w:color="auto"/>
            </w:tcBorders>
            <w:shd w:val="clear" w:color="auto" w:fill="F2F2F2"/>
            <w:vAlign w:val="bottom"/>
          </w:tcPr>
          <w:p w:rsidR="004876BC" w:rsidRDefault="004876BC">
            <w:pPr>
              <w:rPr>
                <w:sz w:val="5"/>
                <w:szCs w:val="5"/>
              </w:rPr>
            </w:pPr>
          </w:p>
        </w:tc>
        <w:tc>
          <w:tcPr>
            <w:tcW w:w="30" w:type="dxa"/>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840" w:type="dxa"/>
            <w:vMerge w:val="restart"/>
            <w:shd w:val="clear" w:color="auto" w:fill="F2F2F2"/>
            <w:vAlign w:val="bottom"/>
          </w:tcPr>
          <w:p w:rsidR="004876BC" w:rsidRDefault="00F80A5E">
            <w:pPr>
              <w:ind w:left="45"/>
              <w:jc w:val="center"/>
              <w:rPr>
                <w:sz w:val="20"/>
                <w:szCs w:val="20"/>
              </w:rPr>
            </w:pPr>
            <w:r>
              <w:rPr>
                <w:rFonts w:eastAsia="Times New Roman"/>
                <w:b/>
                <w:bCs/>
                <w:w w:val="97"/>
                <w:sz w:val="19"/>
                <w:szCs w:val="19"/>
              </w:rPr>
              <w:t>Гкал</w:t>
            </w:r>
          </w:p>
        </w:tc>
        <w:tc>
          <w:tcPr>
            <w:tcW w:w="260" w:type="dxa"/>
            <w:tcBorders>
              <w:right w:val="single" w:sz="8" w:space="0" w:color="auto"/>
            </w:tcBorders>
            <w:shd w:val="clear" w:color="auto" w:fill="F2F2F2"/>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1360" w:type="dxa"/>
            <w:gridSpan w:val="2"/>
            <w:vMerge w:val="restart"/>
            <w:tcBorders>
              <w:right w:val="single" w:sz="8" w:space="0" w:color="auto"/>
            </w:tcBorders>
            <w:shd w:val="clear" w:color="auto" w:fill="F2F2F2"/>
            <w:vAlign w:val="bottom"/>
          </w:tcPr>
          <w:p w:rsidR="004876BC" w:rsidRDefault="00F80A5E">
            <w:pPr>
              <w:ind w:right="60"/>
              <w:jc w:val="center"/>
              <w:rPr>
                <w:sz w:val="20"/>
                <w:szCs w:val="20"/>
              </w:rPr>
            </w:pPr>
            <w:r>
              <w:rPr>
                <w:rFonts w:eastAsia="Times New Roman"/>
                <w:b/>
                <w:bCs/>
                <w:w w:val="99"/>
                <w:sz w:val="19"/>
                <w:szCs w:val="19"/>
                <w:shd w:val="clear" w:color="auto" w:fill="F2F2F2"/>
              </w:rPr>
              <w:t>топлива, т.у.т.</w:t>
            </w:r>
          </w:p>
        </w:tc>
        <w:tc>
          <w:tcPr>
            <w:tcW w:w="100" w:type="dxa"/>
            <w:vMerge/>
            <w:shd w:val="clear" w:color="auto" w:fill="F2F2F2"/>
            <w:vAlign w:val="bottom"/>
          </w:tcPr>
          <w:p w:rsidR="004876BC" w:rsidRDefault="004876BC">
            <w:pPr>
              <w:rPr>
                <w:sz w:val="5"/>
                <w:szCs w:val="5"/>
              </w:rPr>
            </w:pPr>
          </w:p>
        </w:tc>
        <w:tc>
          <w:tcPr>
            <w:tcW w:w="1380" w:type="dxa"/>
            <w:vMerge/>
            <w:tcBorders>
              <w:right w:val="single" w:sz="8" w:space="0" w:color="auto"/>
            </w:tcBorders>
            <w:shd w:val="clear" w:color="auto" w:fill="F2F2F2"/>
            <w:vAlign w:val="bottom"/>
          </w:tcPr>
          <w:p w:rsidR="004876BC" w:rsidRDefault="004876BC">
            <w:pPr>
              <w:rPr>
                <w:sz w:val="5"/>
                <w:szCs w:val="5"/>
              </w:rPr>
            </w:pPr>
          </w:p>
        </w:tc>
        <w:tc>
          <w:tcPr>
            <w:tcW w:w="30" w:type="dxa"/>
            <w:vAlign w:val="bottom"/>
          </w:tcPr>
          <w:p w:rsidR="004876BC" w:rsidRDefault="004876BC">
            <w:pPr>
              <w:rPr>
                <w:sz w:val="1"/>
                <w:szCs w:val="1"/>
              </w:rPr>
            </w:pPr>
          </w:p>
        </w:tc>
      </w:tr>
      <w:tr w:rsidR="004876BC" w:rsidTr="003F690C">
        <w:trPr>
          <w:trHeight w:val="178"/>
        </w:trPr>
        <w:tc>
          <w:tcPr>
            <w:tcW w:w="100" w:type="dxa"/>
            <w:tcBorders>
              <w:left w:val="single" w:sz="8" w:space="0" w:color="auto"/>
            </w:tcBorders>
            <w:shd w:val="clear" w:color="auto" w:fill="F2F2F2"/>
            <w:vAlign w:val="bottom"/>
          </w:tcPr>
          <w:p w:rsidR="004876BC" w:rsidRDefault="004876BC">
            <w:pPr>
              <w:rPr>
                <w:sz w:val="15"/>
                <w:szCs w:val="15"/>
              </w:rPr>
            </w:pPr>
          </w:p>
        </w:tc>
        <w:tc>
          <w:tcPr>
            <w:tcW w:w="440" w:type="dxa"/>
            <w:tcBorders>
              <w:right w:val="single" w:sz="8" w:space="0" w:color="auto"/>
            </w:tcBorders>
            <w:shd w:val="clear" w:color="auto" w:fill="F2F2F2"/>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1380" w:type="dxa"/>
            <w:gridSpan w:val="2"/>
            <w:vMerge/>
            <w:tcBorders>
              <w:right w:val="single" w:sz="8" w:space="0" w:color="auto"/>
            </w:tcBorders>
            <w:shd w:val="clear" w:color="auto" w:fill="F2F2F2"/>
            <w:vAlign w:val="bottom"/>
          </w:tcPr>
          <w:p w:rsidR="004876BC" w:rsidRDefault="004876BC">
            <w:pPr>
              <w:rPr>
                <w:sz w:val="15"/>
                <w:szCs w:val="15"/>
              </w:rPr>
            </w:pPr>
          </w:p>
        </w:tc>
        <w:tc>
          <w:tcPr>
            <w:tcW w:w="80" w:type="dxa"/>
            <w:shd w:val="clear" w:color="auto" w:fill="F2F2F2"/>
            <w:vAlign w:val="bottom"/>
          </w:tcPr>
          <w:p w:rsidR="004876BC" w:rsidRDefault="004876BC">
            <w:pPr>
              <w:rPr>
                <w:sz w:val="15"/>
                <w:szCs w:val="15"/>
              </w:rPr>
            </w:pPr>
          </w:p>
        </w:tc>
        <w:tc>
          <w:tcPr>
            <w:tcW w:w="840" w:type="dxa"/>
            <w:tcBorders>
              <w:right w:val="single" w:sz="8" w:space="0" w:color="auto"/>
            </w:tcBorders>
            <w:shd w:val="clear" w:color="auto" w:fill="F2F2F2"/>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1100" w:type="dxa"/>
            <w:gridSpan w:val="2"/>
            <w:vMerge w:val="restart"/>
            <w:tcBorders>
              <w:right w:val="single" w:sz="8" w:space="0" w:color="auto"/>
            </w:tcBorders>
            <w:shd w:val="clear" w:color="auto" w:fill="F2F2F2"/>
            <w:vAlign w:val="bottom"/>
          </w:tcPr>
          <w:p w:rsidR="004876BC" w:rsidRDefault="00F80A5E">
            <w:pPr>
              <w:ind w:right="120"/>
              <w:jc w:val="center"/>
              <w:rPr>
                <w:sz w:val="20"/>
                <w:szCs w:val="20"/>
              </w:rPr>
            </w:pPr>
            <w:r>
              <w:rPr>
                <w:rFonts w:eastAsia="Times New Roman"/>
                <w:b/>
                <w:bCs/>
                <w:w w:val="97"/>
                <w:sz w:val="19"/>
                <w:szCs w:val="19"/>
              </w:rPr>
              <w:t>Гкал</w:t>
            </w:r>
          </w:p>
        </w:tc>
        <w:tc>
          <w:tcPr>
            <w:tcW w:w="100" w:type="dxa"/>
            <w:shd w:val="clear" w:color="auto" w:fill="F2F2F2"/>
            <w:vAlign w:val="bottom"/>
          </w:tcPr>
          <w:p w:rsidR="004876BC" w:rsidRDefault="004876BC">
            <w:pPr>
              <w:rPr>
                <w:sz w:val="15"/>
                <w:szCs w:val="15"/>
              </w:rPr>
            </w:pPr>
          </w:p>
        </w:tc>
        <w:tc>
          <w:tcPr>
            <w:tcW w:w="1220" w:type="dxa"/>
            <w:vMerge w:val="restart"/>
            <w:tcBorders>
              <w:right w:val="single" w:sz="8" w:space="0" w:color="auto"/>
            </w:tcBorders>
            <w:shd w:val="clear" w:color="auto" w:fill="F2F2F2"/>
            <w:vAlign w:val="bottom"/>
          </w:tcPr>
          <w:p w:rsidR="004876BC" w:rsidRDefault="00F80A5E">
            <w:pPr>
              <w:ind w:right="5"/>
              <w:jc w:val="center"/>
              <w:rPr>
                <w:sz w:val="20"/>
                <w:szCs w:val="20"/>
              </w:rPr>
            </w:pPr>
            <w:r>
              <w:rPr>
                <w:rFonts w:eastAsia="Times New Roman"/>
                <w:b/>
                <w:bCs/>
                <w:sz w:val="19"/>
                <w:szCs w:val="19"/>
              </w:rPr>
              <w:t>Гкал</w:t>
            </w:r>
          </w:p>
        </w:tc>
        <w:tc>
          <w:tcPr>
            <w:tcW w:w="30" w:type="dxa"/>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840" w:type="dxa"/>
            <w:vMerge/>
            <w:shd w:val="clear" w:color="auto" w:fill="F2F2F2"/>
            <w:vAlign w:val="bottom"/>
          </w:tcPr>
          <w:p w:rsidR="004876BC" w:rsidRDefault="004876BC">
            <w:pPr>
              <w:rPr>
                <w:sz w:val="15"/>
                <w:szCs w:val="15"/>
              </w:rPr>
            </w:pPr>
          </w:p>
        </w:tc>
        <w:tc>
          <w:tcPr>
            <w:tcW w:w="260" w:type="dxa"/>
            <w:tcBorders>
              <w:right w:val="single" w:sz="8" w:space="0" w:color="auto"/>
            </w:tcBorders>
            <w:shd w:val="clear" w:color="auto" w:fill="F2F2F2"/>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1360" w:type="dxa"/>
            <w:gridSpan w:val="2"/>
            <w:vMerge/>
            <w:tcBorders>
              <w:right w:val="single" w:sz="8" w:space="0" w:color="auto"/>
            </w:tcBorders>
            <w:shd w:val="clear" w:color="auto" w:fill="F2F2F2"/>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13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тонн/год</w:t>
            </w:r>
          </w:p>
        </w:tc>
        <w:tc>
          <w:tcPr>
            <w:tcW w:w="30" w:type="dxa"/>
            <w:vAlign w:val="bottom"/>
          </w:tcPr>
          <w:p w:rsidR="004876BC" w:rsidRDefault="004876BC">
            <w:pPr>
              <w:rPr>
                <w:sz w:val="1"/>
                <w:szCs w:val="1"/>
              </w:rPr>
            </w:pPr>
          </w:p>
        </w:tc>
      </w:tr>
      <w:tr w:rsidR="004876BC" w:rsidTr="003F690C">
        <w:trPr>
          <w:trHeight w:val="142"/>
        </w:trPr>
        <w:tc>
          <w:tcPr>
            <w:tcW w:w="100" w:type="dxa"/>
            <w:tcBorders>
              <w:left w:val="single" w:sz="8" w:space="0" w:color="auto"/>
              <w:bottom w:val="single" w:sz="8" w:space="0" w:color="F2F2F2"/>
            </w:tcBorders>
            <w:shd w:val="clear" w:color="auto" w:fill="F2F2F2"/>
            <w:vAlign w:val="bottom"/>
          </w:tcPr>
          <w:p w:rsidR="004876BC" w:rsidRDefault="004876BC">
            <w:pPr>
              <w:rPr>
                <w:sz w:val="12"/>
                <w:szCs w:val="12"/>
              </w:rPr>
            </w:pPr>
          </w:p>
        </w:tc>
        <w:tc>
          <w:tcPr>
            <w:tcW w:w="44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200" w:type="dxa"/>
            <w:tcBorders>
              <w:bottom w:val="single" w:sz="8" w:space="0" w:color="F2F2F2"/>
              <w:right w:val="single" w:sz="8" w:space="0" w:color="F2F2F2"/>
            </w:tcBorders>
            <w:shd w:val="clear" w:color="auto" w:fill="F2F2F2"/>
            <w:vAlign w:val="bottom"/>
          </w:tcPr>
          <w:p w:rsidR="004876BC" w:rsidRDefault="004876BC">
            <w:pPr>
              <w:rPr>
                <w:sz w:val="12"/>
                <w:szCs w:val="12"/>
              </w:rPr>
            </w:pPr>
          </w:p>
        </w:tc>
        <w:tc>
          <w:tcPr>
            <w:tcW w:w="18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80" w:type="dxa"/>
            <w:tcBorders>
              <w:bottom w:val="single" w:sz="8" w:space="0" w:color="F2F2F2"/>
            </w:tcBorders>
            <w:shd w:val="clear" w:color="auto" w:fill="F2F2F2"/>
            <w:vAlign w:val="bottom"/>
          </w:tcPr>
          <w:p w:rsidR="004876BC" w:rsidRDefault="004876BC">
            <w:pPr>
              <w:rPr>
                <w:sz w:val="12"/>
                <w:szCs w:val="12"/>
              </w:rPr>
            </w:pPr>
          </w:p>
        </w:tc>
        <w:tc>
          <w:tcPr>
            <w:tcW w:w="84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100" w:type="dxa"/>
            <w:gridSpan w:val="2"/>
            <w:vMerge/>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220" w:type="dxa"/>
            <w:vMerge/>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30" w:type="dxa"/>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840" w:type="dxa"/>
            <w:tcBorders>
              <w:bottom w:val="single" w:sz="8" w:space="0" w:color="F2F2F2"/>
            </w:tcBorders>
            <w:shd w:val="clear" w:color="auto" w:fill="F2F2F2"/>
            <w:vAlign w:val="bottom"/>
          </w:tcPr>
          <w:p w:rsidR="004876BC" w:rsidRDefault="004876BC">
            <w:pPr>
              <w:rPr>
                <w:sz w:val="12"/>
                <w:szCs w:val="12"/>
              </w:rPr>
            </w:pPr>
          </w:p>
        </w:tc>
        <w:tc>
          <w:tcPr>
            <w:tcW w:w="26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020" w:type="dxa"/>
            <w:tcBorders>
              <w:bottom w:val="single" w:sz="8" w:space="0" w:color="F2F2F2"/>
              <w:right w:val="single" w:sz="8" w:space="0" w:color="F2F2F2"/>
            </w:tcBorders>
            <w:shd w:val="clear" w:color="auto" w:fill="F2F2F2"/>
            <w:vAlign w:val="bottom"/>
          </w:tcPr>
          <w:p w:rsidR="004876BC" w:rsidRDefault="004876BC">
            <w:pPr>
              <w:rPr>
                <w:sz w:val="12"/>
                <w:szCs w:val="12"/>
              </w:rPr>
            </w:pPr>
          </w:p>
        </w:tc>
        <w:tc>
          <w:tcPr>
            <w:tcW w:w="34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380" w:type="dxa"/>
            <w:vMerge/>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30" w:type="dxa"/>
            <w:vAlign w:val="bottom"/>
          </w:tcPr>
          <w:p w:rsidR="004876BC" w:rsidRDefault="004876BC">
            <w:pPr>
              <w:rPr>
                <w:sz w:val="1"/>
                <w:szCs w:val="1"/>
              </w:rPr>
            </w:pPr>
          </w:p>
        </w:tc>
      </w:tr>
      <w:tr w:rsidR="004876BC" w:rsidTr="003F690C">
        <w:trPr>
          <w:trHeight w:val="271"/>
        </w:trPr>
        <w:tc>
          <w:tcPr>
            <w:tcW w:w="540" w:type="dxa"/>
            <w:gridSpan w:val="2"/>
            <w:tcBorders>
              <w:top w:val="single" w:sz="8" w:space="0" w:color="auto"/>
              <w:left w:val="single" w:sz="8" w:space="0" w:color="auto"/>
              <w:right w:val="single" w:sz="8" w:space="0" w:color="auto"/>
            </w:tcBorders>
            <w:vAlign w:val="bottom"/>
          </w:tcPr>
          <w:p w:rsidR="004876BC" w:rsidRDefault="00F80A5E">
            <w:pPr>
              <w:ind w:right="125"/>
              <w:jc w:val="right"/>
              <w:rPr>
                <w:sz w:val="20"/>
                <w:szCs w:val="20"/>
              </w:rPr>
            </w:pPr>
            <w:r>
              <w:rPr>
                <w:rFonts w:eastAsia="Times New Roman"/>
                <w:b/>
                <w:bCs/>
                <w:sz w:val="19"/>
                <w:szCs w:val="19"/>
              </w:rPr>
              <w:t>1</w:t>
            </w:r>
          </w:p>
        </w:tc>
        <w:tc>
          <w:tcPr>
            <w:tcW w:w="100" w:type="dxa"/>
            <w:tcBorders>
              <w:top w:val="single" w:sz="8" w:space="0" w:color="auto"/>
            </w:tcBorders>
            <w:vAlign w:val="bottom"/>
          </w:tcPr>
          <w:p w:rsidR="004876BC" w:rsidRDefault="004876BC">
            <w:pPr>
              <w:rPr>
                <w:sz w:val="23"/>
                <w:szCs w:val="23"/>
              </w:rPr>
            </w:pPr>
          </w:p>
        </w:tc>
        <w:tc>
          <w:tcPr>
            <w:tcW w:w="1380" w:type="dxa"/>
            <w:gridSpan w:val="2"/>
            <w:tcBorders>
              <w:top w:val="single" w:sz="8" w:space="0" w:color="auto"/>
              <w:right w:val="single" w:sz="8" w:space="0" w:color="auto"/>
            </w:tcBorders>
            <w:vAlign w:val="bottom"/>
          </w:tcPr>
          <w:p w:rsidR="004876BC" w:rsidRDefault="00F80A5E">
            <w:pPr>
              <w:ind w:left="80"/>
              <w:rPr>
                <w:sz w:val="20"/>
                <w:szCs w:val="20"/>
              </w:rPr>
            </w:pPr>
            <w:r>
              <w:rPr>
                <w:rFonts w:eastAsia="Times New Roman"/>
                <w:sz w:val="19"/>
                <w:szCs w:val="19"/>
              </w:rPr>
              <w:t>котельная№5</w:t>
            </w:r>
          </w:p>
        </w:tc>
        <w:tc>
          <w:tcPr>
            <w:tcW w:w="80" w:type="dxa"/>
            <w:tcBorders>
              <w:top w:val="single" w:sz="8" w:space="0" w:color="auto"/>
            </w:tcBorders>
            <w:vAlign w:val="bottom"/>
          </w:tcPr>
          <w:p w:rsidR="004876BC" w:rsidRDefault="004876BC">
            <w:pPr>
              <w:rPr>
                <w:sz w:val="23"/>
                <w:szCs w:val="23"/>
              </w:rPr>
            </w:pPr>
          </w:p>
        </w:tc>
        <w:tc>
          <w:tcPr>
            <w:tcW w:w="840" w:type="dxa"/>
            <w:tcBorders>
              <w:top w:val="single" w:sz="8" w:space="0" w:color="auto"/>
              <w:right w:val="single" w:sz="8" w:space="0" w:color="auto"/>
            </w:tcBorders>
            <w:vAlign w:val="bottom"/>
          </w:tcPr>
          <w:p w:rsidR="004876BC" w:rsidRDefault="00F80A5E">
            <w:pPr>
              <w:ind w:left="120"/>
              <w:rPr>
                <w:sz w:val="20"/>
                <w:szCs w:val="20"/>
              </w:rPr>
            </w:pPr>
            <w:r>
              <w:rPr>
                <w:rFonts w:eastAsia="Times New Roman"/>
                <w:sz w:val="19"/>
                <w:szCs w:val="19"/>
              </w:rPr>
              <w:t>Уголь</w:t>
            </w:r>
          </w:p>
        </w:tc>
        <w:tc>
          <w:tcPr>
            <w:tcW w:w="1120" w:type="dxa"/>
            <w:gridSpan w:val="2"/>
            <w:tcBorders>
              <w:top w:val="single" w:sz="8" w:space="0" w:color="auto"/>
            </w:tcBorders>
            <w:vAlign w:val="bottom"/>
          </w:tcPr>
          <w:p w:rsidR="004876BC" w:rsidRDefault="00296143" w:rsidP="00296143">
            <w:pPr>
              <w:ind w:right="125"/>
              <w:jc w:val="center"/>
              <w:rPr>
                <w:sz w:val="20"/>
                <w:szCs w:val="20"/>
              </w:rPr>
            </w:pPr>
            <w:r>
              <w:rPr>
                <w:rFonts w:eastAsia="Times New Roman"/>
                <w:sz w:val="19"/>
                <w:szCs w:val="19"/>
              </w:rPr>
              <w:t>1227</w:t>
            </w:r>
          </w:p>
        </w:tc>
        <w:tc>
          <w:tcPr>
            <w:tcW w:w="80" w:type="dxa"/>
            <w:tcBorders>
              <w:top w:val="single" w:sz="8" w:space="0" w:color="auto"/>
              <w:right w:val="single" w:sz="8" w:space="0" w:color="auto"/>
            </w:tcBorders>
            <w:vAlign w:val="bottom"/>
          </w:tcPr>
          <w:p w:rsidR="004876BC" w:rsidRDefault="004876BC">
            <w:pPr>
              <w:rPr>
                <w:sz w:val="23"/>
                <w:szCs w:val="23"/>
              </w:rPr>
            </w:pPr>
          </w:p>
        </w:tc>
        <w:tc>
          <w:tcPr>
            <w:tcW w:w="1320" w:type="dxa"/>
            <w:gridSpan w:val="2"/>
            <w:tcBorders>
              <w:top w:val="single" w:sz="8" w:space="0" w:color="auto"/>
              <w:right w:val="single" w:sz="8" w:space="0" w:color="auto"/>
            </w:tcBorders>
            <w:vAlign w:val="bottom"/>
          </w:tcPr>
          <w:p w:rsidR="004876BC" w:rsidRDefault="00296143">
            <w:pPr>
              <w:jc w:val="center"/>
              <w:rPr>
                <w:sz w:val="20"/>
                <w:szCs w:val="20"/>
              </w:rPr>
            </w:pPr>
            <w:r>
              <w:rPr>
                <w:rFonts w:eastAsia="Times New Roman"/>
                <w:w w:val="99"/>
                <w:sz w:val="19"/>
                <w:szCs w:val="19"/>
              </w:rPr>
              <w:t>70</w:t>
            </w:r>
          </w:p>
        </w:tc>
        <w:tc>
          <w:tcPr>
            <w:tcW w:w="970" w:type="dxa"/>
            <w:gridSpan w:val="3"/>
            <w:tcBorders>
              <w:top w:val="single" w:sz="8" w:space="0" w:color="auto"/>
            </w:tcBorders>
            <w:vAlign w:val="bottom"/>
          </w:tcPr>
          <w:p w:rsidR="004876BC" w:rsidRDefault="00296143">
            <w:pPr>
              <w:ind w:left="145"/>
              <w:jc w:val="center"/>
              <w:rPr>
                <w:sz w:val="20"/>
                <w:szCs w:val="20"/>
              </w:rPr>
            </w:pPr>
            <w:r>
              <w:rPr>
                <w:rFonts w:eastAsia="Times New Roman"/>
                <w:w w:val="99"/>
                <w:sz w:val="19"/>
                <w:szCs w:val="19"/>
              </w:rPr>
              <w:t>578</w:t>
            </w:r>
          </w:p>
        </w:tc>
        <w:tc>
          <w:tcPr>
            <w:tcW w:w="260" w:type="dxa"/>
            <w:tcBorders>
              <w:top w:val="single" w:sz="8" w:space="0" w:color="auto"/>
              <w:right w:val="single" w:sz="8" w:space="0" w:color="auto"/>
            </w:tcBorders>
            <w:vAlign w:val="bottom"/>
          </w:tcPr>
          <w:p w:rsidR="004876BC" w:rsidRDefault="004876BC">
            <w:pPr>
              <w:rPr>
                <w:sz w:val="23"/>
                <w:szCs w:val="23"/>
              </w:rPr>
            </w:pPr>
          </w:p>
        </w:tc>
        <w:tc>
          <w:tcPr>
            <w:tcW w:w="1120" w:type="dxa"/>
            <w:gridSpan w:val="2"/>
            <w:tcBorders>
              <w:top w:val="single" w:sz="8" w:space="0" w:color="auto"/>
            </w:tcBorders>
            <w:vAlign w:val="bottom"/>
          </w:tcPr>
          <w:p w:rsidR="004876BC" w:rsidRDefault="00296143" w:rsidP="00296143">
            <w:pPr>
              <w:ind w:right="45"/>
              <w:jc w:val="center"/>
              <w:rPr>
                <w:sz w:val="20"/>
                <w:szCs w:val="20"/>
              </w:rPr>
            </w:pPr>
            <w:r>
              <w:rPr>
                <w:rFonts w:eastAsia="Times New Roman"/>
                <w:sz w:val="19"/>
                <w:szCs w:val="19"/>
              </w:rPr>
              <w:t>297</w:t>
            </w:r>
          </w:p>
        </w:tc>
        <w:tc>
          <w:tcPr>
            <w:tcW w:w="340" w:type="dxa"/>
            <w:tcBorders>
              <w:top w:val="single" w:sz="8" w:space="0" w:color="auto"/>
              <w:right w:val="single" w:sz="8" w:space="0" w:color="auto"/>
            </w:tcBorders>
            <w:vAlign w:val="bottom"/>
          </w:tcPr>
          <w:p w:rsidR="004876BC" w:rsidRDefault="004876BC">
            <w:pPr>
              <w:rPr>
                <w:sz w:val="23"/>
                <w:szCs w:val="23"/>
              </w:rPr>
            </w:pPr>
          </w:p>
        </w:tc>
        <w:tc>
          <w:tcPr>
            <w:tcW w:w="1480" w:type="dxa"/>
            <w:gridSpan w:val="2"/>
            <w:tcBorders>
              <w:top w:val="single" w:sz="8" w:space="0" w:color="auto"/>
              <w:right w:val="single" w:sz="8" w:space="0" w:color="auto"/>
            </w:tcBorders>
            <w:vAlign w:val="bottom"/>
          </w:tcPr>
          <w:p w:rsidR="004876BC" w:rsidRDefault="00296143" w:rsidP="00296143">
            <w:pPr>
              <w:ind w:right="445"/>
              <w:jc w:val="center"/>
              <w:rPr>
                <w:sz w:val="20"/>
                <w:szCs w:val="20"/>
              </w:rPr>
            </w:pPr>
            <w:r>
              <w:rPr>
                <w:rFonts w:eastAsia="Times New Roman"/>
                <w:sz w:val="19"/>
                <w:szCs w:val="19"/>
              </w:rPr>
              <w:t>342</w:t>
            </w:r>
          </w:p>
        </w:tc>
        <w:tc>
          <w:tcPr>
            <w:tcW w:w="30" w:type="dxa"/>
            <w:vAlign w:val="bottom"/>
          </w:tcPr>
          <w:p w:rsidR="004876BC" w:rsidRDefault="004876BC">
            <w:pPr>
              <w:rPr>
                <w:sz w:val="1"/>
                <w:szCs w:val="1"/>
              </w:rPr>
            </w:pPr>
          </w:p>
        </w:tc>
      </w:tr>
      <w:tr w:rsidR="004876BC" w:rsidTr="003F690C">
        <w:trPr>
          <w:trHeight w:val="24"/>
        </w:trPr>
        <w:tc>
          <w:tcPr>
            <w:tcW w:w="100" w:type="dxa"/>
            <w:tcBorders>
              <w:left w:val="single" w:sz="8" w:space="0" w:color="auto"/>
              <w:bottom w:val="single" w:sz="8" w:space="0" w:color="auto"/>
            </w:tcBorders>
            <w:vAlign w:val="bottom"/>
          </w:tcPr>
          <w:p w:rsidR="004876BC" w:rsidRDefault="004876BC">
            <w:pPr>
              <w:rPr>
                <w:sz w:val="2"/>
                <w:szCs w:val="2"/>
              </w:rPr>
            </w:pPr>
          </w:p>
        </w:tc>
        <w:tc>
          <w:tcPr>
            <w:tcW w:w="44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200" w:type="dxa"/>
            <w:tcBorders>
              <w:bottom w:val="single" w:sz="8" w:space="0" w:color="auto"/>
            </w:tcBorders>
            <w:vAlign w:val="bottom"/>
          </w:tcPr>
          <w:p w:rsidR="004876BC" w:rsidRDefault="004876BC">
            <w:pPr>
              <w:rPr>
                <w:sz w:val="2"/>
                <w:szCs w:val="2"/>
              </w:rPr>
            </w:pPr>
          </w:p>
        </w:tc>
        <w:tc>
          <w:tcPr>
            <w:tcW w:w="180" w:type="dxa"/>
            <w:tcBorders>
              <w:bottom w:val="single" w:sz="8" w:space="0" w:color="auto"/>
              <w:right w:val="single" w:sz="8" w:space="0" w:color="auto"/>
            </w:tcBorders>
            <w:vAlign w:val="bottom"/>
          </w:tcPr>
          <w:p w:rsidR="004876BC" w:rsidRDefault="004876BC">
            <w:pPr>
              <w:rPr>
                <w:sz w:val="2"/>
                <w:szCs w:val="2"/>
              </w:rPr>
            </w:pPr>
          </w:p>
        </w:tc>
        <w:tc>
          <w:tcPr>
            <w:tcW w:w="80" w:type="dxa"/>
            <w:tcBorders>
              <w:bottom w:val="single" w:sz="8" w:space="0" w:color="auto"/>
            </w:tcBorders>
            <w:vAlign w:val="bottom"/>
          </w:tcPr>
          <w:p w:rsidR="004876BC" w:rsidRDefault="004876BC">
            <w:pPr>
              <w:rPr>
                <w:sz w:val="2"/>
                <w:szCs w:val="2"/>
              </w:rPr>
            </w:pPr>
          </w:p>
        </w:tc>
        <w:tc>
          <w:tcPr>
            <w:tcW w:w="84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020" w:type="dxa"/>
            <w:tcBorders>
              <w:bottom w:val="single" w:sz="8" w:space="0" w:color="auto"/>
            </w:tcBorders>
            <w:vAlign w:val="bottom"/>
          </w:tcPr>
          <w:p w:rsidR="004876BC" w:rsidRDefault="004876BC">
            <w:pPr>
              <w:rPr>
                <w:sz w:val="2"/>
                <w:szCs w:val="2"/>
              </w:rPr>
            </w:pPr>
          </w:p>
        </w:tc>
        <w:tc>
          <w:tcPr>
            <w:tcW w:w="8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220" w:type="dxa"/>
            <w:tcBorders>
              <w:bottom w:val="single" w:sz="8" w:space="0" w:color="auto"/>
              <w:right w:val="single" w:sz="8" w:space="0" w:color="auto"/>
            </w:tcBorders>
            <w:vAlign w:val="bottom"/>
          </w:tcPr>
          <w:p w:rsidR="004876BC" w:rsidRDefault="004876BC">
            <w:pPr>
              <w:rPr>
                <w:sz w:val="2"/>
                <w:szCs w:val="2"/>
              </w:rPr>
            </w:pPr>
          </w:p>
        </w:tc>
        <w:tc>
          <w:tcPr>
            <w:tcW w:w="30" w:type="dxa"/>
            <w:tcBorders>
              <w:bottom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840" w:type="dxa"/>
            <w:tcBorders>
              <w:bottom w:val="single" w:sz="8" w:space="0" w:color="auto"/>
            </w:tcBorders>
            <w:vAlign w:val="bottom"/>
          </w:tcPr>
          <w:p w:rsidR="004876BC" w:rsidRDefault="004876BC">
            <w:pPr>
              <w:rPr>
                <w:sz w:val="2"/>
                <w:szCs w:val="2"/>
              </w:rPr>
            </w:pPr>
          </w:p>
        </w:tc>
        <w:tc>
          <w:tcPr>
            <w:tcW w:w="26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020" w:type="dxa"/>
            <w:tcBorders>
              <w:bottom w:val="single" w:sz="8" w:space="0" w:color="auto"/>
            </w:tcBorders>
            <w:vAlign w:val="bottom"/>
          </w:tcPr>
          <w:p w:rsidR="004876BC" w:rsidRDefault="004876BC">
            <w:pPr>
              <w:rPr>
                <w:sz w:val="2"/>
                <w:szCs w:val="2"/>
              </w:rPr>
            </w:pPr>
          </w:p>
        </w:tc>
        <w:tc>
          <w:tcPr>
            <w:tcW w:w="340" w:type="dxa"/>
            <w:tcBorders>
              <w:bottom w:val="single" w:sz="8" w:space="0" w:color="auto"/>
              <w:right w:val="single" w:sz="8" w:space="0" w:color="auto"/>
            </w:tcBorders>
            <w:vAlign w:val="bottom"/>
          </w:tcPr>
          <w:p w:rsidR="004876BC" w:rsidRDefault="004876BC">
            <w:pPr>
              <w:rPr>
                <w:sz w:val="2"/>
                <w:szCs w:val="2"/>
              </w:rPr>
            </w:pPr>
          </w:p>
        </w:tc>
        <w:tc>
          <w:tcPr>
            <w:tcW w:w="1480" w:type="dxa"/>
            <w:gridSpan w:val="2"/>
            <w:tcBorders>
              <w:bottom w:val="single" w:sz="8" w:space="0" w:color="auto"/>
              <w:right w:val="single" w:sz="8" w:space="0" w:color="auto"/>
            </w:tcBorders>
            <w:vAlign w:val="bottom"/>
          </w:tcPr>
          <w:p w:rsidR="004876BC" w:rsidRDefault="004876BC">
            <w:pPr>
              <w:rPr>
                <w:sz w:val="2"/>
                <w:szCs w:val="2"/>
              </w:rPr>
            </w:pPr>
          </w:p>
        </w:tc>
        <w:tc>
          <w:tcPr>
            <w:tcW w:w="30" w:type="dxa"/>
            <w:vAlign w:val="bottom"/>
          </w:tcPr>
          <w:p w:rsidR="004876BC" w:rsidRDefault="004876BC">
            <w:pPr>
              <w:rPr>
                <w:sz w:val="1"/>
                <w:szCs w:val="1"/>
              </w:rPr>
            </w:pPr>
          </w:p>
        </w:tc>
      </w:tr>
      <w:tr w:rsidR="004876BC" w:rsidTr="003F690C">
        <w:trPr>
          <w:trHeight w:val="555"/>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0" w:type="dxa"/>
            <w:vAlign w:val="bottom"/>
          </w:tcPr>
          <w:p w:rsidR="004876BC" w:rsidRDefault="004876BC">
            <w:pPr>
              <w:rPr>
                <w:sz w:val="24"/>
                <w:szCs w:val="24"/>
              </w:rPr>
            </w:pPr>
          </w:p>
        </w:tc>
        <w:tc>
          <w:tcPr>
            <w:tcW w:w="18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2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20" w:type="dxa"/>
            <w:vAlign w:val="bottom"/>
          </w:tcPr>
          <w:p w:rsidR="004876BC" w:rsidRDefault="004876BC">
            <w:pPr>
              <w:rPr>
                <w:sz w:val="24"/>
                <w:szCs w:val="24"/>
              </w:rPr>
            </w:pPr>
          </w:p>
        </w:tc>
        <w:tc>
          <w:tcPr>
            <w:tcW w:w="3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2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2840" w:type="dxa"/>
            <w:gridSpan w:val="4"/>
            <w:vAlign w:val="bottom"/>
          </w:tcPr>
          <w:p w:rsidR="004876BC" w:rsidRDefault="00F80A5E">
            <w:pPr>
              <w:ind w:left="900"/>
              <w:rPr>
                <w:sz w:val="20"/>
                <w:szCs w:val="20"/>
              </w:rPr>
            </w:pPr>
            <w:r>
              <w:rPr>
                <w:rFonts w:eastAsia="Times New Roman"/>
                <w:b/>
                <w:bCs/>
                <w:sz w:val="19"/>
                <w:szCs w:val="19"/>
              </w:rPr>
              <w:t>Таблица №1.2.12.15.</w:t>
            </w:r>
          </w:p>
        </w:tc>
        <w:tc>
          <w:tcPr>
            <w:tcW w:w="30" w:type="dxa"/>
            <w:vAlign w:val="bottom"/>
          </w:tcPr>
          <w:p w:rsidR="004876BC" w:rsidRDefault="004876BC">
            <w:pPr>
              <w:rPr>
                <w:sz w:val="1"/>
                <w:szCs w:val="1"/>
              </w:rPr>
            </w:pPr>
          </w:p>
        </w:tc>
      </w:tr>
      <w:tr w:rsidR="004876BC" w:rsidTr="003F690C">
        <w:trPr>
          <w:trHeight w:val="213"/>
        </w:trPr>
        <w:tc>
          <w:tcPr>
            <w:tcW w:w="100" w:type="dxa"/>
            <w:vAlign w:val="bottom"/>
          </w:tcPr>
          <w:p w:rsidR="004876BC" w:rsidRDefault="004876BC">
            <w:pPr>
              <w:rPr>
                <w:sz w:val="18"/>
                <w:szCs w:val="18"/>
              </w:rPr>
            </w:pPr>
          </w:p>
        </w:tc>
        <w:tc>
          <w:tcPr>
            <w:tcW w:w="4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200" w:type="dxa"/>
            <w:tcBorders>
              <w:right w:val="single" w:sz="8" w:space="0" w:color="auto"/>
            </w:tcBorders>
            <w:vAlign w:val="bottom"/>
          </w:tcPr>
          <w:p w:rsidR="004876BC" w:rsidRDefault="004876BC">
            <w:pPr>
              <w:rPr>
                <w:sz w:val="18"/>
                <w:szCs w:val="18"/>
              </w:rPr>
            </w:pPr>
          </w:p>
        </w:tc>
        <w:tc>
          <w:tcPr>
            <w:tcW w:w="180" w:type="dxa"/>
            <w:tcBorders>
              <w:top w:val="single" w:sz="8" w:space="0" w:color="auto"/>
              <w:right w:val="single" w:sz="8" w:space="0" w:color="F2F2F2"/>
            </w:tcBorders>
            <w:shd w:val="clear" w:color="auto" w:fill="F2F2F2"/>
            <w:vAlign w:val="bottom"/>
          </w:tcPr>
          <w:p w:rsidR="004876BC" w:rsidRDefault="004876BC">
            <w:pPr>
              <w:rPr>
                <w:sz w:val="18"/>
                <w:szCs w:val="18"/>
              </w:rPr>
            </w:pPr>
          </w:p>
        </w:tc>
        <w:tc>
          <w:tcPr>
            <w:tcW w:w="5790" w:type="dxa"/>
            <w:gridSpan w:val="13"/>
            <w:tcBorders>
              <w:top w:val="single" w:sz="8" w:space="0" w:color="auto"/>
              <w:right w:val="single" w:sz="8" w:space="0" w:color="auto"/>
            </w:tcBorders>
            <w:shd w:val="clear" w:color="auto" w:fill="F2F2F2"/>
            <w:vAlign w:val="bottom"/>
          </w:tcPr>
          <w:p w:rsidR="004876BC" w:rsidRDefault="00F80A5E">
            <w:pPr>
              <w:spacing w:line="214" w:lineRule="exact"/>
              <w:rPr>
                <w:sz w:val="20"/>
                <w:szCs w:val="20"/>
              </w:rPr>
            </w:pPr>
            <w:r>
              <w:rPr>
                <w:rFonts w:eastAsia="Times New Roman"/>
                <w:sz w:val="19"/>
                <w:szCs w:val="19"/>
              </w:rPr>
              <w:t>Среднегодовая загрузка оборудования (количество часов работы в</w:t>
            </w:r>
          </w:p>
        </w:tc>
        <w:tc>
          <w:tcPr>
            <w:tcW w:w="3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380" w:type="dxa"/>
            <w:vAlign w:val="bottom"/>
          </w:tcPr>
          <w:p w:rsidR="004876BC" w:rsidRDefault="004876BC">
            <w:pPr>
              <w:rPr>
                <w:sz w:val="18"/>
                <w:szCs w:val="18"/>
              </w:rPr>
            </w:pPr>
          </w:p>
        </w:tc>
        <w:tc>
          <w:tcPr>
            <w:tcW w:w="30" w:type="dxa"/>
            <w:vAlign w:val="bottom"/>
          </w:tcPr>
          <w:p w:rsidR="004876BC" w:rsidRDefault="004876BC">
            <w:pPr>
              <w:rPr>
                <w:sz w:val="1"/>
                <w:szCs w:val="1"/>
              </w:rPr>
            </w:pPr>
          </w:p>
        </w:tc>
      </w:tr>
      <w:tr w:rsidR="004876BC" w:rsidTr="003F690C">
        <w:trPr>
          <w:trHeight w:val="300"/>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0" w:type="dxa"/>
            <w:tcBorders>
              <w:right w:val="single" w:sz="8" w:space="0" w:color="auto"/>
            </w:tcBorders>
            <w:vAlign w:val="bottom"/>
          </w:tcPr>
          <w:p w:rsidR="004876BC" w:rsidRDefault="004876BC">
            <w:pPr>
              <w:rPr>
                <w:sz w:val="24"/>
                <w:szCs w:val="24"/>
              </w:rPr>
            </w:pPr>
          </w:p>
        </w:tc>
        <w:tc>
          <w:tcPr>
            <w:tcW w:w="18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920" w:type="dxa"/>
            <w:gridSpan w:val="2"/>
            <w:tcBorders>
              <w:bottom w:val="single" w:sz="8" w:space="0" w:color="auto"/>
              <w:right w:val="single" w:sz="8" w:space="0" w:color="F2F2F2"/>
            </w:tcBorders>
            <w:shd w:val="clear" w:color="auto" w:fill="F2F2F2"/>
            <w:vAlign w:val="bottom"/>
          </w:tcPr>
          <w:p w:rsidR="004876BC" w:rsidRDefault="00F80A5E">
            <w:pPr>
              <w:rPr>
                <w:sz w:val="20"/>
                <w:szCs w:val="20"/>
              </w:rPr>
            </w:pPr>
            <w:r>
              <w:rPr>
                <w:rFonts w:eastAsia="Times New Roman"/>
                <w:sz w:val="19"/>
                <w:szCs w:val="19"/>
              </w:rPr>
              <w:t>год)</w:t>
            </w:r>
          </w:p>
        </w:tc>
        <w:tc>
          <w:tcPr>
            <w:tcW w:w="100" w:type="dxa"/>
            <w:tcBorders>
              <w:bottom w:val="single" w:sz="8" w:space="0" w:color="auto"/>
            </w:tcBorders>
            <w:shd w:val="clear" w:color="auto" w:fill="F2F2F2"/>
            <w:vAlign w:val="bottom"/>
          </w:tcPr>
          <w:p w:rsidR="004876BC" w:rsidRDefault="004876BC">
            <w:pPr>
              <w:rPr>
                <w:sz w:val="24"/>
                <w:szCs w:val="24"/>
              </w:rPr>
            </w:pPr>
          </w:p>
        </w:tc>
        <w:tc>
          <w:tcPr>
            <w:tcW w:w="102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8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100" w:type="dxa"/>
            <w:tcBorders>
              <w:bottom w:val="single" w:sz="8" w:space="0" w:color="auto"/>
            </w:tcBorders>
            <w:shd w:val="clear" w:color="auto" w:fill="F2F2F2"/>
            <w:vAlign w:val="bottom"/>
          </w:tcPr>
          <w:p w:rsidR="004876BC" w:rsidRDefault="004876BC">
            <w:pPr>
              <w:rPr>
                <w:sz w:val="24"/>
                <w:szCs w:val="24"/>
              </w:rPr>
            </w:pPr>
          </w:p>
        </w:tc>
        <w:tc>
          <w:tcPr>
            <w:tcW w:w="122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30" w:type="dxa"/>
            <w:tcBorders>
              <w:bottom w:val="single" w:sz="8" w:space="0" w:color="auto"/>
            </w:tcBorders>
            <w:shd w:val="clear" w:color="auto" w:fill="F2F2F2"/>
            <w:vAlign w:val="bottom"/>
          </w:tcPr>
          <w:p w:rsidR="004876BC" w:rsidRDefault="004876BC">
            <w:pPr>
              <w:rPr>
                <w:sz w:val="24"/>
                <w:szCs w:val="24"/>
              </w:rPr>
            </w:pPr>
          </w:p>
        </w:tc>
        <w:tc>
          <w:tcPr>
            <w:tcW w:w="100" w:type="dxa"/>
            <w:tcBorders>
              <w:bottom w:val="single" w:sz="8" w:space="0" w:color="auto"/>
            </w:tcBorders>
            <w:shd w:val="clear" w:color="auto" w:fill="F2F2F2"/>
            <w:vAlign w:val="bottom"/>
          </w:tcPr>
          <w:p w:rsidR="004876BC" w:rsidRDefault="004876BC">
            <w:pPr>
              <w:rPr>
                <w:sz w:val="24"/>
                <w:szCs w:val="24"/>
              </w:rPr>
            </w:pPr>
          </w:p>
        </w:tc>
        <w:tc>
          <w:tcPr>
            <w:tcW w:w="840" w:type="dxa"/>
            <w:tcBorders>
              <w:bottom w:val="single" w:sz="8" w:space="0" w:color="auto"/>
            </w:tcBorders>
            <w:shd w:val="clear" w:color="auto" w:fill="F2F2F2"/>
            <w:vAlign w:val="bottom"/>
          </w:tcPr>
          <w:p w:rsidR="004876BC" w:rsidRDefault="004876BC">
            <w:pPr>
              <w:rPr>
                <w:sz w:val="24"/>
                <w:szCs w:val="24"/>
              </w:rPr>
            </w:pPr>
          </w:p>
        </w:tc>
        <w:tc>
          <w:tcPr>
            <w:tcW w:w="26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100" w:type="dxa"/>
            <w:tcBorders>
              <w:bottom w:val="single" w:sz="8" w:space="0" w:color="auto"/>
            </w:tcBorders>
            <w:shd w:val="clear" w:color="auto" w:fill="F2F2F2"/>
            <w:vAlign w:val="bottom"/>
          </w:tcPr>
          <w:p w:rsidR="004876BC" w:rsidRDefault="004876BC">
            <w:pPr>
              <w:rPr>
                <w:sz w:val="24"/>
                <w:szCs w:val="24"/>
              </w:rPr>
            </w:pPr>
          </w:p>
        </w:tc>
        <w:tc>
          <w:tcPr>
            <w:tcW w:w="1020" w:type="dxa"/>
            <w:tcBorders>
              <w:bottom w:val="single" w:sz="8" w:space="0" w:color="auto"/>
              <w:right w:val="single" w:sz="8" w:space="0" w:color="auto"/>
            </w:tcBorders>
            <w:shd w:val="clear" w:color="auto" w:fill="F2F2F2"/>
            <w:vAlign w:val="bottom"/>
          </w:tcPr>
          <w:p w:rsidR="004876BC" w:rsidRDefault="004876BC">
            <w:pPr>
              <w:rPr>
                <w:sz w:val="24"/>
                <w:szCs w:val="24"/>
              </w:rPr>
            </w:pPr>
          </w:p>
        </w:tc>
        <w:tc>
          <w:tcPr>
            <w:tcW w:w="3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30" w:type="dxa"/>
            <w:vAlign w:val="bottom"/>
          </w:tcPr>
          <w:p w:rsidR="004876BC" w:rsidRDefault="004876BC">
            <w:pPr>
              <w:rPr>
                <w:sz w:val="1"/>
                <w:szCs w:val="1"/>
              </w:rPr>
            </w:pPr>
          </w:p>
        </w:tc>
      </w:tr>
      <w:tr w:rsidR="004876BC" w:rsidTr="003F690C">
        <w:trPr>
          <w:trHeight w:val="213"/>
        </w:trPr>
        <w:tc>
          <w:tcPr>
            <w:tcW w:w="100" w:type="dxa"/>
            <w:vAlign w:val="bottom"/>
          </w:tcPr>
          <w:p w:rsidR="004876BC" w:rsidRDefault="004876BC">
            <w:pPr>
              <w:rPr>
                <w:sz w:val="18"/>
                <w:szCs w:val="18"/>
              </w:rPr>
            </w:pPr>
          </w:p>
        </w:tc>
        <w:tc>
          <w:tcPr>
            <w:tcW w:w="4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200" w:type="dxa"/>
            <w:tcBorders>
              <w:right w:val="single" w:sz="8" w:space="0" w:color="auto"/>
            </w:tcBorders>
            <w:vAlign w:val="bottom"/>
          </w:tcPr>
          <w:p w:rsidR="004876BC" w:rsidRDefault="004876BC">
            <w:pPr>
              <w:rPr>
                <w:sz w:val="18"/>
                <w:szCs w:val="18"/>
              </w:rPr>
            </w:pPr>
          </w:p>
        </w:tc>
        <w:tc>
          <w:tcPr>
            <w:tcW w:w="180" w:type="dxa"/>
            <w:tcBorders>
              <w:top w:val="single" w:sz="8" w:space="0" w:color="F2F2F2"/>
              <w:right w:val="single" w:sz="8" w:space="0" w:color="F2F2F2"/>
            </w:tcBorders>
            <w:shd w:val="clear" w:color="auto" w:fill="F2F2F2"/>
            <w:vAlign w:val="bottom"/>
          </w:tcPr>
          <w:p w:rsidR="004876BC" w:rsidRDefault="004876BC">
            <w:pPr>
              <w:rPr>
                <w:sz w:val="18"/>
                <w:szCs w:val="18"/>
              </w:rPr>
            </w:pPr>
          </w:p>
        </w:tc>
        <w:tc>
          <w:tcPr>
            <w:tcW w:w="80" w:type="dxa"/>
            <w:tcBorders>
              <w:top w:val="single" w:sz="8" w:space="0" w:color="F2F2F2"/>
            </w:tcBorders>
            <w:shd w:val="clear" w:color="auto" w:fill="F2F2F2"/>
            <w:vAlign w:val="bottom"/>
          </w:tcPr>
          <w:p w:rsidR="004876BC" w:rsidRDefault="004876BC">
            <w:pPr>
              <w:rPr>
                <w:sz w:val="18"/>
                <w:szCs w:val="18"/>
              </w:rPr>
            </w:pPr>
          </w:p>
        </w:tc>
        <w:tc>
          <w:tcPr>
            <w:tcW w:w="1960" w:type="dxa"/>
            <w:gridSpan w:val="3"/>
            <w:tcBorders>
              <w:top w:val="single" w:sz="8" w:space="0" w:color="F2F2F2"/>
              <w:right w:val="single" w:sz="8" w:space="0" w:color="auto"/>
            </w:tcBorders>
            <w:shd w:val="clear" w:color="auto" w:fill="F2F2F2"/>
            <w:vAlign w:val="bottom"/>
          </w:tcPr>
          <w:p w:rsidR="004876BC" w:rsidRDefault="00F80A5E">
            <w:pPr>
              <w:spacing w:line="214" w:lineRule="exact"/>
              <w:ind w:right="165"/>
              <w:jc w:val="center"/>
              <w:rPr>
                <w:sz w:val="20"/>
                <w:szCs w:val="20"/>
              </w:rPr>
            </w:pPr>
            <w:r>
              <w:rPr>
                <w:rFonts w:eastAsia="Times New Roman"/>
                <w:w w:val="99"/>
                <w:sz w:val="19"/>
                <w:szCs w:val="19"/>
              </w:rPr>
              <w:t>Наименование</w:t>
            </w:r>
          </w:p>
        </w:tc>
        <w:tc>
          <w:tcPr>
            <w:tcW w:w="80" w:type="dxa"/>
            <w:tcBorders>
              <w:top w:val="single" w:sz="8" w:space="0" w:color="F2F2F2"/>
              <w:right w:val="single" w:sz="8" w:space="0" w:color="F2F2F2"/>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1220" w:type="dxa"/>
            <w:vMerge w:val="restart"/>
            <w:tcBorders>
              <w:top w:val="single" w:sz="8" w:space="0" w:color="F2F2F2"/>
              <w:right w:val="single" w:sz="8" w:space="0" w:color="auto"/>
            </w:tcBorders>
            <w:shd w:val="clear" w:color="auto" w:fill="F2F2F2"/>
            <w:vAlign w:val="bottom"/>
          </w:tcPr>
          <w:p w:rsidR="004876BC" w:rsidRDefault="00F80A5E">
            <w:pPr>
              <w:ind w:right="125"/>
              <w:jc w:val="right"/>
              <w:rPr>
                <w:sz w:val="20"/>
                <w:szCs w:val="20"/>
              </w:rPr>
            </w:pPr>
            <w:r>
              <w:rPr>
                <w:rFonts w:eastAsia="Times New Roman"/>
                <w:sz w:val="19"/>
                <w:szCs w:val="19"/>
              </w:rPr>
              <w:t>Тип (марка)</w:t>
            </w:r>
          </w:p>
        </w:tc>
        <w:tc>
          <w:tcPr>
            <w:tcW w:w="30" w:type="dxa"/>
            <w:tcBorders>
              <w:top w:val="single" w:sz="8" w:space="0" w:color="F2F2F2"/>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840" w:type="dxa"/>
            <w:tcBorders>
              <w:top w:val="single" w:sz="8" w:space="0" w:color="F2F2F2"/>
            </w:tcBorders>
            <w:shd w:val="clear" w:color="auto" w:fill="F2F2F2"/>
            <w:vAlign w:val="bottom"/>
          </w:tcPr>
          <w:p w:rsidR="004876BC" w:rsidRDefault="004876BC">
            <w:pPr>
              <w:rPr>
                <w:sz w:val="18"/>
                <w:szCs w:val="18"/>
              </w:rPr>
            </w:pPr>
          </w:p>
        </w:tc>
        <w:tc>
          <w:tcPr>
            <w:tcW w:w="1380" w:type="dxa"/>
            <w:gridSpan w:val="3"/>
            <w:vMerge w:val="restart"/>
            <w:tcBorders>
              <w:top w:val="single" w:sz="8" w:space="0" w:color="F2F2F2"/>
              <w:right w:val="single" w:sz="8" w:space="0" w:color="auto"/>
            </w:tcBorders>
            <w:shd w:val="clear" w:color="auto" w:fill="F2F2F2"/>
            <w:vAlign w:val="bottom"/>
          </w:tcPr>
          <w:p w:rsidR="004876BC" w:rsidRDefault="002C7424" w:rsidP="003F690C">
            <w:pPr>
              <w:ind w:right="905"/>
              <w:jc w:val="center"/>
              <w:rPr>
                <w:sz w:val="20"/>
                <w:szCs w:val="20"/>
              </w:rPr>
            </w:pPr>
            <w:r>
              <w:rPr>
                <w:rFonts w:eastAsia="Times New Roman"/>
                <w:w w:val="99"/>
                <w:sz w:val="19"/>
                <w:szCs w:val="19"/>
              </w:rPr>
              <w:t>202</w:t>
            </w:r>
            <w:r w:rsidR="003F690C">
              <w:rPr>
                <w:rFonts w:eastAsia="Times New Roman"/>
                <w:w w:val="99"/>
                <w:sz w:val="19"/>
                <w:szCs w:val="19"/>
              </w:rPr>
              <w:t>2</w:t>
            </w:r>
          </w:p>
        </w:tc>
        <w:tc>
          <w:tcPr>
            <w:tcW w:w="3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380" w:type="dxa"/>
            <w:vAlign w:val="bottom"/>
          </w:tcPr>
          <w:p w:rsidR="004876BC" w:rsidRDefault="004876BC">
            <w:pPr>
              <w:rPr>
                <w:sz w:val="18"/>
                <w:szCs w:val="18"/>
              </w:rPr>
            </w:pPr>
          </w:p>
        </w:tc>
        <w:tc>
          <w:tcPr>
            <w:tcW w:w="30" w:type="dxa"/>
            <w:vAlign w:val="bottom"/>
          </w:tcPr>
          <w:p w:rsidR="004876BC" w:rsidRDefault="004876BC">
            <w:pPr>
              <w:rPr>
                <w:sz w:val="1"/>
                <w:szCs w:val="1"/>
              </w:rPr>
            </w:pPr>
          </w:p>
        </w:tc>
      </w:tr>
      <w:tr w:rsidR="004876BC" w:rsidTr="003F690C">
        <w:trPr>
          <w:trHeight w:val="138"/>
        </w:trPr>
        <w:tc>
          <w:tcPr>
            <w:tcW w:w="100" w:type="dxa"/>
            <w:vAlign w:val="bottom"/>
          </w:tcPr>
          <w:p w:rsidR="004876BC" w:rsidRDefault="004876BC">
            <w:pPr>
              <w:rPr>
                <w:sz w:val="11"/>
                <w:szCs w:val="11"/>
              </w:rPr>
            </w:pPr>
          </w:p>
        </w:tc>
        <w:tc>
          <w:tcPr>
            <w:tcW w:w="440" w:type="dxa"/>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1200" w:type="dxa"/>
            <w:tcBorders>
              <w:right w:val="single" w:sz="8" w:space="0" w:color="auto"/>
            </w:tcBorders>
            <w:vAlign w:val="bottom"/>
          </w:tcPr>
          <w:p w:rsidR="004876BC" w:rsidRDefault="004876BC">
            <w:pPr>
              <w:rPr>
                <w:sz w:val="11"/>
                <w:szCs w:val="11"/>
              </w:rPr>
            </w:pPr>
          </w:p>
        </w:tc>
        <w:tc>
          <w:tcPr>
            <w:tcW w:w="180" w:type="dxa"/>
            <w:tcBorders>
              <w:right w:val="single" w:sz="8" w:space="0" w:color="F2F2F2"/>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1960" w:type="dxa"/>
            <w:gridSpan w:val="3"/>
            <w:vMerge w:val="restart"/>
            <w:tcBorders>
              <w:right w:val="single" w:sz="8" w:space="0" w:color="auto"/>
            </w:tcBorders>
            <w:shd w:val="clear" w:color="auto" w:fill="F2F2F2"/>
            <w:vAlign w:val="bottom"/>
          </w:tcPr>
          <w:p w:rsidR="004876BC" w:rsidRDefault="00F80A5E">
            <w:pPr>
              <w:ind w:right="145"/>
              <w:jc w:val="center"/>
              <w:rPr>
                <w:sz w:val="20"/>
                <w:szCs w:val="20"/>
              </w:rPr>
            </w:pPr>
            <w:r>
              <w:rPr>
                <w:rFonts w:eastAsia="Times New Roman"/>
                <w:w w:val="98"/>
                <w:sz w:val="19"/>
                <w:szCs w:val="19"/>
              </w:rPr>
              <w:t>оборудования</w:t>
            </w:r>
          </w:p>
        </w:tc>
        <w:tc>
          <w:tcPr>
            <w:tcW w:w="80" w:type="dxa"/>
            <w:tcBorders>
              <w:right w:val="single" w:sz="8" w:space="0" w:color="F2F2F2"/>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1220" w:type="dxa"/>
            <w:vMerge/>
            <w:tcBorders>
              <w:right w:val="single" w:sz="8" w:space="0" w:color="auto"/>
            </w:tcBorders>
            <w:shd w:val="clear" w:color="auto" w:fill="F2F2F2"/>
            <w:vAlign w:val="bottom"/>
          </w:tcPr>
          <w:p w:rsidR="004876BC" w:rsidRDefault="004876BC">
            <w:pPr>
              <w:rPr>
                <w:sz w:val="11"/>
                <w:szCs w:val="11"/>
              </w:rPr>
            </w:pPr>
          </w:p>
        </w:tc>
        <w:tc>
          <w:tcPr>
            <w:tcW w:w="30" w:type="dxa"/>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840" w:type="dxa"/>
            <w:shd w:val="clear" w:color="auto" w:fill="F2F2F2"/>
            <w:vAlign w:val="bottom"/>
          </w:tcPr>
          <w:p w:rsidR="004876BC" w:rsidRDefault="004876BC">
            <w:pPr>
              <w:rPr>
                <w:sz w:val="11"/>
                <w:szCs w:val="11"/>
              </w:rPr>
            </w:pPr>
          </w:p>
        </w:tc>
        <w:tc>
          <w:tcPr>
            <w:tcW w:w="1380" w:type="dxa"/>
            <w:gridSpan w:val="3"/>
            <w:vMerge/>
            <w:tcBorders>
              <w:right w:val="single" w:sz="8" w:space="0" w:color="auto"/>
            </w:tcBorders>
            <w:shd w:val="clear" w:color="auto" w:fill="F2F2F2"/>
            <w:vAlign w:val="bottom"/>
          </w:tcPr>
          <w:p w:rsidR="004876BC" w:rsidRDefault="004876BC">
            <w:pPr>
              <w:rPr>
                <w:sz w:val="11"/>
                <w:szCs w:val="11"/>
              </w:rPr>
            </w:pPr>
          </w:p>
        </w:tc>
        <w:tc>
          <w:tcPr>
            <w:tcW w:w="340" w:type="dxa"/>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1380" w:type="dxa"/>
            <w:vAlign w:val="bottom"/>
          </w:tcPr>
          <w:p w:rsidR="004876BC" w:rsidRDefault="004876BC">
            <w:pPr>
              <w:rPr>
                <w:sz w:val="11"/>
                <w:szCs w:val="11"/>
              </w:rPr>
            </w:pPr>
          </w:p>
        </w:tc>
        <w:tc>
          <w:tcPr>
            <w:tcW w:w="30" w:type="dxa"/>
            <w:vAlign w:val="bottom"/>
          </w:tcPr>
          <w:p w:rsidR="004876BC" w:rsidRDefault="004876BC">
            <w:pPr>
              <w:rPr>
                <w:sz w:val="1"/>
                <w:szCs w:val="1"/>
              </w:rPr>
            </w:pPr>
          </w:p>
        </w:tc>
      </w:tr>
      <w:tr w:rsidR="004876BC" w:rsidTr="003F690C">
        <w:trPr>
          <w:trHeight w:val="120"/>
        </w:trPr>
        <w:tc>
          <w:tcPr>
            <w:tcW w:w="100" w:type="dxa"/>
            <w:vAlign w:val="bottom"/>
          </w:tcPr>
          <w:p w:rsidR="004876BC" w:rsidRDefault="004876BC">
            <w:pPr>
              <w:rPr>
                <w:sz w:val="10"/>
                <w:szCs w:val="10"/>
              </w:rPr>
            </w:pPr>
          </w:p>
        </w:tc>
        <w:tc>
          <w:tcPr>
            <w:tcW w:w="440" w:type="dxa"/>
            <w:vAlign w:val="bottom"/>
          </w:tcPr>
          <w:p w:rsidR="004876BC" w:rsidRDefault="004876BC">
            <w:pPr>
              <w:rPr>
                <w:sz w:val="10"/>
                <w:szCs w:val="10"/>
              </w:rPr>
            </w:pPr>
          </w:p>
        </w:tc>
        <w:tc>
          <w:tcPr>
            <w:tcW w:w="100" w:type="dxa"/>
            <w:vAlign w:val="bottom"/>
          </w:tcPr>
          <w:p w:rsidR="004876BC" w:rsidRDefault="004876BC">
            <w:pPr>
              <w:rPr>
                <w:sz w:val="10"/>
                <w:szCs w:val="10"/>
              </w:rPr>
            </w:pPr>
          </w:p>
        </w:tc>
        <w:tc>
          <w:tcPr>
            <w:tcW w:w="1200" w:type="dxa"/>
            <w:tcBorders>
              <w:right w:val="single" w:sz="8" w:space="0" w:color="auto"/>
            </w:tcBorders>
            <w:vAlign w:val="bottom"/>
          </w:tcPr>
          <w:p w:rsidR="004876BC" w:rsidRDefault="004876BC">
            <w:pPr>
              <w:rPr>
                <w:sz w:val="10"/>
                <w:szCs w:val="10"/>
              </w:rPr>
            </w:pPr>
          </w:p>
        </w:tc>
        <w:tc>
          <w:tcPr>
            <w:tcW w:w="180" w:type="dxa"/>
            <w:tcBorders>
              <w:bottom w:val="single" w:sz="8" w:space="0" w:color="auto"/>
              <w:right w:val="single" w:sz="8" w:space="0" w:color="F2F2F2"/>
            </w:tcBorders>
            <w:shd w:val="clear" w:color="auto" w:fill="F2F2F2"/>
            <w:vAlign w:val="bottom"/>
          </w:tcPr>
          <w:p w:rsidR="004876BC" w:rsidRDefault="004876BC">
            <w:pPr>
              <w:rPr>
                <w:sz w:val="10"/>
                <w:szCs w:val="10"/>
              </w:rPr>
            </w:pPr>
          </w:p>
        </w:tc>
        <w:tc>
          <w:tcPr>
            <w:tcW w:w="80" w:type="dxa"/>
            <w:tcBorders>
              <w:bottom w:val="single" w:sz="8" w:space="0" w:color="auto"/>
            </w:tcBorders>
            <w:shd w:val="clear" w:color="auto" w:fill="F2F2F2"/>
            <w:vAlign w:val="bottom"/>
          </w:tcPr>
          <w:p w:rsidR="004876BC" w:rsidRDefault="004876BC">
            <w:pPr>
              <w:rPr>
                <w:sz w:val="10"/>
                <w:szCs w:val="10"/>
              </w:rPr>
            </w:pPr>
          </w:p>
        </w:tc>
        <w:tc>
          <w:tcPr>
            <w:tcW w:w="1960" w:type="dxa"/>
            <w:gridSpan w:val="3"/>
            <w:vMerge/>
            <w:tcBorders>
              <w:bottom w:val="single" w:sz="8" w:space="0" w:color="auto"/>
              <w:right w:val="single" w:sz="8" w:space="0" w:color="auto"/>
            </w:tcBorders>
            <w:shd w:val="clear" w:color="auto" w:fill="F2F2F2"/>
            <w:vAlign w:val="bottom"/>
          </w:tcPr>
          <w:p w:rsidR="004876BC" w:rsidRDefault="004876BC">
            <w:pPr>
              <w:rPr>
                <w:sz w:val="10"/>
                <w:szCs w:val="10"/>
              </w:rPr>
            </w:pPr>
          </w:p>
        </w:tc>
        <w:tc>
          <w:tcPr>
            <w:tcW w:w="80" w:type="dxa"/>
            <w:tcBorders>
              <w:bottom w:val="single" w:sz="8" w:space="0" w:color="auto"/>
              <w:right w:val="single" w:sz="8" w:space="0" w:color="F2F2F2"/>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22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30" w:type="dxa"/>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840" w:type="dxa"/>
            <w:tcBorders>
              <w:bottom w:val="single" w:sz="8" w:space="0" w:color="auto"/>
            </w:tcBorders>
            <w:shd w:val="clear" w:color="auto" w:fill="F2F2F2"/>
            <w:vAlign w:val="bottom"/>
          </w:tcPr>
          <w:p w:rsidR="004876BC" w:rsidRDefault="004876BC">
            <w:pPr>
              <w:rPr>
                <w:sz w:val="10"/>
                <w:szCs w:val="10"/>
              </w:rPr>
            </w:pPr>
          </w:p>
        </w:tc>
        <w:tc>
          <w:tcPr>
            <w:tcW w:w="260" w:type="dxa"/>
            <w:tcBorders>
              <w:bottom w:val="single" w:sz="8" w:space="0" w:color="auto"/>
              <w:right w:val="single" w:sz="8" w:space="0" w:color="F2F2F2"/>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02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340" w:type="dxa"/>
            <w:vAlign w:val="bottom"/>
          </w:tcPr>
          <w:p w:rsidR="004876BC" w:rsidRDefault="004876BC">
            <w:pPr>
              <w:rPr>
                <w:sz w:val="10"/>
                <w:szCs w:val="10"/>
              </w:rPr>
            </w:pPr>
          </w:p>
        </w:tc>
        <w:tc>
          <w:tcPr>
            <w:tcW w:w="100" w:type="dxa"/>
            <w:vAlign w:val="bottom"/>
          </w:tcPr>
          <w:p w:rsidR="004876BC" w:rsidRDefault="004876BC">
            <w:pPr>
              <w:rPr>
                <w:sz w:val="10"/>
                <w:szCs w:val="10"/>
              </w:rPr>
            </w:pPr>
          </w:p>
        </w:tc>
        <w:tc>
          <w:tcPr>
            <w:tcW w:w="1380" w:type="dxa"/>
            <w:vAlign w:val="bottom"/>
          </w:tcPr>
          <w:p w:rsidR="004876BC" w:rsidRDefault="004876BC">
            <w:pPr>
              <w:rPr>
                <w:sz w:val="10"/>
                <w:szCs w:val="10"/>
              </w:rPr>
            </w:pPr>
          </w:p>
        </w:tc>
        <w:tc>
          <w:tcPr>
            <w:tcW w:w="30" w:type="dxa"/>
            <w:vAlign w:val="bottom"/>
          </w:tcPr>
          <w:p w:rsidR="004876BC" w:rsidRDefault="004876BC">
            <w:pPr>
              <w:rPr>
                <w:sz w:val="1"/>
                <w:szCs w:val="1"/>
              </w:rPr>
            </w:pPr>
          </w:p>
        </w:tc>
      </w:tr>
      <w:tr w:rsidR="004876BC" w:rsidTr="003F690C">
        <w:trPr>
          <w:trHeight w:val="268"/>
        </w:trPr>
        <w:tc>
          <w:tcPr>
            <w:tcW w:w="100" w:type="dxa"/>
            <w:vAlign w:val="bottom"/>
          </w:tcPr>
          <w:p w:rsidR="004876BC" w:rsidRDefault="004876BC">
            <w:pPr>
              <w:rPr>
                <w:sz w:val="23"/>
                <w:szCs w:val="23"/>
              </w:rPr>
            </w:pPr>
          </w:p>
        </w:tc>
        <w:tc>
          <w:tcPr>
            <w:tcW w:w="4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200" w:type="dxa"/>
            <w:tcBorders>
              <w:right w:val="single" w:sz="8" w:space="0" w:color="auto"/>
            </w:tcBorders>
            <w:vAlign w:val="bottom"/>
          </w:tcPr>
          <w:p w:rsidR="004876BC" w:rsidRDefault="004876BC">
            <w:pPr>
              <w:rPr>
                <w:sz w:val="23"/>
                <w:szCs w:val="23"/>
              </w:rPr>
            </w:pPr>
          </w:p>
        </w:tc>
        <w:tc>
          <w:tcPr>
            <w:tcW w:w="180" w:type="dxa"/>
            <w:tcBorders>
              <w:bottom w:val="single" w:sz="8" w:space="0" w:color="auto"/>
            </w:tcBorders>
            <w:vAlign w:val="bottom"/>
          </w:tcPr>
          <w:p w:rsidR="004876BC" w:rsidRDefault="004876BC">
            <w:pPr>
              <w:rPr>
                <w:sz w:val="23"/>
                <w:szCs w:val="23"/>
              </w:rPr>
            </w:pPr>
          </w:p>
        </w:tc>
        <w:tc>
          <w:tcPr>
            <w:tcW w:w="80" w:type="dxa"/>
            <w:tcBorders>
              <w:bottom w:val="single" w:sz="8" w:space="0" w:color="auto"/>
            </w:tcBorders>
            <w:vAlign w:val="bottom"/>
          </w:tcPr>
          <w:p w:rsidR="004876BC" w:rsidRDefault="004876BC">
            <w:pPr>
              <w:rPr>
                <w:sz w:val="23"/>
                <w:szCs w:val="23"/>
              </w:rPr>
            </w:pPr>
          </w:p>
        </w:tc>
        <w:tc>
          <w:tcPr>
            <w:tcW w:w="84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3390" w:type="dxa"/>
            <w:gridSpan w:val="7"/>
            <w:tcBorders>
              <w:bottom w:val="single" w:sz="8" w:space="0" w:color="auto"/>
            </w:tcBorders>
            <w:vAlign w:val="bottom"/>
          </w:tcPr>
          <w:p w:rsidR="004876BC" w:rsidRDefault="00F80A5E">
            <w:pPr>
              <w:ind w:left="25"/>
              <w:jc w:val="center"/>
              <w:rPr>
                <w:sz w:val="20"/>
                <w:szCs w:val="20"/>
              </w:rPr>
            </w:pPr>
            <w:r>
              <w:rPr>
                <w:rFonts w:eastAsia="Times New Roman"/>
                <w:w w:val="99"/>
                <w:sz w:val="19"/>
                <w:szCs w:val="19"/>
              </w:rPr>
              <w:t>Центральная котельная №5</w:t>
            </w:r>
          </w:p>
        </w:tc>
        <w:tc>
          <w:tcPr>
            <w:tcW w:w="26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1020" w:type="dxa"/>
            <w:tcBorders>
              <w:bottom w:val="single" w:sz="8" w:space="0" w:color="auto"/>
              <w:right w:val="single" w:sz="8" w:space="0" w:color="auto"/>
            </w:tcBorders>
            <w:vAlign w:val="bottom"/>
          </w:tcPr>
          <w:p w:rsidR="004876BC" w:rsidRDefault="004876BC">
            <w:pPr>
              <w:rPr>
                <w:sz w:val="23"/>
                <w:szCs w:val="23"/>
              </w:rPr>
            </w:pPr>
          </w:p>
        </w:tc>
        <w:tc>
          <w:tcPr>
            <w:tcW w:w="3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30" w:type="dxa"/>
            <w:vAlign w:val="bottom"/>
          </w:tcPr>
          <w:p w:rsidR="004876BC" w:rsidRDefault="004876BC">
            <w:pPr>
              <w:rPr>
                <w:sz w:val="1"/>
                <w:szCs w:val="1"/>
              </w:rPr>
            </w:pPr>
          </w:p>
        </w:tc>
      </w:tr>
      <w:tr w:rsidR="004876BC" w:rsidTr="003F690C">
        <w:trPr>
          <w:trHeight w:val="288"/>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0" w:type="dxa"/>
            <w:tcBorders>
              <w:right w:val="single" w:sz="8" w:space="0" w:color="auto"/>
            </w:tcBorders>
            <w:vAlign w:val="bottom"/>
          </w:tcPr>
          <w:p w:rsidR="004876BC" w:rsidRDefault="004876BC">
            <w:pPr>
              <w:rPr>
                <w:sz w:val="24"/>
                <w:szCs w:val="24"/>
              </w:rPr>
            </w:pPr>
          </w:p>
        </w:tc>
        <w:tc>
          <w:tcPr>
            <w:tcW w:w="18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960" w:type="dxa"/>
            <w:gridSpan w:val="3"/>
            <w:tcBorders>
              <w:bottom w:val="single" w:sz="8" w:space="0" w:color="auto"/>
              <w:right w:val="single" w:sz="8" w:space="0" w:color="auto"/>
            </w:tcBorders>
            <w:vAlign w:val="bottom"/>
          </w:tcPr>
          <w:p w:rsidR="004876BC" w:rsidRDefault="00F80A5E">
            <w:pPr>
              <w:ind w:left="440"/>
              <w:rPr>
                <w:sz w:val="20"/>
                <w:szCs w:val="20"/>
              </w:rPr>
            </w:pPr>
            <w:r>
              <w:rPr>
                <w:rFonts w:eastAsia="Times New Roman"/>
                <w:sz w:val="19"/>
                <w:szCs w:val="19"/>
              </w:rPr>
              <w:t>Котел №1</w:t>
            </w:r>
          </w:p>
        </w:tc>
        <w:tc>
          <w:tcPr>
            <w:tcW w:w="8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220" w:type="dxa"/>
            <w:tcBorders>
              <w:bottom w:val="single" w:sz="8" w:space="0" w:color="auto"/>
              <w:right w:val="single" w:sz="8" w:space="0" w:color="auto"/>
            </w:tcBorders>
            <w:vAlign w:val="bottom"/>
          </w:tcPr>
          <w:p w:rsidR="004876BC" w:rsidRPr="002C7424" w:rsidRDefault="002C7424" w:rsidP="002C7424">
            <w:pPr>
              <w:ind w:right="105"/>
              <w:rPr>
                <w:sz w:val="18"/>
                <w:szCs w:val="18"/>
              </w:rPr>
            </w:pPr>
            <w:r w:rsidRPr="002C7424">
              <w:rPr>
                <w:rFonts w:eastAsia="Times New Roman"/>
                <w:sz w:val="18"/>
                <w:szCs w:val="18"/>
              </w:rPr>
              <w:t>Прометей-300</w:t>
            </w:r>
          </w:p>
        </w:tc>
        <w:tc>
          <w:tcPr>
            <w:tcW w:w="3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840" w:type="dxa"/>
            <w:tcBorders>
              <w:bottom w:val="single" w:sz="8" w:space="0" w:color="auto"/>
            </w:tcBorders>
            <w:vAlign w:val="bottom"/>
          </w:tcPr>
          <w:p w:rsidR="004876BC" w:rsidRDefault="004876BC">
            <w:pPr>
              <w:rPr>
                <w:sz w:val="24"/>
                <w:szCs w:val="24"/>
              </w:rPr>
            </w:pPr>
          </w:p>
        </w:tc>
        <w:tc>
          <w:tcPr>
            <w:tcW w:w="1380" w:type="dxa"/>
            <w:gridSpan w:val="3"/>
            <w:tcBorders>
              <w:bottom w:val="single" w:sz="8" w:space="0" w:color="auto"/>
              <w:right w:val="single" w:sz="8" w:space="0" w:color="auto"/>
            </w:tcBorders>
            <w:vAlign w:val="bottom"/>
          </w:tcPr>
          <w:p w:rsidR="004876BC" w:rsidRDefault="00795190">
            <w:pPr>
              <w:ind w:right="905"/>
              <w:jc w:val="center"/>
              <w:rPr>
                <w:sz w:val="20"/>
                <w:szCs w:val="20"/>
              </w:rPr>
            </w:pPr>
            <w:r>
              <w:rPr>
                <w:rFonts w:eastAsia="Times New Roman"/>
                <w:w w:val="99"/>
                <w:sz w:val="19"/>
                <w:szCs w:val="19"/>
              </w:rPr>
              <w:t>204</w:t>
            </w:r>
            <w:r w:rsidR="00F80A5E">
              <w:rPr>
                <w:rFonts w:eastAsia="Times New Roman"/>
                <w:w w:val="99"/>
                <w:sz w:val="19"/>
                <w:szCs w:val="19"/>
              </w:rPr>
              <w:t>2</w:t>
            </w:r>
          </w:p>
        </w:tc>
        <w:tc>
          <w:tcPr>
            <w:tcW w:w="3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30" w:type="dxa"/>
            <w:vAlign w:val="bottom"/>
          </w:tcPr>
          <w:p w:rsidR="004876BC" w:rsidRDefault="004876BC">
            <w:pPr>
              <w:rPr>
                <w:sz w:val="1"/>
                <w:szCs w:val="1"/>
              </w:rPr>
            </w:pPr>
          </w:p>
        </w:tc>
      </w:tr>
      <w:tr w:rsidR="004876BC" w:rsidTr="003F690C">
        <w:trPr>
          <w:trHeight w:val="276"/>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0" w:type="dxa"/>
            <w:tcBorders>
              <w:right w:val="single" w:sz="8" w:space="0" w:color="auto"/>
            </w:tcBorders>
            <w:vAlign w:val="bottom"/>
          </w:tcPr>
          <w:p w:rsidR="004876BC" w:rsidRDefault="004876BC">
            <w:pPr>
              <w:rPr>
                <w:sz w:val="24"/>
                <w:szCs w:val="24"/>
              </w:rPr>
            </w:pPr>
          </w:p>
        </w:tc>
        <w:tc>
          <w:tcPr>
            <w:tcW w:w="18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960" w:type="dxa"/>
            <w:gridSpan w:val="3"/>
            <w:tcBorders>
              <w:bottom w:val="single" w:sz="8" w:space="0" w:color="auto"/>
              <w:right w:val="single" w:sz="8" w:space="0" w:color="auto"/>
            </w:tcBorders>
            <w:vAlign w:val="bottom"/>
          </w:tcPr>
          <w:p w:rsidR="004876BC" w:rsidRDefault="00F80A5E">
            <w:pPr>
              <w:ind w:left="440"/>
              <w:rPr>
                <w:sz w:val="20"/>
                <w:szCs w:val="20"/>
              </w:rPr>
            </w:pPr>
            <w:r>
              <w:rPr>
                <w:rFonts w:eastAsia="Times New Roman"/>
                <w:sz w:val="19"/>
                <w:szCs w:val="19"/>
              </w:rPr>
              <w:t>Котел №2</w:t>
            </w:r>
          </w:p>
        </w:tc>
        <w:tc>
          <w:tcPr>
            <w:tcW w:w="8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220" w:type="dxa"/>
            <w:tcBorders>
              <w:bottom w:val="single" w:sz="8" w:space="0" w:color="auto"/>
              <w:right w:val="single" w:sz="8" w:space="0" w:color="auto"/>
            </w:tcBorders>
            <w:vAlign w:val="bottom"/>
          </w:tcPr>
          <w:p w:rsidR="004876BC" w:rsidRPr="002C7424" w:rsidRDefault="002C7424" w:rsidP="002C7424">
            <w:pPr>
              <w:rPr>
                <w:sz w:val="18"/>
                <w:szCs w:val="18"/>
              </w:rPr>
            </w:pPr>
            <w:r w:rsidRPr="002C7424">
              <w:rPr>
                <w:rFonts w:eastAsia="Times New Roman"/>
                <w:sz w:val="18"/>
                <w:szCs w:val="18"/>
              </w:rPr>
              <w:t>Прометей-</w:t>
            </w:r>
            <w:r>
              <w:rPr>
                <w:rFonts w:eastAsia="Times New Roman"/>
                <w:sz w:val="18"/>
                <w:szCs w:val="18"/>
              </w:rPr>
              <w:t>6</w:t>
            </w:r>
            <w:r w:rsidRPr="002C7424">
              <w:rPr>
                <w:rFonts w:eastAsia="Times New Roman"/>
                <w:sz w:val="18"/>
                <w:szCs w:val="18"/>
              </w:rPr>
              <w:t>00</w:t>
            </w:r>
          </w:p>
        </w:tc>
        <w:tc>
          <w:tcPr>
            <w:tcW w:w="3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840" w:type="dxa"/>
            <w:tcBorders>
              <w:bottom w:val="single" w:sz="8" w:space="0" w:color="auto"/>
            </w:tcBorders>
            <w:vAlign w:val="bottom"/>
          </w:tcPr>
          <w:p w:rsidR="004876BC" w:rsidRDefault="004876BC">
            <w:pPr>
              <w:rPr>
                <w:sz w:val="24"/>
                <w:szCs w:val="24"/>
              </w:rPr>
            </w:pPr>
          </w:p>
        </w:tc>
        <w:tc>
          <w:tcPr>
            <w:tcW w:w="1380" w:type="dxa"/>
            <w:gridSpan w:val="3"/>
            <w:tcBorders>
              <w:bottom w:val="single" w:sz="8" w:space="0" w:color="auto"/>
              <w:right w:val="single" w:sz="8" w:space="0" w:color="auto"/>
            </w:tcBorders>
            <w:vAlign w:val="bottom"/>
          </w:tcPr>
          <w:p w:rsidR="004876BC" w:rsidRDefault="002C7424">
            <w:pPr>
              <w:ind w:right="905"/>
              <w:jc w:val="center"/>
              <w:rPr>
                <w:sz w:val="20"/>
                <w:szCs w:val="20"/>
              </w:rPr>
            </w:pPr>
            <w:r>
              <w:rPr>
                <w:rFonts w:eastAsia="Times New Roman"/>
                <w:w w:val="99"/>
                <w:sz w:val="19"/>
                <w:szCs w:val="19"/>
              </w:rPr>
              <w:t>3</w:t>
            </w:r>
            <w:r w:rsidR="00F80A5E">
              <w:rPr>
                <w:rFonts w:eastAsia="Times New Roman"/>
                <w:w w:val="99"/>
                <w:sz w:val="19"/>
                <w:szCs w:val="19"/>
              </w:rPr>
              <w:t>466</w:t>
            </w:r>
          </w:p>
        </w:tc>
        <w:tc>
          <w:tcPr>
            <w:tcW w:w="3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30" w:type="dxa"/>
            <w:vAlign w:val="bottom"/>
          </w:tcPr>
          <w:p w:rsidR="004876BC" w:rsidRDefault="004876BC">
            <w:pPr>
              <w:rPr>
                <w:sz w:val="1"/>
                <w:szCs w:val="1"/>
              </w:rPr>
            </w:pPr>
          </w:p>
        </w:tc>
      </w:tr>
    </w:tbl>
    <w:p w:rsidR="003F690C" w:rsidRDefault="003F690C">
      <w:pPr>
        <w:spacing w:line="250" w:lineRule="auto"/>
        <w:ind w:left="400" w:right="20" w:firstLine="667"/>
        <w:rPr>
          <w:rFonts w:eastAsia="Times New Roman"/>
          <w:b/>
          <w:bCs/>
          <w:sz w:val="23"/>
          <w:szCs w:val="23"/>
        </w:rPr>
      </w:pPr>
    </w:p>
    <w:p w:rsidR="004876BC" w:rsidRDefault="00F80A5E">
      <w:pPr>
        <w:spacing w:line="250" w:lineRule="auto"/>
        <w:ind w:left="400" w:right="20" w:firstLine="667"/>
        <w:rPr>
          <w:sz w:val="20"/>
          <w:szCs w:val="20"/>
        </w:rPr>
      </w:pPr>
      <w:r>
        <w:rPr>
          <w:rFonts w:eastAsia="Times New Roman"/>
          <w:b/>
          <w:bCs/>
          <w:sz w:val="23"/>
          <w:szCs w:val="23"/>
        </w:rPr>
        <w:t xml:space="preserve">Вид топлива </w:t>
      </w:r>
      <w:r>
        <w:rPr>
          <w:rFonts w:eastAsia="Times New Roman"/>
          <w:sz w:val="23"/>
          <w:szCs w:val="23"/>
        </w:rPr>
        <w:t>– уголь. В качестве резервного топлива также предусмотреноиспользование угля.</w:t>
      </w:r>
    </w:p>
    <w:p w:rsidR="004876BC" w:rsidRDefault="004876BC">
      <w:pPr>
        <w:spacing w:line="1" w:lineRule="exact"/>
        <w:rPr>
          <w:sz w:val="20"/>
          <w:szCs w:val="20"/>
        </w:rPr>
      </w:pPr>
    </w:p>
    <w:p w:rsidR="004876BC" w:rsidRDefault="00F80A5E">
      <w:pPr>
        <w:spacing w:line="217" w:lineRule="auto"/>
        <w:ind w:left="400" w:right="40" w:firstLine="667"/>
        <w:rPr>
          <w:sz w:val="20"/>
          <w:szCs w:val="20"/>
        </w:rPr>
      </w:pPr>
      <w:r>
        <w:rPr>
          <w:rFonts w:eastAsia="Times New Roman"/>
          <w:b/>
          <w:bCs/>
          <w:sz w:val="23"/>
          <w:szCs w:val="23"/>
        </w:rPr>
        <w:t xml:space="preserve">Давление теплоносителя </w:t>
      </w:r>
      <w:r>
        <w:rPr>
          <w:rFonts w:eastAsia="Times New Roman"/>
          <w:sz w:val="23"/>
          <w:szCs w:val="23"/>
        </w:rPr>
        <w:t>на выходе из котельной в подающем трубопроводе составляет3,0 кг/см</w:t>
      </w:r>
      <w:r>
        <w:rPr>
          <w:rFonts w:eastAsia="Times New Roman"/>
          <w:sz w:val="30"/>
          <w:szCs w:val="30"/>
          <w:vertAlign w:val="superscript"/>
        </w:rPr>
        <w:t>2</w:t>
      </w:r>
      <w:r>
        <w:rPr>
          <w:rFonts w:eastAsia="Times New Roman"/>
          <w:sz w:val="23"/>
          <w:szCs w:val="23"/>
        </w:rPr>
        <w:t>, в обратном трубопроводе - 2,0 кг/см</w:t>
      </w:r>
      <w:r>
        <w:rPr>
          <w:rFonts w:eastAsia="Times New Roman"/>
          <w:sz w:val="30"/>
          <w:szCs w:val="30"/>
          <w:vertAlign w:val="superscript"/>
        </w:rPr>
        <w:t>2</w:t>
      </w:r>
      <w:r>
        <w:rPr>
          <w:rFonts w:eastAsia="Times New Roman"/>
          <w:sz w:val="23"/>
          <w:szCs w:val="23"/>
        </w:rPr>
        <w:t>.</w:t>
      </w:r>
    </w:p>
    <w:p w:rsidR="004876BC" w:rsidRDefault="004876BC">
      <w:pPr>
        <w:spacing w:line="1" w:lineRule="exact"/>
        <w:rPr>
          <w:sz w:val="20"/>
          <w:szCs w:val="20"/>
        </w:rPr>
      </w:pPr>
    </w:p>
    <w:p w:rsidR="004876BC" w:rsidRDefault="00F80A5E">
      <w:pPr>
        <w:spacing w:line="225" w:lineRule="auto"/>
        <w:ind w:left="400" w:right="40" w:firstLine="667"/>
        <w:rPr>
          <w:sz w:val="20"/>
          <w:szCs w:val="20"/>
        </w:rPr>
      </w:pPr>
      <w:r>
        <w:rPr>
          <w:rFonts w:eastAsia="Times New Roman"/>
          <w:b/>
          <w:bCs/>
          <w:sz w:val="23"/>
          <w:szCs w:val="23"/>
        </w:rPr>
        <w:t xml:space="preserve">Система теплоснабжения от Котельной №5 до потребителей </w:t>
      </w:r>
      <w:r>
        <w:rPr>
          <w:rFonts w:eastAsia="Times New Roman"/>
          <w:sz w:val="23"/>
          <w:szCs w:val="23"/>
        </w:rPr>
        <w:t>тепловой энергии –закрытая зависимая. Температурный график котельной 9</w:t>
      </w:r>
      <w:r w:rsidR="002C7424">
        <w:rPr>
          <w:rFonts w:eastAsia="Times New Roman"/>
          <w:sz w:val="23"/>
          <w:szCs w:val="23"/>
        </w:rPr>
        <w:t>0</w:t>
      </w:r>
      <w:r>
        <w:rPr>
          <w:rFonts w:eastAsia="Times New Roman"/>
          <w:sz w:val="23"/>
          <w:szCs w:val="23"/>
        </w:rPr>
        <w:t>/</w:t>
      </w:r>
      <w:r w:rsidR="002C7424">
        <w:rPr>
          <w:rFonts w:eastAsia="Times New Roman"/>
          <w:sz w:val="23"/>
          <w:szCs w:val="23"/>
        </w:rPr>
        <w:t>65</w:t>
      </w:r>
      <w:r>
        <w:rPr>
          <w:rFonts w:eastAsia="Times New Roman"/>
          <w:sz w:val="30"/>
          <w:szCs w:val="30"/>
          <w:vertAlign w:val="superscript"/>
        </w:rPr>
        <w:t>о</w:t>
      </w:r>
      <w:r>
        <w:rPr>
          <w:rFonts w:eastAsia="Times New Roman"/>
          <w:sz w:val="23"/>
          <w:szCs w:val="23"/>
        </w:rPr>
        <w:t>С.</w:t>
      </w:r>
    </w:p>
    <w:p w:rsidR="004876BC" w:rsidRDefault="004876BC">
      <w:pPr>
        <w:spacing w:line="2" w:lineRule="exact"/>
        <w:rPr>
          <w:sz w:val="20"/>
          <w:szCs w:val="20"/>
        </w:rPr>
      </w:pPr>
    </w:p>
    <w:p w:rsidR="004876BC" w:rsidRDefault="00F80A5E">
      <w:pPr>
        <w:spacing w:line="252" w:lineRule="auto"/>
        <w:ind w:left="1060" w:right="40" w:firstLine="14"/>
        <w:rPr>
          <w:sz w:val="20"/>
          <w:szCs w:val="20"/>
        </w:rPr>
      </w:pPr>
      <w:r>
        <w:rPr>
          <w:rFonts w:eastAsia="Times New Roman"/>
          <w:b/>
          <w:bCs/>
          <w:sz w:val="23"/>
          <w:szCs w:val="23"/>
        </w:rPr>
        <w:t xml:space="preserve">Общая протяжённость </w:t>
      </w:r>
      <w:r>
        <w:rPr>
          <w:rFonts w:eastAsia="Times New Roman"/>
          <w:sz w:val="23"/>
          <w:szCs w:val="23"/>
        </w:rPr>
        <w:t>тепловой сети в двухтрубном исполнении составляет 1,486км.</w:t>
      </w:r>
      <w:r>
        <w:rPr>
          <w:rFonts w:eastAsia="Times New Roman"/>
          <w:b/>
          <w:bCs/>
          <w:sz w:val="23"/>
          <w:szCs w:val="23"/>
        </w:rPr>
        <w:t xml:space="preserve"> Время работы системы </w:t>
      </w:r>
      <w:r>
        <w:rPr>
          <w:rFonts w:eastAsia="Times New Roman"/>
          <w:sz w:val="23"/>
          <w:szCs w:val="23"/>
        </w:rPr>
        <w:t>– отопительный период 228 суток, ГВС отсутствует.</w:t>
      </w:r>
      <w:r>
        <w:rPr>
          <w:rFonts w:eastAsia="Times New Roman"/>
          <w:b/>
          <w:bCs/>
          <w:sz w:val="23"/>
          <w:szCs w:val="23"/>
        </w:rPr>
        <w:t xml:space="preserve"> Источником водоснабжения </w:t>
      </w:r>
      <w:r>
        <w:rPr>
          <w:rFonts w:eastAsia="Times New Roman"/>
          <w:sz w:val="23"/>
          <w:szCs w:val="23"/>
        </w:rPr>
        <w:t>является городской водопровод. Система деаэрации</w:t>
      </w:r>
    </w:p>
    <w:p w:rsidR="004876BC" w:rsidRDefault="004876BC">
      <w:pPr>
        <w:spacing w:line="1" w:lineRule="exact"/>
        <w:rPr>
          <w:sz w:val="20"/>
          <w:szCs w:val="20"/>
        </w:rPr>
      </w:pPr>
    </w:p>
    <w:p w:rsidR="004876BC" w:rsidRDefault="00F80A5E">
      <w:pPr>
        <w:ind w:left="400"/>
        <w:rPr>
          <w:sz w:val="20"/>
          <w:szCs w:val="20"/>
        </w:rPr>
      </w:pPr>
      <w:r>
        <w:rPr>
          <w:rFonts w:eastAsia="Times New Roman"/>
          <w:sz w:val="23"/>
          <w:szCs w:val="23"/>
        </w:rPr>
        <w:t>отсутствует. Водоподготовка не осуществляется.</w:t>
      </w:r>
    </w:p>
    <w:p w:rsidR="004876BC" w:rsidRDefault="004876BC">
      <w:pPr>
        <w:spacing w:line="10" w:lineRule="exact"/>
        <w:rPr>
          <w:sz w:val="20"/>
          <w:szCs w:val="20"/>
        </w:rPr>
      </w:pPr>
    </w:p>
    <w:p w:rsidR="004876BC" w:rsidRDefault="00F80A5E">
      <w:pPr>
        <w:spacing w:line="251" w:lineRule="auto"/>
        <w:ind w:left="400" w:right="200" w:firstLine="667"/>
        <w:jc w:val="both"/>
        <w:rPr>
          <w:sz w:val="20"/>
          <w:szCs w:val="20"/>
        </w:rPr>
      </w:pPr>
      <w:r>
        <w:rPr>
          <w:rFonts w:eastAsia="Times New Roman"/>
          <w:b/>
          <w:bCs/>
          <w:sz w:val="23"/>
          <w:szCs w:val="23"/>
        </w:rPr>
        <w:t xml:space="preserve">Учет </w:t>
      </w:r>
      <w:r>
        <w:rPr>
          <w:rFonts w:eastAsia="Times New Roman"/>
          <w:sz w:val="23"/>
          <w:szCs w:val="23"/>
        </w:rPr>
        <w:t>количества отпущенной</w:t>
      </w:r>
      <w:r>
        <w:rPr>
          <w:rFonts w:eastAsia="Times New Roman"/>
          <w:b/>
          <w:bCs/>
          <w:sz w:val="23"/>
          <w:szCs w:val="23"/>
        </w:rPr>
        <w:t xml:space="preserve"> тепловой энергии </w:t>
      </w:r>
      <w:r>
        <w:rPr>
          <w:rFonts w:eastAsia="Times New Roman"/>
          <w:sz w:val="23"/>
          <w:szCs w:val="23"/>
        </w:rPr>
        <w:t>на котельной осуществляется</w:t>
      </w:r>
      <w:r w:rsidR="003F690C">
        <w:rPr>
          <w:rFonts w:eastAsia="Times New Roman"/>
          <w:sz w:val="23"/>
          <w:szCs w:val="23"/>
        </w:rPr>
        <w:t xml:space="preserve"> приборами учета теплоэнергии</w:t>
      </w:r>
      <w:r>
        <w:rPr>
          <w:rFonts w:eastAsia="Times New Roman"/>
          <w:sz w:val="23"/>
          <w:szCs w:val="23"/>
        </w:rPr>
        <w:t>. До50% потребителей оборудованы приборами учёта тепла. Количество энергии, отпущенной потребителям без приборов учёта тепла, определяется по расчету.</w:t>
      </w:r>
    </w:p>
    <w:p w:rsidR="00E72D50" w:rsidRDefault="00F80A5E" w:rsidP="00E72D50">
      <w:pPr>
        <w:spacing w:line="268" w:lineRule="auto"/>
        <w:ind w:left="400" w:right="160" w:firstLine="667"/>
        <w:jc w:val="both"/>
        <w:rPr>
          <w:rFonts w:eastAsia="Times New Roman"/>
          <w:sz w:val="23"/>
          <w:szCs w:val="23"/>
        </w:rPr>
      </w:pPr>
      <w:r>
        <w:rPr>
          <w:rFonts w:eastAsia="Times New Roman"/>
          <w:sz w:val="23"/>
          <w:szCs w:val="23"/>
        </w:rPr>
        <w:t xml:space="preserve">Данные об авариях и инцидентах на </w:t>
      </w:r>
      <w:r w:rsidR="002C7424">
        <w:rPr>
          <w:rFonts w:eastAsia="Times New Roman"/>
          <w:sz w:val="23"/>
          <w:szCs w:val="23"/>
        </w:rPr>
        <w:t>и</w:t>
      </w:r>
      <w:r w:rsidR="003F690C">
        <w:rPr>
          <w:rFonts w:eastAsia="Times New Roman"/>
          <w:sz w:val="23"/>
          <w:szCs w:val="23"/>
        </w:rPr>
        <w:t>сточниках теплоснабжения за 2021</w:t>
      </w:r>
      <w:r>
        <w:rPr>
          <w:rFonts w:eastAsia="Times New Roman"/>
          <w:sz w:val="23"/>
          <w:szCs w:val="23"/>
        </w:rPr>
        <w:t>, 20</w:t>
      </w:r>
      <w:r w:rsidR="002C7424">
        <w:rPr>
          <w:rFonts w:eastAsia="Times New Roman"/>
          <w:sz w:val="23"/>
          <w:szCs w:val="23"/>
        </w:rPr>
        <w:t>2</w:t>
      </w:r>
      <w:r w:rsidR="003F690C">
        <w:rPr>
          <w:rFonts w:eastAsia="Times New Roman"/>
          <w:sz w:val="23"/>
          <w:szCs w:val="23"/>
        </w:rPr>
        <w:t>2</w:t>
      </w:r>
      <w:r>
        <w:rPr>
          <w:rFonts w:eastAsia="Times New Roman"/>
          <w:sz w:val="23"/>
          <w:szCs w:val="23"/>
        </w:rPr>
        <w:t xml:space="preserve"> гг., приведшие к нарушению отпуска тепла в тепловые сети, отсутствуют. Предписаний надзорных органов по запрещению дальнейшей эксплуатации котельной нет.</w:t>
      </w:r>
    </w:p>
    <w:p w:rsidR="00E72D50" w:rsidRDefault="00E72D50" w:rsidP="00E72D50">
      <w:pPr>
        <w:spacing w:line="268" w:lineRule="auto"/>
        <w:ind w:left="400" w:right="160" w:firstLine="667"/>
        <w:jc w:val="both"/>
        <w:rPr>
          <w:rFonts w:eastAsia="Times New Roman"/>
          <w:sz w:val="23"/>
          <w:szCs w:val="23"/>
        </w:rPr>
      </w:pPr>
      <w:r w:rsidRPr="00E72D50">
        <w:rPr>
          <w:rFonts w:eastAsia="Times New Roman"/>
          <w:sz w:val="23"/>
          <w:szCs w:val="23"/>
        </w:rPr>
        <w:t xml:space="preserve"> </w:t>
      </w:r>
      <w:r>
        <w:rPr>
          <w:rFonts w:eastAsia="Times New Roman"/>
          <w:sz w:val="23"/>
          <w:szCs w:val="23"/>
        </w:rPr>
        <w:t xml:space="preserve">В котельной </w:t>
      </w:r>
      <w:r w:rsidRPr="00EB2056">
        <w:rPr>
          <w:rFonts w:eastAsia="Times New Roman"/>
          <w:b/>
          <w:sz w:val="23"/>
          <w:szCs w:val="23"/>
        </w:rPr>
        <w:t>установлена система водоподготовки</w:t>
      </w:r>
      <w:r>
        <w:rPr>
          <w:rFonts w:eastAsia="Times New Roman"/>
          <w:sz w:val="23"/>
          <w:szCs w:val="23"/>
        </w:rPr>
        <w:t xml:space="preserve"> (химочистка) которая приведена на принципиальной схеме ниже , марка устройства АСДР " Комплексон", </w:t>
      </w:r>
    </w:p>
    <w:p w:rsidR="00E72D50" w:rsidRPr="00E72D50" w:rsidRDefault="00E72D50" w:rsidP="00E72D50">
      <w:pPr>
        <w:spacing w:line="268" w:lineRule="auto"/>
        <w:ind w:left="400" w:right="160" w:firstLine="667"/>
        <w:jc w:val="both"/>
        <w:rPr>
          <w:sz w:val="20"/>
          <w:szCs w:val="20"/>
        </w:rPr>
      </w:pPr>
      <w:r>
        <w:rPr>
          <w:rFonts w:eastAsia="Times New Roman"/>
          <w:sz w:val="23"/>
          <w:szCs w:val="23"/>
        </w:rPr>
        <w:t>Номер устройства № 85-07-23</w:t>
      </w: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E72D50" w:rsidRDefault="00E72D50">
      <w:pPr>
        <w:ind w:left="9380"/>
        <w:rPr>
          <w:rFonts w:eastAsia="Times New Roman"/>
          <w:sz w:val="23"/>
          <w:szCs w:val="23"/>
        </w:rPr>
      </w:pPr>
    </w:p>
    <w:p w:rsidR="004876BC" w:rsidRDefault="00F80A5E">
      <w:pPr>
        <w:ind w:left="9380"/>
        <w:rPr>
          <w:sz w:val="20"/>
          <w:szCs w:val="20"/>
        </w:rPr>
      </w:pPr>
      <w:r>
        <w:rPr>
          <w:rFonts w:eastAsia="Times New Roman"/>
          <w:sz w:val="23"/>
          <w:szCs w:val="23"/>
        </w:rPr>
        <w:t>27</w:t>
      </w:r>
    </w:p>
    <w:p w:rsidR="004876BC" w:rsidRDefault="004876BC">
      <w:pPr>
        <w:sectPr w:rsidR="004876BC">
          <w:pgSz w:w="12240" w:h="15840"/>
          <w:pgMar w:top="1133" w:right="980" w:bottom="306" w:left="1440" w:header="0" w:footer="0" w:gutter="0"/>
          <w:cols w:space="720" w:equalWidth="0">
            <w:col w:w="9820"/>
          </w:cols>
        </w:sectPr>
      </w:pPr>
    </w:p>
    <w:p w:rsidR="004876BC" w:rsidRDefault="00F80A5E">
      <w:pPr>
        <w:spacing w:line="200" w:lineRule="exact"/>
        <w:rPr>
          <w:sz w:val="20"/>
          <w:szCs w:val="20"/>
        </w:rPr>
      </w:pPr>
      <w:r>
        <w:rPr>
          <w:noProof/>
          <w:sz w:val="20"/>
          <w:szCs w:val="20"/>
        </w:rPr>
        <w:lastRenderedPageBreak/>
        <w:drawing>
          <wp:anchor distT="0" distB="0" distL="114300" distR="114300" simplePos="0" relativeHeight="251524096" behindDoc="1" locked="0" layoutInCell="0" allowOverlap="1">
            <wp:simplePos x="0" y="0"/>
            <wp:positionH relativeFrom="page">
              <wp:posOffset>2122805</wp:posOffset>
            </wp:positionH>
            <wp:positionV relativeFrom="page">
              <wp:posOffset>736712</wp:posOffset>
            </wp:positionV>
            <wp:extent cx="4046220" cy="2614930"/>
            <wp:effectExtent l="19050" t="19050" r="11430" b="1397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a:clrChange>
                        <a:clrFrom>
                          <a:srgbClr val="FFFFFF"/>
                        </a:clrFrom>
                        <a:clrTo>
                          <a:srgbClr val="FFFFFF">
                            <a:alpha val="0"/>
                          </a:srgbClr>
                        </a:clrTo>
                      </a:clrChange>
                    </a:blip>
                    <a:srcRect/>
                    <a:stretch>
                      <a:fillRect/>
                    </a:stretch>
                  </pic:blipFill>
                  <pic:spPr bwMode="auto">
                    <a:xfrm>
                      <a:off x="0" y="0"/>
                      <a:ext cx="4046220" cy="2614930"/>
                    </a:xfrm>
                    <a:prstGeom prst="rect">
                      <a:avLst/>
                    </a:prstGeom>
                    <a:noFill/>
                    <a:ln w="15875">
                      <a:solidFill>
                        <a:schemeClr val="bg1"/>
                      </a:solidFill>
                    </a:ln>
                  </pic:spPr>
                </pic:pic>
              </a:graphicData>
            </a:graphic>
          </wp:anchor>
        </w:drawing>
      </w:r>
    </w:p>
    <w:p w:rsidR="004876BC" w:rsidRDefault="00000000">
      <w:pPr>
        <w:spacing w:line="200" w:lineRule="exact"/>
        <w:rPr>
          <w:sz w:val="20"/>
          <w:szCs w:val="20"/>
        </w:rPr>
      </w:pPr>
      <w:r>
        <w:rPr>
          <w:noProof/>
          <w:sz w:val="20"/>
          <w:szCs w:val="20"/>
        </w:rPr>
        <w:pict>
          <v:rect id="Прямоугольник 264" o:spid="_x0000_s1307" style="position:absolute;margin-left:206.6pt;margin-top:4.1pt;width:37.2pt;height:13.6pt;z-index:2517575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" fillcolor="white [3201]" strokecolor="white [3212]" strokeweight="2pt"/>
        </w:pict>
      </w:r>
      <w:r>
        <w:rPr>
          <w:noProof/>
          <w:sz w:val="20"/>
          <w:szCs w:val="20"/>
        </w:rPr>
        <w:pict>
          <v:rect id="Прямоугольник 261" o:spid="_x0000_s1306" style="position:absolute;margin-left:303.05pt;margin-top:6.95pt;width:38.6pt;height:10.8pt;z-index:2517555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" fillcolor="white [3201]" strokecolor="white [3212]" strokeweight="2pt"/>
        </w:pict>
      </w:r>
    </w:p>
    <w:p w:rsidR="004876BC" w:rsidRDefault="00000000">
      <w:pPr>
        <w:spacing w:line="200" w:lineRule="exact"/>
        <w:rPr>
          <w:sz w:val="20"/>
          <w:szCs w:val="20"/>
        </w:rPr>
      </w:pPr>
      <w:r>
        <w:rPr>
          <w:noProof/>
          <w:sz w:val="20"/>
          <w:szCs w:val="20"/>
        </w:rPr>
        <w:pict>
          <v:shapetype id="_x0000_t32" coordsize="21600,21600" o:spt="32" o:oned="t" path="m,l21600,21600e" filled="f">
            <v:path arrowok="t" fillok="f" o:connecttype="none"/>
            <o:lock v:ext="edit" shapetype="t"/>
          </v:shapetype>
          <v:shape id="Прямая со стрелкой 265" o:spid="_x0000_s1305" type="#_x0000_t32" style="position:absolute;margin-left:203.75pt;margin-top:.2pt;width:2.8pt;height:78.6pt;z-index:251758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" strokecolor="#1f497d [3215]" strokeweight="1.25pt">
            <v:stroke endarrow="open"/>
          </v:shape>
        </w:pict>
      </w:r>
      <w:r>
        <w:rPr>
          <w:noProof/>
          <w:sz w:val="20"/>
          <w:szCs w:val="20"/>
        </w:rPr>
        <w:pict>
          <v:shape id="Прямая со стрелкой 262" o:spid="_x0000_s1304" type="#_x0000_t32" style="position:absolute;margin-left:246.6pt;margin-top:.25pt;width:137.4pt;height:0;z-index:2517565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" strokecolor="#bc4542 [3045]" strokeweight="1.25pt">
            <v:stroke endarrow="open"/>
          </v:shape>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shape id="Прямая со стрелкой 266" o:spid="_x0000_s1303" type="#_x0000_t32" style="position:absolute;margin-left:206.6pt;margin-top:8.8pt;width:19.75pt;height:0;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" strokecolor="#1f497d [3215]" strokeweight="1.25pt">
            <v:stroke endarrow="open"/>
          </v:shape>
        </w:pict>
      </w:r>
      <w:r>
        <w:rPr>
          <w:noProof/>
          <w:sz w:val="20"/>
          <w:szCs w:val="20"/>
        </w:rPr>
        <w:pict>
          <v:rect id="Прямоугольник 260" o:spid="_x0000_s1302" style="position:absolute;margin-left:380.25pt;margin-top:3.2pt;width:24pt;height:19.75pt;z-index:2517544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" fillcolor="white [3201]" strokecolor="white [3212]" strokeweight="2pt"/>
        </w:pict>
      </w:r>
    </w:p>
    <w:p w:rsidR="004876BC" w:rsidRDefault="00000000">
      <w:pPr>
        <w:spacing w:line="200" w:lineRule="exact"/>
        <w:rPr>
          <w:sz w:val="20"/>
          <w:szCs w:val="20"/>
        </w:rPr>
      </w:pPr>
      <w:r>
        <w:rPr>
          <w:noProof/>
          <w:sz w:val="20"/>
          <w:szCs w:val="20"/>
        </w:rPr>
        <w:pict>
          <v:shape id="Прямая со стрелкой 267" o:spid="_x0000_s1301" type="#_x0000_t32" style="position:absolute;margin-left:357.65pt;margin-top:2.6pt;width:26.3pt;height:0;flip:x;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" strokecolor="#bc4542 [3045]" strokeweight="1.25pt">
            <v:stroke endarrow="open"/>
          </v:shape>
        </w:pict>
      </w: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line id="Прямая соединительная линия 270" o:spid="_x0000_s1300" style="position:absolute;z-index:251763712;visibility:visible" from="298.05pt,7.75pt" to="298.05pt,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" strokecolor="#c0504d [3205]" strokeweight="1.25pt"/>
        </w:pict>
      </w:r>
      <w:r>
        <w:rPr>
          <w:noProof/>
          <w:sz w:val="20"/>
          <w:szCs w:val="20"/>
        </w:rPr>
        <w:pict>
          <v:line id="Прямая соединительная линия 269" o:spid="_x0000_s1299" style="position:absolute;z-index:251762688;visibility:visible" from="357.65pt,8pt" to="357.65pt,4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" strokecolor="#c0504d [3205]" strokeweight="1.25pt"/>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line id="Прямая соединительная линия 272" o:spid="_x0000_s1298" style="position:absolute;z-index:251765760;visibility:visible;mso-width-relative:margin;mso-height-relative:margin" from="352.95pt,9.4pt" to="357.65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" strokecolor="#bc4542 [3045]"/>
        </w:pict>
      </w:r>
      <w:r>
        <w:rPr>
          <w:noProof/>
          <w:sz w:val="20"/>
          <w:szCs w:val="20"/>
        </w:rPr>
        <w:pict>
          <v:rect id="Прямоугольник 268" o:spid="_x0000_s1297" style="position:absolute;margin-left:310.55pt;margin-top:0;width:42.35pt;height:24pt;z-index:2517616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" fillcolor="white [3201]" strokecolor="black [3213]" strokeweight="2pt">
            <v:textbox>
              <w:txbxContent>
                <w:p w:rsidR="007E5A97" w:rsidRPr="009408DD" w:rsidRDefault="007E5A97" w:rsidP="009408DD">
                  <w:pPr>
                    <w:jc w:val="center"/>
                    <w:rPr>
                      <w:sz w:val="16"/>
                      <w:szCs w:val="16"/>
                    </w:rPr>
                  </w:pPr>
                  <w:r>
                    <w:rPr>
                      <w:sz w:val="16"/>
                      <w:szCs w:val="16"/>
                    </w:rPr>
                    <w:t>3 котел</w:t>
                  </w:r>
                </w:p>
              </w:txbxContent>
            </v:textbox>
          </v:rect>
        </w:pict>
      </w:r>
      <w:r>
        <w:rPr>
          <w:noProof/>
          <w:sz w:val="20"/>
          <w:szCs w:val="20"/>
        </w:rPr>
        <w:pict>
          <v:line id="Прямая соединительная линия 271" o:spid="_x0000_s1296" style="position:absolute;z-index:251764736;visibility:visible" from="297.9pt,8.95pt" to="310.6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" strokecolor="#bc4542 [3045]"/>
        </w:pict>
      </w:r>
    </w:p>
    <w:p w:rsidR="004876BC" w:rsidRDefault="004876BC">
      <w:pPr>
        <w:spacing w:line="200" w:lineRule="exact"/>
        <w:rPr>
          <w:sz w:val="20"/>
          <w:szCs w:val="20"/>
        </w:rPr>
      </w:pPr>
    </w:p>
    <w:p w:rsidR="004876BC" w:rsidRDefault="004876BC">
      <w:pPr>
        <w:spacing w:line="234" w:lineRule="exact"/>
        <w:rPr>
          <w:sz w:val="20"/>
          <w:szCs w:val="20"/>
        </w:rPr>
      </w:pPr>
    </w:p>
    <w:p w:rsidR="004876BC" w:rsidRDefault="00F80A5E">
      <w:pPr>
        <w:ind w:left="2820"/>
        <w:rPr>
          <w:sz w:val="20"/>
          <w:szCs w:val="20"/>
        </w:rPr>
      </w:pPr>
      <w:r>
        <w:rPr>
          <w:rFonts w:eastAsia="Times New Roman"/>
          <w:sz w:val="23"/>
          <w:szCs w:val="23"/>
        </w:rPr>
        <w:t>Рис. 1.2.12.5. Принципиальная схема котельной №5.</w:t>
      </w:r>
    </w:p>
    <w:p w:rsidR="004876BC" w:rsidRDefault="004876BC">
      <w:pPr>
        <w:spacing w:line="303" w:lineRule="exact"/>
        <w:rPr>
          <w:sz w:val="20"/>
          <w:szCs w:val="20"/>
        </w:rPr>
      </w:pPr>
    </w:p>
    <w:p w:rsidR="00E72D50" w:rsidRDefault="00E72D50">
      <w:pPr>
        <w:spacing w:line="303" w:lineRule="exact"/>
        <w:rPr>
          <w:sz w:val="20"/>
          <w:szCs w:val="20"/>
        </w:rPr>
      </w:pPr>
    </w:p>
    <w:p w:rsidR="004876BC" w:rsidRDefault="00F80A5E">
      <w:pPr>
        <w:ind w:left="400"/>
        <w:rPr>
          <w:sz w:val="20"/>
          <w:szCs w:val="20"/>
        </w:rPr>
      </w:pPr>
      <w:r>
        <w:rPr>
          <w:rFonts w:eastAsia="Times New Roman"/>
          <w:b/>
          <w:bCs/>
          <w:sz w:val="23"/>
          <w:szCs w:val="23"/>
        </w:rPr>
        <w:t>Котельная №6 ул. Рабочая 19.</w:t>
      </w:r>
    </w:p>
    <w:p w:rsidR="004876BC" w:rsidRDefault="004876BC">
      <w:pPr>
        <w:spacing w:line="38" w:lineRule="exact"/>
        <w:rPr>
          <w:sz w:val="20"/>
          <w:szCs w:val="20"/>
        </w:rPr>
      </w:pPr>
    </w:p>
    <w:tbl>
      <w:tblPr>
        <w:tblW w:w="0" w:type="auto"/>
        <w:tblInd w:w="550" w:type="dxa"/>
        <w:tblLayout w:type="fixed"/>
        <w:tblCellMar>
          <w:left w:w="0" w:type="dxa"/>
          <w:right w:w="0" w:type="dxa"/>
        </w:tblCellMar>
        <w:tblLook w:val="04A0" w:firstRow="1" w:lastRow="0" w:firstColumn="1" w:lastColumn="0" w:noHBand="0" w:noVBand="1"/>
      </w:tblPr>
      <w:tblGrid>
        <w:gridCol w:w="120"/>
        <w:gridCol w:w="2080"/>
        <w:gridCol w:w="120"/>
        <w:gridCol w:w="100"/>
        <w:gridCol w:w="1440"/>
        <w:gridCol w:w="140"/>
        <w:gridCol w:w="100"/>
        <w:gridCol w:w="1300"/>
        <w:gridCol w:w="120"/>
        <w:gridCol w:w="1660"/>
        <w:gridCol w:w="120"/>
        <w:gridCol w:w="1540"/>
        <w:gridCol w:w="120"/>
        <w:gridCol w:w="140"/>
        <w:gridCol w:w="20"/>
      </w:tblGrid>
      <w:tr w:rsidR="004876BC">
        <w:trPr>
          <w:trHeight w:val="298"/>
        </w:trPr>
        <w:tc>
          <w:tcPr>
            <w:tcW w:w="120" w:type="dxa"/>
            <w:vAlign w:val="bottom"/>
          </w:tcPr>
          <w:p w:rsidR="004876BC" w:rsidRDefault="004876BC">
            <w:pPr>
              <w:rPr>
                <w:sz w:val="24"/>
                <w:szCs w:val="24"/>
              </w:rPr>
            </w:pPr>
          </w:p>
        </w:tc>
        <w:tc>
          <w:tcPr>
            <w:tcW w:w="208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0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6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800" w:type="dxa"/>
            <w:gridSpan w:val="3"/>
            <w:vAlign w:val="bottom"/>
          </w:tcPr>
          <w:p w:rsidR="004876BC" w:rsidRDefault="00F80A5E">
            <w:pPr>
              <w:ind w:left="60"/>
              <w:rPr>
                <w:sz w:val="20"/>
                <w:szCs w:val="20"/>
              </w:rPr>
            </w:pPr>
            <w:r>
              <w:rPr>
                <w:rFonts w:eastAsia="Times New Roman"/>
                <w:b/>
                <w:bCs/>
                <w:w w:val="99"/>
                <w:sz w:val="19"/>
                <w:szCs w:val="19"/>
              </w:rPr>
              <w:t>Таблица №1.2.12.16.</w:t>
            </w:r>
          </w:p>
        </w:tc>
        <w:tc>
          <w:tcPr>
            <w:tcW w:w="0" w:type="dxa"/>
            <w:vAlign w:val="bottom"/>
          </w:tcPr>
          <w:p w:rsidR="004876BC" w:rsidRDefault="004876BC">
            <w:pPr>
              <w:rPr>
                <w:sz w:val="1"/>
                <w:szCs w:val="1"/>
              </w:rPr>
            </w:pPr>
          </w:p>
        </w:tc>
      </w:tr>
      <w:tr w:rsidR="004876BC">
        <w:trPr>
          <w:trHeight w:val="192"/>
        </w:trPr>
        <w:tc>
          <w:tcPr>
            <w:tcW w:w="120" w:type="dxa"/>
            <w:tcBorders>
              <w:top w:val="single" w:sz="8" w:space="0" w:color="auto"/>
              <w:left w:val="single" w:sz="8" w:space="0" w:color="auto"/>
            </w:tcBorders>
            <w:shd w:val="clear" w:color="auto" w:fill="F2F2F2"/>
            <w:vAlign w:val="bottom"/>
          </w:tcPr>
          <w:p w:rsidR="004876BC" w:rsidRDefault="004876BC">
            <w:pPr>
              <w:rPr>
                <w:sz w:val="16"/>
                <w:szCs w:val="16"/>
              </w:rPr>
            </w:pPr>
          </w:p>
        </w:tc>
        <w:tc>
          <w:tcPr>
            <w:tcW w:w="2080" w:type="dxa"/>
            <w:tcBorders>
              <w:top w:val="single" w:sz="8" w:space="0" w:color="auto"/>
            </w:tcBorders>
            <w:shd w:val="clear" w:color="auto" w:fill="F2F2F2"/>
            <w:vAlign w:val="bottom"/>
          </w:tcPr>
          <w:p w:rsidR="004876BC" w:rsidRDefault="004876BC">
            <w:pPr>
              <w:rPr>
                <w:sz w:val="16"/>
                <w:szCs w:val="16"/>
              </w:rPr>
            </w:pPr>
          </w:p>
        </w:tc>
        <w:tc>
          <w:tcPr>
            <w:tcW w:w="12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auto"/>
            </w:tcBorders>
            <w:shd w:val="clear" w:color="auto" w:fill="F2F2F2"/>
            <w:vAlign w:val="bottom"/>
          </w:tcPr>
          <w:p w:rsidR="004876BC" w:rsidRDefault="004876BC">
            <w:pPr>
              <w:rPr>
                <w:sz w:val="16"/>
                <w:szCs w:val="16"/>
              </w:rPr>
            </w:pPr>
          </w:p>
        </w:tc>
        <w:tc>
          <w:tcPr>
            <w:tcW w:w="1440" w:type="dxa"/>
            <w:tcBorders>
              <w:top w:val="single" w:sz="8" w:space="0" w:color="auto"/>
            </w:tcBorders>
            <w:shd w:val="clear" w:color="auto" w:fill="F2F2F2"/>
            <w:vAlign w:val="bottom"/>
          </w:tcPr>
          <w:p w:rsidR="004876BC" w:rsidRDefault="004876BC">
            <w:pPr>
              <w:rPr>
                <w:sz w:val="16"/>
                <w:szCs w:val="16"/>
              </w:rPr>
            </w:pPr>
          </w:p>
        </w:tc>
        <w:tc>
          <w:tcPr>
            <w:tcW w:w="14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auto"/>
            </w:tcBorders>
            <w:shd w:val="clear" w:color="auto" w:fill="F2F2F2"/>
            <w:vAlign w:val="bottom"/>
          </w:tcPr>
          <w:p w:rsidR="004876BC" w:rsidRDefault="004876BC">
            <w:pPr>
              <w:rPr>
                <w:sz w:val="16"/>
                <w:szCs w:val="16"/>
              </w:rPr>
            </w:pPr>
          </w:p>
        </w:tc>
        <w:tc>
          <w:tcPr>
            <w:tcW w:w="1300" w:type="dxa"/>
            <w:vMerge w:val="restart"/>
            <w:tcBorders>
              <w:top w:val="single" w:sz="8" w:space="0" w:color="auto"/>
            </w:tcBorders>
            <w:shd w:val="clear" w:color="auto" w:fill="F2F2F2"/>
            <w:vAlign w:val="bottom"/>
          </w:tcPr>
          <w:p w:rsidR="004876BC" w:rsidRDefault="00F80A5E">
            <w:pPr>
              <w:jc w:val="center"/>
              <w:rPr>
                <w:sz w:val="20"/>
                <w:szCs w:val="20"/>
              </w:rPr>
            </w:pPr>
            <w:r>
              <w:rPr>
                <w:rFonts w:eastAsia="Times New Roman"/>
                <w:w w:val="99"/>
                <w:sz w:val="19"/>
                <w:szCs w:val="19"/>
              </w:rPr>
              <w:t>Год ввода в</w:t>
            </w:r>
          </w:p>
        </w:tc>
        <w:tc>
          <w:tcPr>
            <w:tcW w:w="12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660" w:type="dxa"/>
            <w:tcBorders>
              <w:top w:val="single" w:sz="8" w:space="0" w:color="auto"/>
              <w:right w:val="single" w:sz="8" w:space="0" w:color="auto"/>
            </w:tcBorders>
            <w:vAlign w:val="bottom"/>
          </w:tcPr>
          <w:p w:rsidR="004876BC" w:rsidRDefault="00F80A5E">
            <w:pPr>
              <w:spacing w:line="192" w:lineRule="exact"/>
              <w:jc w:val="center"/>
              <w:rPr>
                <w:sz w:val="20"/>
                <w:szCs w:val="20"/>
              </w:rPr>
            </w:pPr>
            <w:r>
              <w:rPr>
                <w:rFonts w:eastAsia="Times New Roman"/>
                <w:w w:val="98"/>
                <w:sz w:val="19"/>
                <w:szCs w:val="19"/>
              </w:rPr>
              <w:t>Подключенная</w:t>
            </w:r>
          </w:p>
        </w:tc>
        <w:tc>
          <w:tcPr>
            <w:tcW w:w="120" w:type="dxa"/>
            <w:tcBorders>
              <w:top w:val="single" w:sz="8" w:space="0" w:color="auto"/>
            </w:tcBorders>
            <w:shd w:val="clear" w:color="auto" w:fill="F2F2F2"/>
            <w:vAlign w:val="bottom"/>
          </w:tcPr>
          <w:p w:rsidR="004876BC" w:rsidRDefault="004876BC">
            <w:pPr>
              <w:rPr>
                <w:sz w:val="16"/>
                <w:szCs w:val="16"/>
              </w:rPr>
            </w:pPr>
          </w:p>
        </w:tc>
        <w:tc>
          <w:tcPr>
            <w:tcW w:w="1540" w:type="dxa"/>
            <w:tcBorders>
              <w:top w:val="single" w:sz="8" w:space="0" w:color="auto"/>
            </w:tcBorders>
            <w:shd w:val="clear" w:color="auto" w:fill="F2F2F2"/>
            <w:vAlign w:val="bottom"/>
          </w:tcPr>
          <w:p w:rsidR="004876BC" w:rsidRDefault="00F80A5E">
            <w:pPr>
              <w:spacing w:line="192" w:lineRule="exact"/>
              <w:jc w:val="center"/>
              <w:rPr>
                <w:sz w:val="20"/>
                <w:szCs w:val="20"/>
              </w:rPr>
            </w:pPr>
            <w:r>
              <w:rPr>
                <w:rFonts w:eastAsia="Times New Roman"/>
                <w:w w:val="99"/>
                <w:sz w:val="19"/>
                <w:szCs w:val="19"/>
              </w:rPr>
              <w:t>На собственные</w:t>
            </w:r>
          </w:p>
        </w:tc>
        <w:tc>
          <w:tcPr>
            <w:tcW w:w="12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40" w:type="dxa"/>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120"/>
        </w:trPr>
        <w:tc>
          <w:tcPr>
            <w:tcW w:w="120" w:type="dxa"/>
            <w:tcBorders>
              <w:left w:val="single" w:sz="8" w:space="0" w:color="auto"/>
            </w:tcBorders>
            <w:shd w:val="clear" w:color="auto" w:fill="F2F2F2"/>
            <w:vAlign w:val="bottom"/>
          </w:tcPr>
          <w:p w:rsidR="004876BC" w:rsidRDefault="004876BC">
            <w:pPr>
              <w:rPr>
                <w:sz w:val="10"/>
                <w:szCs w:val="10"/>
              </w:rPr>
            </w:pPr>
          </w:p>
        </w:tc>
        <w:tc>
          <w:tcPr>
            <w:tcW w:w="2080" w:type="dxa"/>
            <w:vMerge w:val="restart"/>
            <w:shd w:val="clear" w:color="auto" w:fill="F2F2F2"/>
            <w:vAlign w:val="bottom"/>
          </w:tcPr>
          <w:p w:rsidR="004876BC" w:rsidRDefault="00F80A5E">
            <w:pPr>
              <w:jc w:val="center"/>
              <w:rPr>
                <w:sz w:val="20"/>
                <w:szCs w:val="20"/>
              </w:rPr>
            </w:pPr>
            <w:r>
              <w:rPr>
                <w:rFonts w:eastAsia="Times New Roman"/>
                <w:sz w:val="19"/>
                <w:szCs w:val="19"/>
              </w:rPr>
              <w:t>Наименование</w:t>
            </w:r>
          </w:p>
        </w:tc>
        <w:tc>
          <w:tcPr>
            <w:tcW w:w="120" w:type="dxa"/>
            <w:tcBorders>
              <w:right w:val="single" w:sz="8" w:space="0" w:color="auto"/>
            </w:tcBorders>
            <w:shd w:val="clear" w:color="auto" w:fill="F2F2F2"/>
            <w:vAlign w:val="bottom"/>
          </w:tcPr>
          <w:p w:rsidR="004876BC" w:rsidRDefault="004876BC">
            <w:pPr>
              <w:rPr>
                <w:sz w:val="10"/>
                <w:szCs w:val="10"/>
              </w:rPr>
            </w:pPr>
          </w:p>
        </w:tc>
        <w:tc>
          <w:tcPr>
            <w:tcW w:w="100" w:type="dxa"/>
            <w:shd w:val="clear" w:color="auto" w:fill="F2F2F2"/>
            <w:vAlign w:val="bottom"/>
          </w:tcPr>
          <w:p w:rsidR="004876BC" w:rsidRDefault="004876BC">
            <w:pPr>
              <w:rPr>
                <w:sz w:val="10"/>
                <w:szCs w:val="10"/>
              </w:rPr>
            </w:pPr>
          </w:p>
        </w:tc>
        <w:tc>
          <w:tcPr>
            <w:tcW w:w="1440" w:type="dxa"/>
            <w:vMerge w:val="restart"/>
            <w:shd w:val="clear" w:color="auto" w:fill="F2F2F2"/>
            <w:vAlign w:val="bottom"/>
          </w:tcPr>
          <w:p w:rsidR="004876BC" w:rsidRDefault="00F80A5E">
            <w:pPr>
              <w:jc w:val="center"/>
              <w:rPr>
                <w:sz w:val="20"/>
                <w:szCs w:val="20"/>
              </w:rPr>
            </w:pPr>
            <w:r>
              <w:rPr>
                <w:rFonts w:eastAsia="Times New Roman"/>
                <w:sz w:val="19"/>
                <w:szCs w:val="19"/>
              </w:rPr>
              <w:t>Адрес</w:t>
            </w:r>
          </w:p>
        </w:tc>
        <w:tc>
          <w:tcPr>
            <w:tcW w:w="140" w:type="dxa"/>
            <w:tcBorders>
              <w:right w:val="single" w:sz="8" w:space="0" w:color="auto"/>
            </w:tcBorders>
            <w:shd w:val="clear" w:color="auto" w:fill="F2F2F2"/>
            <w:vAlign w:val="bottom"/>
          </w:tcPr>
          <w:p w:rsidR="004876BC" w:rsidRDefault="004876BC">
            <w:pPr>
              <w:rPr>
                <w:sz w:val="10"/>
                <w:szCs w:val="10"/>
              </w:rPr>
            </w:pPr>
          </w:p>
        </w:tc>
        <w:tc>
          <w:tcPr>
            <w:tcW w:w="100" w:type="dxa"/>
            <w:shd w:val="clear" w:color="auto" w:fill="F2F2F2"/>
            <w:vAlign w:val="bottom"/>
          </w:tcPr>
          <w:p w:rsidR="004876BC" w:rsidRDefault="004876BC">
            <w:pPr>
              <w:rPr>
                <w:sz w:val="10"/>
                <w:szCs w:val="10"/>
              </w:rPr>
            </w:pPr>
          </w:p>
        </w:tc>
        <w:tc>
          <w:tcPr>
            <w:tcW w:w="1300" w:type="dxa"/>
            <w:vMerge/>
            <w:shd w:val="clear" w:color="auto" w:fill="F2F2F2"/>
            <w:vAlign w:val="bottom"/>
          </w:tcPr>
          <w:p w:rsidR="004876BC" w:rsidRDefault="004876BC">
            <w:pPr>
              <w:rPr>
                <w:sz w:val="10"/>
                <w:szCs w:val="10"/>
              </w:rPr>
            </w:pPr>
          </w:p>
        </w:tc>
        <w:tc>
          <w:tcPr>
            <w:tcW w:w="120" w:type="dxa"/>
            <w:tcBorders>
              <w:right w:val="single" w:sz="8" w:space="0" w:color="auto"/>
            </w:tcBorders>
            <w:shd w:val="clear" w:color="auto" w:fill="F2F2F2"/>
            <w:vAlign w:val="bottom"/>
          </w:tcPr>
          <w:p w:rsidR="004876BC" w:rsidRDefault="004876BC">
            <w:pPr>
              <w:rPr>
                <w:sz w:val="10"/>
                <w:szCs w:val="10"/>
              </w:rPr>
            </w:pPr>
          </w:p>
        </w:tc>
        <w:tc>
          <w:tcPr>
            <w:tcW w:w="16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нагрузка,</w:t>
            </w:r>
          </w:p>
        </w:tc>
        <w:tc>
          <w:tcPr>
            <w:tcW w:w="120" w:type="dxa"/>
            <w:shd w:val="clear" w:color="auto" w:fill="F2F2F2"/>
            <w:vAlign w:val="bottom"/>
          </w:tcPr>
          <w:p w:rsidR="004876BC" w:rsidRDefault="004876BC">
            <w:pPr>
              <w:rPr>
                <w:sz w:val="10"/>
                <w:szCs w:val="10"/>
              </w:rPr>
            </w:pPr>
          </w:p>
        </w:tc>
        <w:tc>
          <w:tcPr>
            <w:tcW w:w="1540" w:type="dxa"/>
            <w:vMerge w:val="restart"/>
            <w:shd w:val="clear" w:color="auto" w:fill="F2F2F2"/>
            <w:vAlign w:val="bottom"/>
          </w:tcPr>
          <w:p w:rsidR="004876BC" w:rsidRDefault="00F80A5E">
            <w:pPr>
              <w:jc w:val="center"/>
              <w:rPr>
                <w:sz w:val="20"/>
                <w:szCs w:val="20"/>
              </w:rPr>
            </w:pPr>
            <w:r>
              <w:rPr>
                <w:rFonts w:eastAsia="Times New Roman"/>
                <w:w w:val="99"/>
                <w:sz w:val="19"/>
                <w:szCs w:val="19"/>
              </w:rPr>
              <w:t>нужды, Гкал/час</w:t>
            </w:r>
          </w:p>
        </w:tc>
        <w:tc>
          <w:tcPr>
            <w:tcW w:w="120" w:type="dxa"/>
            <w:tcBorders>
              <w:right w:val="single" w:sz="8" w:space="0" w:color="auto"/>
            </w:tcBorders>
            <w:shd w:val="clear" w:color="auto" w:fill="F2F2F2"/>
            <w:vAlign w:val="bottom"/>
          </w:tcPr>
          <w:p w:rsidR="004876BC" w:rsidRDefault="004876BC">
            <w:pPr>
              <w:rPr>
                <w:sz w:val="10"/>
                <w:szCs w:val="10"/>
              </w:rPr>
            </w:pPr>
          </w:p>
        </w:tc>
        <w:tc>
          <w:tcPr>
            <w:tcW w:w="14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01"/>
        </w:trPr>
        <w:tc>
          <w:tcPr>
            <w:tcW w:w="120" w:type="dxa"/>
            <w:tcBorders>
              <w:left w:val="single" w:sz="8" w:space="0" w:color="auto"/>
            </w:tcBorders>
            <w:shd w:val="clear" w:color="auto" w:fill="F2F2F2"/>
            <w:vAlign w:val="bottom"/>
          </w:tcPr>
          <w:p w:rsidR="004876BC" w:rsidRDefault="004876BC">
            <w:pPr>
              <w:rPr>
                <w:sz w:val="8"/>
                <w:szCs w:val="8"/>
              </w:rPr>
            </w:pPr>
          </w:p>
        </w:tc>
        <w:tc>
          <w:tcPr>
            <w:tcW w:w="2080" w:type="dxa"/>
            <w:vMerge/>
            <w:shd w:val="clear" w:color="auto" w:fill="F2F2F2"/>
            <w:vAlign w:val="bottom"/>
          </w:tcPr>
          <w:p w:rsidR="004876BC" w:rsidRDefault="004876BC">
            <w:pPr>
              <w:rPr>
                <w:sz w:val="8"/>
                <w:szCs w:val="8"/>
              </w:rPr>
            </w:pPr>
          </w:p>
        </w:tc>
        <w:tc>
          <w:tcPr>
            <w:tcW w:w="120" w:type="dxa"/>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440" w:type="dxa"/>
            <w:vMerge/>
            <w:shd w:val="clear" w:color="auto" w:fill="F2F2F2"/>
            <w:vAlign w:val="bottom"/>
          </w:tcPr>
          <w:p w:rsidR="004876BC" w:rsidRDefault="004876BC">
            <w:pPr>
              <w:rPr>
                <w:sz w:val="8"/>
                <w:szCs w:val="8"/>
              </w:rPr>
            </w:pPr>
          </w:p>
        </w:tc>
        <w:tc>
          <w:tcPr>
            <w:tcW w:w="140" w:type="dxa"/>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300" w:type="dxa"/>
            <w:vMerge w:val="restart"/>
            <w:shd w:val="clear" w:color="auto" w:fill="F2F2F2"/>
            <w:vAlign w:val="bottom"/>
          </w:tcPr>
          <w:p w:rsidR="004876BC" w:rsidRDefault="00F80A5E">
            <w:pPr>
              <w:jc w:val="center"/>
              <w:rPr>
                <w:sz w:val="20"/>
                <w:szCs w:val="20"/>
              </w:rPr>
            </w:pPr>
            <w:r>
              <w:rPr>
                <w:rFonts w:eastAsia="Times New Roman"/>
                <w:sz w:val="19"/>
                <w:szCs w:val="19"/>
                <w:shd w:val="clear" w:color="auto" w:fill="F2F2F2"/>
              </w:rPr>
              <w:t>эксплуатацию</w:t>
            </w:r>
          </w:p>
        </w:tc>
        <w:tc>
          <w:tcPr>
            <w:tcW w:w="120" w:type="dxa"/>
            <w:tcBorders>
              <w:right w:val="single" w:sz="8" w:space="0" w:color="auto"/>
            </w:tcBorders>
            <w:shd w:val="clear" w:color="auto" w:fill="F2F2F2"/>
            <w:vAlign w:val="bottom"/>
          </w:tcPr>
          <w:p w:rsidR="004876BC" w:rsidRDefault="004876BC">
            <w:pPr>
              <w:rPr>
                <w:sz w:val="8"/>
                <w:szCs w:val="8"/>
              </w:rPr>
            </w:pPr>
          </w:p>
        </w:tc>
        <w:tc>
          <w:tcPr>
            <w:tcW w:w="1660" w:type="dxa"/>
            <w:vMerge/>
            <w:tcBorders>
              <w:right w:val="single" w:sz="8" w:space="0" w:color="auto"/>
            </w:tcBorders>
            <w:vAlign w:val="bottom"/>
          </w:tcPr>
          <w:p w:rsidR="004876BC" w:rsidRDefault="004876BC">
            <w:pPr>
              <w:rPr>
                <w:sz w:val="8"/>
                <w:szCs w:val="8"/>
              </w:rPr>
            </w:pPr>
          </w:p>
        </w:tc>
        <w:tc>
          <w:tcPr>
            <w:tcW w:w="120" w:type="dxa"/>
            <w:shd w:val="clear" w:color="auto" w:fill="F2F2F2"/>
            <w:vAlign w:val="bottom"/>
          </w:tcPr>
          <w:p w:rsidR="004876BC" w:rsidRDefault="004876BC">
            <w:pPr>
              <w:rPr>
                <w:sz w:val="8"/>
                <w:szCs w:val="8"/>
              </w:rPr>
            </w:pPr>
          </w:p>
        </w:tc>
        <w:tc>
          <w:tcPr>
            <w:tcW w:w="1540" w:type="dxa"/>
            <w:vMerge/>
            <w:shd w:val="clear" w:color="auto" w:fill="F2F2F2"/>
            <w:vAlign w:val="bottom"/>
          </w:tcPr>
          <w:p w:rsidR="004876BC" w:rsidRDefault="004876BC">
            <w:pPr>
              <w:rPr>
                <w:sz w:val="8"/>
                <w:szCs w:val="8"/>
              </w:rPr>
            </w:pPr>
          </w:p>
        </w:tc>
        <w:tc>
          <w:tcPr>
            <w:tcW w:w="120" w:type="dxa"/>
            <w:tcBorders>
              <w:right w:val="single" w:sz="8" w:space="0" w:color="auto"/>
            </w:tcBorders>
            <w:shd w:val="clear" w:color="auto" w:fill="F2F2F2"/>
            <w:vAlign w:val="bottom"/>
          </w:tcPr>
          <w:p w:rsidR="004876BC" w:rsidRDefault="004876BC">
            <w:pPr>
              <w:rPr>
                <w:sz w:val="8"/>
                <w:szCs w:val="8"/>
              </w:rPr>
            </w:pPr>
          </w:p>
        </w:tc>
        <w:tc>
          <w:tcPr>
            <w:tcW w:w="14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54"/>
        </w:trPr>
        <w:tc>
          <w:tcPr>
            <w:tcW w:w="120" w:type="dxa"/>
            <w:tcBorders>
              <w:left w:val="single" w:sz="8" w:space="0" w:color="auto"/>
            </w:tcBorders>
            <w:shd w:val="clear" w:color="auto" w:fill="F2F2F2"/>
            <w:vAlign w:val="bottom"/>
          </w:tcPr>
          <w:p w:rsidR="004876BC" w:rsidRDefault="004876BC">
            <w:pPr>
              <w:rPr>
                <w:sz w:val="13"/>
                <w:szCs w:val="13"/>
              </w:rPr>
            </w:pPr>
          </w:p>
        </w:tc>
        <w:tc>
          <w:tcPr>
            <w:tcW w:w="2080" w:type="dxa"/>
            <w:shd w:val="clear" w:color="auto" w:fill="F2F2F2"/>
            <w:vAlign w:val="bottom"/>
          </w:tcPr>
          <w:p w:rsidR="004876BC" w:rsidRDefault="004876BC">
            <w:pPr>
              <w:rPr>
                <w:sz w:val="13"/>
                <w:szCs w:val="13"/>
              </w:rPr>
            </w:pPr>
          </w:p>
        </w:tc>
        <w:tc>
          <w:tcPr>
            <w:tcW w:w="12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440" w:type="dxa"/>
            <w:shd w:val="clear" w:color="auto" w:fill="F2F2F2"/>
            <w:vAlign w:val="bottom"/>
          </w:tcPr>
          <w:p w:rsidR="004876BC" w:rsidRDefault="004876BC">
            <w:pPr>
              <w:rPr>
                <w:sz w:val="13"/>
                <w:szCs w:val="13"/>
              </w:rPr>
            </w:pPr>
          </w:p>
        </w:tc>
        <w:tc>
          <w:tcPr>
            <w:tcW w:w="14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300" w:type="dxa"/>
            <w:vMerge/>
            <w:shd w:val="clear" w:color="auto" w:fill="F2F2F2"/>
            <w:vAlign w:val="bottom"/>
          </w:tcPr>
          <w:p w:rsidR="004876BC" w:rsidRDefault="004876BC">
            <w:pPr>
              <w:rPr>
                <w:sz w:val="13"/>
                <w:szCs w:val="13"/>
              </w:rPr>
            </w:pPr>
          </w:p>
        </w:tc>
        <w:tc>
          <w:tcPr>
            <w:tcW w:w="120" w:type="dxa"/>
            <w:tcBorders>
              <w:right w:val="single" w:sz="8" w:space="0" w:color="auto"/>
            </w:tcBorders>
            <w:shd w:val="clear" w:color="auto" w:fill="F2F2F2"/>
            <w:vAlign w:val="bottom"/>
          </w:tcPr>
          <w:p w:rsidR="004876BC" w:rsidRDefault="004876BC">
            <w:pPr>
              <w:rPr>
                <w:sz w:val="13"/>
                <w:szCs w:val="13"/>
              </w:rPr>
            </w:pPr>
          </w:p>
        </w:tc>
        <w:tc>
          <w:tcPr>
            <w:tcW w:w="1660" w:type="dxa"/>
            <w:vMerge w:val="restart"/>
            <w:tcBorders>
              <w:right w:val="single" w:sz="8" w:space="0" w:color="auto"/>
            </w:tcBorders>
            <w:vAlign w:val="bottom"/>
          </w:tcPr>
          <w:p w:rsidR="004876BC" w:rsidRDefault="00F80A5E">
            <w:pPr>
              <w:jc w:val="center"/>
              <w:rPr>
                <w:sz w:val="20"/>
                <w:szCs w:val="20"/>
              </w:rPr>
            </w:pPr>
            <w:r>
              <w:rPr>
                <w:rFonts w:eastAsia="Times New Roman"/>
                <w:w w:val="97"/>
                <w:sz w:val="19"/>
                <w:szCs w:val="19"/>
              </w:rPr>
              <w:t>Гкал/час</w:t>
            </w:r>
          </w:p>
        </w:tc>
        <w:tc>
          <w:tcPr>
            <w:tcW w:w="120" w:type="dxa"/>
            <w:shd w:val="clear" w:color="auto" w:fill="F2F2F2"/>
            <w:vAlign w:val="bottom"/>
          </w:tcPr>
          <w:p w:rsidR="004876BC" w:rsidRDefault="004876BC">
            <w:pPr>
              <w:rPr>
                <w:sz w:val="13"/>
                <w:szCs w:val="13"/>
              </w:rPr>
            </w:pPr>
          </w:p>
        </w:tc>
        <w:tc>
          <w:tcPr>
            <w:tcW w:w="1540" w:type="dxa"/>
            <w:shd w:val="clear" w:color="auto" w:fill="F2F2F2"/>
            <w:vAlign w:val="bottom"/>
          </w:tcPr>
          <w:p w:rsidR="004876BC" w:rsidRDefault="004876BC">
            <w:pPr>
              <w:rPr>
                <w:sz w:val="13"/>
                <w:szCs w:val="13"/>
              </w:rPr>
            </w:pPr>
          </w:p>
        </w:tc>
        <w:tc>
          <w:tcPr>
            <w:tcW w:w="120" w:type="dxa"/>
            <w:tcBorders>
              <w:right w:val="single" w:sz="8" w:space="0" w:color="auto"/>
            </w:tcBorders>
            <w:shd w:val="clear" w:color="auto" w:fill="F2F2F2"/>
            <w:vAlign w:val="bottom"/>
          </w:tcPr>
          <w:p w:rsidR="004876BC" w:rsidRDefault="004876BC">
            <w:pPr>
              <w:rPr>
                <w:sz w:val="13"/>
                <w:szCs w:val="13"/>
              </w:rPr>
            </w:pPr>
          </w:p>
        </w:tc>
        <w:tc>
          <w:tcPr>
            <w:tcW w:w="140" w:type="dxa"/>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103"/>
        </w:trPr>
        <w:tc>
          <w:tcPr>
            <w:tcW w:w="120" w:type="dxa"/>
            <w:tcBorders>
              <w:left w:val="single" w:sz="8" w:space="0" w:color="auto"/>
              <w:bottom w:val="single" w:sz="8" w:space="0" w:color="auto"/>
            </w:tcBorders>
            <w:shd w:val="clear" w:color="auto" w:fill="F2F2F2"/>
            <w:vAlign w:val="bottom"/>
          </w:tcPr>
          <w:p w:rsidR="004876BC" w:rsidRDefault="004876BC">
            <w:pPr>
              <w:rPr>
                <w:sz w:val="8"/>
                <w:szCs w:val="8"/>
              </w:rPr>
            </w:pPr>
          </w:p>
        </w:tc>
        <w:tc>
          <w:tcPr>
            <w:tcW w:w="2080" w:type="dxa"/>
            <w:tcBorders>
              <w:bottom w:val="single" w:sz="8" w:space="0" w:color="auto"/>
            </w:tcBorders>
            <w:shd w:val="clear" w:color="auto" w:fill="F2F2F2"/>
            <w:vAlign w:val="bottom"/>
          </w:tcPr>
          <w:p w:rsidR="004876BC" w:rsidRDefault="004876BC">
            <w:pPr>
              <w:rPr>
                <w:sz w:val="8"/>
                <w:szCs w:val="8"/>
              </w:rPr>
            </w:pPr>
          </w:p>
        </w:tc>
        <w:tc>
          <w:tcPr>
            <w:tcW w:w="1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440" w:type="dxa"/>
            <w:tcBorders>
              <w:bottom w:val="single" w:sz="8" w:space="0" w:color="auto"/>
            </w:tcBorders>
            <w:shd w:val="clear" w:color="auto" w:fill="F2F2F2"/>
            <w:vAlign w:val="bottom"/>
          </w:tcPr>
          <w:p w:rsidR="004876BC" w:rsidRDefault="004876BC">
            <w:pPr>
              <w:rPr>
                <w:sz w:val="8"/>
                <w:szCs w:val="8"/>
              </w:rPr>
            </w:pPr>
          </w:p>
        </w:tc>
        <w:tc>
          <w:tcPr>
            <w:tcW w:w="14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300" w:type="dxa"/>
            <w:tcBorders>
              <w:bottom w:val="single" w:sz="8" w:space="0" w:color="auto"/>
            </w:tcBorders>
            <w:shd w:val="clear" w:color="auto" w:fill="F2F2F2"/>
            <w:vAlign w:val="bottom"/>
          </w:tcPr>
          <w:p w:rsidR="004876BC" w:rsidRDefault="004876BC">
            <w:pPr>
              <w:rPr>
                <w:sz w:val="8"/>
                <w:szCs w:val="8"/>
              </w:rPr>
            </w:pPr>
          </w:p>
        </w:tc>
        <w:tc>
          <w:tcPr>
            <w:tcW w:w="1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660" w:type="dxa"/>
            <w:vMerge/>
            <w:tcBorders>
              <w:bottom w:val="single" w:sz="8" w:space="0" w:color="auto"/>
              <w:right w:val="single" w:sz="8" w:space="0" w:color="auto"/>
            </w:tcBorders>
            <w:vAlign w:val="bottom"/>
          </w:tcPr>
          <w:p w:rsidR="004876BC" w:rsidRDefault="004876BC">
            <w:pPr>
              <w:rPr>
                <w:sz w:val="8"/>
                <w:szCs w:val="8"/>
              </w:rPr>
            </w:pPr>
          </w:p>
        </w:tc>
        <w:tc>
          <w:tcPr>
            <w:tcW w:w="120" w:type="dxa"/>
            <w:tcBorders>
              <w:bottom w:val="single" w:sz="8" w:space="0" w:color="auto"/>
            </w:tcBorders>
            <w:shd w:val="clear" w:color="auto" w:fill="F2F2F2"/>
            <w:vAlign w:val="bottom"/>
          </w:tcPr>
          <w:p w:rsidR="004876BC" w:rsidRDefault="004876BC">
            <w:pPr>
              <w:rPr>
                <w:sz w:val="8"/>
                <w:szCs w:val="8"/>
              </w:rPr>
            </w:pPr>
          </w:p>
        </w:tc>
        <w:tc>
          <w:tcPr>
            <w:tcW w:w="1540" w:type="dxa"/>
            <w:tcBorders>
              <w:bottom w:val="single" w:sz="8" w:space="0" w:color="auto"/>
            </w:tcBorders>
            <w:shd w:val="clear" w:color="auto" w:fill="F2F2F2"/>
            <w:vAlign w:val="bottom"/>
          </w:tcPr>
          <w:p w:rsidR="004876BC" w:rsidRDefault="004876BC">
            <w:pPr>
              <w:rPr>
                <w:sz w:val="8"/>
                <w:szCs w:val="8"/>
              </w:rPr>
            </w:pPr>
          </w:p>
        </w:tc>
        <w:tc>
          <w:tcPr>
            <w:tcW w:w="12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4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46"/>
        </w:trPr>
        <w:tc>
          <w:tcPr>
            <w:tcW w:w="120" w:type="dxa"/>
            <w:tcBorders>
              <w:left w:val="single" w:sz="8" w:space="0" w:color="auto"/>
            </w:tcBorders>
            <w:vAlign w:val="bottom"/>
          </w:tcPr>
          <w:p w:rsidR="004876BC" w:rsidRDefault="004876BC">
            <w:pPr>
              <w:rPr>
                <w:sz w:val="21"/>
                <w:szCs w:val="21"/>
              </w:rPr>
            </w:pPr>
          </w:p>
        </w:tc>
        <w:tc>
          <w:tcPr>
            <w:tcW w:w="2200" w:type="dxa"/>
            <w:gridSpan w:val="2"/>
            <w:vMerge w:val="restart"/>
            <w:tcBorders>
              <w:right w:val="single" w:sz="8" w:space="0" w:color="auto"/>
            </w:tcBorders>
            <w:vAlign w:val="bottom"/>
          </w:tcPr>
          <w:p w:rsidR="004876BC" w:rsidRDefault="00F80A5E">
            <w:pPr>
              <w:ind w:right="120"/>
              <w:jc w:val="center"/>
              <w:rPr>
                <w:sz w:val="20"/>
                <w:szCs w:val="20"/>
              </w:rPr>
            </w:pPr>
            <w:r>
              <w:rPr>
                <w:rFonts w:eastAsia="Times New Roman"/>
                <w:w w:val="99"/>
                <w:sz w:val="19"/>
                <w:szCs w:val="19"/>
              </w:rPr>
              <w:t>Котельная №6</w:t>
            </w:r>
          </w:p>
        </w:tc>
        <w:tc>
          <w:tcPr>
            <w:tcW w:w="100" w:type="dxa"/>
            <w:vAlign w:val="bottom"/>
          </w:tcPr>
          <w:p w:rsidR="004876BC" w:rsidRDefault="004876BC">
            <w:pPr>
              <w:rPr>
                <w:sz w:val="21"/>
                <w:szCs w:val="21"/>
              </w:rPr>
            </w:pPr>
          </w:p>
        </w:tc>
        <w:tc>
          <w:tcPr>
            <w:tcW w:w="1580" w:type="dxa"/>
            <w:gridSpan w:val="2"/>
            <w:tcBorders>
              <w:right w:val="single" w:sz="8" w:space="0" w:color="auto"/>
            </w:tcBorders>
            <w:vAlign w:val="bottom"/>
          </w:tcPr>
          <w:p w:rsidR="004876BC" w:rsidRDefault="00F80A5E">
            <w:pPr>
              <w:ind w:right="140"/>
              <w:jc w:val="center"/>
              <w:rPr>
                <w:sz w:val="20"/>
                <w:szCs w:val="20"/>
              </w:rPr>
            </w:pPr>
            <w:r>
              <w:rPr>
                <w:rFonts w:eastAsia="Times New Roman"/>
                <w:w w:val="98"/>
                <w:sz w:val="19"/>
                <w:szCs w:val="19"/>
              </w:rPr>
              <w:t>с. Довольное ул.</w:t>
            </w:r>
          </w:p>
        </w:tc>
        <w:tc>
          <w:tcPr>
            <w:tcW w:w="1400" w:type="dxa"/>
            <w:gridSpan w:val="2"/>
            <w:vMerge w:val="restart"/>
            <w:vAlign w:val="bottom"/>
          </w:tcPr>
          <w:p w:rsidR="004876BC" w:rsidRDefault="00F80A5E">
            <w:pPr>
              <w:ind w:left="5"/>
              <w:jc w:val="center"/>
              <w:rPr>
                <w:sz w:val="20"/>
                <w:szCs w:val="20"/>
              </w:rPr>
            </w:pPr>
            <w:r>
              <w:rPr>
                <w:rFonts w:eastAsia="Times New Roman"/>
                <w:w w:val="99"/>
                <w:sz w:val="19"/>
                <w:szCs w:val="19"/>
              </w:rPr>
              <w:t>2004</w:t>
            </w:r>
          </w:p>
        </w:tc>
        <w:tc>
          <w:tcPr>
            <w:tcW w:w="120" w:type="dxa"/>
            <w:tcBorders>
              <w:right w:val="single" w:sz="8" w:space="0" w:color="auto"/>
            </w:tcBorders>
            <w:vAlign w:val="bottom"/>
          </w:tcPr>
          <w:p w:rsidR="004876BC" w:rsidRDefault="004876BC">
            <w:pPr>
              <w:rPr>
                <w:sz w:val="21"/>
                <w:szCs w:val="21"/>
              </w:rPr>
            </w:pPr>
          </w:p>
        </w:tc>
        <w:tc>
          <w:tcPr>
            <w:tcW w:w="1660" w:type="dxa"/>
            <w:vMerge w:val="restart"/>
            <w:tcBorders>
              <w:right w:val="single" w:sz="8" w:space="0" w:color="auto"/>
            </w:tcBorders>
            <w:vAlign w:val="bottom"/>
          </w:tcPr>
          <w:p w:rsidR="004876BC" w:rsidRDefault="003F690C">
            <w:pPr>
              <w:jc w:val="center"/>
              <w:rPr>
                <w:sz w:val="20"/>
                <w:szCs w:val="20"/>
              </w:rPr>
            </w:pPr>
            <w:r>
              <w:rPr>
                <w:rFonts w:eastAsia="Times New Roman"/>
                <w:sz w:val="19"/>
                <w:szCs w:val="19"/>
              </w:rPr>
              <w:t>0,235</w:t>
            </w:r>
          </w:p>
        </w:tc>
        <w:tc>
          <w:tcPr>
            <w:tcW w:w="1660" w:type="dxa"/>
            <w:gridSpan w:val="2"/>
            <w:vMerge w:val="restart"/>
            <w:vAlign w:val="bottom"/>
          </w:tcPr>
          <w:p w:rsidR="004876BC" w:rsidRDefault="003F690C" w:rsidP="00795190">
            <w:pPr>
              <w:ind w:left="5"/>
              <w:jc w:val="center"/>
              <w:rPr>
                <w:sz w:val="20"/>
                <w:szCs w:val="20"/>
              </w:rPr>
            </w:pPr>
            <w:r>
              <w:rPr>
                <w:rFonts w:eastAsia="Times New Roman"/>
                <w:sz w:val="19"/>
                <w:szCs w:val="19"/>
              </w:rPr>
              <w:t>0,02</w:t>
            </w:r>
          </w:p>
        </w:tc>
        <w:tc>
          <w:tcPr>
            <w:tcW w:w="120" w:type="dxa"/>
            <w:tcBorders>
              <w:right w:val="single" w:sz="8" w:space="0" w:color="auto"/>
            </w:tcBorders>
            <w:vAlign w:val="bottom"/>
          </w:tcPr>
          <w:p w:rsidR="004876BC" w:rsidRDefault="004876BC">
            <w:pPr>
              <w:rPr>
                <w:sz w:val="21"/>
                <w:szCs w:val="21"/>
              </w:rPr>
            </w:pPr>
          </w:p>
        </w:tc>
        <w:tc>
          <w:tcPr>
            <w:tcW w:w="14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vAlign w:val="bottom"/>
          </w:tcPr>
          <w:p w:rsidR="004876BC" w:rsidRDefault="004876BC">
            <w:pPr>
              <w:rPr>
                <w:sz w:val="11"/>
                <w:szCs w:val="11"/>
              </w:rPr>
            </w:pPr>
          </w:p>
        </w:tc>
        <w:tc>
          <w:tcPr>
            <w:tcW w:w="2200" w:type="dxa"/>
            <w:gridSpan w:val="2"/>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1580" w:type="dxa"/>
            <w:gridSpan w:val="2"/>
            <w:vMerge w:val="restart"/>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Рабочая 19</w:t>
            </w:r>
          </w:p>
        </w:tc>
        <w:tc>
          <w:tcPr>
            <w:tcW w:w="1400" w:type="dxa"/>
            <w:gridSpan w:val="2"/>
            <w:vMerge/>
            <w:vAlign w:val="bottom"/>
          </w:tcPr>
          <w:p w:rsidR="004876BC" w:rsidRDefault="004876BC">
            <w:pPr>
              <w:rPr>
                <w:sz w:val="11"/>
                <w:szCs w:val="11"/>
              </w:rPr>
            </w:pPr>
          </w:p>
        </w:tc>
        <w:tc>
          <w:tcPr>
            <w:tcW w:w="120" w:type="dxa"/>
            <w:tcBorders>
              <w:right w:val="single" w:sz="8" w:space="0" w:color="auto"/>
            </w:tcBorders>
            <w:vAlign w:val="bottom"/>
          </w:tcPr>
          <w:p w:rsidR="004876BC" w:rsidRDefault="004876BC">
            <w:pPr>
              <w:rPr>
                <w:sz w:val="11"/>
                <w:szCs w:val="11"/>
              </w:rPr>
            </w:pPr>
          </w:p>
        </w:tc>
        <w:tc>
          <w:tcPr>
            <w:tcW w:w="1660" w:type="dxa"/>
            <w:vMerge/>
            <w:tcBorders>
              <w:right w:val="single" w:sz="8" w:space="0" w:color="auto"/>
            </w:tcBorders>
            <w:vAlign w:val="bottom"/>
          </w:tcPr>
          <w:p w:rsidR="004876BC" w:rsidRDefault="004876BC">
            <w:pPr>
              <w:rPr>
                <w:sz w:val="11"/>
                <w:szCs w:val="11"/>
              </w:rPr>
            </w:pPr>
          </w:p>
        </w:tc>
        <w:tc>
          <w:tcPr>
            <w:tcW w:w="1660" w:type="dxa"/>
            <w:gridSpan w:val="2"/>
            <w:vMerge/>
            <w:vAlign w:val="bottom"/>
          </w:tcPr>
          <w:p w:rsidR="004876BC" w:rsidRDefault="004876BC">
            <w:pPr>
              <w:rPr>
                <w:sz w:val="11"/>
                <w:szCs w:val="11"/>
              </w:rPr>
            </w:pPr>
          </w:p>
        </w:tc>
        <w:tc>
          <w:tcPr>
            <w:tcW w:w="120" w:type="dxa"/>
            <w:tcBorders>
              <w:right w:val="single" w:sz="8" w:space="0" w:color="auto"/>
            </w:tcBorders>
            <w:vAlign w:val="bottom"/>
          </w:tcPr>
          <w:p w:rsidR="004876BC" w:rsidRDefault="004876BC">
            <w:pPr>
              <w:rPr>
                <w:sz w:val="11"/>
                <w:szCs w:val="11"/>
              </w:rPr>
            </w:pPr>
          </w:p>
        </w:tc>
        <w:tc>
          <w:tcPr>
            <w:tcW w:w="14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2"/>
        </w:trPr>
        <w:tc>
          <w:tcPr>
            <w:tcW w:w="120" w:type="dxa"/>
            <w:tcBorders>
              <w:left w:val="single" w:sz="8" w:space="0" w:color="auto"/>
              <w:bottom w:val="single" w:sz="8" w:space="0" w:color="auto"/>
            </w:tcBorders>
            <w:vAlign w:val="bottom"/>
          </w:tcPr>
          <w:p w:rsidR="004876BC" w:rsidRDefault="004876BC">
            <w:pPr>
              <w:rPr>
                <w:sz w:val="10"/>
                <w:szCs w:val="10"/>
              </w:rPr>
            </w:pPr>
          </w:p>
        </w:tc>
        <w:tc>
          <w:tcPr>
            <w:tcW w:w="208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580" w:type="dxa"/>
            <w:gridSpan w:val="2"/>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0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660" w:type="dxa"/>
            <w:tcBorders>
              <w:bottom w:val="single" w:sz="8" w:space="0" w:color="auto"/>
              <w:right w:val="single" w:sz="8" w:space="0" w:color="auto"/>
            </w:tcBorders>
            <w:vAlign w:val="bottom"/>
          </w:tcPr>
          <w:p w:rsidR="004876BC" w:rsidRDefault="004876BC">
            <w:pPr>
              <w:rPr>
                <w:sz w:val="10"/>
                <w:szCs w:val="10"/>
              </w:rPr>
            </w:pPr>
          </w:p>
        </w:tc>
        <w:tc>
          <w:tcPr>
            <w:tcW w:w="120" w:type="dxa"/>
            <w:tcBorders>
              <w:bottom w:val="single" w:sz="8" w:space="0" w:color="auto"/>
            </w:tcBorders>
            <w:vAlign w:val="bottom"/>
          </w:tcPr>
          <w:p w:rsidR="004876BC" w:rsidRDefault="004876BC">
            <w:pPr>
              <w:rPr>
                <w:sz w:val="10"/>
                <w:szCs w:val="10"/>
              </w:rPr>
            </w:pPr>
          </w:p>
        </w:tc>
        <w:tc>
          <w:tcPr>
            <w:tcW w:w="154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40" w:type="dxa"/>
            <w:vAlign w:val="bottom"/>
          </w:tcPr>
          <w:p w:rsidR="004876BC" w:rsidRDefault="004876BC">
            <w:pPr>
              <w:rPr>
                <w:sz w:val="10"/>
                <w:szCs w:val="10"/>
              </w:rPr>
            </w:pPr>
          </w:p>
        </w:tc>
        <w:tc>
          <w:tcPr>
            <w:tcW w:w="0" w:type="dxa"/>
            <w:vAlign w:val="bottom"/>
          </w:tcPr>
          <w:p w:rsidR="004876BC" w:rsidRDefault="004876BC">
            <w:pPr>
              <w:rPr>
                <w:sz w:val="1"/>
                <w:szCs w:val="1"/>
              </w:rPr>
            </w:pPr>
          </w:p>
        </w:tc>
      </w:tr>
    </w:tbl>
    <w:p w:rsidR="004876BC" w:rsidRDefault="004876BC">
      <w:pPr>
        <w:spacing w:line="250" w:lineRule="exact"/>
        <w:rPr>
          <w:sz w:val="20"/>
          <w:szCs w:val="20"/>
        </w:rPr>
      </w:pPr>
    </w:p>
    <w:p w:rsidR="004876BC" w:rsidRDefault="00F80A5E">
      <w:pPr>
        <w:spacing w:line="250" w:lineRule="auto"/>
        <w:ind w:left="400" w:firstLine="667"/>
        <w:rPr>
          <w:sz w:val="20"/>
          <w:szCs w:val="20"/>
        </w:rPr>
      </w:pPr>
      <w:r>
        <w:rPr>
          <w:rFonts w:eastAsia="Times New Roman"/>
          <w:sz w:val="23"/>
          <w:szCs w:val="23"/>
        </w:rPr>
        <w:t>Котельная №6 обеспечивает тепловой энергией потребителей, расположенных по улице Рабочей.</w:t>
      </w:r>
    </w:p>
    <w:p w:rsidR="004876BC" w:rsidRDefault="004876BC">
      <w:pPr>
        <w:spacing w:line="1" w:lineRule="exact"/>
        <w:rPr>
          <w:sz w:val="20"/>
          <w:szCs w:val="20"/>
        </w:rPr>
      </w:pPr>
    </w:p>
    <w:p w:rsidR="004876BC" w:rsidRDefault="00795190">
      <w:pPr>
        <w:spacing w:line="249" w:lineRule="auto"/>
        <w:ind w:left="400" w:right="160" w:firstLine="667"/>
        <w:jc w:val="both"/>
        <w:rPr>
          <w:sz w:val="20"/>
          <w:szCs w:val="20"/>
        </w:rPr>
      </w:pPr>
      <w:r>
        <w:rPr>
          <w:rFonts w:eastAsia="Times New Roman"/>
          <w:sz w:val="23"/>
          <w:szCs w:val="23"/>
        </w:rPr>
        <w:t>На котельной установлены:1 водогрейный котёл Прометей-300 мощностью 0,258 Гкал/час; 1 водогрейный котёл Прометей-180 мощностью 0,155 Гкал/час</w:t>
      </w:r>
      <w:r w:rsidR="00F80A5E">
        <w:rPr>
          <w:rFonts w:eastAsia="Times New Roman"/>
          <w:sz w:val="23"/>
          <w:szCs w:val="23"/>
        </w:rPr>
        <w:t xml:space="preserve">. Общая установленная мощность </w:t>
      </w:r>
      <w:r w:rsidR="007F505A">
        <w:rPr>
          <w:rFonts w:eastAsia="Times New Roman"/>
          <w:sz w:val="23"/>
          <w:szCs w:val="23"/>
        </w:rPr>
        <w:t>котельной составляет 0</w:t>
      </w:r>
      <w:r w:rsidR="00F80A5E">
        <w:rPr>
          <w:rFonts w:eastAsia="Times New Roman"/>
          <w:sz w:val="23"/>
          <w:szCs w:val="23"/>
        </w:rPr>
        <w:t>,</w:t>
      </w:r>
      <w:r w:rsidR="007F505A">
        <w:rPr>
          <w:rFonts w:eastAsia="Times New Roman"/>
          <w:sz w:val="23"/>
          <w:szCs w:val="23"/>
        </w:rPr>
        <w:t>413</w:t>
      </w:r>
      <w:r w:rsidR="00F80A5E">
        <w:rPr>
          <w:rFonts w:eastAsia="Times New Roman"/>
          <w:sz w:val="23"/>
          <w:szCs w:val="23"/>
        </w:rPr>
        <w:t xml:space="preserve"> Гкал/час. Объем выработки тепловой энергии (мощности), потребления топлива представлен в Таблице №1.2.12.17. Данные по среднегодовой загрузке оборудования представлены в Таблице №1.2.12.18. Схема выдачи тепловой мощности котельной представлена на Рис.1.2.12.6. Предписаний надзорных органов по запрещению дальнейшей эксплуатации оборудования котельной нет.</w:t>
      </w:r>
    </w:p>
    <w:p w:rsidR="004876BC" w:rsidRDefault="004876BC">
      <w:pPr>
        <w:spacing w:line="7" w:lineRule="exact"/>
        <w:rPr>
          <w:sz w:val="20"/>
          <w:szCs w:val="20"/>
        </w:rPr>
      </w:pPr>
    </w:p>
    <w:tbl>
      <w:tblPr>
        <w:tblW w:w="0" w:type="auto"/>
        <w:tblInd w:w="400" w:type="dxa"/>
        <w:tblLayout w:type="fixed"/>
        <w:tblCellMar>
          <w:left w:w="0" w:type="dxa"/>
          <w:right w:w="0" w:type="dxa"/>
        </w:tblCellMar>
        <w:tblLook w:val="04A0" w:firstRow="1" w:lastRow="0" w:firstColumn="1" w:lastColumn="0" w:noHBand="0" w:noVBand="1"/>
      </w:tblPr>
      <w:tblGrid>
        <w:gridCol w:w="320"/>
        <w:gridCol w:w="1420"/>
        <w:gridCol w:w="1040"/>
        <w:gridCol w:w="280"/>
        <w:gridCol w:w="20"/>
        <w:gridCol w:w="840"/>
        <w:gridCol w:w="1460"/>
        <w:gridCol w:w="860"/>
        <w:gridCol w:w="1760"/>
        <w:gridCol w:w="1320"/>
        <w:gridCol w:w="20"/>
      </w:tblGrid>
      <w:tr w:rsidR="004876BC" w:rsidTr="007F505A">
        <w:trPr>
          <w:trHeight w:val="262"/>
        </w:trPr>
        <w:tc>
          <w:tcPr>
            <w:tcW w:w="320" w:type="dxa"/>
            <w:vAlign w:val="bottom"/>
          </w:tcPr>
          <w:p w:rsidR="004876BC" w:rsidRDefault="004876BC"/>
        </w:tc>
        <w:tc>
          <w:tcPr>
            <w:tcW w:w="1420" w:type="dxa"/>
            <w:vAlign w:val="bottom"/>
          </w:tcPr>
          <w:p w:rsidR="004876BC" w:rsidRDefault="004876BC"/>
        </w:tc>
        <w:tc>
          <w:tcPr>
            <w:tcW w:w="1040" w:type="dxa"/>
            <w:vAlign w:val="bottom"/>
          </w:tcPr>
          <w:p w:rsidR="004876BC" w:rsidRDefault="004876BC"/>
        </w:tc>
        <w:tc>
          <w:tcPr>
            <w:tcW w:w="1140" w:type="dxa"/>
            <w:gridSpan w:val="3"/>
            <w:vAlign w:val="bottom"/>
          </w:tcPr>
          <w:p w:rsidR="004876BC" w:rsidRDefault="004876BC"/>
        </w:tc>
        <w:tc>
          <w:tcPr>
            <w:tcW w:w="1460" w:type="dxa"/>
            <w:vAlign w:val="bottom"/>
          </w:tcPr>
          <w:p w:rsidR="004876BC" w:rsidRDefault="004876BC"/>
        </w:tc>
        <w:tc>
          <w:tcPr>
            <w:tcW w:w="860" w:type="dxa"/>
            <w:vAlign w:val="bottom"/>
          </w:tcPr>
          <w:p w:rsidR="004876BC" w:rsidRDefault="004876BC"/>
        </w:tc>
        <w:tc>
          <w:tcPr>
            <w:tcW w:w="3080" w:type="dxa"/>
            <w:gridSpan w:val="2"/>
            <w:vAlign w:val="bottom"/>
          </w:tcPr>
          <w:p w:rsidR="004876BC" w:rsidRDefault="00F80A5E">
            <w:pPr>
              <w:ind w:left="1260"/>
              <w:rPr>
                <w:sz w:val="20"/>
                <w:szCs w:val="20"/>
              </w:rPr>
            </w:pPr>
            <w:r>
              <w:rPr>
                <w:rFonts w:eastAsia="Times New Roman"/>
                <w:b/>
                <w:bCs/>
                <w:sz w:val="19"/>
                <w:szCs w:val="19"/>
              </w:rPr>
              <w:t>Таблица №1.2.12.17.</w:t>
            </w:r>
          </w:p>
        </w:tc>
        <w:tc>
          <w:tcPr>
            <w:tcW w:w="20" w:type="dxa"/>
            <w:vAlign w:val="bottom"/>
          </w:tcPr>
          <w:p w:rsidR="004876BC" w:rsidRDefault="004876BC">
            <w:pPr>
              <w:rPr>
                <w:sz w:val="1"/>
                <w:szCs w:val="1"/>
              </w:rPr>
            </w:pPr>
          </w:p>
        </w:tc>
      </w:tr>
      <w:tr w:rsidR="004876BC" w:rsidTr="007F505A">
        <w:trPr>
          <w:trHeight w:val="242"/>
        </w:trPr>
        <w:tc>
          <w:tcPr>
            <w:tcW w:w="320" w:type="dxa"/>
            <w:vAlign w:val="bottom"/>
          </w:tcPr>
          <w:p w:rsidR="004876BC" w:rsidRDefault="004876BC">
            <w:pPr>
              <w:rPr>
                <w:sz w:val="21"/>
                <w:szCs w:val="21"/>
              </w:rPr>
            </w:pPr>
          </w:p>
        </w:tc>
        <w:tc>
          <w:tcPr>
            <w:tcW w:w="1420" w:type="dxa"/>
            <w:vMerge w:val="restart"/>
            <w:vAlign w:val="bottom"/>
          </w:tcPr>
          <w:p w:rsidR="004876BC" w:rsidRDefault="00F80A5E">
            <w:pPr>
              <w:ind w:left="65"/>
              <w:jc w:val="center"/>
              <w:rPr>
                <w:sz w:val="20"/>
                <w:szCs w:val="20"/>
              </w:rPr>
            </w:pPr>
            <w:r>
              <w:rPr>
                <w:rFonts w:eastAsia="Times New Roman"/>
                <w:b/>
                <w:bCs/>
                <w:w w:val="99"/>
                <w:sz w:val="19"/>
                <w:szCs w:val="19"/>
                <w:shd w:val="clear" w:color="auto" w:fill="F2F2F2"/>
              </w:rPr>
              <w:t>Наименование</w:t>
            </w:r>
          </w:p>
        </w:tc>
        <w:tc>
          <w:tcPr>
            <w:tcW w:w="1040" w:type="dxa"/>
            <w:vAlign w:val="bottom"/>
          </w:tcPr>
          <w:p w:rsidR="004876BC" w:rsidRDefault="00F80A5E">
            <w:pPr>
              <w:ind w:left="5"/>
              <w:jc w:val="center"/>
              <w:rPr>
                <w:sz w:val="20"/>
                <w:szCs w:val="20"/>
              </w:rPr>
            </w:pPr>
            <w:r>
              <w:rPr>
                <w:rFonts w:eastAsia="Times New Roman"/>
                <w:b/>
                <w:bCs/>
                <w:sz w:val="19"/>
                <w:szCs w:val="19"/>
              </w:rPr>
              <w:t>Вид</w:t>
            </w:r>
          </w:p>
        </w:tc>
        <w:tc>
          <w:tcPr>
            <w:tcW w:w="1140" w:type="dxa"/>
            <w:gridSpan w:val="3"/>
            <w:vAlign w:val="bottom"/>
          </w:tcPr>
          <w:p w:rsidR="004876BC" w:rsidRDefault="00F80A5E">
            <w:pPr>
              <w:jc w:val="center"/>
              <w:rPr>
                <w:sz w:val="20"/>
                <w:szCs w:val="20"/>
              </w:rPr>
            </w:pPr>
            <w:r>
              <w:rPr>
                <w:rFonts w:eastAsia="Times New Roman"/>
                <w:b/>
                <w:bCs/>
                <w:sz w:val="19"/>
                <w:szCs w:val="19"/>
              </w:rPr>
              <w:t>Годовая</w:t>
            </w:r>
          </w:p>
        </w:tc>
        <w:tc>
          <w:tcPr>
            <w:tcW w:w="1460" w:type="dxa"/>
            <w:vAlign w:val="bottom"/>
          </w:tcPr>
          <w:p w:rsidR="004876BC" w:rsidRDefault="00F80A5E">
            <w:pPr>
              <w:jc w:val="center"/>
              <w:rPr>
                <w:sz w:val="20"/>
                <w:szCs w:val="20"/>
              </w:rPr>
            </w:pPr>
            <w:r>
              <w:rPr>
                <w:rFonts w:eastAsia="Times New Roman"/>
                <w:b/>
                <w:bCs/>
                <w:w w:val="99"/>
                <w:sz w:val="19"/>
                <w:szCs w:val="19"/>
                <w:shd w:val="clear" w:color="auto" w:fill="F2F2F2"/>
              </w:rPr>
              <w:t>Собственные</w:t>
            </w:r>
          </w:p>
        </w:tc>
        <w:tc>
          <w:tcPr>
            <w:tcW w:w="860" w:type="dxa"/>
            <w:vMerge w:val="restart"/>
            <w:vAlign w:val="bottom"/>
          </w:tcPr>
          <w:p w:rsidR="004876BC" w:rsidRDefault="00F80A5E">
            <w:pPr>
              <w:ind w:left="45"/>
              <w:jc w:val="center"/>
              <w:rPr>
                <w:sz w:val="20"/>
                <w:szCs w:val="20"/>
              </w:rPr>
            </w:pPr>
            <w:r>
              <w:rPr>
                <w:rFonts w:eastAsia="Times New Roman"/>
                <w:b/>
                <w:bCs/>
                <w:w w:val="93"/>
                <w:sz w:val="19"/>
                <w:szCs w:val="19"/>
              </w:rPr>
              <w:t>Потери ,</w:t>
            </w:r>
          </w:p>
        </w:tc>
        <w:tc>
          <w:tcPr>
            <w:tcW w:w="1760" w:type="dxa"/>
            <w:vMerge w:val="restart"/>
            <w:vAlign w:val="bottom"/>
          </w:tcPr>
          <w:p w:rsidR="004876BC" w:rsidRDefault="00F80A5E">
            <w:pPr>
              <w:ind w:left="165"/>
              <w:jc w:val="center"/>
              <w:rPr>
                <w:sz w:val="20"/>
                <w:szCs w:val="20"/>
              </w:rPr>
            </w:pPr>
            <w:r>
              <w:rPr>
                <w:rFonts w:eastAsia="Times New Roman"/>
                <w:b/>
                <w:bCs/>
                <w:w w:val="99"/>
                <w:sz w:val="19"/>
                <w:szCs w:val="19"/>
              </w:rPr>
              <w:t>Расход</w:t>
            </w:r>
          </w:p>
        </w:tc>
        <w:tc>
          <w:tcPr>
            <w:tcW w:w="1320" w:type="dxa"/>
            <w:vAlign w:val="bottom"/>
          </w:tcPr>
          <w:p w:rsidR="004876BC" w:rsidRDefault="00F80A5E">
            <w:pPr>
              <w:ind w:left="5"/>
              <w:jc w:val="center"/>
              <w:rPr>
                <w:sz w:val="20"/>
                <w:szCs w:val="20"/>
              </w:rPr>
            </w:pPr>
            <w:r>
              <w:rPr>
                <w:rFonts w:eastAsia="Times New Roman"/>
                <w:b/>
                <w:bCs/>
                <w:w w:val="99"/>
                <w:sz w:val="19"/>
                <w:szCs w:val="19"/>
              </w:rPr>
              <w:t>Расход</w:t>
            </w:r>
          </w:p>
        </w:tc>
        <w:tc>
          <w:tcPr>
            <w:tcW w:w="20" w:type="dxa"/>
            <w:vAlign w:val="bottom"/>
          </w:tcPr>
          <w:p w:rsidR="004876BC" w:rsidRDefault="004876BC">
            <w:pPr>
              <w:rPr>
                <w:sz w:val="1"/>
                <w:szCs w:val="1"/>
              </w:rPr>
            </w:pPr>
          </w:p>
        </w:tc>
      </w:tr>
      <w:tr w:rsidR="004876BC" w:rsidTr="007F505A">
        <w:trPr>
          <w:trHeight w:val="234"/>
        </w:trPr>
        <w:tc>
          <w:tcPr>
            <w:tcW w:w="320" w:type="dxa"/>
            <w:vAlign w:val="bottom"/>
          </w:tcPr>
          <w:p w:rsidR="004876BC" w:rsidRDefault="00F80A5E">
            <w:pPr>
              <w:ind w:right="45"/>
              <w:jc w:val="center"/>
              <w:rPr>
                <w:sz w:val="20"/>
                <w:szCs w:val="20"/>
              </w:rPr>
            </w:pPr>
            <w:r>
              <w:rPr>
                <w:rFonts w:eastAsia="Times New Roman"/>
                <w:b/>
                <w:bCs/>
                <w:w w:val="94"/>
                <w:sz w:val="19"/>
                <w:szCs w:val="19"/>
              </w:rPr>
              <w:t>№</w:t>
            </w:r>
          </w:p>
        </w:tc>
        <w:tc>
          <w:tcPr>
            <w:tcW w:w="1420" w:type="dxa"/>
            <w:vMerge/>
            <w:vAlign w:val="bottom"/>
          </w:tcPr>
          <w:p w:rsidR="004876BC" w:rsidRDefault="004876BC">
            <w:pPr>
              <w:rPr>
                <w:sz w:val="20"/>
                <w:szCs w:val="20"/>
              </w:rPr>
            </w:pPr>
          </w:p>
        </w:tc>
        <w:tc>
          <w:tcPr>
            <w:tcW w:w="1040" w:type="dxa"/>
            <w:vAlign w:val="bottom"/>
          </w:tcPr>
          <w:p w:rsidR="004876BC" w:rsidRDefault="00F80A5E">
            <w:pPr>
              <w:ind w:left="5"/>
              <w:jc w:val="center"/>
              <w:rPr>
                <w:sz w:val="20"/>
                <w:szCs w:val="20"/>
              </w:rPr>
            </w:pPr>
            <w:r>
              <w:rPr>
                <w:rFonts w:eastAsia="Times New Roman"/>
                <w:b/>
                <w:bCs/>
                <w:w w:val="98"/>
                <w:sz w:val="19"/>
                <w:szCs w:val="19"/>
                <w:shd w:val="clear" w:color="auto" w:fill="F2F2F2"/>
              </w:rPr>
              <w:t>топлива</w:t>
            </w:r>
          </w:p>
        </w:tc>
        <w:tc>
          <w:tcPr>
            <w:tcW w:w="1140" w:type="dxa"/>
            <w:gridSpan w:val="3"/>
            <w:vAlign w:val="bottom"/>
          </w:tcPr>
          <w:p w:rsidR="004876BC" w:rsidRDefault="00F80A5E">
            <w:pPr>
              <w:jc w:val="center"/>
              <w:rPr>
                <w:sz w:val="20"/>
                <w:szCs w:val="20"/>
              </w:rPr>
            </w:pPr>
            <w:r>
              <w:rPr>
                <w:rFonts w:eastAsia="Times New Roman"/>
                <w:b/>
                <w:bCs/>
                <w:w w:val="99"/>
                <w:sz w:val="19"/>
                <w:szCs w:val="19"/>
                <w:shd w:val="clear" w:color="auto" w:fill="F2F2F2"/>
              </w:rPr>
              <w:t>выработка,</w:t>
            </w:r>
          </w:p>
        </w:tc>
        <w:tc>
          <w:tcPr>
            <w:tcW w:w="1460" w:type="dxa"/>
            <w:vAlign w:val="bottom"/>
          </w:tcPr>
          <w:p w:rsidR="004876BC" w:rsidRDefault="00F80A5E">
            <w:pPr>
              <w:jc w:val="center"/>
              <w:rPr>
                <w:sz w:val="20"/>
                <w:szCs w:val="20"/>
              </w:rPr>
            </w:pPr>
            <w:r>
              <w:rPr>
                <w:rFonts w:eastAsia="Times New Roman"/>
                <w:b/>
                <w:bCs/>
                <w:sz w:val="19"/>
                <w:szCs w:val="19"/>
              </w:rPr>
              <w:t>нужды,</w:t>
            </w:r>
          </w:p>
        </w:tc>
        <w:tc>
          <w:tcPr>
            <w:tcW w:w="860" w:type="dxa"/>
            <w:vMerge/>
            <w:vAlign w:val="bottom"/>
          </w:tcPr>
          <w:p w:rsidR="004876BC" w:rsidRDefault="004876BC">
            <w:pPr>
              <w:rPr>
                <w:sz w:val="20"/>
                <w:szCs w:val="20"/>
              </w:rPr>
            </w:pPr>
          </w:p>
        </w:tc>
        <w:tc>
          <w:tcPr>
            <w:tcW w:w="1760" w:type="dxa"/>
            <w:vMerge/>
            <w:vAlign w:val="bottom"/>
          </w:tcPr>
          <w:p w:rsidR="004876BC" w:rsidRDefault="004876BC">
            <w:pPr>
              <w:rPr>
                <w:sz w:val="20"/>
                <w:szCs w:val="20"/>
              </w:rPr>
            </w:pPr>
          </w:p>
        </w:tc>
        <w:tc>
          <w:tcPr>
            <w:tcW w:w="1320" w:type="dxa"/>
            <w:vAlign w:val="bottom"/>
          </w:tcPr>
          <w:p w:rsidR="004876BC" w:rsidRDefault="00F80A5E">
            <w:pPr>
              <w:ind w:left="45"/>
              <w:jc w:val="center"/>
              <w:rPr>
                <w:sz w:val="20"/>
                <w:szCs w:val="20"/>
              </w:rPr>
            </w:pPr>
            <w:r>
              <w:rPr>
                <w:rFonts w:eastAsia="Times New Roman"/>
                <w:b/>
                <w:bCs/>
                <w:w w:val="99"/>
                <w:sz w:val="19"/>
                <w:szCs w:val="19"/>
                <w:shd w:val="clear" w:color="auto" w:fill="F2F2F2"/>
              </w:rPr>
              <w:t>топлива, тыс.</w:t>
            </w:r>
          </w:p>
        </w:tc>
        <w:tc>
          <w:tcPr>
            <w:tcW w:w="20" w:type="dxa"/>
            <w:vAlign w:val="bottom"/>
          </w:tcPr>
          <w:p w:rsidR="004876BC" w:rsidRDefault="004876BC">
            <w:pPr>
              <w:rPr>
                <w:sz w:val="1"/>
                <w:szCs w:val="1"/>
              </w:rPr>
            </w:pPr>
          </w:p>
        </w:tc>
      </w:tr>
      <w:tr w:rsidR="004876BC" w:rsidTr="007F505A">
        <w:trPr>
          <w:trHeight w:val="252"/>
        </w:trPr>
        <w:tc>
          <w:tcPr>
            <w:tcW w:w="320" w:type="dxa"/>
            <w:vAlign w:val="bottom"/>
          </w:tcPr>
          <w:p w:rsidR="004876BC" w:rsidRDefault="004876BC">
            <w:pPr>
              <w:rPr>
                <w:sz w:val="21"/>
                <w:szCs w:val="21"/>
              </w:rPr>
            </w:pPr>
          </w:p>
        </w:tc>
        <w:tc>
          <w:tcPr>
            <w:tcW w:w="1420" w:type="dxa"/>
            <w:vAlign w:val="bottom"/>
          </w:tcPr>
          <w:p w:rsidR="004876BC" w:rsidRDefault="00F80A5E">
            <w:pPr>
              <w:ind w:left="65"/>
              <w:jc w:val="center"/>
              <w:rPr>
                <w:sz w:val="20"/>
                <w:szCs w:val="20"/>
              </w:rPr>
            </w:pPr>
            <w:r>
              <w:rPr>
                <w:rFonts w:eastAsia="Times New Roman"/>
                <w:b/>
                <w:bCs/>
                <w:w w:val="99"/>
                <w:sz w:val="19"/>
                <w:szCs w:val="19"/>
              </w:rPr>
              <w:t>котельной</w:t>
            </w:r>
          </w:p>
        </w:tc>
        <w:tc>
          <w:tcPr>
            <w:tcW w:w="1040" w:type="dxa"/>
            <w:vAlign w:val="bottom"/>
          </w:tcPr>
          <w:p w:rsidR="004876BC" w:rsidRDefault="004876BC">
            <w:pPr>
              <w:rPr>
                <w:sz w:val="21"/>
                <w:szCs w:val="21"/>
              </w:rPr>
            </w:pPr>
          </w:p>
        </w:tc>
        <w:tc>
          <w:tcPr>
            <w:tcW w:w="1140" w:type="dxa"/>
            <w:gridSpan w:val="3"/>
            <w:vMerge w:val="restart"/>
            <w:vAlign w:val="bottom"/>
          </w:tcPr>
          <w:p w:rsidR="004876BC" w:rsidRDefault="00F80A5E">
            <w:pPr>
              <w:jc w:val="center"/>
              <w:rPr>
                <w:sz w:val="20"/>
                <w:szCs w:val="20"/>
              </w:rPr>
            </w:pPr>
            <w:r>
              <w:rPr>
                <w:rFonts w:eastAsia="Times New Roman"/>
                <w:b/>
                <w:bCs/>
                <w:w w:val="97"/>
                <w:sz w:val="19"/>
                <w:szCs w:val="19"/>
              </w:rPr>
              <w:t>Гкал</w:t>
            </w:r>
          </w:p>
        </w:tc>
        <w:tc>
          <w:tcPr>
            <w:tcW w:w="1460" w:type="dxa"/>
            <w:vMerge w:val="restart"/>
            <w:vAlign w:val="bottom"/>
          </w:tcPr>
          <w:p w:rsidR="004876BC" w:rsidRDefault="00F80A5E">
            <w:pPr>
              <w:jc w:val="center"/>
              <w:rPr>
                <w:sz w:val="20"/>
                <w:szCs w:val="20"/>
              </w:rPr>
            </w:pPr>
            <w:r>
              <w:rPr>
                <w:rFonts w:eastAsia="Times New Roman"/>
                <w:b/>
                <w:bCs/>
                <w:sz w:val="19"/>
                <w:szCs w:val="19"/>
              </w:rPr>
              <w:t>Гкал</w:t>
            </w:r>
          </w:p>
        </w:tc>
        <w:tc>
          <w:tcPr>
            <w:tcW w:w="860" w:type="dxa"/>
            <w:vAlign w:val="bottom"/>
          </w:tcPr>
          <w:p w:rsidR="004876BC" w:rsidRDefault="00F80A5E">
            <w:pPr>
              <w:ind w:left="65"/>
              <w:jc w:val="center"/>
              <w:rPr>
                <w:sz w:val="20"/>
                <w:szCs w:val="20"/>
              </w:rPr>
            </w:pPr>
            <w:r>
              <w:rPr>
                <w:rFonts w:eastAsia="Times New Roman"/>
                <w:b/>
                <w:bCs/>
                <w:w w:val="97"/>
                <w:sz w:val="19"/>
                <w:szCs w:val="19"/>
              </w:rPr>
              <w:t>Гкал</w:t>
            </w:r>
          </w:p>
        </w:tc>
        <w:tc>
          <w:tcPr>
            <w:tcW w:w="1760" w:type="dxa"/>
            <w:vAlign w:val="bottom"/>
          </w:tcPr>
          <w:p w:rsidR="004876BC" w:rsidRDefault="00F80A5E">
            <w:pPr>
              <w:ind w:left="165"/>
              <w:jc w:val="center"/>
              <w:rPr>
                <w:sz w:val="20"/>
                <w:szCs w:val="20"/>
              </w:rPr>
            </w:pPr>
            <w:r>
              <w:rPr>
                <w:rFonts w:eastAsia="Times New Roman"/>
                <w:b/>
                <w:bCs/>
                <w:w w:val="99"/>
                <w:sz w:val="19"/>
                <w:szCs w:val="19"/>
                <w:shd w:val="clear" w:color="auto" w:fill="F2F2F2"/>
              </w:rPr>
              <w:t>топлива, т.у.т.</w:t>
            </w:r>
          </w:p>
        </w:tc>
        <w:tc>
          <w:tcPr>
            <w:tcW w:w="1320" w:type="dxa"/>
            <w:vMerge w:val="restart"/>
            <w:vAlign w:val="bottom"/>
          </w:tcPr>
          <w:p w:rsidR="004876BC" w:rsidRDefault="00F80A5E">
            <w:pPr>
              <w:ind w:left="45"/>
              <w:jc w:val="center"/>
              <w:rPr>
                <w:sz w:val="20"/>
                <w:szCs w:val="20"/>
              </w:rPr>
            </w:pPr>
            <w:r>
              <w:rPr>
                <w:rFonts w:eastAsia="Times New Roman"/>
                <w:b/>
                <w:bCs/>
                <w:sz w:val="19"/>
                <w:szCs w:val="19"/>
              </w:rPr>
              <w:t>тонн/год</w:t>
            </w:r>
          </w:p>
        </w:tc>
        <w:tc>
          <w:tcPr>
            <w:tcW w:w="20" w:type="dxa"/>
            <w:vAlign w:val="bottom"/>
          </w:tcPr>
          <w:p w:rsidR="004876BC" w:rsidRDefault="004876BC">
            <w:pPr>
              <w:rPr>
                <w:sz w:val="1"/>
                <w:szCs w:val="1"/>
              </w:rPr>
            </w:pPr>
          </w:p>
        </w:tc>
      </w:tr>
      <w:tr w:rsidR="004876BC" w:rsidTr="007F505A">
        <w:trPr>
          <w:trHeight w:val="62"/>
        </w:trPr>
        <w:tc>
          <w:tcPr>
            <w:tcW w:w="320" w:type="dxa"/>
            <w:vAlign w:val="bottom"/>
          </w:tcPr>
          <w:p w:rsidR="004876BC" w:rsidRDefault="004876BC">
            <w:pPr>
              <w:rPr>
                <w:sz w:val="5"/>
                <w:szCs w:val="5"/>
              </w:rPr>
            </w:pPr>
          </w:p>
        </w:tc>
        <w:tc>
          <w:tcPr>
            <w:tcW w:w="1420" w:type="dxa"/>
            <w:vAlign w:val="bottom"/>
          </w:tcPr>
          <w:p w:rsidR="004876BC" w:rsidRDefault="004876BC">
            <w:pPr>
              <w:rPr>
                <w:sz w:val="5"/>
                <w:szCs w:val="5"/>
              </w:rPr>
            </w:pPr>
          </w:p>
        </w:tc>
        <w:tc>
          <w:tcPr>
            <w:tcW w:w="1040" w:type="dxa"/>
            <w:vAlign w:val="bottom"/>
          </w:tcPr>
          <w:p w:rsidR="004876BC" w:rsidRDefault="004876BC">
            <w:pPr>
              <w:rPr>
                <w:sz w:val="5"/>
                <w:szCs w:val="5"/>
              </w:rPr>
            </w:pPr>
          </w:p>
        </w:tc>
        <w:tc>
          <w:tcPr>
            <w:tcW w:w="1140" w:type="dxa"/>
            <w:gridSpan w:val="3"/>
            <w:vMerge/>
            <w:vAlign w:val="bottom"/>
          </w:tcPr>
          <w:p w:rsidR="004876BC" w:rsidRDefault="004876BC">
            <w:pPr>
              <w:rPr>
                <w:sz w:val="5"/>
                <w:szCs w:val="5"/>
              </w:rPr>
            </w:pPr>
          </w:p>
        </w:tc>
        <w:tc>
          <w:tcPr>
            <w:tcW w:w="1460" w:type="dxa"/>
            <w:vMerge/>
            <w:vAlign w:val="bottom"/>
          </w:tcPr>
          <w:p w:rsidR="004876BC" w:rsidRDefault="004876BC">
            <w:pPr>
              <w:rPr>
                <w:sz w:val="5"/>
                <w:szCs w:val="5"/>
              </w:rPr>
            </w:pPr>
          </w:p>
        </w:tc>
        <w:tc>
          <w:tcPr>
            <w:tcW w:w="860" w:type="dxa"/>
            <w:vAlign w:val="bottom"/>
          </w:tcPr>
          <w:p w:rsidR="004876BC" w:rsidRDefault="004876BC">
            <w:pPr>
              <w:rPr>
                <w:sz w:val="5"/>
                <w:szCs w:val="5"/>
              </w:rPr>
            </w:pPr>
          </w:p>
        </w:tc>
        <w:tc>
          <w:tcPr>
            <w:tcW w:w="1760" w:type="dxa"/>
            <w:vAlign w:val="bottom"/>
          </w:tcPr>
          <w:p w:rsidR="004876BC" w:rsidRDefault="004876BC">
            <w:pPr>
              <w:rPr>
                <w:sz w:val="5"/>
                <w:szCs w:val="5"/>
              </w:rPr>
            </w:pPr>
          </w:p>
        </w:tc>
        <w:tc>
          <w:tcPr>
            <w:tcW w:w="1320" w:type="dxa"/>
            <w:vMerge/>
            <w:vAlign w:val="bottom"/>
          </w:tcPr>
          <w:p w:rsidR="004876BC" w:rsidRDefault="004876BC">
            <w:pPr>
              <w:rPr>
                <w:sz w:val="5"/>
                <w:szCs w:val="5"/>
              </w:rPr>
            </w:pPr>
          </w:p>
        </w:tc>
        <w:tc>
          <w:tcPr>
            <w:tcW w:w="20" w:type="dxa"/>
            <w:vAlign w:val="bottom"/>
          </w:tcPr>
          <w:p w:rsidR="004876BC" w:rsidRDefault="004876BC">
            <w:pPr>
              <w:rPr>
                <w:sz w:val="1"/>
                <w:szCs w:val="1"/>
              </w:rPr>
            </w:pPr>
          </w:p>
        </w:tc>
      </w:tr>
      <w:tr w:rsidR="004876BC" w:rsidTr="007F505A">
        <w:trPr>
          <w:trHeight w:val="312"/>
        </w:trPr>
        <w:tc>
          <w:tcPr>
            <w:tcW w:w="320" w:type="dxa"/>
            <w:vAlign w:val="bottom"/>
          </w:tcPr>
          <w:p w:rsidR="004876BC" w:rsidRDefault="00F80A5E">
            <w:pPr>
              <w:ind w:right="85"/>
              <w:jc w:val="right"/>
              <w:rPr>
                <w:sz w:val="20"/>
                <w:szCs w:val="20"/>
              </w:rPr>
            </w:pPr>
            <w:r>
              <w:rPr>
                <w:rFonts w:eastAsia="Times New Roman"/>
                <w:b/>
                <w:bCs/>
                <w:sz w:val="19"/>
                <w:szCs w:val="19"/>
              </w:rPr>
              <w:t>1</w:t>
            </w:r>
          </w:p>
        </w:tc>
        <w:tc>
          <w:tcPr>
            <w:tcW w:w="1420" w:type="dxa"/>
            <w:vAlign w:val="bottom"/>
          </w:tcPr>
          <w:p w:rsidR="004876BC" w:rsidRDefault="00F80A5E">
            <w:pPr>
              <w:ind w:left="220"/>
              <w:rPr>
                <w:sz w:val="20"/>
                <w:szCs w:val="20"/>
              </w:rPr>
            </w:pPr>
            <w:r>
              <w:rPr>
                <w:rFonts w:eastAsia="Times New Roman"/>
                <w:sz w:val="19"/>
                <w:szCs w:val="19"/>
              </w:rPr>
              <w:t>котельная№6</w:t>
            </w:r>
          </w:p>
        </w:tc>
        <w:tc>
          <w:tcPr>
            <w:tcW w:w="1040" w:type="dxa"/>
            <w:vAlign w:val="bottom"/>
          </w:tcPr>
          <w:p w:rsidR="004876BC" w:rsidRPr="007F505A" w:rsidRDefault="00F80A5E">
            <w:pPr>
              <w:ind w:left="300"/>
              <w:rPr>
                <w:sz w:val="20"/>
                <w:szCs w:val="20"/>
              </w:rPr>
            </w:pPr>
            <w:r w:rsidRPr="007F505A">
              <w:rPr>
                <w:rFonts w:eastAsia="Times New Roman"/>
                <w:sz w:val="19"/>
                <w:szCs w:val="19"/>
              </w:rPr>
              <w:t>Уголь</w:t>
            </w:r>
          </w:p>
        </w:tc>
        <w:tc>
          <w:tcPr>
            <w:tcW w:w="1140" w:type="dxa"/>
            <w:gridSpan w:val="3"/>
            <w:vAlign w:val="bottom"/>
          </w:tcPr>
          <w:p w:rsidR="004876BC" w:rsidRPr="007F505A" w:rsidRDefault="003F690C" w:rsidP="003F690C">
            <w:pPr>
              <w:ind w:right="205"/>
              <w:jc w:val="center"/>
              <w:rPr>
                <w:sz w:val="20"/>
                <w:szCs w:val="20"/>
              </w:rPr>
            </w:pPr>
            <w:r w:rsidRPr="007F505A">
              <w:rPr>
                <w:rFonts w:eastAsia="Times New Roman"/>
                <w:sz w:val="19"/>
                <w:szCs w:val="19"/>
              </w:rPr>
              <w:t>822</w:t>
            </w:r>
          </w:p>
        </w:tc>
        <w:tc>
          <w:tcPr>
            <w:tcW w:w="1460" w:type="dxa"/>
            <w:vAlign w:val="bottom"/>
          </w:tcPr>
          <w:p w:rsidR="004876BC" w:rsidRPr="007F505A" w:rsidRDefault="003F690C" w:rsidP="003F690C">
            <w:pPr>
              <w:jc w:val="center"/>
              <w:rPr>
                <w:sz w:val="20"/>
                <w:szCs w:val="20"/>
              </w:rPr>
            </w:pPr>
            <w:r w:rsidRPr="007F505A">
              <w:rPr>
                <w:rFonts w:eastAsia="Times New Roman"/>
                <w:w w:val="99"/>
                <w:sz w:val="19"/>
                <w:szCs w:val="19"/>
              </w:rPr>
              <w:t>37</w:t>
            </w:r>
          </w:p>
        </w:tc>
        <w:tc>
          <w:tcPr>
            <w:tcW w:w="860" w:type="dxa"/>
            <w:vAlign w:val="bottom"/>
          </w:tcPr>
          <w:p w:rsidR="004876BC" w:rsidRPr="007F505A" w:rsidRDefault="007F505A" w:rsidP="003F690C">
            <w:pPr>
              <w:ind w:left="45"/>
              <w:jc w:val="center"/>
              <w:rPr>
                <w:sz w:val="20"/>
                <w:szCs w:val="20"/>
              </w:rPr>
            </w:pPr>
            <w:r w:rsidRPr="007F505A">
              <w:rPr>
                <w:rFonts w:eastAsia="Times New Roman"/>
                <w:w w:val="99"/>
                <w:sz w:val="19"/>
                <w:szCs w:val="19"/>
              </w:rPr>
              <w:t>350</w:t>
            </w:r>
          </w:p>
        </w:tc>
        <w:tc>
          <w:tcPr>
            <w:tcW w:w="1760" w:type="dxa"/>
            <w:vAlign w:val="bottom"/>
          </w:tcPr>
          <w:p w:rsidR="004876BC" w:rsidRPr="007F505A" w:rsidRDefault="007F505A" w:rsidP="003F690C">
            <w:pPr>
              <w:ind w:right="465"/>
              <w:jc w:val="center"/>
              <w:rPr>
                <w:sz w:val="20"/>
                <w:szCs w:val="20"/>
              </w:rPr>
            </w:pPr>
            <w:r w:rsidRPr="007F505A">
              <w:rPr>
                <w:rFonts w:eastAsia="Times New Roman"/>
                <w:sz w:val="19"/>
                <w:szCs w:val="19"/>
              </w:rPr>
              <w:t>199</w:t>
            </w:r>
          </w:p>
        </w:tc>
        <w:tc>
          <w:tcPr>
            <w:tcW w:w="1320" w:type="dxa"/>
            <w:vAlign w:val="bottom"/>
          </w:tcPr>
          <w:p w:rsidR="004876BC" w:rsidRPr="007F505A" w:rsidRDefault="007F505A" w:rsidP="003F690C">
            <w:pPr>
              <w:ind w:right="385"/>
              <w:jc w:val="center"/>
              <w:rPr>
                <w:sz w:val="20"/>
                <w:szCs w:val="20"/>
              </w:rPr>
            </w:pPr>
            <w:r w:rsidRPr="007F505A">
              <w:rPr>
                <w:rFonts w:eastAsia="Times New Roman"/>
                <w:sz w:val="19"/>
                <w:szCs w:val="19"/>
              </w:rPr>
              <w:t>230</w:t>
            </w:r>
          </w:p>
        </w:tc>
        <w:tc>
          <w:tcPr>
            <w:tcW w:w="20" w:type="dxa"/>
            <w:vAlign w:val="bottom"/>
          </w:tcPr>
          <w:p w:rsidR="004876BC" w:rsidRDefault="004876BC">
            <w:pPr>
              <w:rPr>
                <w:sz w:val="1"/>
                <w:szCs w:val="1"/>
              </w:rPr>
            </w:pPr>
          </w:p>
        </w:tc>
      </w:tr>
      <w:tr w:rsidR="004876BC" w:rsidTr="007F505A">
        <w:trPr>
          <w:trHeight w:val="269"/>
        </w:trPr>
        <w:tc>
          <w:tcPr>
            <w:tcW w:w="320" w:type="dxa"/>
            <w:vAlign w:val="bottom"/>
          </w:tcPr>
          <w:p w:rsidR="004876BC" w:rsidRDefault="004876BC">
            <w:pPr>
              <w:rPr>
                <w:sz w:val="23"/>
                <w:szCs w:val="23"/>
              </w:rPr>
            </w:pPr>
          </w:p>
        </w:tc>
        <w:tc>
          <w:tcPr>
            <w:tcW w:w="1420" w:type="dxa"/>
            <w:vAlign w:val="bottom"/>
          </w:tcPr>
          <w:p w:rsidR="004876BC" w:rsidRDefault="004876BC">
            <w:pPr>
              <w:rPr>
                <w:sz w:val="23"/>
                <w:szCs w:val="23"/>
              </w:rPr>
            </w:pPr>
          </w:p>
        </w:tc>
        <w:tc>
          <w:tcPr>
            <w:tcW w:w="1040" w:type="dxa"/>
            <w:vAlign w:val="bottom"/>
          </w:tcPr>
          <w:p w:rsidR="004876BC" w:rsidRDefault="004876BC">
            <w:pPr>
              <w:rPr>
                <w:sz w:val="23"/>
                <w:szCs w:val="23"/>
              </w:rPr>
            </w:pPr>
          </w:p>
        </w:tc>
        <w:tc>
          <w:tcPr>
            <w:tcW w:w="1140" w:type="dxa"/>
            <w:gridSpan w:val="3"/>
            <w:vAlign w:val="bottom"/>
          </w:tcPr>
          <w:p w:rsidR="004876BC" w:rsidRDefault="004876BC">
            <w:pPr>
              <w:rPr>
                <w:sz w:val="23"/>
                <w:szCs w:val="23"/>
              </w:rPr>
            </w:pPr>
          </w:p>
        </w:tc>
        <w:tc>
          <w:tcPr>
            <w:tcW w:w="1460" w:type="dxa"/>
            <w:vAlign w:val="bottom"/>
          </w:tcPr>
          <w:p w:rsidR="004876BC" w:rsidRDefault="004876BC">
            <w:pPr>
              <w:rPr>
                <w:sz w:val="23"/>
                <w:szCs w:val="23"/>
              </w:rPr>
            </w:pPr>
          </w:p>
        </w:tc>
        <w:tc>
          <w:tcPr>
            <w:tcW w:w="860" w:type="dxa"/>
            <w:vAlign w:val="bottom"/>
          </w:tcPr>
          <w:p w:rsidR="004876BC" w:rsidRDefault="004876BC">
            <w:pPr>
              <w:rPr>
                <w:sz w:val="23"/>
                <w:szCs w:val="23"/>
              </w:rPr>
            </w:pPr>
          </w:p>
        </w:tc>
        <w:tc>
          <w:tcPr>
            <w:tcW w:w="3080" w:type="dxa"/>
            <w:gridSpan w:val="2"/>
            <w:vAlign w:val="bottom"/>
          </w:tcPr>
          <w:p w:rsidR="004876BC" w:rsidRDefault="00F80A5E">
            <w:pPr>
              <w:ind w:left="1260"/>
              <w:rPr>
                <w:sz w:val="20"/>
                <w:szCs w:val="20"/>
              </w:rPr>
            </w:pPr>
            <w:r>
              <w:rPr>
                <w:rFonts w:eastAsia="Times New Roman"/>
                <w:b/>
                <w:bCs/>
                <w:sz w:val="19"/>
                <w:szCs w:val="19"/>
              </w:rPr>
              <w:t>Таблица №1.2.12.18.</w:t>
            </w:r>
          </w:p>
        </w:tc>
        <w:tc>
          <w:tcPr>
            <w:tcW w:w="20" w:type="dxa"/>
            <w:vAlign w:val="bottom"/>
          </w:tcPr>
          <w:p w:rsidR="004876BC" w:rsidRDefault="004876BC">
            <w:pPr>
              <w:rPr>
                <w:sz w:val="1"/>
                <w:szCs w:val="1"/>
              </w:rPr>
            </w:pPr>
          </w:p>
        </w:tc>
      </w:tr>
      <w:tr w:rsidR="004876BC" w:rsidTr="007F505A">
        <w:trPr>
          <w:trHeight w:val="265"/>
        </w:trPr>
        <w:tc>
          <w:tcPr>
            <w:tcW w:w="320" w:type="dxa"/>
            <w:vAlign w:val="bottom"/>
          </w:tcPr>
          <w:p w:rsidR="004876BC" w:rsidRDefault="004876BC">
            <w:pPr>
              <w:rPr>
                <w:sz w:val="23"/>
                <w:szCs w:val="23"/>
              </w:rPr>
            </w:pPr>
          </w:p>
        </w:tc>
        <w:tc>
          <w:tcPr>
            <w:tcW w:w="1420" w:type="dxa"/>
            <w:vAlign w:val="bottom"/>
          </w:tcPr>
          <w:p w:rsidR="004876BC" w:rsidRDefault="004876BC">
            <w:pPr>
              <w:rPr>
                <w:sz w:val="23"/>
                <w:szCs w:val="23"/>
              </w:rPr>
            </w:pPr>
          </w:p>
        </w:tc>
        <w:tc>
          <w:tcPr>
            <w:tcW w:w="6260" w:type="dxa"/>
            <w:gridSpan w:val="7"/>
            <w:vAlign w:val="bottom"/>
          </w:tcPr>
          <w:p w:rsidR="004876BC" w:rsidRDefault="00F80A5E">
            <w:pPr>
              <w:ind w:left="20"/>
              <w:rPr>
                <w:sz w:val="20"/>
                <w:szCs w:val="20"/>
              </w:rPr>
            </w:pPr>
            <w:r>
              <w:rPr>
                <w:rFonts w:eastAsia="Times New Roman"/>
                <w:sz w:val="19"/>
                <w:szCs w:val="19"/>
              </w:rPr>
              <w:t>Среднегодовая загрузка оборудования (количество часов работы в</w:t>
            </w:r>
          </w:p>
        </w:tc>
        <w:tc>
          <w:tcPr>
            <w:tcW w:w="1320" w:type="dxa"/>
            <w:vAlign w:val="bottom"/>
          </w:tcPr>
          <w:p w:rsidR="004876BC" w:rsidRDefault="004876BC">
            <w:pPr>
              <w:rPr>
                <w:sz w:val="23"/>
                <w:szCs w:val="23"/>
              </w:rPr>
            </w:pPr>
          </w:p>
        </w:tc>
        <w:tc>
          <w:tcPr>
            <w:tcW w:w="20" w:type="dxa"/>
            <w:vAlign w:val="bottom"/>
          </w:tcPr>
          <w:p w:rsidR="004876BC" w:rsidRDefault="004876BC">
            <w:pPr>
              <w:rPr>
                <w:sz w:val="1"/>
                <w:szCs w:val="1"/>
              </w:rPr>
            </w:pPr>
          </w:p>
        </w:tc>
      </w:tr>
      <w:tr w:rsidR="004876BC" w:rsidTr="007F505A">
        <w:trPr>
          <w:trHeight w:val="255"/>
        </w:trPr>
        <w:tc>
          <w:tcPr>
            <w:tcW w:w="320" w:type="dxa"/>
            <w:vAlign w:val="bottom"/>
          </w:tcPr>
          <w:p w:rsidR="004876BC" w:rsidRDefault="004876BC"/>
        </w:tc>
        <w:tc>
          <w:tcPr>
            <w:tcW w:w="1420" w:type="dxa"/>
            <w:vAlign w:val="bottom"/>
          </w:tcPr>
          <w:p w:rsidR="004876BC" w:rsidRDefault="004876BC"/>
        </w:tc>
        <w:tc>
          <w:tcPr>
            <w:tcW w:w="1040" w:type="dxa"/>
            <w:vAlign w:val="bottom"/>
          </w:tcPr>
          <w:p w:rsidR="004876BC" w:rsidRDefault="00F80A5E">
            <w:pPr>
              <w:ind w:left="20"/>
              <w:rPr>
                <w:sz w:val="20"/>
                <w:szCs w:val="20"/>
              </w:rPr>
            </w:pPr>
            <w:r>
              <w:rPr>
                <w:rFonts w:eastAsia="Times New Roman"/>
                <w:sz w:val="19"/>
                <w:szCs w:val="19"/>
              </w:rPr>
              <w:t>год)</w:t>
            </w:r>
          </w:p>
        </w:tc>
        <w:tc>
          <w:tcPr>
            <w:tcW w:w="1140" w:type="dxa"/>
            <w:gridSpan w:val="3"/>
            <w:vAlign w:val="bottom"/>
          </w:tcPr>
          <w:p w:rsidR="004876BC" w:rsidRDefault="004876BC"/>
        </w:tc>
        <w:tc>
          <w:tcPr>
            <w:tcW w:w="1460" w:type="dxa"/>
            <w:vAlign w:val="bottom"/>
          </w:tcPr>
          <w:p w:rsidR="004876BC" w:rsidRDefault="004876BC"/>
        </w:tc>
        <w:tc>
          <w:tcPr>
            <w:tcW w:w="860" w:type="dxa"/>
            <w:vAlign w:val="bottom"/>
          </w:tcPr>
          <w:p w:rsidR="004876BC" w:rsidRDefault="004876BC"/>
        </w:tc>
        <w:tc>
          <w:tcPr>
            <w:tcW w:w="1760" w:type="dxa"/>
            <w:vAlign w:val="bottom"/>
          </w:tcPr>
          <w:p w:rsidR="004876BC" w:rsidRDefault="004876BC"/>
        </w:tc>
        <w:tc>
          <w:tcPr>
            <w:tcW w:w="1320" w:type="dxa"/>
            <w:vAlign w:val="bottom"/>
          </w:tcPr>
          <w:p w:rsidR="004876BC" w:rsidRDefault="004876BC"/>
        </w:tc>
        <w:tc>
          <w:tcPr>
            <w:tcW w:w="20" w:type="dxa"/>
            <w:vAlign w:val="bottom"/>
          </w:tcPr>
          <w:p w:rsidR="004876BC" w:rsidRDefault="004876BC">
            <w:pPr>
              <w:rPr>
                <w:sz w:val="1"/>
                <w:szCs w:val="1"/>
              </w:rPr>
            </w:pPr>
          </w:p>
        </w:tc>
      </w:tr>
      <w:tr w:rsidR="004876BC" w:rsidTr="007F505A">
        <w:trPr>
          <w:trHeight w:val="270"/>
        </w:trPr>
        <w:tc>
          <w:tcPr>
            <w:tcW w:w="320" w:type="dxa"/>
            <w:vAlign w:val="bottom"/>
          </w:tcPr>
          <w:p w:rsidR="004876BC" w:rsidRDefault="004876BC">
            <w:pPr>
              <w:rPr>
                <w:sz w:val="23"/>
                <w:szCs w:val="23"/>
              </w:rPr>
            </w:pPr>
          </w:p>
        </w:tc>
        <w:tc>
          <w:tcPr>
            <w:tcW w:w="1420" w:type="dxa"/>
            <w:vAlign w:val="bottom"/>
          </w:tcPr>
          <w:p w:rsidR="004876BC" w:rsidRDefault="004876BC">
            <w:pPr>
              <w:rPr>
                <w:sz w:val="23"/>
                <w:szCs w:val="23"/>
              </w:rPr>
            </w:pPr>
          </w:p>
        </w:tc>
        <w:tc>
          <w:tcPr>
            <w:tcW w:w="2180" w:type="dxa"/>
            <w:gridSpan w:val="4"/>
            <w:vAlign w:val="bottom"/>
          </w:tcPr>
          <w:p w:rsidR="004876BC" w:rsidRDefault="00F80A5E">
            <w:pPr>
              <w:ind w:right="25"/>
              <w:jc w:val="center"/>
              <w:rPr>
                <w:sz w:val="20"/>
                <w:szCs w:val="20"/>
              </w:rPr>
            </w:pPr>
            <w:r>
              <w:rPr>
                <w:rFonts w:eastAsia="Times New Roman"/>
                <w:w w:val="99"/>
                <w:sz w:val="19"/>
                <w:szCs w:val="19"/>
              </w:rPr>
              <w:t>Наименование</w:t>
            </w:r>
          </w:p>
        </w:tc>
        <w:tc>
          <w:tcPr>
            <w:tcW w:w="1460" w:type="dxa"/>
            <w:vMerge w:val="restart"/>
            <w:vAlign w:val="bottom"/>
          </w:tcPr>
          <w:p w:rsidR="004876BC" w:rsidRDefault="00F80A5E">
            <w:pPr>
              <w:ind w:right="65"/>
              <w:jc w:val="center"/>
              <w:rPr>
                <w:sz w:val="20"/>
                <w:szCs w:val="20"/>
              </w:rPr>
            </w:pPr>
            <w:r>
              <w:rPr>
                <w:rFonts w:eastAsia="Times New Roman"/>
                <w:sz w:val="19"/>
                <w:szCs w:val="19"/>
              </w:rPr>
              <w:t>Тип (марка)</w:t>
            </w:r>
          </w:p>
        </w:tc>
        <w:tc>
          <w:tcPr>
            <w:tcW w:w="860" w:type="dxa"/>
            <w:vAlign w:val="bottom"/>
          </w:tcPr>
          <w:p w:rsidR="004876BC" w:rsidRDefault="004876BC">
            <w:pPr>
              <w:rPr>
                <w:sz w:val="23"/>
                <w:szCs w:val="23"/>
              </w:rPr>
            </w:pPr>
          </w:p>
        </w:tc>
        <w:tc>
          <w:tcPr>
            <w:tcW w:w="1760" w:type="dxa"/>
            <w:vMerge w:val="restart"/>
            <w:vAlign w:val="bottom"/>
          </w:tcPr>
          <w:p w:rsidR="004876BC" w:rsidRDefault="007F505A">
            <w:pPr>
              <w:ind w:right="1285"/>
              <w:jc w:val="center"/>
              <w:rPr>
                <w:sz w:val="20"/>
                <w:szCs w:val="20"/>
              </w:rPr>
            </w:pPr>
            <w:r>
              <w:rPr>
                <w:rFonts w:eastAsia="Times New Roman"/>
                <w:w w:val="99"/>
                <w:sz w:val="19"/>
                <w:szCs w:val="19"/>
              </w:rPr>
              <w:t>2022</w:t>
            </w:r>
          </w:p>
        </w:tc>
        <w:tc>
          <w:tcPr>
            <w:tcW w:w="1320" w:type="dxa"/>
            <w:vAlign w:val="bottom"/>
          </w:tcPr>
          <w:p w:rsidR="004876BC" w:rsidRDefault="004876BC">
            <w:pPr>
              <w:rPr>
                <w:sz w:val="23"/>
                <w:szCs w:val="23"/>
              </w:rPr>
            </w:pPr>
          </w:p>
        </w:tc>
        <w:tc>
          <w:tcPr>
            <w:tcW w:w="20" w:type="dxa"/>
            <w:vAlign w:val="bottom"/>
          </w:tcPr>
          <w:p w:rsidR="004876BC" w:rsidRDefault="004876BC">
            <w:pPr>
              <w:rPr>
                <w:sz w:val="1"/>
                <w:szCs w:val="1"/>
              </w:rPr>
            </w:pPr>
          </w:p>
        </w:tc>
      </w:tr>
      <w:tr w:rsidR="004876BC" w:rsidTr="007F505A">
        <w:trPr>
          <w:trHeight w:val="138"/>
        </w:trPr>
        <w:tc>
          <w:tcPr>
            <w:tcW w:w="320" w:type="dxa"/>
            <w:vAlign w:val="bottom"/>
          </w:tcPr>
          <w:p w:rsidR="004876BC" w:rsidRDefault="004876BC">
            <w:pPr>
              <w:rPr>
                <w:sz w:val="11"/>
                <w:szCs w:val="11"/>
              </w:rPr>
            </w:pPr>
          </w:p>
        </w:tc>
        <w:tc>
          <w:tcPr>
            <w:tcW w:w="1420" w:type="dxa"/>
            <w:vAlign w:val="bottom"/>
          </w:tcPr>
          <w:p w:rsidR="004876BC" w:rsidRDefault="004876BC">
            <w:pPr>
              <w:rPr>
                <w:sz w:val="11"/>
                <w:szCs w:val="11"/>
              </w:rPr>
            </w:pPr>
          </w:p>
        </w:tc>
        <w:tc>
          <w:tcPr>
            <w:tcW w:w="2180" w:type="dxa"/>
            <w:gridSpan w:val="4"/>
            <w:vMerge w:val="restart"/>
            <w:vAlign w:val="bottom"/>
          </w:tcPr>
          <w:p w:rsidR="004876BC" w:rsidRDefault="00F80A5E">
            <w:pPr>
              <w:ind w:right="5"/>
              <w:jc w:val="center"/>
              <w:rPr>
                <w:sz w:val="20"/>
                <w:szCs w:val="20"/>
              </w:rPr>
            </w:pPr>
            <w:r>
              <w:rPr>
                <w:rFonts w:eastAsia="Times New Roman"/>
                <w:w w:val="98"/>
                <w:sz w:val="19"/>
                <w:szCs w:val="19"/>
              </w:rPr>
              <w:t>оборудования</w:t>
            </w:r>
          </w:p>
        </w:tc>
        <w:tc>
          <w:tcPr>
            <w:tcW w:w="1460" w:type="dxa"/>
            <w:vMerge/>
            <w:vAlign w:val="bottom"/>
          </w:tcPr>
          <w:p w:rsidR="004876BC" w:rsidRDefault="004876BC">
            <w:pPr>
              <w:rPr>
                <w:sz w:val="11"/>
                <w:szCs w:val="11"/>
              </w:rPr>
            </w:pPr>
          </w:p>
        </w:tc>
        <w:tc>
          <w:tcPr>
            <w:tcW w:w="860" w:type="dxa"/>
            <w:vAlign w:val="bottom"/>
          </w:tcPr>
          <w:p w:rsidR="004876BC" w:rsidRDefault="004876BC">
            <w:pPr>
              <w:rPr>
                <w:sz w:val="11"/>
                <w:szCs w:val="11"/>
              </w:rPr>
            </w:pPr>
          </w:p>
        </w:tc>
        <w:tc>
          <w:tcPr>
            <w:tcW w:w="1760" w:type="dxa"/>
            <w:vMerge/>
            <w:vAlign w:val="bottom"/>
          </w:tcPr>
          <w:p w:rsidR="004876BC" w:rsidRDefault="004876BC">
            <w:pPr>
              <w:rPr>
                <w:sz w:val="11"/>
                <w:szCs w:val="11"/>
              </w:rPr>
            </w:pPr>
          </w:p>
        </w:tc>
        <w:tc>
          <w:tcPr>
            <w:tcW w:w="1320" w:type="dxa"/>
            <w:vAlign w:val="bottom"/>
          </w:tcPr>
          <w:p w:rsidR="004876BC" w:rsidRDefault="004876BC">
            <w:pPr>
              <w:rPr>
                <w:sz w:val="11"/>
                <w:szCs w:val="11"/>
              </w:rPr>
            </w:pPr>
          </w:p>
        </w:tc>
        <w:tc>
          <w:tcPr>
            <w:tcW w:w="20" w:type="dxa"/>
            <w:vAlign w:val="bottom"/>
          </w:tcPr>
          <w:p w:rsidR="004876BC" w:rsidRDefault="004876BC">
            <w:pPr>
              <w:rPr>
                <w:sz w:val="1"/>
                <w:szCs w:val="1"/>
              </w:rPr>
            </w:pPr>
          </w:p>
        </w:tc>
      </w:tr>
      <w:tr w:rsidR="004876BC" w:rsidTr="007F505A">
        <w:trPr>
          <w:trHeight w:val="118"/>
        </w:trPr>
        <w:tc>
          <w:tcPr>
            <w:tcW w:w="320" w:type="dxa"/>
            <w:vAlign w:val="bottom"/>
          </w:tcPr>
          <w:p w:rsidR="004876BC" w:rsidRDefault="004876BC">
            <w:pPr>
              <w:rPr>
                <w:sz w:val="10"/>
                <w:szCs w:val="10"/>
              </w:rPr>
            </w:pPr>
          </w:p>
        </w:tc>
        <w:tc>
          <w:tcPr>
            <w:tcW w:w="1420" w:type="dxa"/>
            <w:vAlign w:val="bottom"/>
          </w:tcPr>
          <w:p w:rsidR="004876BC" w:rsidRDefault="004876BC">
            <w:pPr>
              <w:rPr>
                <w:sz w:val="10"/>
                <w:szCs w:val="10"/>
              </w:rPr>
            </w:pPr>
          </w:p>
        </w:tc>
        <w:tc>
          <w:tcPr>
            <w:tcW w:w="2180" w:type="dxa"/>
            <w:gridSpan w:val="4"/>
            <w:vMerge/>
            <w:vAlign w:val="bottom"/>
          </w:tcPr>
          <w:p w:rsidR="004876BC" w:rsidRDefault="004876BC">
            <w:pPr>
              <w:rPr>
                <w:sz w:val="10"/>
                <w:szCs w:val="10"/>
              </w:rPr>
            </w:pPr>
          </w:p>
        </w:tc>
        <w:tc>
          <w:tcPr>
            <w:tcW w:w="1460" w:type="dxa"/>
            <w:vAlign w:val="bottom"/>
          </w:tcPr>
          <w:p w:rsidR="004876BC" w:rsidRDefault="004876BC">
            <w:pPr>
              <w:rPr>
                <w:sz w:val="10"/>
                <w:szCs w:val="10"/>
              </w:rPr>
            </w:pPr>
          </w:p>
        </w:tc>
        <w:tc>
          <w:tcPr>
            <w:tcW w:w="860" w:type="dxa"/>
            <w:vAlign w:val="bottom"/>
          </w:tcPr>
          <w:p w:rsidR="004876BC" w:rsidRDefault="004876BC">
            <w:pPr>
              <w:rPr>
                <w:sz w:val="10"/>
                <w:szCs w:val="10"/>
              </w:rPr>
            </w:pPr>
          </w:p>
        </w:tc>
        <w:tc>
          <w:tcPr>
            <w:tcW w:w="1760" w:type="dxa"/>
            <w:vAlign w:val="bottom"/>
          </w:tcPr>
          <w:p w:rsidR="004876BC" w:rsidRDefault="004876BC">
            <w:pPr>
              <w:rPr>
                <w:sz w:val="10"/>
                <w:szCs w:val="10"/>
              </w:rPr>
            </w:pPr>
          </w:p>
        </w:tc>
        <w:tc>
          <w:tcPr>
            <w:tcW w:w="1320" w:type="dxa"/>
            <w:vAlign w:val="bottom"/>
          </w:tcPr>
          <w:p w:rsidR="004876BC" w:rsidRDefault="004876BC">
            <w:pPr>
              <w:rPr>
                <w:sz w:val="10"/>
                <w:szCs w:val="10"/>
              </w:rPr>
            </w:pPr>
          </w:p>
        </w:tc>
        <w:tc>
          <w:tcPr>
            <w:tcW w:w="20" w:type="dxa"/>
            <w:vAlign w:val="bottom"/>
          </w:tcPr>
          <w:p w:rsidR="004876BC" w:rsidRDefault="004876BC">
            <w:pPr>
              <w:rPr>
                <w:sz w:val="1"/>
                <w:szCs w:val="1"/>
              </w:rPr>
            </w:pPr>
          </w:p>
        </w:tc>
      </w:tr>
      <w:tr w:rsidR="004876BC" w:rsidTr="007F505A">
        <w:trPr>
          <w:trHeight w:val="288"/>
        </w:trPr>
        <w:tc>
          <w:tcPr>
            <w:tcW w:w="320" w:type="dxa"/>
            <w:vAlign w:val="bottom"/>
          </w:tcPr>
          <w:p w:rsidR="004876BC" w:rsidRDefault="004876BC">
            <w:pPr>
              <w:rPr>
                <w:sz w:val="24"/>
                <w:szCs w:val="24"/>
              </w:rPr>
            </w:pPr>
          </w:p>
        </w:tc>
        <w:tc>
          <w:tcPr>
            <w:tcW w:w="1420" w:type="dxa"/>
            <w:vAlign w:val="bottom"/>
          </w:tcPr>
          <w:p w:rsidR="004876BC" w:rsidRDefault="004876BC">
            <w:pPr>
              <w:rPr>
                <w:sz w:val="24"/>
                <w:szCs w:val="24"/>
              </w:rPr>
            </w:pPr>
          </w:p>
        </w:tc>
        <w:tc>
          <w:tcPr>
            <w:tcW w:w="1040" w:type="dxa"/>
            <w:vAlign w:val="bottom"/>
          </w:tcPr>
          <w:p w:rsidR="004876BC" w:rsidRDefault="004876BC">
            <w:pPr>
              <w:rPr>
                <w:sz w:val="24"/>
                <w:szCs w:val="24"/>
              </w:rPr>
            </w:pPr>
          </w:p>
        </w:tc>
        <w:tc>
          <w:tcPr>
            <w:tcW w:w="1140" w:type="dxa"/>
            <w:gridSpan w:val="3"/>
            <w:vAlign w:val="bottom"/>
          </w:tcPr>
          <w:p w:rsidR="004876BC" w:rsidRDefault="004876BC">
            <w:pPr>
              <w:rPr>
                <w:sz w:val="24"/>
                <w:szCs w:val="24"/>
              </w:rPr>
            </w:pPr>
          </w:p>
        </w:tc>
        <w:tc>
          <w:tcPr>
            <w:tcW w:w="1460" w:type="dxa"/>
            <w:vAlign w:val="bottom"/>
          </w:tcPr>
          <w:p w:rsidR="004876BC" w:rsidRDefault="00F80A5E">
            <w:pPr>
              <w:jc w:val="center"/>
              <w:rPr>
                <w:sz w:val="20"/>
                <w:szCs w:val="20"/>
              </w:rPr>
            </w:pPr>
            <w:r>
              <w:rPr>
                <w:rFonts w:eastAsia="Times New Roman"/>
                <w:w w:val="99"/>
                <w:sz w:val="19"/>
                <w:szCs w:val="19"/>
              </w:rPr>
              <w:t>котельная№6</w:t>
            </w:r>
          </w:p>
        </w:tc>
        <w:tc>
          <w:tcPr>
            <w:tcW w:w="860" w:type="dxa"/>
            <w:vAlign w:val="bottom"/>
          </w:tcPr>
          <w:p w:rsidR="004876BC" w:rsidRDefault="004876BC">
            <w:pPr>
              <w:rPr>
                <w:sz w:val="24"/>
                <w:szCs w:val="24"/>
              </w:rPr>
            </w:pPr>
          </w:p>
        </w:tc>
        <w:tc>
          <w:tcPr>
            <w:tcW w:w="1760" w:type="dxa"/>
            <w:vAlign w:val="bottom"/>
          </w:tcPr>
          <w:p w:rsidR="004876BC" w:rsidRDefault="004876BC">
            <w:pPr>
              <w:rPr>
                <w:sz w:val="24"/>
                <w:szCs w:val="24"/>
              </w:rPr>
            </w:pPr>
          </w:p>
        </w:tc>
        <w:tc>
          <w:tcPr>
            <w:tcW w:w="1320" w:type="dxa"/>
            <w:vAlign w:val="bottom"/>
          </w:tcPr>
          <w:p w:rsidR="004876BC" w:rsidRDefault="004876BC">
            <w:pPr>
              <w:rPr>
                <w:sz w:val="24"/>
                <w:szCs w:val="24"/>
              </w:rPr>
            </w:pPr>
          </w:p>
        </w:tc>
        <w:tc>
          <w:tcPr>
            <w:tcW w:w="20" w:type="dxa"/>
            <w:vAlign w:val="bottom"/>
          </w:tcPr>
          <w:p w:rsidR="004876BC" w:rsidRDefault="004876BC">
            <w:pPr>
              <w:rPr>
                <w:sz w:val="1"/>
                <w:szCs w:val="1"/>
              </w:rPr>
            </w:pPr>
          </w:p>
        </w:tc>
      </w:tr>
      <w:tr w:rsidR="004876BC" w:rsidTr="007F505A">
        <w:trPr>
          <w:trHeight w:val="290"/>
        </w:trPr>
        <w:tc>
          <w:tcPr>
            <w:tcW w:w="320" w:type="dxa"/>
            <w:vAlign w:val="bottom"/>
          </w:tcPr>
          <w:p w:rsidR="004876BC" w:rsidRDefault="004876BC">
            <w:pPr>
              <w:rPr>
                <w:sz w:val="24"/>
                <w:szCs w:val="24"/>
              </w:rPr>
            </w:pPr>
          </w:p>
        </w:tc>
        <w:tc>
          <w:tcPr>
            <w:tcW w:w="1420" w:type="dxa"/>
            <w:vAlign w:val="bottom"/>
          </w:tcPr>
          <w:p w:rsidR="004876BC" w:rsidRDefault="004876BC">
            <w:pPr>
              <w:rPr>
                <w:sz w:val="24"/>
                <w:szCs w:val="24"/>
              </w:rPr>
            </w:pPr>
          </w:p>
        </w:tc>
        <w:tc>
          <w:tcPr>
            <w:tcW w:w="2180" w:type="dxa"/>
            <w:gridSpan w:val="4"/>
            <w:vAlign w:val="bottom"/>
          </w:tcPr>
          <w:p w:rsidR="004876BC" w:rsidRDefault="00F80A5E">
            <w:pPr>
              <w:ind w:left="620"/>
              <w:rPr>
                <w:sz w:val="20"/>
                <w:szCs w:val="20"/>
              </w:rPr>
            </w:pPr>
            <w:r>
              <w:rPr>
                <w:rFonts w:eastAsia="Times New Roman"/>
                <w:sz w:val="19"/>
                <w:szCs w:val="19"/>
              </w:rPr>
              <w:t>Котел №1</w:t>
            </w:r>
          </w:p>
        </w:tc>
        <w:tc>
          <w:tcPr>
            <w:tcW w:w="1460" w:type="dxa"/>
            <w:vAlign w:val="bottom"/>
          </w:tcPr>
          <w:p w:rsidR="004876BC" w:rsidRDefault="00795190" w:rsidP="00795190">
            <w:pPr>
              <w:ind w:right="65"/>
              <w:jc w:val="center"/>
              <w:rPr>
                <w:sz w:val="20"/>
                <w:szCs w:val="20"/>
              </w:rPr>
            </w:pPr>
            <w:r w:rsidRPr="002C7424">
              <w:rPr>
                <w:rFonts w:eastAsia="Times New Roman"/>
                <w:sz w:val="18"/>
                <w:szCs w:val="18"/>
              </w:rPr>
              <w:t>Прометей-300</w:t>
            </w:r>
          </w:p>
        </w:tc>
        <w:tc>
          <w:tcPr>
            <w:tcW w:w="860" w:type="dxa"/>
            <w:vAlign w:val="bottom"/>
          </w:tcPr>
          <w:p w:rsidR="004876BC" w:rsidRDefault="004876BC">
            <w:pPr>
              <w:rPr>
                <w:sz w:val="24"/>
                <w:szCs w:val="24"/>
              </w:rPr>
            </w:pPr>
          </w:p>
        </w:tc>
        <w:tc>
          <w:tcPr>
            <w:tcW w:w="1760" w:type="dxa"/>
            <w:vAlign w:val="bottom"/>
          </w:tcPr>
          <w:p w:rsidR="004876BC" w:rsidRDefault="00795190">
            <w:pPr>
              <w:ind w:right="1285"/>
              <w:jc w:val="center"/>
              <w:rPr>
                <w:sz w:val="20"/>
                <w:szCs w:val="20"/>
              </w:rPr>
            </w:pPr>
            <w:r>
              <w:rPr>
                <w:sz w:val="20"/>
                <w:szCs w:val="20"/>
              </w:rPr>
              <w:t>3252</w:t>
            </w:r>
          </w:p>
        </w:tc>
        <w:tc>
          <w:tcPr>
            <w:tcW w:w="1320" w:type="dxa"/>
            <w:vAlign w:val="bottom"/>
          </w:tcPr>
          <w:p w:rsidR="004876BC" w:rsidRDefault="004876BC">
            <w:pPr>
              <w:rPr>
                <w:sz w:val="24"/>
                <w:szCs w:val="24"/>
              </w:rPr>
            </w:pPr>
          </w:p>
        </w:tc>
        <w:tc>
          <w:tcPr>
            <w:tcW w:w="20" w:type="dxa"/>
            <w:vAlign w:val="bottom"/>
          </w:tcPr>
          <w:p w:rsidR="004876BC" w:rsidRDefault="004876BC">
            <w:pPr>
              <w:rPr>
                <w:sz w:val="1"/>
                <w:szCs w:val="1"/>
              </w:rPr>
            </w:pPr>
          </w:p>
        </w:tc>
      </w:tr>
      <w:tr w:rsidR="004876BC" w:rsidTr="007F505A">
        <w:trPr>
          <w:trHeight w:val="312"/>
        </w:trPr>
        <w:tc>
          <w:tcPr>
            <w:tcW w:w="320" w:type="dxa"/>
            <w:vAlign w:val="bottom"/>
          </w:tcPr>
          <w:p w:rsidR="004876BC" w:rsidRDefault="004876BC">
            <w:pPr>
              <w:rPr>
                <w:sz w:val="24"/>
                <w:szCs w:val="24"/>
              </w:rPr>
            </w:pPr>
          </w:p>
        </w:tc>
        <w:tc>
          <w:tcPr>
            <w:tcW w:w="1420" w:type="dxa"/>
            <w:vAlign w:val="bottom"/>
          </w:tcPr>
          <w:p w:rsidR="004876BC" w:rsidRDefault="004876BC">
            <w:pPr>
              <w:rPr>
                <w:sz w:val="24"/>
                <w:szCs w:val="24"/>
              </w:rPr>
            </w:pPr>
          </w:p>
        </w:tc>
        <w:tc>
          <w:tcPr>
            <w:tcW w:w="2180" w:type="dxa"/>
            <w:gridSpan w:val="4"/>
            <w:vAlign w:val="bottom"/>
          </w:tcPr>
          <w:p w:rsidR="004876BC" w:rsidRDefault="00F80A5E">
            <w:pPr>
              <w:ind w:left="620"/>
              <w:rPr>
                <w:sz w:val="20"/>
                <w:szCs w:val="20"/>
              </w:rPr>
            </w:pPr>
            <w:r>
              <w:rPr>
                <w:rFonts w:eastAsia="Times New Roman"/>
                <w:sz w:val="19"/>
                <w:szCs w:val="19"/>
              </w:rPr>
              <w:t>Котел №2</w:t>
            </w:r>
          </w:p>
        </w:tc>
        <w:tc>
          <w:tcPr>
            <w:tcW w:w="1460" w:type="dxa"/>
            <w:vAlign w:val="bottom"/>
          </w:tcPr>
          <w:p w:rsidR="004876BC" w:rsidRDefault="00795190" w:rsidP="00795190">
            <w:pPr>
              <w:ind w:left="60"/>
              <w:jc w:val="center"/>
              <w:rPr>
                <w:sz w:val="20"/>
                <w:szCs w:val="20"/>
              </w:rPr>
            </w:pPr>
            <w:r>
              <w:rPr>
                <w:rFonts w:eastAsia="Times New Roman"/>
                <w:sz w:val="18"/>
                <w:szCs w:val="18"/>
              </w:rPr>
              <w:t>Прометей-180</w:t>
            </w:r>
          </w:p>
        </w:tc>
        <w:tc>
          <w:tcPr>
            <w:tcW w:w="860" w:type="dxa"/>
            <w:vAlign w:val="bottom"/>
          </w:tcPr>
          <w:p w:rsidR="004876BC" w:rsidRDefault="004876BC">
            <w:pPr>
              <w:rPr>
                <w:sz w:val="24"/>
                <w:szCs w:val="24"/>
              </w:rPr>
            </w:pPr>
          </w:p>
        </w:tc>
        <w:tc>
          <w:tcPr>
            <w:tcW w:w="1760" w:type="dxa"/>
            <w:vAlign w:val="bottom"/>
          </w:tcPr>
          <w:p w:rsidR="004876BC" w:rsidRDefault="007F505A">
            <w:pPr>
              <w:ind w:right="1285"/>
              <w:jc w:val="center"/>
              <w:rPr>
                <w:sz w:val="20"/>
                <w:szCs w:val="20"/>
              </w:rPr>
            </w:pPr>
            <w:r>
              <w:rPr>
                <w:rFonts w:eastAsia="Times New Roman"/>
                <w:w w:val="99"/>
                <w:sz w:val="19"/>
                <w:szCs w:val="19"/>
              </w:rPr>
              <w:t>225</w:t>
            </w:r>
            <w:r w:rsidR="00795190">
              <w:rPr>
                <w:rFonts w:eastAsia="Times New Roman"/>
                <w:w w:val="99"/>
                <w:sz w:val="19"/>
                <w:szCs w:val="19"/>
              </w:rPr>
              <w:t>0</w:t>
            </w:r>
          </w:p>
        </w:tc>
        <w:tc>
          <w:tcPr>
            <w:tcW w:w="1320" w:type="dxa"/>
            <w:vAlign w:val="bottom"/>
          </w:tcPr>
          <w:p w:rsidR="004876BC" w:rsidRDefault="004876BC">
            <w:pPr>
              <w:rPr>
                <w:sz w:val="24"/>
                <w:szCs w:val="24"/>
              </w:rPr>
            </w:pPr>
          </w:p>
        </w:tc>
        <w:tc>
          <w:tcPr>
            <w:tcW w:w="20" w:type="dxa"/>
            <w:vAlign w:val="bottom"/>
          </w:tcPr>
          <w:p w:rsidR="004876BC" w:rsidRDefault="004876BC">
            <w:pPr>
              <w:rPr>
                <w:sz w:val="1"/>
                <w:szCs w:val="1"/>
              </w:rPr>
            </w:pPr>
          </w:p>
        </w:tc>
      </w:tr>
      <w:tr w:rsidR="007F505A" w:rsidTr="007F505A">
        <w:trPr>
          <w:gridAfter w:val="6"/>
          <w:wAfter w:w="6260" w:type="dxa"/>
          <w:trHeight w:val="288"/>
        </w:trPr>
        <w:tc>
          <w:tcPr>
            <w:tcW w:w="320" w:type="dxa"/>
            <w:vAlign w:val="bottom"/>
          </w:tcPr>
          <w:p w:rsidR="007F505A" w:rsidRDefault="007F505A">
            <w:pPr>
              <w:rPr>
                <w:sz w:val="24"/>
                <w:szCs w:val="24"/>
              </w:rPr>
            </w:pPr>
          </w:p>
        </w:tc>
        <w:tc>
          <w:tcPr>
            <w:tcW w:w="1420" w:type="dxa"/>
            <w:vAlign w:val="bottom"/>
          </w:tcPr>
          <w:p w:rsidR="007F505A" w:rsidRDefault="007F505A">
            <w:pPr>
              <w:rPr>
                <w:sz w:val="24"/>
                <w:szCs w:val="24"/>
              </w:rPr>
            </w:pPr>
          </w:p>
        </w:tc>
        <w:tc>
          <w:tcPr>
            <w:tcW w:w="1320" w:type="dxa"/>
            <w:gridSpan w:val="2"/>
            <w:vAlign w:val="bottom"/>
          </w:tcPr>
          <w:p w:rsidR="007F505A" w:rsidRDefault="007F505A">
            <w:pPr>
              <w:rPr>
                <w:sz w:val="24"/>
                <w:szCs w:val="24"/>
              </w:rPr>
            </w:pPr>
          </w:p>
        </w:tc>
        <w:tc>
          <w:tcPr>
            <w:tcW w:w="20" w:type="dxa"/>
            <w:vAlign w:val="bottom"/>
          </w:tcPr>
          <w:p w:rsidR="007F505A" w:rsidRDefault="007F505A">
            <w:pPr>
              <w:rPr>
                <w:sz w:val="1"/>
                <w:szCs w:val="1"/>
              </w:rPr>
            </w:pPr>
          </w:p>
        </w:tc>
      </w:tr>
    </w:tbl>
    <w:p w:rsidR="004876BC" w:rsidRDefault="00F80A5E">
      <w:pPr>
        <w:spacing w:line="20" w:lineRule="exact"/>
        <w:rPr>
          <w:sz w:val="20"/>
          <w:szCs w:val="20"/>
        </w:rPr>
      </w:pPr>
      <w:r>
        <w:rPr>
          <w:noProof/>
          <w:sz w:val="20"/>
          <w:szCs w:val="20"/>
        </w:rPr>
        <w:drawing>
          <wp:anchor distT="0" distB="0" distL="114300" distR="114300" simplePos="0" relativeHeight="251525120" behindDoc="1" locked="0" layoutInCell="0" allowOverlap="1">
            <wp:simplePos x="0" y="0"/>
            <wp:positionH relativeFrom="column">
              <wp:posOffset>135890</wp:posOffset>
            </wp:positionH>
            <wp:positionV relativeFrom="paragraph">
              <wp:posOffset>-2281555</wp:posOffset>
            </wp:positionV>
            <wp:extent cx="6101715" cy="2289175"/>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a:srcRect/>
                    <a:stretch>
                      <a:fillRect/>
                    </a:stretch>
                  </pic:blipFill>
                  <pic:spPr bwMode="auto">
                    <a:xfrm>
                      <a:off x="0" y="0"/>
                      <a:ext cx="6101715" cy="2289175"/>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31" w:lineRule="exact"/>
        <w:rPr>
          <w:sz w:val="20"/>
          <w:szCs w:val="20"/>
        </w:rPr>
      </w:pPr>
    </w:p>
    <w:p w:rsidR="004876BC" w:rsidRDefault="00F80A5E">
      <w:pPr>
        <w:ind w:left="9380"/>
        <w:rPr>
          <w:sz w:val="20"/>
          <w:szCs w:val="20"/>
        </w:rPr>
      </w:pPr>
      <w:r>
        <w:rPr>
          <w:rFonts w:eastAsia="Times New Roman"/>
          <w:sz w:val="23"/>
          <w:szCs w:val="23"/>
        </w:rPr>
        <w:t>28</w:t>
      </w:r>
    </w:p>
    <w:p w:rsidR="004876BC" w:rsidRDefault="004876BC">
      <w:pPr>
        <w:sectPr w:rsidR="004876BC">
          <w:pgSz w:w="12240" w:h="15840"/>
          <w:pgMar w:top="1440" w:right="1020" w:bottom="306" w:left="1440" w:header="0" w:footer="0" w:gutter="0"/>
          <w:cols w:space="720" w:equalWidth="0">
            <w:col w:w="9780"/>
          </w:cols>
        </w:sectPr>
      </w:pPr>
    </w:p>
    <w:p w:rsidR="004876BC" w:rsidRDefault="00000000">
      <w:pPr>
        <w:spacing w:line="200" w:lineRule="exact"/>
        <w:rPr>
          <w:sz w:val="20"/>
          <w:szCs w:val="20"/>
        </w:rPr>
      </w:pPr>
      <w:r>
        <w:rPr>
          <w:noProof/>
          <w:sz w:val="20"/>
          <w:szCs w:val="20"/>
        </w:rPr>
        <w:lastRenderedPageBrea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Стрелка вверх 315" o:spid="_x0000_s1295" type="#_x0000_t68" style="position:absolute;margin-left:284.45pt;margin-top:-25.7pt;width:15.05pt;height:14.1pt;z-index:251801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" adj="10800" fillcolor="red" strokecolor="#f79646" strokeweight="2pt"/>
        </w:pict>
      </w:r>
      <w:r>
        <w:rPr>
          <w:noProof/>
          <w:color w:val="FF0000"/>
          <w:sz w:val="20"/>
          <w:szCs w:val="20"/>
        </w:rPr>
        <w:pict>
          <v:shape id="Прямая со стрелкой 295" o:spid="_x0000_s1294" type="#_x0000_t32" style="position:absolute;margin-left:290.8pt;margin-top:-24pt;width:0;height:31.05pt;flip:y;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" strokecolor="#bc4542 [3045]">
            <v:stroke endarrow="open"/>
          </v:shape>
        </w:pict>
      </w:r>
      <w:r>
        <w:rPr>
          <w:noProof/>
          <w:color w:val="FF0000"/>
          <w:sz w:val="20"/>
          <w:szCs w:val="20"/>
        </w:rPr>
        <w:pict>
          <v:shape id="Прямая со стрелкой 309" o:spid="_x0000_s1293" type="#_x0000_t32" style="position:absolute;margin-left:399.05pt;margin-top:7.05pt;width:76.2pt;height:0;flip:x;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" strokecolor="#bc4542 [3045]">
            <v:stroke endarrow="open"/>
          </v:shape>
        </w:pict>
      </w:r>
      <w:r>
        <w:rPr>
          <w:noProof/>
          <w:color w:val="FF0000"/>
          <w:sz w:val="20"/>
          <w:szCs w:val="20"/>
        </w:rPr>
        <w:pict>
          <v:line id="Прямая соединительная линия 303" o:spid="_x0000_s1292" style="position:absolute;flip:y;z-index:251791360;visibility:visible" from="290.8pt,7.05pt" to="290.8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" strokecolor="#bc4542 [3045]"/>
        </w:pict>
      </w:r>
      <w:r>
        <w:rPr>
          <w:noProof/>
          <w:color w:val="FF0000"/>
          <w:sz w:val="20"/>
          <w:szCs w:val="20"/>
        </w:rPr>
        <w:pict>
          <v:line id="Прямая соединительная линия 294" o:spid="_x0000_s1291" style="position:absolute;flip:x;z-index:251783168;visibility:visible" from="290.8pt,7.05pt" to="475.2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" strokecolor="#bc4542 [3045]"/>
        </w:pict>
      </w:r>
      <w:r>
        <w:rPr>
          <w:noProof/>
          <w:color w:val="FF0000"/>
          <w:sz w:val="20"/>
          <w:szCs w:val="20"/>
        </w:rPr>
        <w:pict>
          <v:line id="Прямая соединительная линия 293" o:spid="_x0000_s1290" style="position:absolute;flip:y;z-index:251782144;visibility:visible;mso-width-relative:margin;mso-height-relative:margin" from="475.25pt,7.05pt" to="475.25pt,5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" strokecolor="#bc4542 [3045]"/>
        </w:pict>
      </w:r>
      <w:r>
        <w:rPr>
          <w:noProof/>
          <w:sz w:val="20"/>
          <w:szCs w:val="20"/>
        </w:rPr>
        <w:pict>
          <v:rect id="Прямоугольник 290" o:spid="_x0000_s1289" style="position:absolute;margin-left:380.7pt;margin-top:5.2pt;width:92.25pt;height:16.45pt;z-index:251779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" fillcolor="white [3201]" strokecolor="white [3212]" strokeweight="2pt"/>
        </w:pict>
      </w:r>
      <w:r>
        <w:rPr>
          <w:noProof/>
          <w:sz w:val="20"/>
          <w:szCs w:val="20"/>
        </w:rPr>
        <w:pict>
          <v:rect id="Прямоугольник 287" o:spid="_x0000_s1288" style="position:absolute;margin-left:273.9pt;margin-top:5.2pt;width:112pt;height:32.45pt;z-index:2517760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" fillcolor="white [3201]" strokecolor="white [3212]" strokeweight="2pt"/>
        </w:pict>
      </w:r>
      <w:r w:rsidR="00C0162F">
        <w:rPr>
          <w:noProof/>
          <w:sz w:val="20"/>
          <w:szCs w:val="20"/>
        </w:rPr>
        <w:drawing>
          <wp:anchor distT="0" distB="0" distL="114300" distR="114300" simplePos="0" relativeHeight="251571200" behindDoc="1" locked="0" layoutInCell="0" allowOverlap="1">
            <wp:simplePos x="0" y="0"/>
            <wp:positionH relativeFrom="page">
              <wp:posOffset>992016</wp:posOffset>
            </wp:positionH>
            <wp:positionV relativeFrom="page">
              <wp:posOffset>742950</wp:posOffset>
            </wp:positionV>
            <wp:extent cx="3281045" cy="2122805"/>
            <wp:effectExtent l="0" t="0" r="0" b="0"/>
            <wp:wrapNone/>
            <wp:docPr id="28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a:clrChange>
                        <a:clrFrom>
                          <a:srgbClr val="FFFFFF"/>
                        </a:clrFrom>
                        <a:clrTo>
                          <a:srgbClr val="FFFFFF">
                            <a:alpha val="0"/>
                          </a:srgbClr>
                        </a:clrTo>
                      </a:clrChange>
                    </a:blip>
                    <a:srcRect/>
                    <a:stretch>
                      <a:fillRect/>
                    </a:stretch>
                  </pic:blipFill>
                  <pic:spPr bwMode="auto">
                    <a:xfrm>
                      <a:off x="0" y="0"/>
                      <a:ext cx="3281045" cy="2122805"/>
                    </a:xfrm>
                    <a:prstGeom prst="rect">
                      <a:avLst/>
                    </a:prstGeom>
                    <a:noFill/>
                  </pic:spPr>
                </pic:pic>
              </a:graphicData>
            </a:graphic>
          </wp:anchor>
        </w:drawing>
      </w:r>
      <w:r w:rsidR="00C0162F">
        <w:rPr>
          <w:noProof/>
          <w:sz w:val="20"/>
          <w:szCs w:val="20"/>
        </w:rPr>
        <w:drawing>
          <wp:anchor distT="0" distB="0" distL="114300" distR="114300" simplePos="0" relativeHeight="251526144" behindDoc="1" locked="0" layoutInCell="0" allowOverlap="1">
            <wp:simplePos x="0" y="0"/>
            <wp:positionH relativeFrom="page">
              <wp:posOffset>4272280</wp:posOffset>
            </wp:positionH>
            <wp:positionV relativeFrom="page">
              <wp:posOffset>740410</wp:posOffset>
            </wp:positionV>
            <wp:extent cx="3281045" cy="212280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a:clrChange>
                        <a:clrFrom>
                          <a:srgbClr val="FFFFFF"/>
                        </a:clrFrom>
                        <a:clrTo>
                          <a:srgbClr val="FFFFFF">
                            <a:alpha val="0"/>
                          </a:srgbClr>
                        </a:clrTo>
                      </a:clrChange>
                    </a:blip>
                    <a:srcRect/>
                    <a:stretch>
                      <a:fillRect/>
                    </a:stretch>
                  </pic:blipFill>
                  <pic:spPr bwMode="auto">
                    <a:xfrm>
                      <a:off x="0" y="0"/>
                      <a:ext cx="3281045" cy="2122805"/>
                    </a:xfrm>
                    <a:prstGeom prst="rect">
                      <a:avLst/>
                    </a:prstGeom>
                    <a:noFill/>
                  </pic:spPr>
                </pic:pic>
              </a:graphicData>
            </a:graphic>
          </wp:anchor>
        </w:drawing>
      </w:r>
      <w:r>
        <w:rPr>
          <w:noProof/>
          <w:sz w:val="20"/>
          <w:szCs w:val="20"/>
        </w:rPr>
        <w:pict>
          <v:rect id="Прямоугольник 280" o:spid="_x0000_s1287" style="position:absolute;margin-left:94.6pt;margin-top:8.95pt;width:32.95pt;height:12.7pt;z-index:25177292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" fillcolor="white [3201]" strokecolor="white [3212]" strokeweight="2pt"/>
        </w:pict>
      </w:r>
      <w:r>
        <w:rPr>
          <w:noProof/>
          <w:sz w:val="20"/>
          <w:szCs w:val="20"/>
        </w:rPr>
        <w:pict>
          <v:rect id="Прямоугольник 278" o:spid="_x0000_s1286" style="position:absolute;margin-left:174.6pt;margin-top:8.95pt;width:37.2pt;height:12.7pt;z-index:25177088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" fillcolor="white [3201]" strokecolor="white [3212]" strokeweight="2pt"/>
        </w:pict>
      </w:r>
    </w:p>
    <w:p w:rsidR="004876BC" w:rsidRDefault="00000000">
      <w:pPr>
        <w:spacing w:line="200" w:lineRule="exact"/>
        <w:rPr>
          <w:sz w:val="20"/>
          <w:szCs w:val="20"/>
        </w:rPr>
      </w:pPr>
      <w:r>
        <w:rPr>
          <w:noProof/>
          <w:sz w:val="20"/>
          <w:szCs w:val="20"/>
        </w:rPr>
        <w:pict>
          <v:shape id="Прямая со стрелкой 308" o:spid="_x0000_s1285" type="#_x0000_t32" style="position:absolute;margin-left:127.5pt;margin-top:4.6pt;width:.05pt;height:26.35pt;flip:x y;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" strokecolor="#bc4542 [3045]">
            <v:stroke endarrow="open"/>
          </v:shape>
        </w:pict>
      </w:r>
      <w:r>
        <w:rPr>
          <w:noProof/>
          <w:sz w:val="20"/>
          <w:szCs w:val="20"/>
        </w:rPr>
        <w:pict>
          <v:shape id="Прямая со стрелкой 304" o:spid="_x0000_s1284" type="#_x0000_t32" style="position:absolute;margin-left:127.5pt;margin-top:4.6pt;width:84.25pt;height:0;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" strokecolor="#bc4542 [3045]">
            <v:stroke endarrow="open"/>
          </v:shape>
        </w:pict>
      </w:r>
      <w:r>
        <w:rPr>
          <w:noProof/>
          <w:sz w:val="20"/>
          <w:szCs w:val="20"/>
        </w:rPr>
        <w:pict>
          <v:line id="Прямая соединительная линия 296" o:spid="_x0000_s1283" style="position:absolute;z-index:251785216;visibility:visible;mso-width-relative:margin" from="168.45pt,4.6pt" to="290.7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" strokecolor="#bc4542 [3045]"/>
        </w:pict>
      </w:r>
      <w:r>
        <w:rPr>
          <w:noProof/>
          <w:sz w:val="20"/>
          <w:szCs w:val="20"/>
        </w:rPr>
        <w:pict>
          <v:line id="Прямая соединительная линия 282" o:spid="_x0000_s1282" style="position:absolute;z-index:251774976;visibility:visible" from="94.6pt,4.6pt" to="94.6pt,6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" strokecolor="#4579b8 [3044]"/>
        </w:pict>
      </w:r>
    </w:p>
    <w:p w:rsidR="004876BC" w:rsidRDefault="00000000">
      <w:pPr>
        <w:spacing w:line="200" w:lineRule="exact"/>
        <w:rPr>
          <w:sz w:val="20"/>
          <w:szCs w:val="20"/>
        </w:rPr>
      </w:pPr>
      <w:r>
        <w:rPr>
          <w:noProof/>
          <w:sz w:val="20"/>
          <w:szCs w:val="20"/>
        </w:rPr>
        <w:pict>
          <v:rect id="Прямоугольник 292" o:spid="_x0000_s1281" style="position:absolute;margin-left:380.7pt;margin-top:1.65pt;width:8.45pt;height:16pt;z-index:251781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" fillcolor="white [3201]" strokecolor="white [3212]" strokeweight="2pt"/>
        </w:pict>
      </w:r>
    </w:p>
    <w:p w:rsidR="004876BC" w:rsidRDefault="00000000">
      <w:pPr>
        <w:spacing w:line="200" w:lineRule="exact"/>
        <w:rPr>
          <w:sz w:val="20"/>
          <w:szCs w:val="20"/>
        </w:rPr>
      </w:pPr>
      <w:r>
        <w:rPr>
          <w:noProof/>
          <w:sz w:val="20"/>
          <w:szCs w:val="20"/>
        </w:rPr>
        <w:pict>
          <v:rect id="Прямоугольник 301" o:spid="_x0000_s1280" style="position:absolute;margin-left:378.35pt;margin-top:3.4pt;width:7.55pt;height:3.6pt;z-index:2517893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" fillcolor="white [3201]" strokecolor="white [3212]" strokeweight="2pt"/>
        </w:pict>
      </w:r>
      <w:r>
        <w:rPr>
          <w:noProof/>
          <w:sz w:val="20"/>
          <w:szCs w:val="20"/>
        </w:rPr>
        <w:pict>
          <v:rect id="Прямоугольник 288" o:spid="_x0000_s1279" style="position:absolute;margin-left:264.45pt;margin-top:3.4pt;width:113.9pt;height:101.65pt;z-index:25177702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" fillcolor="white [3201]" strokecolor="white [3212]" strokeweight="2pt"/>
        </w:pict>
      </w:r>
      <w:r>
        <w:rPr>
          <w:noProof/>
          <w:sz w:val="20"/>
          <w:szCs w:val="20"/>
        </w:rPr>
        <w:pict>
          <v:rect id="Прямоугольник 273" o:spid="_x0000_s1278" style="position:absolute;margin-left:132.25pt;margin-top:7.65pt;width:21.2pt;height:6.6pt;z-index:2517667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" fillcolor="white [3201]" strokecolor="white [3212]" strokeweight="2pt"/>
        </w:pict>
      </w:r>
    </w:p>
    <w:p w:rsidR="004876BC" w:rsidRDefault="00000000">
      <w:pPr>
        <w:spacing w:line="200" w:lineRule="exact"/>
        <w:rPr>
          <w:sz w:val="20"/>
          <w:szCs w:val="20"/>
        </w:rPr>
      </w:pPr>
      <w:r>
        <w:rPr>
          <w:noProof/>
          <w:sz w:val="20"/>
          <w:szCs w:val="20"/>
        </w:rPr>
        <w:pict>
          <v:shape id="Прямая со стрелкой 300" o:spid="_x0000_s1277" type="#_x0000_t32" style="position:absolute;margin-left:296pt;margin-top:.95pt;width:84.7pt;height:0;z-index:25178828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" strokecolor="#bc4542 [3045]">
            <v:stroke endarrow="open"/>
          </v:shape>
        </w:pict>
      </w:r>
      <w:r>
        <w:rPr>
          <w:noProof/>
          <w:sz w:val="20"/>
          <w:szCs w:val="20"/>
        </w:rPr>
        <w:pict>
          <v:line id="Прямая соединительная линия 299" o:spid="_x0000_s1276" style="position:absolute;flip:y;z-index:251787264;visibility:visible" from="296pt,.95pt" to="296pt,6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" strokecolor="#bc4542 [3045]"/>
        </w:pict>
      </w:r>
      <w:r>
        <w:rPr>
          <w:noProof/>
          <w:sz w:val="20"/>
          <w:szCs w:val="20"/>
        </w:rPr>
        <w:pict>
          <v:rect id="Прямоугольник 274" o:spid="_x0000_s1275" style="position:absolute;margin-left:137.4pt;margin-top:4.2pt;width:18.8pt;height:34.4pt;z-index:2517678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" fillcolor="white [3201]" strokecolor="white [3212]" strokeweight="2pt"/>
        </w:pict>
      </w:r>
    </w:p>
    <w:p w:rsidR="004876BC" w:rsidRDefault="00000000">
      <w:pPr>
        <w:spacing w:line="200" w:lineRule="exact"/>
        <w:rPr>
          <w:sz w:val="20"/>
          <w:szCs w:val="20"/>
        </w:rPr>
      </w:pPr>
      <w:r>
        <w:rPr>
          <w:noProof/>
        </w:rPr>
        <w:pict>
          <v:shape id="Поле 276" o:spid="_x0000_s1274" type="#_x0000_t202" style="position:absolute;margin-left:441.35pt;margin-top:4.6pt;width:20.7pt;height:8.9pt;z-index:2517688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" stroked="f">
            <v:textbox inset="0,0,0,0">
              <w:txbxContent>
                <w:p w:rsidR="007E5A97" w:rsidRPr="00D677B7" w:rsidRDefault="007E5A97" w:rsidP="00D677B7">
                  <w:pPr>
                    <w:pStyle w:val="a6"/>
                    <w:rPr>
                      <w:noProof/>
                      <w:color w:val="auto"/>
                      <w:sz w:val="12"/>
                      <w:szCs w:val="12"/>
                    </w:rPr>
                  </w:pPr>
                  <w:r w:rsidRPr="00D677B7">
                    <w:rPr>
                      <w:color w:val="auto"/>
                      <w:sz w:val="10"/>
                      <w:szCs w:val="10"/>
                    </w:rPr>
                    <w:t xml:space="preserve">3 котел </w:t>
                  </w:r>
                </w:p>
              </w:txbxContent>
            </v:textbox>
          </v:shape>
        </w:pict>
      </w:r>
    </w:p>
    <w:p w:rsidR="004876BC" w:rsidRDefault="00000000">
      <w:pPr>
        <w:spacing w:line="200" w:lineRule="exact"/>
        <w:rPr>
          <w:sz w:val="20"/>
          <w:szCs w:val="20"/>
        </w:rPr>
      </w:pPr>
      <w:r>
        <w:rPr>
          <w:noProof/>
          <w:sz w:val="20"/>
          <w:szCs w:val="20"/>
        </w:rPr>
        <w:pict>
          <v:shape id="Прямая со стрелкой 302" o:spid="_x0000_s1273" type="#_x0000_t32" style="position:absolute;margin-left:217.4pt;margin-top:6.8pt;width:78.5pt;height:0;flip:x;z-index:2517903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" strokecolor="#bc4542 [3045]">
            <v:stroke endarrow="open"/>
          </v:shape>
        </w:pict>
      </w:r>
      <w:r>
        <w:rPr>
          <w:noProof/>
          <w:sz w:val="20"/>
          <w:szCs w:val="20"/>
        </w:rPr>
        <w:pict>
          <v:rect id="Прямоугольник 291" o:spid="_x0000_s1272" style="position:absolute;margin-left:478.1pt;margin-top:6.8pt;width:40.95pt;height:26.8pt;z-index:251780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" fillcolor="white [3201]" strokecolor="white [3212]" strokeweight="2pt"/>
        </w:pict>
      </w:r>
    </w:p>
    <w:p w:rsidR="004876BC" w:rsidRDefault="00000000">
      <w:pPr>
        <w:spacing w:line="200" w:lineRule="exact"/>
        <w:rPr>
          <w:sz w:val="20"/>
          <w:szCs w:val="20"/>
        </w:rPr>
      </w:pPr>
      <w:r>
        <w:rPr>
          <w:noProof/>
          <w:sz w:val="20"/>
          <w:szCs w:val="20"/>
        </w:rPr>
        <w:pict>
          <v:oval id="Овал 317" o:spid="_x0000_s1271" style="position:absolute;margin-left:219.75pt;margin-top:3.9pt;width:14.1pt;height:13.2pt;z-index:251802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" fillcolor="white [3201]" strokecolor="white [3212]" strokeweight="2pt"/>
        </w:pict>
      </w:r>
      <w:r>
        <w:rPr>
          <w:noProof/>
          <w:sz w:val="20"/>
          <w:szCs w:val="20"/>
        </w:rPr>
        <w:pict>
          <v:oval id="Овал 310" o:spid="_x0000_s1270" style="position:absolute;margin-left:375.05pt;margin-top:8.6pt;width:10.8pt;height:4.7pt;z-index:251797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" fillcolor="white [3201]" strokecolor="white [3212]" strokeweight="2pt"/>
        </w:pict>
      </w:r>
      <w:r>
        <w:rPr>
          <w:noProof/>
          <w:sz w:val="20"/>
          <w:szCs w:val="20"/>
        </w:rPr>
        <w:pict>
          <v:shape id="Прямая со стрелкой 307" o:spid="_x0000_s1269" type="#_x0000_t32" style="position:absolute;margin-left:168.45pt;margin-top:8.6pt;width:0;height:0;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" strokecolor="#4579b8 [3044]">
            <v:stroke endarrow="open"/>
          </v:shape>
        </w:pict>
      </w:r>
      <w:r>
        <w:rPr>
          <w:noProof/>
          <w:sz w:val="20"/>
          <w:szCs w:val="20"/>
        </w:rPr>
        <w:pict>
          <v:shape id="Прямая со стрелкой 306" o:spid="_x0000_s1268" type="#_x0000_t32" style="position:absolute;margin-left:168.45pt;margin-top:8.6pt;width:0;height:0;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" strokecolor="#4579b8 [3044]">
            <v:stroke endarrow="open"/>
          </v:shape>
        </w:pict>
      </w:r>
      <w:r>
        <w:rPr>
          <w:noProof/>
          <w:sz w:val="20"/>
          <w:szCs w:val="20"/>
        </w:rPr>
        <w:pict>
          <v:shape id="Прямая со стрелкой 281" o:spid="_x0000_s1267" type="#_x0000_t32" style="position:absolute;margin-left:94.6pt;margin-top:8.6pt;width:17.9pt;height:0;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" strokecolor="#4579b8 [3044]">
            <v:stroke endarrow="open"/>
          </v:shape>
        </w:pict>
      </w:r>
      <w:r>
        <w:rPr>
          <w:noProof/>
          <w:sz w:val="20"/>
          <w:szCs w:val="20"/>
        </w:rPr>
        <w:pict>
          <v:rect id="Прямоугольник 279" o:spid="_x0000_s1266" style="position:absolute;margin-left:233.9pt;margin-top:3.9pt;width:24.45pt;height:16.45pt;z-index:2517719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" fillcolor="white [3201]" strokecolor="white [3212]" strokeweight="2pt"/>
        </w:pict>
      </w:r>
    </w:p>
    <w:p w:rsidR="004876BC" w:rsidRDefault="004876BC">
      <w:pPr>
        <w:spacing w:line="200" w:lineRule="exact"/>
        <w:rPr>
          <w:sz w:val="20"/>
          <w:szCs w:val="20"/>
        </w:rPr>
      </w:pPr>
    </w:p>
    <w:p w:rsidR="004876BC" w:rsidRDefault="00000000">
      <w:pPr>
        <w:spacing w:line="200" w:lineRule="exact"/>
        <w:rPr>
          <w:sz w:val="20"/>
          <w:szCs w:val="20"/>
        </w:rPr>
      </w:pPr>
      <w:r>
        <w:rPr>
          <w:noProof/>
        </w:rPr>
        <w:pict>
          <v:line id="Прямая соединительная линия 313" o:spid="_x0000_s1265" style="position:absolute;z-index:251799552;visibility:visible" from="30.6pt,3.6pt" to="30.6pt,4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" strokecolor="#4579b8 [3044]"/>
        </w:pict>
      </w:r>
      <w:r>
        <w:rPr>
          <w:noProof/>
        </w:rPr>
        <w:pict>
          <v:rect id="Прямоугольник 289" o:spid="_x0000_s1264" style="position:absolute;margin-left:375.05pt;margin-top:3.65pt;width:42.8pt;height:41.35pt;z-index:251778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" fillcolor="white [3201]" strokecolor="white [3212]" strokeweight="2pt"/>
        </w:pict>
      </w:r>
      <w:r>
        <w:rPr>
          <w:noProof/>
        </w:rPr>
        <w:pict>
          <v:shape id="Поле 277" o:spid="_x0000_s1263" type="#_x0000_t202" style="position:absolute;margin-left:441.4pt;margin-top:8.35pt;width:23.5pt;height:8.9pt;z-index:251769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" stroked="f">
            <v:textbox inset="0,0,0,0">
              <w:txbxContent>
                <w:p w:rsidR="007E5A97" w:rsidRPr="00D677B7" w:rsidRDefault="007E5A97" w:rsidP="00D677B7">
                  <w:pPr>
                    <w:pStyle w:val="a6"/>
                    <w:rPr>
                      <w:noProof/>
                      <w:color w:val="auto"/>
                      <w:sz w:val="12"/>
                      <w:szCs w:val="12"/>
                    </w:rPr>
                  </w:pPr>
                  <w:r w:rsidRPr="00D677B7">
                    <w:rPr>
                      <w:color w:val="auto"/>
                      <w:sz w:val="10"/>
                      <w:szCs w:val="10"/>
                    </w:rPr>
                    <w:t xml:space="preserve">4 котел </w:t>
                  </w:r>
                </w:p>
              </w:txbxContent>
            </v:textbox>
          </v:shape>
        </w:pict>
      </w:r>
    </w:p>
    <w:p w:rsidR="004876BC" w:rsidRDefault="00000000">
      <w:pPr>
        <w:spacing w:line="200" w:lineRule="exact"/>
        <w:rPr>
          <w:sz w:val="20"/>
          <w:szCs w:val="20"/>
        </w:rPr>
      </w:pPr>
      <w:r>
        <w:rPr>
          <w:noProof/>
          <w:sz w:val="20"/>
          <w:szCs w:val="20"/>
        </w:rPr>
        <w:pict>
          <v:shape id="Прямая со стрелкой 298" o:spid="_x0000_s1262" type="#_x0000_t32" style="position:absolute;margin-left:296pt;margin-top:7.25pt;width:0;height:38.65pt;flip:y;z-index:25178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" strokecolor="#bc4542 [3045]">
            <v:stroke endarrow="open"/>
          </v:shape>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shape id="Стрелка вверх 314" o:spid="_x0000_s1261" type="#_x0000_t68" style="position:absolute;margin-left:287.5pt;margin-top:9.25pt;width:15.05pt;height:14.1pt;z-index:251800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" adj="10800" fillcolor="#00b0f0" strokecolor="#f79646 [3209]" strokeweight="2pt"/>
        </w:pict>
      </w:r>
      <w:r>
        <w:rPr>
          <w:noProof/>
          <w:sz w:val="20"/>
          <w:szCs w:val="20"/>
        </w:rPr>
        <w:pict>
          <v:shape id="Прямая со стрелкой 312" o:spid="_x0000_s1260" type="#_x0000_t32" style="position:absolute;margin-left:30.6pt;margin-top:5pt;width:265.4pt;height:.05pt;flip:y;z-index:2517985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" strokecolor="#4579b8 [3044]">
            <v:stroke endarrow="open"/>
          </v:shape>
        </w:pict>
      </w:r>
    </w:p>
    <w:p w:rsidR="004876BC" w:rsidRDefault="004876BC">
      <w:pPr>
        <w:spacing w:line="261" w:lineRule="exact"/>
        <w:rPr>
          <w:sz w:val="20"/>
          <w:szCs w:val="20"/>
        </w:rPr>
      </w:pPr>
    </w:p>
    <w:p w:rsidR="00E24367" w:rsidRDefault="00E24367">
      <w:pPr>
        <w:ind w:left="2940"/>
        <w:rPr>
          <w:rFonts w:eastAsia="Times New Roman"/>
          <w:sz w:val="23"/>
          <w:szCs w:val="23"/>
        </w:rPr>
      </w:pPr>
    </w:p>
    <w:p w:rsidR="004876BC" w:rsidRDefault="00F80A5E">
      <w:pPr>
        <w:ind w:left="2940"/>
        <w:rPr>
          <w:sz w:val="20"/>
          <w:szCs w:val="20"/>
        </w:rPr>
      </w:pPr>
      <w:r>
        <w:rPr>
          <w:rFonts w:eastAsia="Times New Roman"/>
          <w:sz w:val="23"/>
          <w:szCs w:val="23"/>
        </w:rPr>
        <w:t>1.2.12.6. Принципиальная схема котельной №6.</w:t>
      </w:r>
    </w:p>
    <w:p w:rsidR="004876BC" w:rsidRDefault="004876BC">
      <w:pPr>
        <w:spacing w:line="301" w:lineRule="exact"/>
        <w:rPr>
          <w:sz w:val="20"/>
          <w:szCs w:val="20"/>
        </w:rPr>
      </w:pPr>
    </w:p>
    <w:p w:rsidR="004876BC" w:rsidRDefault="00F80A5E">
      <w:pPr>
        <w:spacing w:line="250" w:lineRule="auto"/>
        <w:ind w:left="400" w:firstLine="667"/>
        <w:rPr>
          <w:sz w:val="20"/>
          <w:szCs w:val="20"/>
        </w:rPr>
      </w:pPr>
      <w:r>
        <w:rPr>
          <w:rFonts w:eastAsia="Times New Roman"/>
          <w:b/>
          <w:bCs/>
          <w:sz w:val="23"/>
          <w:szCs w:val="23"/>
        </w:rPr>
        <w:t xml:space="preserve">Вид топлива </w:t>
      </w:r>
      <w:r>
        <w:rPr>
          <w:rFonts w:eastAsia="Times New Roman"/>
          <w:sz w:val="23"/>
          <w:szCs w:val="23"/>
        </w:rPr>
        <w:t>– уголь. В качестве резервного топлива также предусмотреноиспользование угля.</w:t>
      </w:r>
    </w:p>
    <w:p w:rsidR="004876BC" w:rsidRDefault="004876BC">
      <w:pPr>
        <w:spacing w:line="1" w:lineRule="exact"/>
        <w:rPr>
          <w:sz w:val="20"/>
          <w:szCs w:val="20"/>
        </w:rPr>
      </w:pPr>
    </w:p>
    <w:p w:rsidR="004876BC" w:rsidRDefault="00F80A5E">
      <w:pPr>
        <w:spacing w:line="217" w:lineRule="auto"/>
        <w:ind w:left="400" w:firstLine="667"/>
        <w:rPr>
          <w:sz w:val="20"/>
          <w:szCs w:val="20"/>
        </w:rPr>
      </w:pPr>
      <w:r>
        <w:rPr>
          <w:rFonts w:eastAsia="Times New Roman"/>
          <w:b/>
          <w:bCs/>
          <w:sz w:val="23"/>
          <w:szCs w:val="23"/>
        </w:rPr>
        <w:t xml:space="preserve">Давление теплоносителя </w:t>
      </w:r>
      <w:r>
        <w:rPr>
          <w:rFonts w:eastAsia="Times New Roman"/>
          <w:sz w:val="23"/>
          <w:szCs w:val="23"/>
        </w:rPr>
        <w:t>на выходе из котельной в подающем трубопроводе составляет3,0 кг/см</w:t>
      </w:r>
      <w:r>
        <w:rPr>
          <w:rFonts w:eastAsia="Times New Roman"/>
          <w:sz w:val="30"/>
          <w:szCs w:val="30"/>
          <w:vertAlign w:val="superscript"/>
        </w:rPr>
        <w:t>2</w:t>
      </w:r>
      <w:r>
        <w:rPr>
          <w:rFonts w:eastAsia="Times New Roman"/>
          <w:sz w:val="23"/>
          <w:szCs w:val="23"/>
        </w:rPr>
        <w:t>, в обратном трубопроводе - 2,0 кг/см</w:t>
      </w:r>
      <w:r>
        <w:rPr>
          <w:rFonts w:eastAsia="Times New Roman"/>
          <w:sz w:val="30"/>
          <w:szCs w:val="30"/>
          <w:vertAlign w:val="superscript"/>
        </w:rPr>
        <w:t>2</w:t>
      </w:r>
      <w:r>
        <w:rPr>
          <w:rFonts w:eastAsia="Times New Roman"/>
          <w:sz w:val="23"/>
          <w:szCs w:val="23"/>
        </w:rPr>
        <w:t>.</w:t>
      </w:r>
    </w:p>
    <w:p w:rsidR="004876BC" w:rsidRDefault="004876BC">
      <w:pPr>
        <w:spacing w:line="1" w:lineRule="exact"/>
        <w:rPr>
          <w:sz w:val="20"/>
          <w:szCs w:val="20"/>
        </w:rPr>
      </w:pPr>
    </w:p>
    <w:p w:rsidR="004876BC" w:rsidRDefault="00F80A5E">
      <w:pPr>
        <w:spacing w:line="225" w:lineRule="auto"/>
        <w:ind w:left="400" w:firstLine="667"/>
        <w:rPr>
          <w:sz w:val="20"/>
          <w:szCs w:val="20"/>
        </w:rPr>
      </w:pPr>
      <w:r>
        <w:rPr>
          <w:rFonts w:eastAsia="Times New Roman"/>
          <w:b/>
          <w:bCs/>
          <w:sz w:val="23"/>
          <w:szCs w:val="23"/>
        </w:rPr>
        <w:t xml:space="preserve">Система теплоснабжения от Котельной №6 до потребителей </w:t>
      </w:r>
      <w:r>
        <w:rPr>
          <w:rFonts w:eastAsia="Times New Roman"/>
          <w:sz w:val="23"/>
          <w:szCs w:val="23"/>
        </w:rPr>
        <w:t>тепловой энергии –закрытая зависимая. Температурный график котельной 9</w:t>
      </w:r>
      <w:r w:rsidR="00E24367">
        <w:rPr>
          <w:rFonts w:eastAsia="Times New Roman"/>
          <w:sz w:val="23"/>
          <w:szCs w:val="23"/>
        </w:rPr>
        <w:t>0/65</w:t>
      </w:r>
      <w:r>
        <w:rPr>
          <w:rFonts w:eastAsia="Times New Roman"/>
          <w:sz w:val="30"/>
          <w:szCs w:val="30"/>
          <w:vertAlign w:val="superscript"/>
        </w:rPr>
        <w:t>о</w:t>
      </w:r>
      <w:r>
        <w:rPr>
          <w:rFonts w:eastAsia="Times New Roman"/>
          <w:sz w:val="23"/>
          <w:szCs w:val="23"/>
        </w:rPr>
        <w:t>С.</w:t>
      </w:r>
    </w:p>
    <w:p w:rsidR="004876BC" w:rsidRDefault="004876BC">
      <w:pPr>
        <w:spacing w:line="2" w:lineRule="exact"/>
        <w:rPr>
          <w:sz w:val="20"/>
          <w:szCs w:val="20"/>
        </w:rPr>
      </w:pPr>
    </w:p>
    <w:p w:rsidR="004876BC" w:rsidRDefault="00F80A5E">
      <w:pPr>
        <w:spacing w:line="255" w:lineRule="auto"/>
        <w:ind w:left="1060" w:hanging="258"/>
        <w:rPr>
          <w:sz w:val="20"/>
          <w:szCs w:val="20"/>
        </w:rPr>
      </w:pPr>
      <w:r>
        <w:rPr>
          <w:rFonts w:eastAsia="Times New Roman"/>
          <w:b/>
          <w:bCs/>
          <w:sz w:val="23"/>
          <w:szCs w:val="23"/>
        </w:rPr>
        <w:t xml:space="preserve">Общая протяжённость </w:t>
      </w:r>
      <w:r>
        <w:rPr>
          <w:rFonts w:eastAsia="Times New Roman"/>
          <w:sz w:val="23"/>
          <w:szCs w:val="23"/>
        </w:rPr>
        <w:t>тепловой сети в двухт</w:t>
      </w:r>
      <w:r w:rsidR="00E24367">
        <w:rPr>
          <w:rFonts w:eastAsia="Times New Roman"/>
          <w:sz w:val="23"/>
          <w:szCs w:val="23"/>
        </w:rPr>
        <w:t>рубном исполнении составляет 0,7</w:t>
      </w:r>
      <w:r>
        <w:rPr>
          <w:rFonts w:eastAsia="Times New Roman"/>
          <w:sz w:val="23"/>
          <w:szCs w:val="23"/>
        </w:rPr>
        <w:t>33 км.</w:t>
      </w:r>
      <w:r>
        <w:rPr>
          <w:rFonts w:eastAsia="Times New Roman"/>
          <w:b/>
          <w:bCs/>
          <w:sz w:val="23"/>
          <w:szCs w:val="23"/>
        </w:rPr>
        <w:t xml:space="preserve"> Время работы системы </w:t>
      </w:r>
      <w:r>
        <w:rPr>
          <w:rFonts w:eastAsia="Times New Roman"/>
          <w:sz w:val="23"/>
          <w:szCs w:val="23"/>
        </w:rPr>
        <w:t>– отопительный период 228 суток, горячее водоснабжение</w:t>
      </w:r>
    </w:p>
    <w:p w:rsidR="004876BC" w:rsidRDefault="004876BC">
      <w:pPr>
        <w:spacing w:line="1" w:lineRule="exact"/>
        <w:rPr>
          <w:sz w:val="20"/>
          <w:szCs w:val="20"/>
        </w:rPr>
      </w:pPr>
    </w:p>
    <w:p w:rsidR="004876BC" w:rsidRDefault="00F80A5E">
      <w:pPr>
        <w:ind w:left="400"/>
        <w:rPr>
          <w:sz w:val="20"/>
          <w:szCs w:val="20"/>
        </w:rPr>
      </w:pPr>
      <w:r>
        <w:rPr>
          <w:rFonts w:eastAsia="Times New Roman"/>
          <w:sz w:val="23"/>
          <w:szCs w:val="23"/>
        </w:rPr>
        <w:t>отсутствует.</w:t>
      </w:r>
    </w:p>
    <w:p w:rsidR="004876BC" w:rsidRDefault="004876BC">
      <w:pPr>
        <w:spacing w:line="10" w:lineRule="exact"/>
        <w:rPr>
          <w:sz w:val="20"/>
          <w:szCs w:val="20"/>
        </w:rPr>
      </w:pPr>
    </w:p>
    <w:p w:rsidR="004876BC" w:rsidRDefault="00F80A5E">
      <w:pPr>
        <w:spacing w:line="250" w:lineRule="auto"/>
        <w:ind w:left="400" w:firstLine="667"/>
        <w:rPr>
          <w:sz w:val="20"/>
          <w:szCs w:val="20"/>
        </w:rPr>
      </w:pPr>
      <w:r>
        <w:rPr>
          <w:rFonts w:eastAsia="Times New Roman"/>
          <w:b/>
          <w:bCs/>
          <w:sz w:val="23"/>
          <w:szCs w:val="23"/>
        </w:rPr>
        <w:t xml:space="preserve">Источником водоснабжения </w:t>
      </w:r>
      <w:r>
        <w:rPr>
          <w:rFonts w:eastAsia="Times New Roman"/>
          <w:sz w:val="23"/>
          <w:szCs w:val="23"/>
        </w:rPr>
        <w:t>является городской водопровод. Система деаэрацииотсутствует. Водоподготовка не осуществляется.</w:t>
      </w:r>
    </w:p>
    <w:p w:rsidR="004876BC" w:rsidRDefault="004876BC">
      <w:pPr>
        <w:spacing w:line="1" w:lineRule="exact"/>
        <w:rPr>
          <w:sz w:val="20"/>
          <w:szCs w:val="20"/>
        </w:rPr>
      </w:pPr>
    </w:p>
    <w:p w:rsidR="004876BC" w:rsidRDefault="00F80A5E">
      <w:pPr>
        <w:spacing w:line="250" w:lineRule="auto"/>
        <w:ind w:left="400" w:right="160" w:firstLine="667"/>
        <w:jc w:val="both"/>
        <w:rPr>
          <w:sz w:val="20"/>
          <w:szCs w:val="20"/>
        </w:rPr>
      </w:pPr>
      <w:r>
        <w:rPr>
          <w:rFonts w:eastAsia="Times New Roman"/>
          <w:b/>
          <w:bCs/>
          <w:sz w:val="23"/>
          <w:szCs w:val="23"/>
        </w:rPr>
        <w:t xml:space="preserve">Учет </w:t>
      </w:r>
      <w:r>
        <w:rPr>
          <w:rFonts w:eastAsia="Times New Roman"/>
          <w:sz w:val="23"/>
          <w:szCs w:val="23"/>
        </w:rPr>
        <w:t>количества отпущенной</w:t>
      </w:r>
      <w:r>
        <w:rPr>
          <w:rFonts w:eastAsia="Times New Roman"/>
          <w:b/>
          <w:bCs/>
          <w:sz w:val="23"/>
          <w:szCs w:val="23"/>
        </w:rPr>
        <w:t xml:space="preserve"> тепловой энергии </w:t>
      </w:r>
      <w:r>
        <w:rPr>
          <w:rFonts w:eastAsia="Times New Roman"/>
          <w:sz w:val="23"/>
          <w:szCs w:val="23"/>
        </w:rPr>
        <w:t>на котельной осуществляется</w:t>
      </w:r>
      <w:r w:rsidR="007F505A">
        <w:rPr>
          <w:rFonts w:eastAsia="Times New Roman"/>
          <w:sz w:val="23"/>
          <w:szCs w:val="23"/>
        </w:rPr>
        <w:t xml:space="preserve"> приборами учета теплоэнергии</w:t>
      </w:r>
      <w:r>
        <w:rPr>
          <w:rFonts w:eastAsia="Times New Roman"/>
          <w:sz w:val="23"/>
          <w:szCs w:val="23"/>
        </w:rPr>
        <w:t>. До50% потребителей оборудованы приборами учёта тепла. Количество энергии, отпущенной потребителям без приборов учёта тепла, определяется по расчету.</w:t>
      </w:r>
    </w:p>
    <w:p w:rsidR="004876BC" w:rsidRDefault="004876BC">
      <w:pPr>
        <w:spacing w:line="1" w:lineRule="exact"/>
        <w:rPr>
          <w:sz w:val="20"/>
          <w:szCs w:val="20"/>
        </w:rPr>
      </w:pPr>
    </w:p>
    <w:p w:rsidR="00E72D50" w:rsidRDefault="00F80A5E" w:rsidP="00E72D50">
      <w:pPr>
        <w:spacing w:line="268" w:lineRule="auto"/>
        <w:ind w:left="400" w:right="160" w:firstLine="667"/>
        <w:jc w:val="both"/>
        <w:rPr>
          <w:rFonts w:eastAsia="Times New Roman"/>
          <w:sz w:val="23"/>
          <w:szCs w:val="23"/>
        </w:rPr>
      </w:pPr>
      <w:r>
        <w:rPr>
          <w:rFonts w:eastAsia="Times New Roman"/>
          <w:sz w:val="23"/>
          <w:szCs w:val="23"/>
        </w:rPr>
        <w:t>Данные об авариях и инцидентах на источниках теплоснабжения за 20</w:t>
      </w:r>
      <w:r w:rsidR="007F505A">
        <w:rPr>
          <w:rFonts w:eastAsia="Times New Roman"/>
          <w:sz w:val="23"/>
          <w:szCs w:val="23"/>
        </w:rPr>
        <w:t>21</w:t>
      </w:r>
      <w:r>
        <w:rPr>
          <w:rFonts w:eastAsia="Times New Roman"/>
          <w:sz w:val="23"/>
          <w:szCs w:val="23"/>
        </w:rPr>
        <w:t>, 20</w:t>
      </w:r>
      <w:r w:rsidR="007F505A">
        <w:rPr>
          <w:rFonts w:eastAsia="Times New Roman"/>
          <w:sz w:val="23"/>
          <w:szCs w:val="23"/>
        </w:rPr>
        <w:t>22</w:t>
      </w:r>
      <w:r>
        <w:rPr>
          <w:rFonts w:eastAsia="Times New Roman"/>
          <w:sz w:val="23"/>
          <w:szCs w:val="23"/>
        </w:rPr>
        <w:t xml:space="preserve"> гг., приведшие к нарушению отпуска тепла в тепловые сети, отсутствуют. Предписаний надзорных органов по запрещению дальнейшей эксплуатации котельной нет.</w:t>
      </w:r>
      <w:r w:rsidR="00E72D50" w:rsidRPr="00E72D50">
        <w:rPr>
          <w:rFonts w:eastAsia="Times New Roman"/>
          <w:sz w:val="23"/>
          <w:szCs w:val="23"/>
        </w:rPr>
        <w:t xml:space="preserve"> </w:t>
      </w:r>
    </w:p>
    <w:p w:rsidR="00E72D50" w:rsidRDefault="00E72D50" w:rsidP="00E72D50">
      <w:pPr>
        <w:spacing w:line="268" w:lineRule="auto"/>
        <w:ind w:left="400" w:right="160" w:firstLine="667"/>
        <w:jc w:val="both"/>
        <w:rPr>
          <w:rFonts w:eastAsia="Times New Roman"/>
          <w:sz w:val="23"/>
          <w:szCs w:val="23"/>
        </w:rPr>
      </w:pPr>
      <w:r>
        <w:rPr>
          <w:rFonts w:eastAsia="Times New Roman"/>
          <w:sz w:val="23"/>
          <w:szCs w:val="23"/>
        </w:rPr>
        <w:t xml:space="preserve">В котельной </w:t>
      </w:r>
      <w:r w:rsidRPr="00EB2056">
        <w:rPr>
          <w:rFonts w:eastAsia="Times New Roman"/>
          <w:b/>
          <w:sz w:val="23"/>
          <w:szCs w:val="23"/>
        </w:rPr>
        <w:t>установлена система водоподготовки</w:t>
      </w:r>
      <w:r>
        <w:rPr>
          <w:rFonts w:eastAsia="Times New Roman"/>
          <w:sz w:val="23"/>
          <w:szCs w:val="23"/>
        </w:rPr>
        <w:t xml:space="preserve"> (химочистка) которая приведена на принципиальной схеме ниже , марка устройства АСДР " Комплексон", </w:t>
      </w:r>
    </w:p>
    <w:p w:rsidR="00E72D50" w:rsidRDefault="00E72D50" w:rsidP="00E72D50">
      <w:pPr>
        <w:spacing w:line="268" w:lineRule="auto"/>
        <w:ind w:left="400" w:right="160" w:firstLine="667"/>
        <w:jc w:val="both"/>
        <w:rPr>
          <w:sz w:val="20"/>
          <w:szCs w:val="20"/>
        </w:rPr>
      </w:pPr>
      <w:r>
        <w:rPr>
          <w:rFonts w:eastAsia="Times New Roman"/>
          <w:sz w:val="23"/>
          <w:szCs w:val="23"/>
        </w:rPr>
        <w:t>Номер устройства № 50-07-23</w:t>
      </w:r>
    </w:p>
    <w:p w:rsidR="004876BC" w:rsidRDefault="004876BC">
      <w:pPr>
        <w:spacing w:line="268" w:lineRule="auto"/>
        <w:ind w:left="400" w:right="160" w:firstLine="667"/>
        <w:jc w:val="both"/>
        <w:rPr>
          <w:sz w:val="20"/>
          <w:szCs w:val="20"/>
        </w:rPr>
      </w:pPr>
    </w:p>
    <w:p w:rsidR="004876BC" w:rsidRDefault="004876BC">
      <w:pPr>
        <w:spacing w:line="229" w:lineRule="exact"/>
        <w:rPr>
          <w:sz w:val="20"/>
          <w:szCs w:val="20"/>
        </w:rPr>
      </w:pPr>
    </w:p>
    <w:p w:rsidR="00E72D50" w:rsidRDefault="00E72D50">
      <w:pPr>
        <w:ind w:left="400"/>
        <w:rPr>
          <w:rFonts w:eastAsia="Times New Roman"/>
          <w:b/>
          <w:bCs/>
          <w:sz w:val="23"/>
          <w:szCs w:val="23"/>
        </w:rPr>
      </w:pPr>
    </w:p>
    <w:p w:rsidR="00E72D50" w:rsidRDefault="00E72D50">
      <w:pPr>
        <w:ind w:left="400"/>
        <w:rPr>
          <w:rFonts w:eastAsia="Times New Roman"/>
          <w:b/>
          <w:bCs/>
          <w:sz w:val="23"/>
          <w:szCs w:val="23"/>
        </w:rPr>
      </w:pPr>
    </w:p>
    <w:p w:rsidR="004876BC" w:rsidRDefault="00F80A5E">
      <w:pPr>
        <w:ind w:left="400"/>
        <w:rPr>
          <w:sz w:val="20"/>
          <w:szCs w:val="20"/>
        </w:rPr>
      </w:pPr>
      <w:r>
        <w:rPr>
          <w:rFonts w:eastAsia="Times New Roman"/>
          <w:b/>
          <w:bCs/>
          <w:sz w:val="23"/>
          <w:szCs w:val="23"/>
        </w:rPr>
        <w:t>Котельная №7 пер. Калининский 1.</w:t>
      </w:r>
    </w:p>
    <w:p w:rsidR="004876BC" w:rsidRDefault="004876BC">
      <w:pPr>
        <w:spacing w:line="38" w:lineRule="exact"/>
        <w:rPr>
          <w:sz w:val="20"/>
          <w:szCs w:val="20"/>
        </w:rPr>
      </w:pPr>
    </w:p>
    <w:tbl>
      <w:tblPr>
        <w:tblW w:w="0" w:type="auto"/>
        <w:tblInd w:w="550" w:type="dxa"/>
        <w:tblLayout w:type="fixed"/>
        <w:tblCellMar>
          <w:left w:w="0" w:type="dxa"/>
          <w:right w:w="0" w:type="dxa"/>
        </w:tblCellMar>
        <w:tblLook w:val="04A0" w:firstRow="1" w:lastRow="0" w:firstColumn="1" w:lastColumn="0" w:noHBand="0" w:noVBand="1"/>
      </w:tblPr>
      <w:tblGrid>
        <w:gridCol w:w="120"/>
        <w:gridCol w:w="2200"/>
        <w:gridCol w:w="80"/>
        <w:gridCol w:w="1800"/>
        <w:gridCol w:w="100"/>
        <w:gridCol w:w="1240"/>
        <w:gridCol w:w="100"/>
        <w:gridCol w:w="1560"/>
        <w:gridCol w:w="80"/>
        <w:gridCol w:w="1680"/>
        <w:gridCol w:w="140"/>
        <w:gridCol w:w="20"/>
      </w:tblGrid>
      <w:tr w:rsidR="004876BC">
        <w:trPr>
          <w:trHeight w:val="298"/>
        </w:trPr>
        <w:tc>
          <w:tcPr>
            <w:tcW w:w="120" w:type="dxa"/>
            <w:vAlign w:val="bottom"/>
          </w:tcPr>
          <w:p w:rsidR="004876BC" w:rsidRDefault="004876BC">
            <w:pPr>
              <w:rPr>
                <w:sz w:val="24"/>
                <w:szCs w:val="24"/>
              </w:rPr>
            </w:pPr>
          </w:p>
        </w:tc>
        <w:tc>
          <w:tcPr>
            <w:tcW w:w="22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80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56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820" w:type="dxa"/>
            <w:gridSpan w:val="2"/>
            <w:vAlign w:val="bottom"/>
          </w:tcPr>
          <w:p w:rsidR="004876BC" w:rsidRDefault="00F80A5E">
            <w:pPr>
              <w:ind w:left="80"/>
              <w:rPr>
                <w:sz w:val="20"/>
                <w:szCs w:val="20"/>
              </w:rPr>
            </w:pPr>
            <w:r>
              <w:rPr>
                <w:rFonts w:eastAsia="Times New Roman"/>
                <w:b/>
                <w:bCs/>
                <w:w w:val="99"/>
                <w:sz w:val="19"/>
                <w:szCs w:val="19"/>
              </w:rPr>
              <w:t>Таблица №1.2.12.19.</w:t>
            </w:r>
          </w:p>
        </w:tc>
        <w:tc>
          <w:tcPr>
            <w:tcW w:w="0" w:type="dxa"/>
            <w:vAlign w:val="bottom"/>
          </w:tcPr>
          <w:p w:rsidR="004876BC" w:rsidRDefault="004876BC">
            <w:pPr>
              <w:rPr>
                <w:sz w:val="1"/>
                <w:szCs w:val="1"/>
              </w:rPr>
            </w:pPr>
          </w:p>
        </w:tc>
      </w:tr>
      <w:tr w:rsidR="004876BC">
        <w:trPr>
          <w:trHeight w:val="187"/>
        </w:trPr>
        <w:tc>
          <w:tcPr>
            <w:tcW w:w="120" w:type="dxa"/>
            <w:tcBorders>
              <w:top w:val="single" w:sz="8" w:space="0" w:color="auto"/>
              <w:left w:val="single" w:sz="8" w:space="0" w:color="auto"/>
            </w:tcBorders>
            <w:shd w:val="clear" w:color="auto" w:fill="F2F2F2"/>
            <w:vAlign w:val="bottom"/>
          </w:tcPr>
          <w:p w:rsidR="004876BC" w:rsidRDefault="004876BC">
            <w:pPr>
              <w:rPr>
                <w:sz w:val="16"/>
                <w:szCs w:val="16"/>
              </w:rPr>
            </w:pPr>
          </w:p>
        </w:tc>
        <w:tc>
          <w:tcPr>
            <w:tcW w:w="220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80" w:type="dxa"/>
            <w:tcBorders>
              <w:top w:val="single" w:sz="8" w:space="0" w:color="auto"/>
            </w:tcBorders>
            <w:shd w:val="clear" w:color="auto" w:fill="F2F2F2"/>
            <w:vAlign w:val="bottom"/>
          </w:tcPr>
          <w:p w:rsidR="004876BC" w:rsidRDefault="004876BC">
            <w:pPr>
              <w:rPr>
                <w:sz w:val="16"/>
                <w:szCs w:val="16"/>
              </w:rPr>
            </w:pPr>
          </w:p>
        </w:tc>
        <w:tc>
          <w:tcPr>
            <w:tcW w:w="1800" w:type="dxa"/>
            <w:tcBorders>
              <w:top w:val="single" w:sz="8" w:space="0" w:color="auto"/>
              <w:right w:val="single" w:sz="8" w:space="0" w:color="auto"/>
            </w:tcBorders>
            <w:shd w:val="clear" w:color="auto" w:fill="F2F2F2"/>
            <w:vAlign w:val="bottom"/>
          </w:tcPr>
          <w:p w:rsidR="004876BC" w:rsidRDefault="004876BC">
            <w:pPr>
              <w:rPr>
                <w:sz w:val="16"/>
                <w:szCs w:val="16"/>
              </w:rPr>
            </w:pPr>
          </w:p>
        </w:tc>
        <w:tc>
          <w:tcPr>
            <w:tcW w:w="100" w:type="dxa"/>
            <w:tcBorders>
              <w:top w:val="single" w:sz="8" w:space="0" w:color="auto"/>
            </w:tcBorders>
            <w:shd w:val="clear" w:color="auto" w:fill="F2F2F2"/>
            <w:vAlign w:val="bottom"/>
          </w:tcPr>
          <w:p w:rsidR="004876BC" w:rsidRDefault="004876BC">
            <w:pPr>
              <w:rPr>
                <w:sz w:val="16"/>
                <w:szCs w:val="16"/>
              </w:rPr>
            </w:pPr>
          </w:p>
        </w:tc>
        <w:tc>
          <w:tcPr>
            <w:tcW w:w="1240" w:type="dxa"/>
            <w:vMerge w:val="restart"/>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w w:val="99"/>
                <w:sz w:val="19"/>
                <w:szCs w:val="19"/>
              </w:rPr>
              <w:t>Год ввода в</w:t>
            </w:r>
          </w:p>
        </w:tc>
        <w:tc>
          <w:tcPr>
            <w:tcW w:w="100" w:type="dxa"/>
            <w:tcBorders>
              <w:top w:val="single" w:sz="8" w:space="0" w:color="auto"/>
            </w:tcBorders>
            <w:shd w:val="clear" w:color="auto" w:fill="F2F2F2"/>
            <w:vAlign w:val="bottom"/>
          </w:tcPr>
          <w:p w:rsidR="004876BC" w:rsidRDefault="004876BC">
            <w:pPr>
              <w:rPr>
                <w:sz w:val="16"/>
                <w:szCs w:val="16"/>
              </w:rPr>
            </w:pPr>
          </w:p>
        </w:tc>
        <w:tc>
          <w:tcPr>
            <w:tcW w:w="1560" w:type="dxa"/>
            <w:tcBorders>
              <w:top w:val="single" w:sz="8" w:space="0" w:color="auto"/>
              <w:right w:val="single" w:sz="8" w:space="0" w:color="auto"/>
            </w:tcBorders>
            <w:shd w:val="clear" w:color="auto" w:fill="F2F2F2"/>
            <w:vAlign w:val="bottom"/>
          </w:tcPr>
          <w:p w:rsidR="004876BC" w:rsidRDefault="00F80A5E">
            <w:pPr>
              <w:spacing w:line="187" w:lineRule="exact"/>
              <w:jc w:val="center"/>
              <w:rPr>
                <w:sz w:val="20"/>
                <w:szCs w:val="20"/>
              </w:rPr>
            </w:pPr>
            <w:r>
              <w:rPr>
                <w:rFonts w:eastAsia="Times New Roman"/>
                <w:w w:val="98"/>
                <w:sz w:val="19"/>
                <w:szCs w:val="19"/>
              </w:rPr>
              <w:t>Подключенная</w:t>
            </w:r>
          </w:p>
        </w:tc>
        <w:tc>
          <w:tcPr>
            <w:tcW w:w="80" w:type="dxa"/>
            <w:tcBorders>
              <w:top w:val="single" w:sz="8" w:space="0" w:color="auto"/>
            </w:tcBorders>
            <w:shd w:val="clear" w:color="auto" w:fill="F2F2F2"/>
            <w:vAlign w:val="bottom"/>
          </w:tcPr>
          <w:p w:rsidR="004876BC" w:rsidRDefault="004876BC">
            <w:pPr>
              <w:rPr>
                <w:sz w:val="16"/>
                <w:szCs w:val="16"/>
              </w:rPr>
            </w:pPr>
          </w:p>
        </w:tc>
        <w:tc>
          <w:tcPr>
            <w:tcW w:w="1680" w:type="dxa"/>
            <w:tcBorders>
              <w:top w:val="single" w:sz="8" w:space="0" w:color="auto"/>
              <w:right w:val="single" w:sz="8" w:space="0" w:color="auto"/>
            </w:tcBorders>
            <w:shd w:val="clear" w:color="auto" w:fill="F2F2F2"/>
            <w:vAlign w:val="bottom"/>
          </w:tcPr>
          <w:p w:rsidR="004876BC" w:rsidRDefault="00F80A5E">
            <w:pPr>
              <w:spacing w:line="187" w:lineRule="exact"/>
              <w:jc w:val="center"/>
              <w:rPr>
                <w:sz w:val="20"/>
                <w:szCs w:val="20"/>
              </w:rPr>
            </w:pPr>
            <w:r>
              <w:rPr>
                <w:rFonts w:eastAsia="Times New Roman"/>
                <w:w w:val="99"/>
                <w:sz w:val="19"/>
                <w:szCs w:val="19"/>
              </w:rPr>
              <w:t>На собственные</w:t>
            </w:r>
          </w:p>
        </w:tc>
        <w:tc>
          <w:tcPr>
            <w:tcW w:w="140" w:type="dxa"/>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125"/>
        </w:trPr>
        <w:tc>
          <w:tcPr>
            <w:tcW w:w="120" w:type="dxa"/>
            <w:tcBorders>
              <w:left w:val="single" w:sz="8" w:space="0" w:color="auto"/>
            </w:tcBorders>
            <w:shd w:val="clear" w:color="auto" w:fill="F2F2F2"/>
            <w:vAlign w:val="bottom"/>
          </w:tcPr>
          <w:p w:rsidR="004876BC" w:rsidRDefault="004876BC">
            <w:pPr>
              <w:rPr>
                <w:sz w:val="10"/>
                <w:szCs w:val="10"/>
              </w:rPr>
            </w:pPr>
          </w:p>
        </w:tc>
        <w:tc>
          <w:tcPr>
            <w:tcW w:w="2200" w:type="dxa"/>
            <w:vMerge w:val="restart"/>
            <w:tcBorders>
              <w:right w:val="single" w:sz="8" w:space="0" w:color="auto"/>
            </w:tcBorders>
            <w:shd w:val="clear" w:color="auto" w:fill="F2F2F2"/>
            <w:vAlign w:val="bottom"/>
          </w:tcPr>
          <w:p w:rsidR="004876BC" w:rsidRDefault="00F80A5E">
            <w:pPr>
              <w:ind w:right="45"/>
              <w:jc w:val="center"/>
              <w:rPr>
                <w:sz w:val="20"/>
                <w:szCs w:val="20"/>
              </w:rPr>
            </w:pPr>
            <w:r>
              <w:rPr>
                <w:rFonts w:eastAsia="Times New Roman"/>
                <w:w w:val="99"/>
                <w:sz w:val="19"/>
                <w:szCs w:val="19"/>
              </w:rPr>
              <w:t>Наименование</w:t>
            </w:r>
          </w:p>
        </w:tc>
        <w:tc>
          <w:tcPr>
            <w:tcW w:w="80" w:type="dxa"/>
            <w:shd w:val="clear" w:color="auto" w:fill="F2F2F2"/>
            <w:vAlign w:val="bottom"/>
          </w:tcPr>
          <w:p w:rsidR="004876BC" w:rsidRDefault="004876BC">
            <w:pPr>
              <w:rPr>
                <w:sz w:val="10"/>
                <w:szCs w:val="10"/>
              </w:rPr>
            </w:pPr>
          </w:p>
        </w:tc>
        <w:tc>
          <w:tcPr>
            <w:tcW w:w="1800" w:type="dxa"/>
            <w:vMerge w:val="restart"/>
            <w:tcBorders>
              <w:right w:val="single" w:sz="8" w:space="0" w:color="auto"/>
            </w:tcBorders>
            <w:shd w:val="clear" w:color="auto" w:fill="F2F2F2"/>
            <w:vAlign w:val="bottom"/>
          </w:tcPr>
          <w:p w:rsidR="004876BC" w:rsidRDefault="00F80A5E">
            <w:pPr>
              <w:ind w:left="600"/>
              <w:rPr>
                <w:sz w:val="20"/>
                <w:szCs w:val="20"/>
              </w:rPr>
            </w:pPr>
            <w:r>
              <w:rPr>
                <w:rFonts w:eastAsia="Times New Roman"/>
                <w:sz w:val="19"/>
                <w:szCs w:val="19"/>
              </w:rPr>
              <w:t>Адрес</w:t>
            </w:r>
          </w:p>
        </w:tc>
        <w:tc>
          <w:tcPr>
            <w:tcW w:w="100" w:type="dxa"/>
            <w:shd w:val="clear" w:color="auto" w:fill="F2F2F2"/>
            <w:vAlign w:val="bottom"/>
          </w:tcPr>
          <w:p w:rsidR="004876BC" w:rsidRDefault="004876BC">
            <w:pPr>
              <w:rPr>
                <w:sz w:val="10"/>
                <w:szCs w:val="10"/>
              </w:rPr>
            </w:pPr>
          </w:p>
        </w:tc>
        <w:tc>
          <w:tcPr>
            <w:tcW w:w="1240" w:type="dxa"/>
            <w:vMerge/>
            <w:tcBorders>
              <w:right w:val="single" w:sz="8" w:space="0" w:color="auto"/>
            </w:tcBorders>
            <w:shd w:val="clear" w:color="auto" w:fill="F2F2F2"/>
            <w:vAlign w:val="bottom"/>
          </w:tcPr>
          <w:p w:rsidR="004876BC" w:rsidRDefault="004876BC">
            <w:pPr>
              <w:rPr>
                <w:sz w:val="10"/>
                <w:szCs w:val="10"/>
              </w:rPr>
            </w:pPr>
          </w:p>
        </w:tc>
        <w:tc>
          <w:tcPr>
            <w:tcW w:w="100" w:type="dxa"/>
            <w:shd w:val="clear" w:color="auto" w:fill="F2F2F2"/>
            <w:vAlign w:val="bottom"/>
          </w:tcPr>
          <w:p w:rsidR="004876BC" w:rsidRDefault="004876BC">
            <w:pPr>
              <w:rPr>
                <w:sz w:val="10"/>
                <w:szCs w:val="10"/>
              </w:rPr>
            </w:pPr>
          </w:p>
        </w:tc>
        <w:tc>
          <w:tcPr>
            <w:tcW w:w="1560" w:type="dxa"/>
            <w:vMerge w:val="restart"/>
            <w:tcBorders>
              <w:right w:val="single" w:sz="8" w:space="0" w:color="auto"/>
            </w:tcBorders>
            <w:shd w:val="clear" w:color="auto" w:fill="F2F2F2"/>
            <w:vAlign w:val="bottom"/>
          </w:tcPr>
          <w:p w:rsidR="004876BC" w:rsidRDefault="00F80A5E">
            <w:pPr>
              <w:ind w:left="360"/>
              <w:rPr>
                <w:sz w:val="20"/>
                <w:szCs w:val="20"/>
              </w:rPr>
            </w:pPr>
            <w:r>
              <w:rPr>
                <w:rFonts w:eastAsia="Times New Roman"/>
                <w:sz w:val="19"/>
                <w:szCs w:val="19"/>
              </w:rPr>
              <w:t>нагрузка,</w:t>
            </w:r>
          </w:p>
        </w:tc>
        <w:tc>
          <w:tcPr>
            <w:tcW w:w="80" w:type="dxa"/>
            <w:shd w:val="clear" w:color="auto" w:fill="F2F2F2"/>
            <w:vAlign w:val="bottom"/>
          </w:tcPr>
          <w:p w:rsidR="004876BC" w:rsidRDefault="004876BC">
            <w:pPr>
              <w:rPr>
                <w:sz w:val="10"/>
                <w:szCs w:val="10"/>
              </w:rPr>
            </w:pPr>
          </w:p>
        </w:tc>
        <w:tc>
          <w:tcPr>
            <w:tcW w:w="16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w w:val="99"/>
                <w:sz w:val="19"/>
                <w:szCs w:val="19"/>
              </w:rPr>
              <w:t>нужды, Гкал/час</w:t>
            </w:r>
          </w:p>
        </w:tc>
        <w:tc>
          <w:tcPr>
            <w:tcW w:w="14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99"/>
        </w:trPr>
        <w:tc>
          <w:tcPr>
            <w:tcW w:w="120" w:type="dxa"/>
            <w:tcBorders>
              <w:left w:val="single" w:sz="8" w:space="0" w:color="auto"/>
            </w:tcBorders>
            <w:shd w:val="clear" w:color="auto" w:fill="F2F2F2"/>
            <w:vAlign w:val="bottom"/>
          </w:tcPr>
          <w:p w:rsidR="004876BC" w:rsidRDefault="004876BC">
            <w:pPr>
              <w:rPr>
                <w:sz w:val="8"/>
                <w:szCs w:val="8"/>
              </w:rPr>
            </w:pPr>
          </w:p>
        </w:tc>
        <w:tc>
          <w:tcPr>
            <w:tcW w:w="2200" w:type="dxa"/>
            <w:vMerge/>
            <w:tcBorders>
              <w:right w:val="single" w:sz="8" w:space="0" w:color="auto"/>
            </w:tcBorders>
            <w:shd w:val="clear" w:color="auto" w:fill="F2F2F2"/>
            <w:vAlign w:val="bottom"/>
          </w:tcPr>
          <w:p w:rsidR="004876BC" w:rsidRDefault="004876BC">
            <w:pPr>
              <w:rPr>
                <w:sz w:val="8"/>
                <w:szCs w:val="8"/>
              </w:rPr>
            </w:pPr>
          </w:p>
        </w:tc>
        <w:tc>
          <w:tcPr>
            <w:tcW w:w="80" w:type="dxa"/>
            <w:shd w:val="clear" w:color="auto" w:fill="F2F2F2"/>
            <w:vAlign w:val="bottom"/>
          </w:tcPr>
          <w:p w:rsidR="004876BC" w:rsidRDefault="004876BC">
            <w:pPr>
              <w:rPr>
                <w:sz w:val="8"/>
                <w:szCs w:val="8"/>
              </w:rPr>
            </w:pPr>
          </w:p>
        </w:tc>
        <w:tc>
          <w:tcPr>
            <w:tcW w:w="1800" w:type="dxa"/>
            <w:vMerge/>
            <w:tcBorders>
              <w:right w:val="single" w:sz="8" w:space="0" w:color="auto"/>
            </w:tcBorders>
            <w:shd w:val="clear" w:color="auto" w:fill="F2F2F2"/>
            <w:vAlign w:val="bottom"/>
          </w:tcPr>
          <w:p w:rsidR="004876BC" w:rsidRDefault="004876BC">
            <w:pPr>
              <w:rPr>
                <w:sz w:val="8"/>
                <w:szCs w:val="8"/>
              </w:rPr>
            </w:pPr>
          </w:p>
        </w:tc>
        <w:tc>
          <w:tcPr>
            <w:tcW w:w="100" w:type="dxa"/>
            <w:shd w:val="clear" w:color="auto" w:fill="F2F2F2"/>
            <w:vAlign w:val="bottom"/>
          </w:tcPr>
          <w:p w:rsidR="004876BC" w:rsidRDefault="004876BC">
            <w:pPr>
              <w:rPr>
                <w:sz w:val="8"/>
                <w:szCs w:val="8"/>
              </w:rPr>
            </w:pPr>
          </w:p>
        </w:tc>
        <w:tc>
          <w:tcPr>
            <w:tcW w:w="124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w w:val="99"/>
                <w:sz w:val="19"/>
                <w:szCs w:val="19"/>
                <w:shd w:val="clear" w:color="auto" w:fill="F2F2F2"/>
              </w:rPr>
              <w:t>эксплуатацию</w:t>
            </w:r>
          </w:p>
        </w:tc>
        <w:tc>
          <w:tcPr>
            <w:tcW w:w="100" w:type="dxa"/>
            <w:shd w:val="clear" w:color="auto" w:fill="F2F2F2"/>
            <w:vAlign w:val="bottom"/>
          </w:tcPr>
          <w:p w:rsidR="004876BC" w:rsidRDefault="004876BC">
            <w:pPr>
              <w:rPr>
                <w:sz w:val="8"/>
                <w:szCs w:val="8"/>
              </w:rPr>
            </w:pPr>
          </w:p>
        </w:tc>
        <w:tc>
          <w:tcPr>
            <w:tcW w:w="1560" w:type="dxa"/>
            <w:vMerge/>
            <w:tcBorders>
              <w:right w:val="single" w:sz="8" w:space="0" w:color="auto"/>
            </w:tcBorders>
            <w:shd w:val="clear" w:color="auto" w:fill="F2F2F2"/>
            <w:vAlign w:val="bottom"/>
          </w:tcPr>
          <w:p w:rsidR="004876BC" w:rsidRDefault="004876BC">
            <w:pPr>
              <w:rPr>
                <w:sz w:val="8"/>
                <w:szCs w:val="8"/>
              </w:rPr>
            </w:pPr>
          </w:p>
        </w:tc>
        <w:tc>
          <w:tcPr>
            <w:tcW w:w="80" w:type="dxa"/>
            <w:shd w:val="clear" w:color="auto" w:fill="F2F2F2"/>
            <w:vAlign w:val="bottom"/>
          </w:tcPr>
          <w:p w:rsidR="004876BC" w:rsidRDefault="004876BC">
            <w:pPr>
              <w:rPr>
                <w:sz w:val="8"/>
                <w:szCs w:val="8"/>
              </w:rPr>
            </w:pPr>
          </w:p>
        </w:tc>
        <w:tc>
          <w:tcPr>
            <w:tcW w:w="1680" w:type="dxa"/>
            <w:vMerge/>
            <w:tcBorders>
              <w:right w:val="single" w:sz="8" w:space="0" w:color="auto"/>
            </w:tcBorders>
            <w:shd w:val="clear" w:color="auto" w:fill="F2F2F2"/>
            <w:vAlign w:val="bottom"/>
          </w:tcPr>
          <w:p w:rsidR="004876BC" w:rsidRDefault="004876BC">
            <w:pPr>
              <w:rPr>
                <w:sz w:val="8"/>
                <w:szCs w:val="8"/>
              </w:rPr>
            </w:pPr>
          </w:p>
        </w:tc>
        <w:tc>
          <w:tcPr>
            <w:tcW w:w="14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56"/>
        </w:trPr>
        <w:tc>
          <w:tcPr>
            <w:tcW w:w="120" w:type="dxa"/>
            <w:tcBorders>
              <w:left w:val="single" w:sz="8" w:space="0" w:color="auto"/>
            </w:tcBorders>
            <w:shd w:val="clear" w:color="auto" w:fill="F2F2F2"/>
            <w:vAlign w:val="bottom"/>
          </w:tcPr>
          <w:p w:rsidR="004876BC" w:rsidRDefault="004876BC">
            <w:pPr>
              <w:rPr>
                <w:sz w:val="13"/>
                <w:szCs w:val="13"/>
              </w:rPr>
            </w:pPr>
          </w:p>
        </w:tc>
        <w:tc>
          <w:tcPr>
            <w:tcW w:w="2200" w:type="dxa"/>
            <w:tcBorders>
              <w:right w:val="single" w:sz="8" w:space="0" w:color="auto"/>
            </w:tcBorders>
            <w:shd w:val="clear" w:color="auto" w:fill="F2F2F2"/>
            <w:vAlign w:val="bottom"/>
          </w:tcPr>
          <w:p w:rsidR="004876BC" w:rsidRDefault="004876BC">
            <w:pPr>
              <w:rPr>
                <w:sz w:val="13"/>
                <w:szCs w:val="13"/>
              </w:rPr>
            </w:pPr>
          </w:p>
        </w:tc>
        <w:tc>
          <w:tcPr>
            <w:tcW w:w="80" w:type="dxa"/>
            <w:shd w:val="clear" w:color="auto" w:fill="F2F2F2"/>
            <w:vAlign w:val="bottom"/>
          </w:tcPr>
          <w:p w:rsidR="004876BC" w:rsidRDefault="004876BC">
            <w:pPr>
              <w:rPr>
                <w:sz w:val="13"/>
                <w:szCs w:val="13"/>
              </w:rPr>
            </w:pPr>
          </w:p>
        </w:tc>
        <w:tc>
          <w:tcPr>
            <w:tcW w:w="1800" w:type="dxa"/>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240" w:type="dxa"/>
            <w:vMerge/>
            <w:tcBorders>
              <w:right w:val="single" w:sz="8" w:space="0" w:color="auto"/>
            </w:tcBorders>
            <w:shd w:val="clear" w:color="auto" w:fill="F2F2F2"/>
            <w:vAlign w:val="bottom"/>
          </w:tcPr>
          <w:p w:rsidR="004876BC" w:rsidRDefault="004876BC">
            <w:pPr>
              <w:rPr>
                <w:sz w:val="13"/>
                <w:szCs w:val="13"/>
              </w:rPr>
            </w:pPr>
          </w:p>
        </w:tc>
        <w:tc>
          <w:tcPr>
            <w:tcW w:w="100" w:type="dxa"/>
            <w:shd w:val="clear" w:color="auto" w:fill="F2F2F2"/>
            <w:vAlign w:val="bottom"/>
          </w:tcPr>
          <w:p w:rsidR="004876BC" w:rsidRDefault="004876BC">
            <w:pPr>
              <w:rPr>
                <w:sz w:val="13"/>
                <w:szCs w:val="13"/>
              </w:rPr>
            </w:pPr>
          </w:p>
        </w:tc>
        <w:tc>
          <w:tcPr>
            <w:tcW w:w="1560" w:type="dxa"/>
            <w:vMerge w:val="restart"/>
            <w:tcBorders>
              <w:right w:val="single" w:sz="8" w:space="0" w:color="auto"/>
            </w:tcBorders>
            <w:shd w:val="clear" w:color="auto" w:fill="F2F2F2"/>
            <w:vAlign w:val="bottom"/>
          </w:tcPr>
          <w:p w:rsidR="004876BC" w:rsidRDefault="00F80A5E">
            <w:pPr>
              <w:ind w:left="360"/>
              <w:rPr>
                <w:sz w:val="20"/>
                <w:szCs w:val="20"/>
              </w:rPr>
            </w:pPr>
            <w:r>
              <w:rPr>
                <w:rFonts w:eastAsia="Times New Roman"/>
                <w:sz w:val="19"/>
                <w:szCs w:val="19"/>
              </w:rPr>
              <w:t>Гкал/час</w:t>
            </w:r>
          </w:p>
        </w:tc>
        <w:tc>
          <w:tcPr>
            <w:tcW w:w="80" w:type="dxa"/>
            <w:shd w:val="clear" w:color="auto" w:fill="F2F2F2"/>
            <w:vAlign w:val="bottom"/>
          </w:tcPr>
          <w:p w:rsidR="004876BC" w:rsidRDefault="004876BC">
            <w:pPr>
              <w:rPr>
                <w:sz w:val="13"/>
                <w:szCs w:val="13"/>
              </w:rPr>
            </w:pPr>
          </w:p>
        </w:tc>
        <w:tc>
          <w:tcPr>
            <w:tcW w:w="1680" w:type="dxa"/>
            <w:tcBorders>
              <w:right w:val="single" w:sz="8" w:space="0" w:color="auto"/>
            </w:tcBorders>
            <w:shd w:val="clear" w:color="auto" w:fill="F2F2F2"/>
            <w:vAlign w:val="bottom"/>
          </w:tcPr>
          <w:p w:rsidR="004876BC" w:rsidRDefault="004876BC">
            <w:pPr>
              <w:rPr>
                <w:sz w:val="13"/>
                <w:szCs w:val="13"/>
              </w:rPr>
            </w:pPr>
          </w:p>
        </w:tc>
        <w:tc>
          <w:tcPr>
            <w:tcW w:w="140" w:type="dxa"/>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101"/>
        </w:trPr>
        <w:tc>
          <w:tcPr>
            <w:tcW w:w="120" w:type="dxa"/>
            <w:tcBorders>
              <w:left w:val="single" w:sz="8" w:space="0" w:color="auto"/>
              <w:bottom w:val="single" w:sz="8" w:space="0" w:color="auto"/>
            </w:tcBorders>
            <w:shd w:val="clear" w:color="auto" w:fill="F2F2F2"/>
            <w:vAlign w:val="bottom"/>
          </w:tcPr>
          <w:p w:rsidR="004876BC" w:rsidRDefault="004876BC">
            <w:pPr>
              <w:rPr>
                <w:sz w:val="8"/>
                <w:szCs w:val="8"/>
              </w:rPr>
            </w:pPr>
          </w:p>
        </w:tc>
        <w:tc>
          <w:tcPr>
            <w:tcW w:w="220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80" w:type="dxa"/>
            <w:tcBorders>
              <w:bottom w:val="single" w:sz="8" w:space="0" w:color="auto"/>
            </w:tcBorders>
            <w:shd w:val="clear" w:color="auto" w:fill="F2F2F2"/>
            <w:vAlign w:val="bottom"/>
          </w:tcPr>
          <w:p w:rsidR="004876BC" w:rsidRDefault="004876BC">
            <w:pPr>
              <w:rPr>
                <w:sz w:val="8"/>
                <w:szCs w:val="8"/>
              </w:rPr>
            </w:pPr>
          </w:p>
        </w:tc>
        <w:tc>
          <w:tcPr>
            <w:tcW w:w="180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24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00" w:type="dxa"/>
            <w:tcBorders>
              <w:bottom w:val="single" w:sz="8" w:space="0" w:color="auto"/>
            </w:tcBorders>
            <w:shd w:val="clear" w:color="auto" w:fill="F2F2F2"/>
            <w:vAlign w:val="bottom"/>
          </w:tcPr>
          <w:p w:rsidR="004876BC" w:rsidRDefault="004876BC">
            <w:pPr>
              <w:rPr>
                <w:sz w:val="8"/>
                <w:szCs w:val="8"/>
              </w:rPr>
            </w:pPr>
          </w:p>
        </w:tc>
        <w:tc>
          <w:tcPr>
            <w:tcW w:w="1560" w:type="dxa"/>
            <w:vMerge/>
            <w:tcBorders>
              <w:bottom w:val="single" w:sz="8" w:space="0" w:color="auto"/>
              <w:right w:val="single" w:sz="8" w:space="0" w:color="auto"/>
            </w:tcBorders>
            <w:shd w:val="clear" w:color="auto" w:fill="F2F2F2"/>
            <w:vAlign w:val="bottom"/>
          </w:tcPr>
          <w:p w:rsidR="004876BC" w:rsidRDefault="004876BC">
            <w:pPr>
              <w:rPr>
                <w:sz w:val="8"/>
                <w:szCs w:val="8"/>
              </w:rPr>
            </w:pPr>
          </w:p>
        </w:tc>
        <w:tc>
          <w:tcPr>
            <w:tcW w:w="80" w:type="dxa"/>
            <w:tcBorders>
              <w:bottom w:val="single" w:sz="8" w:space="0" w:color="auto"/>
            </w:tcBorders>
            <w:shd w:val="clear" w:color="auto" w:fill="F2F2F2"/>
            <w:vAlign w:val="bottom"/>
          </w:tcPr>
          <w:p w:rsidR="004876BC" w:rsidRDefault="004876BC">
            <w:pPr>
              <w:rPr>
                <w:sz w:val="8"/>
                <w:szCs w:val="8"/>
              </w:rPr>
            </w:pPr>
          </w:p>
        </w:tc>
        <w:tc>
          <w:tcPr>
            <w:tcW w:w="1680" w:type="dxa"/>
            <w:tcBorders>
              <w:bottom w:val="single" w:sz="8" w:space="0" w:color="auto"/>
              <w:right w:val="single" w:sz="8" w:space="0" w:color="auto"/>
            </w:tcBorders>
            <w:shd w:val="clear" w:color="auto" w:fill="F2F2F2"/>
            <w:vAlign w:val="bottom"/>
          </w:tcPr>
          <w:p w:rsidR="004876BC" w:rsidRDefault="004876BC">
            <w:pPr>
              <w:rPr>
                <w:sz w:val="8"/>
                <w:szCs w:val="8"/>
              </w:rPr>
            </w:pPr>
          </w:p>
        </w:tc>
        <w:tc>
          <w:tcPr>
            <w:tcW w:w="14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46"/>
        </w:trPr>
        <w:tc>
          <w:tcPr>
            <w:tcW w:w="120" w:type="dxa"/>
            <w:tcBorders>
              <w:left w:val="single" w:sz="8" w:space="0" w:color="auto"/>
            </w:tcBorders>
            <w:vAlign w:val="bottom"/>
          </w:tcPr>
          <w:p w:rsidR="004876BC" w:rsidRDefault="004876BC">
            <w:pPr>
              <w:rPr>
                <w:sz w:val="21"/>
                <w:szCs w:val="21"/>
              </w:rPr>
            </w:pPr>
          </w:p>
        </w:tc>
        <w:tc>
          <w:tcPr>
            <w:tcW w:w="2200" w:type="dxa"/>
            <w:vMerge w:val="restart"/>
            <w:tcBorders>
              <w:right w:val="single" w:sz="8" w:space="0" w:color="auto"/>
            </w:tcBorders>
            <w:vAlign w:val="bottom"/>
          </w:tcPr>
          <w:p w:rsidR="004876BC" w:rsidRDefault="00F80A5E">
            <w:pPr>
              <w:ind w:right="45"/>
              <w:jc w:val="center"/>
              <w:rPr>
                <w:sz w:val="20"/>
                <w:szCs w:val="20"/>
              </w:rPr>
            </w:pPr>
            <w:r>
              <w:rPr>
                <w:rFonts w:eastAsia="Times New Roman"/>
                <w:sz w:val="19"/>
                <w:szCs w:val="19"/>
              </w:rPr>
              <w:t>Котельная №7</w:t>
            </w:r>
          </w:p>
        </w:tc>
        <w:tc>
          <w:tcPr>
            <w:tcW w:w="80" w:type="dxa"/>
            <w:vAlign w:val="bottom"/>
          </w:tcPr>
          <w:p w:rsidR="004876BC" w:rsidRDefault="004876BC">
            <w:pPr>
              <w:rPr>
                <w:sz w:val="21"/>
                <w:szCs w:val="21"/>
              </w:rPr>
            </w:pPr>
          </w:p>
        </w:tc>
        <w:tc>
          <w:tcPr>
            <w:tcW w:w="180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с. Довольное пер.</w:t>
            </w:r>
          </w:p>
        </w:tc>
        <w:tc>
          <w:tcPr>
            <w:tcW w:w="1340" w:type="dxa"/>
            <w:gridSpan w:val="2"/>
            <w:vMerge w:val="restart"/>
            <w:tcBorders>
              <w:right w:val="single" w:sz="8" w:space="0" w:color="auto"/>
            </w:tcBorders>
            <w:vAlign w:val="bottom"/>
          </w:tcPr>
          <w:p w:rsidR="004876BC" w:rsidRDefault="00F80A5E">
            <w:pPr>
              <w:ind w:right="405"/>
              <w:jc w:val="right"/>
              <w:rPr>
                <w:sz w:val="20"/>
                <w:szCs w:val="20"/>
              </w:rPr>
            </w:pPr>
            <w:r>
              <w:rPr>
                <w:rFonts w:eastAsia="Times New Roman"/>
                <w:sz w:val="19"/>
                <w:szCs w:val="19"/>
              </w:rPr>
              <w:t>2003</w:t>
            </w:r>
          </w:p>
        </w:tc>
        <w:tc>
          <w:tcPr>
            <w:tcW w:w="1660" w:type="dxa"/>
            <w:gridSpan w:val="2"/>
            <w:vMerge w:val="restart"/>
            <w:tcBorders>
              <w:right w:val="single" w:sz="8" w:space="0" w:color="auto"/>
            </w:tcBorders>
            <w:vAlign w:val="bottom"/>
          </w:tcPr>
          <w:p w:rsidR="004876BC" w:rsidRDefault="00787FCA" w:rsidP="00787FCA">
            <w:pPr>
              <w:ind w:right="545"/>
              <w:jc w:val="right"/>
              <w:rPr>
                <w:sz w:val="20"/>
                <w:szCs w:val="20"/>
              </w:rPr>
            </w:pPr>
            <w:r>
              <w:rPr>
                <w:rFonts w:eastAsia="Times New Roman"/>
                <w:sz w:val="19"/>
                <w:szCs w:val="19"/>
              </w:rPr>
              <w:t>1,7</w:t>
            </w:r>
          </w:p>
        </w:tc>
        <w:tc>
          <w:tcPr>
            <w:tcW w:w="1760" w:type="dxa"/>
            <w:gridSpan w:val="2"/>
            <w:vMerge w:val="restart"/>
            <w:tcBorders>
              <w:right w:val="single" w:sz="8" w:space="0" w:color="auto"/>
            </w:tcBorders>
            <w:vAlign w:val="bottom"/>
          </w:tcPr>
          <w:p w:rsidR="004876BC" w:rsidRDefault="00787FCA">
            <w:pPr>
              <w:ind w:right="585"/>
              <w:jc w:val="right"/>
              <w:rPr>
                <w:sz w:val="20"/>
                <w:szCs w:val="20"/>
              </w:rPr>
            </w:pPr>
            <w:r>
              <w:rPr>
                <w:rFonts w:eastAsia="Times New Roman"/>
                <w:sz w:val="19"/>
                <w:szCs w:val="19"/>
              </w:rPr>
              <w:t>0,12</w:t>
            </w:r>
          </w:p>
        </w:tc>
        <w:tc>
          <w:tcPr>
            <w:tcW w:w="14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vAlign w:val="bottom"/>
          </w:tcPr>
          <w:p w:rsidR="004876BC" w:rsidRDefault="004876BC">
            <w:pPr>
              <w:rPr>
                <w:sz w:val="11"/>
                <w:szCs w:val="11"/>
              </w:rPr>
            </w:pPr>
          </w:p>
        </w:tc>
        <w:tc>
          <w:tcPr>
            <w:tcW w:w="2200" w:type="dxa"/>
            <w:vMerge/>
            <w:tcBorders>
              <w:right w:val="single" w:sz="8" w:space="0" w:color="auto"/>
            </w:tcBorders>
            <w:vAlign w:val="bottom"/>
          </w:tcPr>
          <w:p w:rsidR="004876BC" w:rsidRDefault="004876BC">
            <w:pPr>
              <w:rPr>
                <w:sz w:val="11"/>
                <w:szCs w:val="11"/>
              </w:rPr>
            </w:pPr>
          </w:p>
        </w:tc>
        <w:tc>
          <w:tcPr>
            <w:tcW w:w="80" w:type="dxa"/>
            <w:vAlign w:val="bottom"/>
          </w:tcPr>
          <w:p w:rsidR="004876BC" w:rsidRDefault="004876BC">
            <w:pPr>
              <w:rPr>
                <w:sz w:val="11"/>
                <w:szCs w:val="11"/>
              </w:rPr>
            </w:pPr>
          </w:p>
        </w:tc>
        <w:tc>
          <w:tcPr>
            <w:tcW w:w="1800" w:type="dxa"/>
            <w:vMerge w:val="restart"/>
            <w:tcBorders>
              <w:right w:val="single" w:sz="8" w:space="0" w:color="auto"/>
            </w:tcBorders>
            <w:vAlign w:val="bottom"/>
          </w:tcPr>
          <w:p w:rsidR="004876BC" w:rsidRDefault="00F80A5E">
            <w:pPr>
              <w:jc w:val="center"/>
              <w:rPr>
                <w:sz w:val="20"/>
                <w:szCs w:val="20"/>
              </w:rPr>
            </w:pPr>
            <w:r>
              <w:rPr>
                <w:rFonts w:eastAsia="Times New Roman"/>
                <w:w w:val="98"/>
                <w:sz w:val="19"/>
                <w:szCs w:val="19"/>
              </w:rPr>
              <w:t>Калининский 1</w:t>
            </w:r>
          </w:p>
        </w:tc>
        <w:tc>
          <w:tcPr>
            <w:tcW w:w="1340" w:type="dxa"/>
            <w:gridSpan w:val="2"/>
            <w:vMerge/>
            <w:tcBorders>
              <w:right w:val="single" w:sz="8" w:space="0" w:color="auto"/>
            </w:tcBorders>
            <w:vAlign w:val="bottom"/>
          </w:tcPr>
          <w:p w:rsidR="004876BC" w:rsidRDefault="004876BC">
            <w:pPr>
              <w:rPr>
                <w:sz w:val="11"/>
                <w:szCs w:val="11"/>
              </w:rPr>
            </w:pPr>
          </w:p>
        </w:tc>
        <w:tc>
          <w:tcPr>
            <w:tcW w:w="1660" w:type="dxa"/>
            <w:gridSpan w:val="2"/>
            <w:vMerge/>
            <w:tcBorders>
              <w:right w:val="single" w:sz="8" w:space="0" w:color="auto"/>
            </w:tcBorders>
            <w:vAlign w:val="bottom"/>
          </w:tcPr>
          <w:p w:rsidR="004876BC" w:rsidRDefault="004876BC">
            <w:pPr>
              <w:rPr>
                <w:sz w:val="11"/>
                <w:szCs w:val="11"/>
              </w:rPr>
            </w:pPr>
          </w:p>
        </w:tc>
        <w:tc>
          <w:tcPr>
            <w:tcW w:w="1760" w:type="dxa"/>
            <w:gridSpan w:val="2"/>
            <w:vMerge/>
            <w:tcBorders>
              <w:right w:val="single" w:sz="8" w:space="0" w:color="auto"/>
            </w:tcBorders>
            <w:vAlign w:val="bottom"/>
          </w:tcPr>
          <w:p w:rsidR="004876BC" w:rsidRDefault="004876BC">
            <w:pPr>
              <w:rPr>
                <w:sz w:val="11"/>
                <w:szCs w:val="11"/>
              </w:rPr>
            </w:pPr>
          </w:p>
        </w:tc>
        <w:tc>
          <w:tcPr>
            <w:tcW w:w="14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1"/>
        </w:trPr>
        <w:tc>
          <w:tcPr>
            <w:tcW w:w="120" w:type="dxa"/>
            <w:tcBorders>
              <w:left w:val="single" w:sz="8" w:space="0" w:color="auto"/>
              <w:bottom w:val="single" w:sz="8" w:space="0" w:color="auto"/>
            </w:tcBorders>
            <w:vAlign w:val="bottom"/>
          </w:tcPr>
          <w:p w:rsidR="004876BC" w:rsidRDefault="004876BC">
            <w:pPr>
              <w:rPr>
                <w:sz w:val="10"/>
                <w:szCs w:val="10"/>
              </w:rPr>
            </w:pPr>
          </w:p>
        </w:tc>
        <w:tc>
          <w:tcPr>
            <w:tcW w:w="2200" w:type="dxa"/>
            <w:tcBorders>
              <w:bottom w:val="single" w:sz="8" w:space="0" w:color="auto"/>
              <w:right w:val="single" w:sz="8" w:space="0" w:color="auto"/>
            </w:tcBorders>
            <w:vAlign w:val="bottom"/>
          </w:tcPr>
          <w:p w:rsidR="004876BC" w:rsidRDefault="004876BC">
            <w:pPr>
              <w:rPr>
                <w:sz w:val="10"/>
                <w:szCs w:val="10"/>
              </w:rPr>
            </w:pPr>
          </w:p>
        </w:tc>
        <w:tc>
          <w:tcPr>
            <w:tcW w:w="80" w:type="dxa"/>
            <w:tcBorders>
              <w:bottom w:val="single" w:sz="8" w:space="0" w:color="auto"/>
            </w:tcBorders>
            <w:vAlign w:val="bottom"/>
          </w:tcPr>
          <w:p w:rsidR="004876BC" w:rsidRDefault="004876BC">
            <w:pPr>
              <w:rPr>
                <w:sz w:val="10"/>
                <w:szCs w:val="10"/>
              </w:rPr>
            </w:pPr>
          </w:p>
        </w:tc>
        <w:tc>
          <w:tcPr>
            <w:tcW w:w="180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24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560" w:type="dxa"/>
            <w:tcBorders>
              <w:bottom w:val="single" w:sz="8" w:space="0" w:color="auto"/>
              <w:right w:val="single" w:sz="8" w:space="0" w:color="auto"/>
            </w:tcBorders>
            <w:vAlign w:val="bottom"/>
          </w:tcPr>
          <w:p w:rsidR="004876BC" w:rsidRDefault="004876BC">
            <w:pPr>
              <w:rPr>
                <w:sz w:val="10"/>
                <w:szCs w:val="10"/>
              </w:rPr>
            </w:pPr>
          </w:p>
        </w:tc>
        <w:tc>
          <w:tcPr>
            <w:tcW w:w="80" w:type="dxa"/>
            <w:tcBorders>
              <w:bottom w:val="single" w:sz="8" w:space="0" w:color="auto"/>
            </w:tcBorders>
            <w:vAlign w:val="bottom"/>
          </w:tcPr>
          <w:p w:rsidR="004876BC" w:rsidRDefault="004876BC">
            <w:pPr>
              <w:rPr>
                <w:sz w:val="10"/>
                <w:szCs w:val="10"/>
              </w:rPr>
            </w:pPr>
          </w:p>
        </w:tc>
        <w:tc>
          <w:tcPr>
            <w:tcW w:w="1680" w:type="dxa"/>
            <w:tcBorders>
              <w:bottom w:val="single" w:sz="8" w:space="0" w:color="auto"/>
              <w:right w:val="single" w:sz="8" w:space="0" w:color="auto"/>
            </w:tcBorders>
            <w:vAlign w:val="bottom"/>
          </w:tcPr>
          <w:p w:rsidR="004876BC" w:rsidRDefault="004876BC">
            <w:pPr>
              <w:rPr>
                <w:sz w:val="10"/>
                <w:szCs w:val="10"/>
              </w:rPr>
            </w:pPr>
          </w:p>
        </w:tc>
        <w:tc>
          <w:tcPr>
            <w:tcW w:w="140" w:type="dxa"/>
            <w:vAlign w:val="bottom"/>
          </w:tcPr>
          <w:p w:rsidR="004876BC" w:rsidRDefault="004876BC">
            <w:pPr>
              <w:rPr>
                <w:sz w:val="10"/>
                <w:szCs w:val="10"/>
              </w:rPr>
            </w:pPr>
          </w:p>
        </w:tc>
        <w:tc>
          <w:tcPr>
            <w:tcW w:w="0" w:type="dxa"/>
            <w:vAlign w:val="bottom"/>
          </w:tcPr>
          <w:p w:rsidR="004876BC" w:rsidRDefault="004876BC">
            <w:pPr>
              <w:rPr>
                <w:sz w:val="1"/>
                <w:szCs w:val="1"/>
              </w:rPr>
            </w:pPr>
          </w:p>
        </w:tc>
      </w:tr>
    </w:tbl>
    <w:p w:rsidR="004876BC" w:rsidRDefault="004876BC">
      <w:pPr>
        <w:spacing w:line="253" w:lineRule="exact"/>
        <w:rPr>
          <w:sz w:val="20"/>
          <w:szCs w:val="20"/>
        </w:rPr>
      </w:pPr>
    </w:p>
    <w:p w:rsidR="004876BC" w:rsidRDefault="00F80A5E">
      <w:pPr>
        <w:spacing w:line="250" w:lineRule="auto"/>
        <w:ind w:left="400" w:firstLine="667"/>
        <w:rPr>
          <w:sz w:val="20"/>
          <w:szCs w:val="20"/>
        </w:rPr>
      </w:pPr>
      <w:r>
        <w:rPr>
          <w:rFonts w:eastAsia="Times New Roman"/>
          <w:sz w:val="23"/>
          <w:szCs w:val="23"/>
        </w:rPr>
        <w:t>Котельная №7 обеспечивает тепловой энергией потребителей, расположенных по улицам Ленина, Кирова, Мичурина.</w:t>
      </w:r>
    </w:p>
    <w:p w:rsidR="004876BC" w:rsidRDefault="004876BC">
      <w:pPr>
        <w:spacing w:line="1" w:lineRule="exact"/>
        <w:rPr>
          <w:sz w:val="20"/>
          <w:szCs w:val="20"/>
        </w:rPr>
      </w:pPr>
    </w:p>
    <w:p w:rsidR="004876BC" w:rsidRDefault="00F80A5E">
      <w:pPr>
        <w:spacing w:line="256" w:lineRule="auto"/>
        <w:ind w:left="400" w:right="160" w:firstLine="667"/>
        <w:jc w:val="both"/>
        <w:rPr>
          <w:sz w:val="20"/>
          <w:szCs w:val="20"/>
        </w:rPr>
      </w:pPr>
      <w:r>
        <w:rPr>
          <w:rFonts w:eastAsia="Times New Roman"/>
          <w:sz w:val="23"/>
          <w:szCs w:val="23"/>
        </w:rPr>
        <w:t xml:space="preserve">На котельной установлены 2 водогрейных котла КВР-1,45 с производительностью 1,25 Гкал/час и 1 водогрейный котёл КВР-1,25 с производительностью 1,08 Гкал/час Общая </w:t>
      </w:r>
      <w:r>
        <w:rPr>
          <w:rFonts w:eastAsia="Times New Roman"/>
          <w:sz w:val="23"/>
          <w:szCs w:val="23"/>
        </w:rPr>
        <w:lastRenderedPageBreak/>
        <w:t>установленная мощность котельной составляет 3,58 Гкал/час. Объем выработки тепловой энергии (мощности), потребления топлива представлен в Таблице №1.2.12.20. Данные по среднегодовой загрузке оборудования представлены в Таблице №1.2.12.21. Схема выдачи тепловой мощности котельной представлена на Рис.1.2.12.7.</w:t>
      </w:r>
    </w:p>
    <w:p w:rsidR="004876BC" w:rsidRDefault="004876BC">
      <w:pPr>
        <w:spacing w:line="311" w:lineRule="exact"/>
        <w:rPr>
          <w:sz w:val="20"/>
          <w:szCs w:val="20"/>
        </w:rPr>
      </w:pPr>
    </w:p>
    <w:p w:rsidR="004876BC" w:rsidRDefault="00F80A5E">
      <w:pPr>
        <w:ind w:left="9380"/>
        <w:rPr>
          <w:sz w:val="20"/>
          <w:szCs w:val="20"/>
        </w:rPr>
      </w:pPr>
      <w:r>
        <w:rPr>
          <w:rFonts w:eastAsia="Times New Roman"/>
          <w:sz w:val="23"/>
          <w:szCs w:val="23"/>
        </w:rPr>
        <w:t>29</w:t>
      </w:r>
    </w:p>
    <w:p w:rsidR="004876BC" w:rsidRDefault="004876BC">
      <w:pPr>
        <w:sectPr w:rsidR="004876BC">
          <w:pgSz w:w="12240" w:h="15840"/>
          <w:pgMar w:top="1440" w:right="1020" w:bottom="306" w:left="1440" w:header="0" w:footer="0" w:gutter="0"/>
          <w:cols w:space="720" w:equalWidth="0">
            <w:col w:w="9780"/>
          </w:cols>
        </w:sectPr>
      </w:pPr>
    </w:p>
    <w:p w:rsidR="004876BC" w:rsidRDefault="00F80A5E">
      <w:pPr>
        <w:spacing w:line="251" w:lineRule="auto"/>
        <w:ind w:left="400" w:right="200" w:firstLine="667"/>
        <w:jc w:val="both"/>
        <w:rPr>
          <w:sz w:val="20"/>
          <w:szCs w:val="20"/>
        </w:rPr>
      </w:pPr>
      <w:r>
        <w:rPr>
          <w:rFonts w:eastAsia="Times New Roman"/>
          <w:sz w:val="23"/>
          <w:szCs w:val="23"/>
        </w:rPr>
        <w:lastRenderedPageBreak/>
        <w:t>Данные об авариях и инцидентах на и</w:t>
      </w:r>
      <w:r w:rsidR="00CE75D5">
        <w:rPr>
          <w:rFonts w:eastAsia="Times New Roman"/>
          <w:sz w:val="23"/>
          <w:szCs w:val="23"/>
        </w:rPr>
        <w:t>сточниках теплоснабжения за 2021, 2022</w:t>
      </w:r>
      <w:r>
        <w:rPr>
          <w:rFonts w:eastAsia="Times New Roman"/>
          <w:sz w:val="23"/>
          <w:szCs w:val="23"/>
        </w:rPr>
        <w:t xml:space="preserve"> гг., приведшие к нарушению отпуска тепла в тепловые сети, отсутствуют. Предписаний надзорных органов по запрещению дальнейшей эксплуатации котельной нет.</w:t>
      </w:r>
    </w:p>
    <w:p w:rsidR="004876BC" w:rsidRDefault="004876BC">
      <w:pPr>
        <w:spacing w:line="2" w:lineRule="exact"/>
        <w:rPr>
          <w:sz w:val="20"/>
          <w:szCs w:val="20"/>
        </w:rPr>
      </w:pPr>
    </w:p>
    <w:p w:rsidR="004876BC" w:rsidRDefault="00F80A5E">
      <w:pPr>
        <w:ind w:left="7900"/>
        <w:rPr>
          <w:sz w:val="20"/>
          <w:szCs w:val="20"/>
        </w:rPr>
      </w:pPr>
      <w:r>
        <w:rPr>
          <w:rFonts w:eastAsia="Times New Roman"/>
          <w:b/>
          <w:bCs/>
          <w:sz w:val="19"/>
          <w:szCs w:val="19"/>
        </w:rPr>
        <w:t>Таблица №1.2.12.20.</w:t>
      </w:r>
    </w:p>
    <w:p w:rsidR="004876BC" w:rsidRDefault="004876BC">
      <w:pPr>
        <w:spacing w:line="44" w:lineRule="exact"/>
        <w:rPr>
          <w:sz w:val="20"/>
          <w:szCs w:val="20"/>
        </w:rPr>
      </w:pPr>
    </w:p>
    <w:tbl>
      <w:tblPr>
        <w:tblW w:w="0" w:type="auto"/>
        <w:tblInd w:w="230" w:type="dxa"/>
        <w:tblLayout w:type="fixed"/>
        <w:tblCellMar>
          <w:left w:w="0" w:type="dxa"/>
          <w:right w:w="0" w:type="dxa"/>
        </w:tblCellMar>
        <w:tblLook w:val="04A0" w:firstRow="1" w:lastRow="0" w:firstColumn="1" w:lastColumn="0" w:noHBand="0" w:noVBand="1"/>
      </w:tblPr>
      <w:tblGrid>
        <w:gridCol w:w="100"/>
        <w:gridCol w:w="440"/>
        <w:gridCol w:w="100"/>
        <w:gridCol w:w="1200"/>
        <w:gridCol w:w="180"/>
        <w:gridCol w:w="80"/>
        <w:gridCol w:w="840"/>
        <w:gridCol w:w="100"/>
        <w:gridCol w:w="1020"/>
        <w:gridCol w:w="80"/>
        <w:gridCol w:w="100"/>
        <w:gridCol w:w="1220"/>
        <w:gridCol w:w="30"/>
        <w:gridCol w:w="100"/>
        <w:gridCol w:w="840"/>
        <w:gridCol w:w="260"/>
        <w:gridCol w:w="100"/>
        <w:gridCol w:w="1020"/>
        <w:gridCol w:w="340"/>
        <w:gridCol w:w="100"/>
        <w:gridCol w:w="1380"/>
        <w:gridCol w:w="30"/>
      </w:tblGrid>
      <w:tr w:rsidR="004876BC">
        <w:trPr>
          <w:trHeight w:val="229"/>
        </w:trPr>
        <w:tc>
          <w:tcPr>
            <w:tcW w:w="100" w:type="dxa"/>
            <w:tcBorders>
              <w:top w:val="single" w:sz="8" w:space="0" w:color="auto"/>
              <w:left w:val="single" w:sz="8" w:space="0" w:color="auto"/>
            </w:tcBorders>
            <w:shd w:val="clear" w:color="auto" w:fill="F2F2F2"/>
            <w:vAlign w:val="bottom"/>
          </w:tcPr>
          <w:p w:rsidR="004876BC" w:rsidRDefault="004876BC">
            <w:pPr>
              <w:rPr>
                <w:sz w:val="19"/>
                <w:szCs w:val="19"/>
              </w:rPr>
            </w:pPr>
          </w:p>
        </w:tc>
        <w:tc>
          <w:tcPr>
            <w:tcW w:w="440" w:type="dxa"/>
            <w:tcBorders>
              <w:top w:val="single" w:sz="8" w:space="0" w:color="auto"/>
              <w:right w:val="single" w:sz="8" w:space="0" w:color="auto"/>
            </w:tcBorders>
            <w:shd w:val="clear" w:color="auto" w:fill="F2F2F2"/>
            <w:vAlign w:val="bottom"/>
          </w:tcPr>
          <w:p w:rsidR="004876BC" w:rsidRDefault="004876BC">
            <w:pPr>
              <w:rPr>
                <w:sz w:val="19"/>
                <w:szCs w:val="19"/>
              </w:rPr>
            </w:pPr>
          </w:p>
        </w:tc>
        <w:tc>
          <w:tcPr>
            <w:tcW w:w="100" w:type="dxa"/>
            <w:tcBorders>
              <w:top w:val="single" w:sz="8" w:space="0" w:color="auto"/>
            </w:tcBorders>
            <w:shd w:val="clear" w:color="auto" w:fill="F2F2F2"/>
            <w:vAlign w:val="bottom"/>
          </w:tcPr>
          <w:p w:rsidR="004876BC" w:rsidRDefault="004876BC">
            <w:pPr>
              <w:rPr>
                <w:sz w:val="19"/>
                <w:szCs w:val="19"/>
              </w:rPr>
            </w:pPr>
          </w:p>
        </w:tc>
        <w:tc>
          <w:tcPr>
            <w:tcW w:w="1380" w:type="dxa"/>
            <w:gridSpan w:val="2"/>
            <w:vMerge w:val="restart"/>
            <w:tcBorders>
              <w:top w:val="single" w:sz="8" w:space="0" w:color="auto"/>
              <w:right w:val="single" w:sz="8" w:space="0" w:color="auto"/>
            </w:tcBorders>
            <w:shd w:val="clear" w:color="auto" w:fill="F2F2F2"/>
            <w:vAlign w:val="bottom"/>
          </w:tcPr>
          <w:p w:rsidR="004876BC" w:rsidRDefault="00F80A5E">
            <w:pPr>
              <w:ind w:right="80"/>
              <w:jc w:val="center"/>
              <w:rPr>
                <w:sz w:val="20"/>
                <w:szCs w:val="20"/>
              </w:rPr>
            </w:pPr>
            <w:r>
              <w:rPr>
                <w:rFonts w:eastAsia="Times New Roman"/>
                <w:b/>
                <w:bCs/>
                <w:w w:val="99"/>
                <w:sz w:val="19"/>
                <w:szCs w:val="19"/>
                <w:shd w:val="clear" w:color="auto" w:fill="F2F2F2"/>
              </w:rPr>
              <w:t>Наименование</w:t>
            </w:r>
          </w:p>
        </w:tc>
        <w:tc>
          <w:tcPr>
            <w:tcW w:w="80" w:type="dxa"/>
            <w:tcBorders>
              <w:top w:val="single" w:sz="8" w:space="0" w:color="auto"/>
            </w:tcBorders>
            <w:shd w:val="clear" w:color="auto" w:fill="F2F2F2"/>
            <w:vAlign w:val="bottom"/>
          </w:tcPr>
          <w:p w:rsidR="004876BC" w:rsidRDefault="004876BC">
            <w:pPr>
              <w:rPr>
                <w:sz w:val="19"/>
                <w:szCs w:val="19"/>
              </w:rPr>
            </w:pPr>
          </w:p>
        </w:tc>
        <w:tc>
          <w:tcPr>
            <w:tcW w:w="840" w:type="dxa"/>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Вид</w:t>
            </w:r>
          </w:p>
        </w:tc>
        <w:tc>
          <w:tcPr>
            <w:tcW w:w="100" w:type="dxa"/>
            <w:tcBorders>
              <w:top w:val="single" w:sz="8" w:space="0" w:color="auto"/>
            </w:tcBorders>
            <w:shd w:val="clear" w:color="auto" w:fill="F2F2F2"/>
            <w:vAlign w:val="bottom"/>
          </w:tcPr>
          <w:p w:rsidR="004876BC" w:rsidRDefault="004876BC">
            <w:pPr>
              <w:rPr>
                <w:sz w:val="19"/>
                <w:szCs w:val="19"/>
              </w:rPr>
            </w:pPr>
          </w:p>
        </w:tc>
        <w:tc>
          <w:tcPr>
            <w:tcW w:w="1100" w:type="dxa"/>
            <w:gridSpan w:val="2"/>
            <w:tcBorders>
              <w:top w:val="single" w:sz="8" w:space="0" w:color="auto"/>
              <w:right w:val="single" w:sz="8" w:space="0" w:color="auto"/>
            </w:tcBorders>
            <w:shd w:val="clear" w:color="auto" w:fill="F2F2F2"/>
            <w:vAlign w:val="bottom"/>
          </w:tcPr>
          <w:p w:rsidR="004876BC" w:rsidRDefault="00F80A5E">
            <w:pPr>
              <w:ind w:right="60"/>
              <w:jc w:val="center"/>
              <w:rPr>
                <w:sz w:val="20"/>
                <w:szCs w:val="20"/>
              </w:rPr>
            </w:pPr>
            <w:r>
              <w:rPr>
                <w:rFonts w:eastAsia="Times New Roman"/>
                <w:b/>
                <w:bCs/>
                <w:sz w:val="19"/>
                <w:szCs w:val="19"/>
              </w:rPr>
              <w:t>Годовая</w:t>
            </w:r>
          </w:p>
        </w:tc>
        <w:tc>
          <w:tcPr>
            <w:tcW w:w="100" w:type="dxa"/>
            <w:tcBorders>
              <w:top w:val="single" w:sz="8" w:space="0" w:color="auto"/>
            </w:tcBorders>
            <w:shd w:val="clear" w:color="auto" w:fill="F2F2F2"/>
            <w:vAlign w:val="bottom"/>
          </w:tcPr>
          <w:p w:rsidR="004876BC" w:rsidRDefault="004876BC">
            <w:pPr>
              <w:rPr>
                <w:sz w:val="19"/>
                <w:szCs w:val="19"/>
              </w:rPr>
            </w:pPr>
          </w:p>
        </w:tc>
        <w:tc>
          <w:tcPr>
            <w:tcW w:w="1220" w:type="dxa"/>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shd w:val="clear" w:color="auto" w:fill="F2F2F2"/>
              </w:rPr>
              <w:t>Собственные</w:t>
            </w:r>
          </w:p>
        </w:tc>
        <w:tc>
          <w:tcPr>
            <w:tcW w:w="20" w:type="dxa"/>
            <w:tcBorders>
              <w:top w:val="single" w:sz="8" w:space="0" w:color="auto"/>
            </w:tcBorders>
            <w:vAlign w:val="bottom"/>
          </w:tcPr>
          <w:p w:rsidR="004876BC" w:rsidRDefault="004876BC">
            <w:pPr>
              <w:rPr>
                <w:sz w:val="19"/>
                <w:szCs w:val="19"/>
              </w:rPr>
            </w:pPr>
          </w:p>
        </w:tc>
        <w:tc>
          <w:tcPr>
            <w:tcW w:w="100" w:type="dxa"/>
            <w:tcBorders>
              <w:top w:val="single" w:sz="8" w:space="0" w:color="auto"/>
            </w:tcBorders>
            <w:shd w:val="clear" w:color="auto" w:fill="F2F2F2"/>
            <w:vAlign w:val="bottom"/>
          </w:tcPr>
          <w:p w:rsidR="004876BC" w:rsidRDefault="004876BC">
            <w:pPr>
              <w:rPr>
                <w:sz w:val="19"/>
                <w:szCs w:val="19"/>
              </w:rPr>
            </w:pPr>
          </w:p>
        </w:tc>
        <w:tc>
          <w:tcPr>
            <w:tcW w:w="840" w:type="dxa"/>
            <w:vMerge w:val="restart"/>
            <w:tcBorders>
              <w:top w:val="single" w:sz="8" w:space="0" w:color="auto"/>
            </w:tcBorders>
            <w:shd w:val="clear" w:color="auto" w:fill="F2F2F2"/>
            <w:vAlign w:val="bottom"/>
          </w:tcPr>
          <w:p w:rsidR="004876BC" w:rsidRDefault="00F80A5E">
            <w:pPr>
              <w:ind w:left="25"/>
              <w:jc w:val="center"/>
              <w:rPr>
                <w:sz w:val="20"/>
                <w:szCs w:val="20"/>
              </w:rPr>
            </w:pPr>
            <w:r>
              <w:rPr>
                <w:rFonts w:eastAsia="Times New Roman"/>
                <w:b/>
                <w:bCs/>
                <w:w w:val="93"/>
                <w:sz w:val="19"/>
                <w:szCs w:val="19"/>
              </w:rPr>
              <w:t>Потери ,</w:t>
            </w:r>
          </w:p>
        </w:tc>
        <w:tc>
          <w:tcPr>
            <w:tcW w:w="260" w:type="dxa"/>
            <w:tcBorders>
              <w:top w:val="single" w:sz="8" w:space="0" w:color="auto"/>
              <w:right w:val="single" w:sz="8" w:space="0" w:color="auto"/>
            </w:tcBorders>
            <w:shd w:val="clear" w:color="auto" w:fill="F2F2F2"/>
            <w:vAlign w:val="bottom"/>
          </w:tcPr>
          <w:p w:rsidR="004876BC" w:rsidRDefault="004876BC">
            <w:pPr>
              <w:rPr>
                <w:sz w:val="19"/>
                <w:szCs w:val="19"/>
              </w:rPr>
            </w:pPr>
          </w:p>
        </w:tc>
        <w:tc>
          <w:tcPr>
            <w:tcW w:w="100" w:type="dxa"/>
            <w:tcBorders>
              <w:top w:val="single" w:sz="8" w:space="0" w:color="auto"/>
            </w:tcBorders>
            <w:shd w:val="clear" w:color="auto" w:fill="F2F2F2"/>
            <w:vAlign w:val="bottom"/>
          </w:tcPr>
          <w:p w:rsidR="004876BC" w:rsidRDefault="004876BC">
            <w:pPr>
              <w:rPr>
                <w:sz w:val="19"/>
                <w:szCs w:val="19"/>
              </w:rPr>
            </w:pPr>
          </w:p>
        </w:tc>
        <w:tc>
          <w:tcPr>
            <w:tcW w:w="1360" w:type="dxa"/>
            <w:gridSpan w:val="2"/>
            <w:vMerge w:val="restart"/>
            <w:tcBorders>
              <w:top w:val="single" w:sz="8" w:space="0" w:color="auto"/>
              <w:right w:val="single" w:sz="8" w:space="0" w:color="auto"/>
            </w:tcBorders>
            <w:shd w:val="clear" w:color="auto" w:fill="F2F2F2"/>
            <w:vAlign w:val="bottom"/>
          </w:tcPr>
          <w:p w:rsidR="004876BC" w:rsidRDefault="00F80A5E">
            <w:pPr>
              <w:ind w:right="60"/>
              <w:jc w:val="center"/>
              <w:rPr>
                <w:sz w:val="20"/>
                <w:szCs w:val="20"/>
              </w:rPr>
            </w:pPr>
            <w:r>
              <w:rPr>
                <w:rFonts w:eastAsia="Times New Roman"/>
                <w:b/>
                <w:bCs/>
                <w:w w:val="99"/>
                <w:sz w:val="19"/>
                <w:szCs w:val="19"/>
              </w:rPr>
              <w:t>Расход</w:t>
            </w:r>
          </w:p>
        </w:tc>
        <w:tc>
          <w:tcPr>
            <w:tcW w:w="100" w:type="dxa"/>
            <w:tcBorders>
              <w:top w:val="single" w:sz="8" w:space="0" w:color="auto"/>
            </w:tcBorders>
            <w:shd w:val="clear" w:color="auto" w:fill="F2F2F2"/>
            <w:vAlign w:val="bottom"/>
          </w:tcPr>
          <w:p w:rsidR="004876BC" w:rsidRDefault="004876BC">
            <w:pPr>
              <w:rPr>
                <w:sz w:val="19"/>
                <w:szCs w:val="19"/>
              </w:rPr>
            </w:pPr>
          </w:p>
        </w:tc>
        <w:tc>
          <w:tcPr>
            <w:tcW w:w="1380" w:type="dxa"/>
            <w:tcBorders>
              <w:top w:val="single" w:sz="8" w:space="0" w:color="auto"/>
              <w:right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rPr>
              <w:t>Расход</w:t>
            </w:r>
          </w:p>
        </w:tc>
        <w:tc>
          <w:tcPr>
            <w:tcW w:w="0" w:type="dxa"/>
            <w:vAlign w:val="bottom"/>
          </w:tcPr>
          <w:p w:rsidR="004876BC" w:rsidRDefault="004876BC">
            <w:pPr>
              <w:rPr>
                <w:sz w:val="1"/>
                <w:szCs w:val="1"/>
              </w:rPr>
            </w:pPr>
          </w:p>
        </w:tc>
      </w:tr>
      <w:tr w:rsidR="004876BC">
        <w:trPr>
          <w:trHeight w:val="186"/>
        </w:trPr>
        <w:tc>
          <w:tcPr>
            <w:tcW w:w="100" w:type="dxa"/>
            <w:tcBorders>
              <w:left w:val="single" w:sz="8" w:space="0" w:color="auto"/>
            </w:tcBorders>
            <w:shd w:val="clear" w:color="auto" w:fill="F2F2F2"/>
            <w:vAlign w:val="bottom"/>
          </w:tcPr>
          <w:p w:rsidR="004876BC" w:rsidRDefault="004876BC">
            <w:pPr>
              <w:rPr>
                <w:sz w:val="16"/>
                <w:szCs w:val="16"/>
              </w:rPr>
            </w:pPr>
          </w:p>
        </w:tc>
        <w:tc>
          <w:tcPr>
            <w:tcW w:w="440" w:type="dxa"/>
            <w:vMerge w:val="restart"/>
            <w:tcBorders>
              <w:right w:val="single" w:sz="8" w:space="0" w:color="auto"/>
            </w:tcBorders>
            <w:shd w:val="clear" w:color="auto" w:fill="F2F2F2"/>
            <w:vAlign w:val="bottom"/>
          </w:tcPr>
          <w:p w:rsidR="004876BC" w:rsidRDefault="00F80A5E">
            <w:pPr>
              <w:ind w:right="5"/>
              <w:jc w:val="center"/>
              <w:rPr>
                <w:sz w:val="20"/>
                <w:szCs w:val="20"/>
              </w:rPr>
            </w:pPr>
            <w:r>
              <w:rPr>
                <w:rFonts w:eastAsia="Times New Roman"/>
                <w:b/>
                <w:bCs/>
                <w:w w:val="94"/>
                <w:sz w:val="19"/>
                <w:szCs w:val="19"/>
              </w:rPr>
              <w:t>№</w:t>
            </w:r>
          </w:p>
        </w:tc>
        <w:tc>
          <w:tcPr>
            <w:tcW w:w="100" w:type="dxa"/>
            <w:shd w:val="clear" w:color="auto" w:fill="F2F2F2"/>
            <w:vAlign w:val="bottom"/>
          </w:tcPr>
          <w:p w:rsidR="004876BC" w:rsidRDefault="004876BC">
            <w:pPr>
              <w:rPr>
                <w:sz w:val="16"/>
                <w:szCs w:val="16"/>
              </w:rPr>
            </w:pPr>
          </w:p>
        </w:tc>
        <w:tc>
          <w:tcPr>
            <w:tcW w:w="1380" w:type="dxa"/>
            <w:gridSpan w:val="2"/>
            <w:vMerge/>
            <w:tcBorders>
              <w:right w:val="single" w:sz="8" w:space="0" w:color="auto"/>
            </w:tcBorders>
            <w:shd w:val="clear" w:color="auto" w:fill="F2F2F2"/>
            <w:vAlign w:val="bottom"/>
          </w:tcPr>
          <w:p w:rsidR="004876BC" w:rsidRDefault="004876BC">
            <w:pPr>
              <w:rPr>
                <w:sz w:val="16"/>
                <w:szCs w:val="16"/>
              </w:rPr>
            </w:pPr>
          </w:p>
        </w:tc>
        <w:tc>
          <w:tcPr>
            <w:tcW w:w="80" w:type="dxa"/>
            <w:shd w:val="clear" w:color="auto" w:fill="F2F2F2"/>
            <w:vAlign w:val="bottom"/>
          </w:tcPr>
          <w:p w:rsidR="004876BC" w:rsidRDefault="004876BC">
            <w:pPr>
              <w:rPr>
                <w:sz w:val="16"/>
                <w:szCs w:val="16"/>
              </w:rPr>
            </w:pPr>
          </w:p>
        </w:tc>
        <w:tc>
          <w:tcPr>
            <w:tcW w:w="84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8"/>
                <w:sz w:val="19"/>
                <w:szCs w:val="19"/>
                <w:shd w:val="clear" w:color="auto" w:fill="F2F2F2"/>
              </w:rPr>
              <w:t>топлива</w:t>
            </w:r>
          </w:p>
        </w:tc>
        <w:tc>
          <w:tcPr>
            <w:tcW w:w="100" w:type="dxa"/>
            <w:shd w:val="clear" w:color="auto" w:fill="F2F2F2"/>
            <w:vAlign w:val="bottom"/>
          </w:tcPr>
          <w:p w:rsidR="004876BC" w:rsidRDefault="004876BC">
            <w:pPr>
              <w:rPr>
                <w:sz w:val="16"/>
                <w:szCs w:val="16"/>
              </w:rPr>
            </w:pPr>
          </w:p>
        </w:tc>
        <w:tc>
          <w:tcPr>
            <w:tcW w:w="1100" w:type="dxa"/>
            <w:gridSpan w:val="2"/>
            <w:vMerge w:val="restart"/>
            <w:tcBorders>
              <w:right w:val="single" w:sz="8" w:space="0" w:color="auto"/>
            </w:tcBorders>
            <w:shd w:val="clear" w:color="auto" w:fill="F2F2F2"/>
            <w:vAlign w:val="bottom"/>
          </w:tcPr>
          <w:p w:rsidR="004876BC" w:rsidRDefault="00F80A5E">
            <w:pPr>
              <w:ind w:right="80"/>
              <w:jc w:val="center"/>
              <w:rPr>
                <w:sz w:val="20"/>
                <w:szCs w:val="20"/>
              </w:rPr>
            </w:pPr>
            <w:r>
              <w:rPr>
                <w:rFonts w:eastAsia="Times New Roman"/>
                <w:b/>
                <w:bCs/>
                <w:w w:val="99"/>
                <w:sz w:val="19"/>
                <w:szCs w:val="19"/>
                <w:shd w:val="clear" w:color="auto" w:fill="F2F2F2"/>
              </w:rPr>
              <w:t>выработка,</w:t>
            </w:r>
          </w:p>
        </w:tc>
        <w:tc>
          <w:tcPr>
            <w:tcW w:w="100" w:type="dxa"/>
            <w:shd w:val="clear" w:color="auto" w:fill="F2F2F2"/>
            <w:vAlign w:val="bottom"/>
          </w:tcPr>
          <w:p w:rsidR="004876BC" w:rsidRDefault="004876BC">
            <w:pPr>
              <w:rPr>
                <w:sz w:val="16"/>
                <w:szCs w:val="16"/>
              </w:rPr>
            </w:pPr>
          </w:p>
        </w:tc>
        <w:tc>
          <w:tcPr>
            <w:tcW w:w="122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нужды,</w:t>
            </w:r>
          </w:p>
        </w:tc>
        <w:tc>
          <w:tcPr>
            <w:tcW w:w="20" w:type="dxa"/>
            <w:vAlign w:val="bottom"/>
          </w:tcPr>
          <w:p w:rsidR="004876BC" w:rsidRDefault="004876BC">
            <w:pPr>
              <w:rPr>
                <w:sz w:val="16"/>
                <w:szCs w:val="16"/>
              </w:rPr>
            </w:pPr>
          </w:p>
        </w:tc>
        <w:tc>
          <w:tcPr>
            <w:tcW w:w="100" w:type="dxa"/>
            <w:shd w:val="clear" w:color="auto" w:fill="F2F2F2"/>
            <w:vAlign w:val="bottom"/>
          </w:tcPr>
          <w:p w:rsidR="004876BC" w:rsidRDefault="004876BC">
            <w:pPr>
              <w:rPr>
                <w:sz w:val="16"/>
                <w:szCs w:val="16"/>
              </w:rPr>
            </w:pPr>
          </w:p>
        </w:tc>
        <w:tc>
          <w:tcPr>
            <w:tcW w:w="840" w:type="dxa"/>
            <w:vMerge/>
            <w:shd w:val="clear" w:color="auto" w:fill="F2F2F2"/>
            <w:vAlign w:val="bottom"/>
          </w:tcPr>
          <w:p w:rsidR="004876BC" w:rsidRDefault="004876BC">
            <w:pPr>
              <w:rPr>
                <w:sz w:val="16"/>
                <w:szCs w:val="16"/>
              </w:rPr>
            </w:pPr>
          </w:p>
        </w:tc>
        <w:tc>
          <w:tcPr>
            <w:tcW w:w="260" w:type="dxa"/>
            <w:tcBorders>
              <w:right w:val="single" w:sz="8" w:space="0" w:color="auto"/>
            </w:tcBorders>
            <w:shd w:val="clear" w:color="auto" w:fill="F2F2F2"/>
            <w:vAlign w:val="bottom"/>
          </w:tcPr>
          <w:p w:rsidR="004876BC" w:rsidRDefault="004876BC">
            <w:pPr>
              <w:rPr>
                <w:sz w:val="16"/>
                <w:szCs w:val="16"/>
              </w:rPr>
            </w:pPr>
          </w:p>
        </w:tc>
        <w:tc>
          <w:tcPr>
            <w:tcW w:w="100" w:type="dxa"/>
            <w:shd w:val="clear" w:color="auto" w:fill="F2F2F2"/>
            <w:vAlign w:val="bottom"/>
          </w:tcPr>
          <w:p w:rsidR="004876BC" w:rsidRDefault="004876BC">
            <w:pPr>
              <w:rPr>
                <w:sz w:val="16"/>
                <w:szCs w:val="16"/>
              </w:rPr>
            </w:pPr>
          </w:p>
        </w:tc>
        <w:tc>
          <w:tcPr>
            <w:tcW w:w="1360" w:type="dxa"/>
            <w:gridSpan w:val="2"/>
            <w:vMerge/>
            <w:tcBorders>
              <w:right w:val="single" w:sz="8" w:space="0" w:color="auto"/>
            </w:tcBorders>
            <w:shd w:val="clear" w:color="auto" w:fill="F2F2F2"/>
            <w:vAlign w:val="bottom"/>
          </w:tcPr>
          <w:p w:rsidR="004876BC" w:rsidRDefault="004876BC">
            <w:pPr>
              <w:rPr>
                <w:sz w:val="16"/>
                <w:szCs w:val="16"/>
              </w:rPr>
            </w:pPr>
          </w:p>
        </w:tc>
        <w:tc>
          <w:tcPr>
            <w:tcW w:w="100" w:type="dxa"/>
            <w:vMerge w:val="restart"/>
            <w:shd w:val="clear" w:color="auto" w:fill="F2F2F2"/>
            <w:vAlign w:val="bottom"/>
          </w:tcPr>
          <w:p w:rsidR="004876BC" w:rsidRDefault="004876BC">
            <w:pPr>
              <w:rPr>
                <w:sz w:val="16"/>
                <w:szCs w:val="16"/>
              </w:rPr>
            </w:pPr>
          </w:p>
        </w:tc>
        <w:tc>
          <w:tcPr>
            <w:tcW w:w="13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w w:val="99"/>
                <w:sz w:val="19"/>
                <w:szCs w:val="19"/>
                <w:shd w:val="clear" w:color="auto" w:fill="F2F2F2"/>
              </w:rPr>
              <w:t>топлива, тыс.</w:t>
            </w:r>
          </w:p>
        </w:tc>
        <w:tc>
          <w:tcPr>
            <w:tcW w:w="0" w:type="dxa"/>
            <w:vAlign w:val="bottom"/>
          </w:tcPr>
          <w:p w:rsidR="004876BC" w:rsidRDefault="004876BC">
            <w:pPr>
              <w:rPr>
                <w:sz w:val="1"/>
                <w:szCs w:val="1"/>
              </w:rPr>
            </w:pPr>
          </w:p>
        </w:tc>
      </w:tr>
      <w:tr w:rsidR="004876BC">
        <w:trPr>
          <w:trHeight w:val="58"/>
        </w:trPr>
        <w:tc>
          <w:tcPr>
            <w:tcW w:w="100" w:type="dxa"/>
            <w:tcBorders>
              <w:left w:val="single" w:sz="8" w:space="0" w:color="auto"/>
            </w:tcBorders>
            <w:shd w:val="clear" w:color="auto" w:fill="F2F2F2"/>
            <w:vAlign w:val="bottom"/>
          </w:tcPr>
          <w:p w:rsidR="004876BC" w:rsidRDefault="004876BC">
            <w:pPr>
              <w:rPr>
                <w:sz w:val="5"/>
                <w:szCs w:val="5"/>
              </w:rPr>
            </w:pPr>
          </w:p>
        </w:tc>
        <w:tc>
          <w:tcPr>
            <w:tcW w:w="440" w:type="dxa"/>
            <w:vMerge/>
            <w:tcBorders>
              <w:right w:val="single" w:sz="8" w:space="0" w:color="auto"/>
            </w:tcBorders>
            <w:shd w:val="clear" w:color="auto" w:fill="F2F2F2"/>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1380" w:type="dxa"/>
            <w:gridSpan w:val="2"/>
            <w:vMerge w:val="restart"/>
            <w:tcBorders>
              <w:right w:val="single" w:sz="8" w:space="0" w:color="auto"/>
            </w:tcBorders>
            <w:shd w:val="clear" w:color="auto" w:fill="F2F2F2"/>
            <w:vAlign w:val="bottom"/>
          </w:tcPr>
          <w:p w:rsidR="004876BC" w:rsidRDefault="00F80A5E">
            <w:pPr>
              <w:ind w:right="80"/>
              <w:jc w:val="center"/>
              <w:rPr>
                <w:sz w:val="20"/>
                <w:szCs w:val="20"/>
              </w:rPr>
            </w:pPr>
            <w:r>
              <w:rPr>
                <w:rFonts w:eastAsia="Times New Roman"/>
                <w:b/>
                <w:bCs/>
                <w:w w:val="99"/>
                <w:sz w:val="19"/>
                <w:szCs w:val="19"/>
              </w:rPr>
              <w:t>котельной</w:t>
            </w:r>
          </w:p>
        </w:tc>
        <w:tc>
          <w:tcPr>
            <w:tcW w:w="80" w:type="dxa"/>
            <w:shd w:val="clear" w:color="auto" w:fill="F2F2F2"/>
            <w:vAlign w:val="bottom"/>
          </w:tcPr>
          <w:p w:rsidR="004876BC" w:rsidRDefault="004876BC">
            <w:pPr>
              <w:rPr>
                <w:sz w:val="5"/>
                <w:szCs w:val="5"/>
              </w:rPr>
            </w:pPr>
          </w:p>
        </w:tc>
        <w:tc>
          <w:tcPr>
            <w:tcW w:w="840" w:type="dxa"/>
            <w:vMerge/>
            <w:tcBorders>
              <w:right w:val="single" w:sz="8" w:space="0" w:color="auto"/>
            </w:tcBorders>
            <w:shd w:val="clear" w:color="auto" w:fill="F2F2F2"/>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1100" w:type="dxa"/>
            <w:gridSpan w:val="2"/>
            <w:vMerge/>
            <w:tcBorders>
              <w:right w:val="single" w:sz="8" w:space="0" w:color="auto"/>
            </w:tcBorders>
            <w:shd w:val="clear" w:color="auto" w:fill="F2F2F2"/>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1220" w:type="dxa"/>
            <w:vMerge/>
            <w:tcBorders>
              <w:right w:val="single" w:sz="8" w:space="0" w:color="auto"/>
            </w:tcBorders>
            <w:shd w:val="clear" w:color="auto" w:fill="F2F2F2"/>
            <w:vAlign w:val="bottom"/>
          </w:tcPr>
          <w:p w:rsidR="004876BC" w:rsidRDefault="004876BC">
            <w:pPr>
              <w:rPr>
                <w:sz w:val="5"/>
                <w:szCs w:val="5"/>
              </w:rPr>
            </w:pPr>
          </w:p>
        </w:tc>
        <w:tc>
          <w:tcPr>
            <w:tcW w:w="20" w:type="dxa"/>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840" w:type="dxa"/>
            <w:vMerge w:val="restart"/>
            <w:shd w:val="clear" w:color="auto" w:fill="F2F2F2"/>
            <w:vAlign w:val="bottom"/>
          </w:tcPr>
          <w:p w:rsidR="004876BC" w:rsidRDefault="00F80A5E">
            <w:pPr>
              <w:ind w:left="45"/>
              <w:jc w:val="center"/>
              <w:rPr>
                <w:sz w:val="20"/>
                <w:szCs w:val="20"/>
              </w:rPr>
            </w:pPr>
            <w:r>
              <w:rPr>
                <w:rFonts w:eastAsia="Times New Roman"/>
                <w:b/>
                <w:bCs/>
                <w:w w:val="97"/>
                <w:sz w:val="19"/>
                <w:szCs w:val="19"/>
              </w:rPr>
              <w:t>Гкал</w:t>
            </w:r>
          </w:p>
        </w:tc>
        <w:tc>
          <w:tcPr>
            <w:tcW w:w="260" w:type="dxa"/>
            <w:tcBorders>
              <w:right w:val="single" w:sz="8" w:space="0" w:color="auto"/>
            </w:tcBorders>
            <w:shd w:val="clear" w:color="auto" w:fill="F2F2F2"/>
            <w:vAlign w:val="bottom"/>
          </w:tcPr>
          <w:p w:rsidR="004876BC" w:rsidRDefault="004876BC">
            <w:pPr>
              <w:rPr>
                <w:sz w:val="5"/>
                <w:szCs w:val="5"/>
              </w:rPr>
            </w:pPr>
          </w:p>
        </w:tc>
        <w:tc>
          <w:tcPr>
            <w:tcW w:w="100" w:type="dxa"/>
            <w:shd w:val="clear" w:color="auto" w:fill="F2F2F2"/>
            <w:vAlign w:val="bottom"/>
          </w:tcPr>
          <w:p w:rsidR="004876BC" w:rsidRDefault="004876BC">
            <w:pPr>
              <w:rPr>
                <w:sz w:val="5"/>
                <w:szCs w:val="5"/>
              </w:rPr>
            </w:pPr>
          </w:p>
        </w:tc>
        <w:tc>
          <w:tcPr>
            <w:tcW w:w="1360" w:type="dxa"/>
            <w:gridSpan w:val="2"/>
            <w:vMerge w:val="restart"/>
            <w:tcBorders>
              <w:right w:val="single" w:sz="8" w:space="0" w:color="auto"/>
            </w:tcBorders>
            <w:shd w:val="clear" w:color="auto" w:fill="F2F2F2"/>
            <w:vAlign w:val="bottom"/>
          </w:tcPr>
          <w:p w:rsidR="004876BC" w:rsidRDefault="00F80A5E">
            <w:pPr>
              <w:ind w:right="60"/>
              <w:jc w:val="center"/>
              <w:rPr>
                <w:sz w:val="20"/>
                <w:szCs w:val="20"/>
              </w:rPr>
            </w:pPr>
            <w:r>
              <w:rPr>
                <w:rFonts w:eastAsia="Times New Roman"/>
                <w:b/>
                <w:bCs/>
                <w:w w:val="99"/>
                <w:sz w:val="19"/>
                <w:szCs w:val="19"/>
                <w:shd w:val="clear" w:color="auto" w:fill="F2F2F2"/>
              </w:rPr>
              <w:t>топлива, т.у.т.</w:t>
            </w:r>
          </w:p>
        </w:tc>
        <w:tc>
          <w:tcPr>
            <w:tcW w:w="100" w:type="dxa"/>
            <w:vMerge/>
            <w:shd w:val="clear" w:color="auto" w:fill="F2F2F2"/>
            <w:vAlign w:val="bottom"/>
          </w:tcPr>
          <w:p w:rsidR="004876BC" w:rsidRDefault="004876BC">
            <w:pPr>
              <w:rPr>
                <w:sz w:val="5"/>
                <w:szCs w:val="5"/>
              </w:rPr>
            </w:pPr>
          </w:p>
        </w:tc>
        <w:tc>
          <w:tcPr>
            <w:tcW w:w="1380" w:type="dxa"/>
            <w:vMerge/>
            <w:tcBorders>
              <w:right w:val="single" w:sz="8" w:space="0" w:color="auto"/>
            </w:tcBorders>
            <w:shd w:val="clear" w:color="auto" w:fill="F2F2F2"/>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178"/>
        </w:trPr>
        <w:tc>
          <w:tcPr>
            <w:tcW w:w="100" w:type="dxa"/>
            <w:tcBorders>
              <w:left w:val="single" w:sz="8" w:space="0" w:color="auto"/>
            </w:tcBorders>
            <w:shd w:val="clear" w:color="auto" w:fill="F2F2F2"/>
            <w:vAlign w:val="bottom"/>
          </w:tcPr>
          <w:p w:rsidR="004876BC" w:rsidRDefault="004876BC">
            <w:pPr>
              <w:rPr>
                <w:sz w:val="15"/>
                <w:szCs w:val="15"/>
              </w:rPr>
            </w:pPr>
          </w:p>
        </w:tc>
        <w:tc>
          <w:tcPr>
            <w:tcW w:w="440" w:type="dxa"/>
            <w:tcBorders>
              <w:right w:val="single" w:sz="8" w:space="0" w:color="auto"/>
            </w:tcBorders>
            <w:shd w:val="clear" w:color="auto" w:fill="F2F2F2"/>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1380" w:type="dxa"/>
            <w:gridSpan w:val="2"/>
            <w:vMerge/>
            <w:tcBorders>
              <w:right w:val="single" w:sz="8" w:space="0" w:color="auto"/>
            </w:tcBorders>
            <w:shd w:val="clear" w:color="auto" w:fill="F2F2F2"/>
            <w:vAlign w:val="bottom"/>
          </w:tcPr>
          <w:p w:rsidR="004876BC" w:rsidRDefault="004876BC">
            <w:pPr>
              <w:rPr>
                <w:sz w:val="15"/>
                <w:szCs w:val="15"/>
              </w:rPr>
            </w:pPr>
          </w:p>
        </w:tc>
        <w:tc>
          <w:tcPr>
            <w:tcW w:w="80" w:type="dxa"/>
            <w:shd w:val="clear" w:color="auto" w:fill="F2F2F2"/>
            <w:vAlign w:val="bottom"/>
          </w:tcPr>
          <w:p w:rsidR="004876BC" w:rsidRDefault="004876BC">
            <w:pPr>
              <w:rPr>
                <w:sz w:val="15"/>
                <w:szCs w:val="15"/>
              </w:rPr>
            </w:pPr>
          </w:p>
        </w:tc>
        <w:tc>
          <w:tcPr>
            <w:tcW w:w="840" w:type="dxa"/>
            <w:tcBorders>
              <w:right w:val="single" w:sz="8" w:space="0" w:color="auto"/>
            </w:tcBorders>
            <w:shd w:val="clear" w:color="auto" w:fill="F2F2F2"/>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1100" w:type="dxa"/>
            <w:gridSpan w:val="2"/>
            <w:vMerge w:val="restart"/>
            <w:tcBorders>
              <w:right w:val="single" w:sz="8" w:space="0" w:color="auto"/>
            </w:tcBorders>
            <w:shd w:val="clear" w:color="auto" w:fill="F2F2F2"/>
            <w:vAlign w:val="bottom"/>
          </w:tcPr>
          <w:p w:rsidR="004876BC" w:rsidRDefault="00F80A5E">
            <w:pPr>
              <w:ind w:right="120"/>
              <w:jc w:val="center"/>
              <w:rPr>
                <w:sz w:val="20"/>
                <w:szCs w:val="20"/>
              </w:rPr>
            </w:pPr>
            <w:r>
              <w:rPr>
                <w:rFonts w:eastAsia="Times New Roman"/>
                <w:b/>
                <w:bCs/>
                <w:w w:val="97"/>
                <w:sz w:val="19"/>
                <w:szCs w:val="19"/>
              </w:rPr>
              <w:t>Гкал</w:t>
            </w:r>
          </w:p>
        </w:tc>
        <w:tc>
          <w:tcPr>
            <w:tcW w:w="100" w:type="dxa"/>
            <w:shd w:val="clear" w:color="auto" w:fill="F2F2F2"/>
            <w:vAlign w:val="bottom"/>
          </w:tcPr>
          <w:p w:rsidR="004876BC" w:rsidRDefault="004876BC">
            <w:pPr>
              <w:rPr>
                <w:sz w:val="15"/>
                <w:szCs w:val="15"/>
              </w:rPr>
            </w:pPr>
          </w:p>
        </w:tc>
        <w:tc>
          <w:tcPr>
            <w:tcW w:w="1220" w:type="dxa"/>
            <w:vMerge w:val="restart"/>
            <w:tcBorders>
              <w:right w:val="single" w:sz="8" w:space="0" w:color="auto"/>
            </w:tcBorders>
            <w:shd w:val="clear" w:color="auto" w:fill="F2F2F2"/>
            <w:vAlign w:val="bottom"/>
          </w:tcPr>
          <w:p w:rsidR="004876BC" w:rsidRDefault="00F80A5E">
            <w:pPr>
              <w:ind w:right="5"/>
              <w:jc w:val="center"/>
              <w:rPr>
                <w:sz w:val="20"/>
                <w:szCs w:val="20"/>
              </w:rPr>
            </w:pPr>
            <w:r>
              <w:rPr>
                <w:rFonts w:eastAsia="Times New Roman"/>
                <w:b/>
                <w:bCs/>
                <w:sz w:val="19"/>
                <w:szCs w:val="19"/>
              </w:rPr>
              <w:t>Гкал</w:t>
            </w:r>
          </w:p>
        </w:tc>
        <w:tc>
          <w:tcPr>
            <w:tcW w:w="20" w:type="dxa"/>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840" w:type="dxa"/>
            <w:vMerge/>
            <w:shd w:val="clear" w:color="auto" w:fill="F2F2F2"/>
            <w:vAlign w:val="bottom"/>
          </w:tcPr>
          <w:p w:rsidR="004876BC" w:rsidRDefault="004876BC">
            <w:pPr>
              <w:rPr>
                <w:sz w:val="15"/>
                <w:szCs w:val="15"/>
              </w:rPr>
            </w:pPr>
          </w:p>
        </w:tc>
        <w:tc>
          <w:tcPr>
            <w:tcW w:w="260" w:type="dxa"/>
            <w:tcBorders>
              <w:right w:val="single" w:sz="8" w:space="0" w:color="auto"/>
            </w:tcBorders>
            <w:shd w:val="clear" w:color="auto" w:fill="F2F2F2"/>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1360" w:type="dxa"/>
            <w:gridSpan w:val="2"/>
            <w:vMerge/>
            <w:tcBorders>
              <w:right w:val="single" w:sz="8" w:space="0" w:color="auto"/>
            </w:tcBorders>
            <w:shd w:val="clear" w:color="auto" w:fill="F2F2F2"/>
            <w:vAlign w:val="bottom"/>
          </w:tcPr>
          <w:p w:rsidR="004876BC" w:rsidRDefault="004876BC">
            <w:pPr>
              <w:rPr>
                <w:sz w:val="15"/>
                <w:szCs w:val="15"/>
              </w:rPr>
            </w:pPr>
          </w:p>
        </w:tc>
        <w:tc>
          <w:tcPr>
            <w:tcW w:w="100" w:type="dxa"/>
            <w:shd w:val="clear" w:color="auto" w:fill="F2F2F2"/>
            <w:vAlign w:val="bottom"/>
          </w:tcPr>
          <w:p w:rsidR="004876BC" w:rsidRDefault="004876BC">
            <w:pPr>
              <w:rPr>
                <w:sz w:val="15"/>
                <w:szCs w:val="15"/>
              </w:rPr>
            </w:pPr>
          </w:p>
        </w:tc>
        <w:tc>
          <w:tcPr>
            <w:tcW w:w="1380" w:type="dxa"/>
            <w:vMerge w:val="restart"/>
            <w:tcBorders>
              <w:right w:val="single" w:sz="8" w:space="0" w:color="auto"/>
            </w:tcBorders>
            <w:shd w:val="clear" w:color="auto" w:fill="F2F2F2"/>
            <w:vAlign w:val="bottom"/>
          </w:tcPr>
          <w:p w:rsidR="004876BC" w:rsidRDefault="00F80A5E">
            <w:pPr>
              <w:jc w:val="center"/>
              <w:rPr>
                <w:sz w:val="20"/>
                <w:szCs w:val="20"/>
              </w:rPr>
            </w:pPr>
            <w:r>
              <w:rPr>
                <w:rFonts w:eastAsia="Times New Roman"/>
                <w:b/>
                <w:bCs/>
                <w:sz w:val="19"/>
                <w:szCs w:val="19"/>
              </w:rPr>
              <w:t>тонн/год</w:t>
            </w:r>
          </w:p>
        </w:tc>
        <w:tc>
          <w:tcPr>
            <w:tcW w:w="0" w:type="dxa"/>
            <w:vAlign w:val="bottom"/>
          </w:tcPr>
          <w:p w:rsidR="004876BC" w:rsidRDefault="004876BC">
            <w:pPr>
              <w:rPr>
                <w:sz w:val="1"/>
                <w:szCs w:val="1"/>
              </w:rPr>
            </w:pPr>
          </w:p>
        </w:tc>
      </w:tr>
      <w:tr w:rsidR="004876BC">
        <w:trPr>
          <w:trHeight w:val="142"/>
        </w:trPr>
        <w:tc>
          <w:tcPr>
            <w:tcW w:w="100" w:type="dxa"/>
            <w:tcBorders>
              <w:left w:val="single" w:sz="8" w:space="0" w:color="auto"/>
              <w:bottom w:val="single" w:sz="8" w:space="0" w:color="F2F2F2"/>
            </w:tcBorders>
            <w:shd w:val="clear" w:color="auto" w:fill="F2F2F2"/>
            <w:vAlign w:val="bottom"/>
          </w:tcPr>
          <w:p w:rsidR="004876BC" w:rsidRDefault="004876BC">
            <w:pPr>
              <w:rPr>
                <w:sz w:val="12"/>
                <w:szCs w:val="12"/>
              </w:rPr>
            </w:pPr>
          </w:p>
        </w:tc>
        <w:tc>
          <w:tcPr>
            <w:tcW w:w="44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200" w:type="dxa"/>
            <w:tcBorders>
              <w:bottom w:val="single" w:sz="8" w:space="0" w:color="F2F2F2"/>
              <w:right w:val="single" w:sz="8" w:space="0" w:color="F2F2F2"/>
            </w:tcBorders>
            <w:shd w:val="clear" w:color="auto" w:fill="F2F2F2"/>
            <w:vAlign w:val="bottom"/>
          </w:tcPr>
          <w:p w:rsidR="004876BC" w:rsidRDefault="004876BC">
            <w:pPr>
              <w:rPr>
                <w:sz w:val="12"/>
                <w:szCs w:val="12"/>
              </w:rPr>
            </w:pPr>
          </w:p>
        </w:tc>
        <w:tc>
          <w:tcPr>
            <w:tcW w:w="18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80" w:type="dxa"/>
            <w:tcBorders>
              <w:bottom w:val="single" w:sz="8" w:space="0" w:color="F2F2F2"/>
            </w:tcBorders>
            <w:shd w:val="clear" w:color="auto" w:fill="F2F2F2"/>
            <w:vAlign w:val="bottom"/>
          </w:tcPr>
          <w:p w:rsidR="004876BC" w:rsidRDefault="004876BC">
            <w:pPr>
              <w:rPr>
                <w:sz w:val="12"/>
                <w:szCs w:val="12"/>
              </w:rPr>
            </w:pPr>
          </w:p>
        </w:tc>
        <w:tc>
          <w:tcPr>
            <w:tcW w:w="84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100" w:type="dxa"/>
            <w:gridSpan w:val="2"/>
            <w:vMerge/>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220" w:type="dxa"/>
            <w:vMerge/>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20" w:type="dxa"/>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840" w:type="dxa"/>
            <w:tcBorders>
              <w:bottom w:val="single" w:sz="8" w:space="0" w:color="F2F2F2"/>
            </w:tcBorders>
            <w:shd w:val="clear" w:color="auto" w:fill="F2F2F2"/>
            <w:vAlign w:val="bottom"/>
          </w:tcPr>
          <w:p w:rsidR="004876BC" w:rsidRDefault="004876BC">
            <w:pPr>
              <w:rPr>
                <w:sz w:val="12"/>
                <w:szCs w:val="12"/>
              </w:rPr>
            </w:pPr>
          </w:p>
        </w:tc>
        <w:tc>
          <w:tcPr>
            <w:tcW w:w="26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020" w:type="dxa"/>
            <w:tcBorders>
              <w:bottom w:val="single" w:sz="8" w:space="0" w:color="F2F2F2"/>
              <w:right w:val="single" w:sz="8" w:space="0" w:color="F2F2F2"/>
            </w:tcBorders>
            <w:shd w:val="clear" w:color="auto" w:fill="F2F2F2"/>
            <w:vAlign w:val="bottom"/>
          </w:tcPr>
          <w:p w:rsidR="004876BC" w:rsidRDefault="004876BC">
            <w:pPr>
              <w:rPr>
                <w:sz w:val="12"/>
                <w:szCs w:val="12"/>
              </w:rPr>
            </w:pPr>
          </w:p>
        </w:tc>
        <w:tc>
          <w:tcPr>
            <w:tcW w:w="340" w:type="dxa"/>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100" w:type="dxa"/>
            <w:tcBorders>
              <w:bottom w:val="single" w:sz="8" w:space="0" w:color="F2F2F2"/>
            </w:tcBorders>
            <w:shd w:val="clear" w:color="auto" w:fill="F2F2F2"/>
            <w:vAlign w:val="bottom"/>
          </w:tcPr>
          <w:p w:rsidR="004876BC" w:rsidRDefault="004876BC">
            <w:pPr>
              <w:rPr>
                <w:sz w:val="12"/>
                <w:szCs w:val="12"/>
              </w:rPr>
            </w:pPr>
          </w:p>
        </w:tc>
        <w:tc>
          <w:tcPr>
            <w:tcW w:w="1380" w:type="dxa"/>
            <w:vMerge/>
            <w:tcBorders>
              <w:bottom w:val="single" w:sz="8" w:space="0" w:color="F2F2F2"/>
              <w:right w:val="single" w:sz="8" w:space="0" w:color="auto"/>
            </w:tcBorders>
            <w:shd w:val="clear" w:color="auto" w:fill="F2F2F2"/>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72"/>
        </w:trPr>
        <w:tc>
          <w:tcPr>
            <w:tcW w:w="540" w:type="dxa"/>
            <w:gridSpan w:val="2"/>
            <w:tcBorders>
              <w:top w:val="single" w:sz="8" w:space="0" w:color="auto"/>
              <w:left w:val="single" w:sz="8" w:space="0" w:color="auto"/>
              <w:right w:val="single" w:sz="8" w:space="0" w:color="auto"/>
            </w:tcBorders>
            <w:vAlign w:val="bottom"/>
          </w:tcPr>
          <w:p w:rsidR="004876BC" w:rsidRDefault="00F80A5E">
            <w:pPr>
              <w:ind w:right="125"/>
              <w:jc w:val="right"/>
              <w:rPr>
                <w:sz w:val="20"/>
                <w:szCs w:val="20"/>
              </w:rPr>
            </w:pPr>
            <w:r>
              <w:rPr>
                <w:rFonts w:eastAsia="Times New Roman"/>
                <w:b/>
                <w:bCs/>
                <w:sz w:val="19"/>
                <w:szCs w:val="19"/>
              </w:rPr>
              <w:t>1</w:t>
            </w:r>
          </w:p>
        </w:tc>
        <w:tc>
          <w:tcPr>
            <w:tcW w:w="100" w:type="dxa"/>
            <w:tcBorders>
              <w:top w:val="single" w:sz="8" w:space="0" w:color="auto"/>
            </w:tcBorders>
            <w:vAlign w:val="bottom"/>
          </w:tcPr>
          <w:p w:rsidR="004876BC" w:rsidRDefault="004876BC">
            <w:pPr>
              <w:rPr>
                <w:sz w:val="23"/>
                <w:szCs w:val="23"/>
              </w:rPr>
            </w:pPr>
          </w:p>
        </w:tc>
        <w:tc>
          <w:tcPr>
            <w:tcW w:w="1380" w:type="dxa"/>
            <w:gridSpan w:val="2"/>
            <w:tcBorders>
              <w:top w:val="single" w:sz="8" w:space="0" w:color="auto"/>
              <w:right w:val="single" w:sz="8" w:space="0" w:color="auto"/>
            </w:tcBorders>
            <w:vAlign w:val="bottom"/>
          </w:tcPr>
          <w:p w:rsidR="004876BC" w:rsidRDefault="00F80A5E">
            <w:pPr>
              <w:ind w:left="80"/>
              <w:rPr>
                <w:sz w:val="20"/>
                <w:szCs w:val="20"/>
              </w:rPr>
            </w:pPr>
            <w:r>
              <w:rPr>
                <w:rFonts w:eastAsia="Times New Roman"/>
                <w:sz w:val="19"/>
                <w:szCs w:val="19"/>
              </w:rPr>
              <w:t>котельная№7</w:t>
            </w:r>
          </w:p>
        </w:tc>
        <w:tc>
          <w:tcPr>
            <w:tcW w:w="80" w:type="dxa"/>
            <w:tcBorders>
              <w:top w:val="single" w:sz="8" w:space="0" w:color="auto"/>
            </w:tcBorders>
            <w:vAlign w:val="bottom"/>
          </w:tcPr>
          <w:p w:rsidR="004876BC" w:rsidRDefault="004876BC">
            <w:pPr>
              <w:rPr>
                <w:sz w:val="23"/>
                <w:szCs w:val="23"/>
              </w:rPr>
            </w:pPr>
          </w:p>
        </w:tc>
        <w:tc>
          <w:tcPr>
            <w:tcW w:w="840" w:type="dxa"/>
            <w:tcBorders>
              <w:top w:val="single" w:sz="8" w:space="0" w:color="auto"/>
              <w:right w:val="single" w:sz="8" w:space="0" w:color="auto"/>
            </w:tcBorders>
            <w:vAlign w:val="bottom"/>
          </w:tcPr>
          <w:p w:rsidR="004876BC" w:rsidRDefault="00F80A5E">
            <w:pPr>
              <w:ind w:left="120"/>
              <w:rPr>
                <w:sz w:val="20"/>
                <w:szCs w:val="20"/>
              </w:rPr>
            </w:pPr>
            <w:r>
              <w:rPr>
                <w:rFonts w:eastAsia="Times New Roman"/>
                <w:sz w:val="19"/>
                <w:szCs w:val="19"/>
              </w:rPr>
              <w:t>Уголь</w:t>
            </w:r>
          </w:p>
        </w:tc>
        <w:tc>
          <w:tcPr>
            <w:tcW w:w="1120" w:type="dxa"/>
            <w:gridSpan w:val="2"/>
            <w:tcBorders>
              <w:top w:val="single" w:sz="8" w:space="0" w:color="auto"/>
            </w:tcBorders>
            <w:vAlign w:val="bottom"/>
          </w:tcPr>
          <w:p w:rsidR="004876BC" w:rsidRDefault="007F505A">
            <w:pPr>
              <w:ind w:right="125"/>
              <w:jc w:val="right"/>
              <w:rPr>
                <w:sz w:val="20"/>
                <w:szCs w:val="20"/>
              </w:rPr>
            </w:pPr>
            <w:r>
              <w:rPr>
                <w:rFonts w:eastAsia="Times New Roman"/>
                <w:sz w:val="19"/>
                <w:szCs w:val="19"/>
              </w:rPr>
              <w:t>0</w:t>
            </w:r>
          </w:p>
        </w:tc>
        <w:tc>
          <w:tcPr>
            <w:tcW w:w="80" w:type="dxa"/>
            <w:tcBorders>
              <w:top w:val="single" w:sz="8" w:space="0" w:color="auto"/>
              <w:right w:val="single" w:sz="8" w:space="0" w:color="auto"/>
            </w:tcBorders>
            <w:vAlign w:val="bottom"/>
          </w:tcPr>
          <w:p w:rsidR="004876BC" w:rsidRDefault="004876BC">
            <w:pPr>
              <w:rPr>
                <w:sz w:val="23"/>
                <w:szCs w:val="23"/>
              </w:rPr>
            </w:pPr>
          </w:p>
        </w:tc>
        <w:tc>
          <w:tcPr>
            <w:tcW w:w="1320" w:type="dxa"/>
            <w:gridSpan w:val="2"/>
            <w:tcBorders>
              <w:top w:val="single" w:sz="8" w:space="0" w:color="auto"/>
              <w:right w:val="single" w:sz="8" w:space="0" w:color="auto"/>
            </w:tcBorders>
            <w:vAlign w:val="bottom"/>
          </w:tcPr>
          <w:p w:rsidR="004876BC" w:rsidRDefault="007F505A">
            <w:pPr>
              <w:jc w:val="center"/>
              <w:rPr>
                <w:sz w:val="20"/>
                <w:szCs w:val="20"/>
              </w:rPr>
            </w:pPr>
            <w:r>
              <w:rPr>
                <w:rFonts w:eastAsia="Times New Roman"/>
                <w:sz w:val="19"/>
                <w:szCs w:val="19"/>
              </w:rPr>
              <w:t>0</w:t>
            </w:r>
          </w:p>
        </w:tc>
        <w:tc>
          <w:tcPr>
            <w:tcW w:w="960" w:type="dxa"/>
            <w:gridSpan w:val="3"/>
            <w:tcBorders>
              <w:top w:val="single" w:sz="8" w:space="0" w:color="auto"/>
            </w:tcBorders>
            <w:vAlign w:val="bottom"/>
          </w:tcPr>
          <w:p w:rsidR="004876BC" w:rsidRDefault="007F505A">
            <w:pPr>
              <w:ind w:left="145"/>
              <w:jc w:val="center"/>
              <w:rPr>
                <w:sz w:val="20"/>
                <w:szCs w:val="20"/>
              </w:rPr>
            </w:pPr>
            <w:r>
              <w:rPr>
                <w:rFonts w:eastAsia="Times New Roman"/>
                <w:w w:val="99"/>
                <w:sz w:val="19"/>
                <w:szCs w:val="19"/>
              </w:rPr>
              <w:t>0</w:t>
            </w:r>
          </w:p>
        </w:tc>
        <w:tc>
          <w:tcPr>
            <w:tcW w:w="260" w:type="dxa"/>
            <w:tcBorders>
              <w:top w:val="single" w:sz="8" w:space="0" w:color="auto"/>
              <w:right w:val="single" w:sz="8" w:space="0" w:color="auto"/>
            </w:tcBorders>
            <w:vAlign w:val="bottom"/>
          </w:tcPr>
          <w:p w:rsidR="004876BC" w:rsidRDefault="004876BC">
            <w:pPr>
              <w:rPr>
                <w:sz w:val="23"/>
                <w:szCs w:val="23"/>
              </w:rPr>
            </w:pPr>
          </w:p>
        </w:tc>
        <w:tc>
          <w:tcPr>
            <w:tcW w:w="1120" w:type="dxa"/>
            <w:gridSpan w:val="2"/>
            <w:tcBorders>
              <w:top w:val="single" w:sz="8" w:space="0" w:color="auto"/>
            </w:tcBorders>
            <w:vAlign w:val="bottom"/>
          </w:tcPr>
          <w:p w:rsidR="004876BC" w:rsidRDefault="007F505A">
            <w:pPr>
              <w:ind w:right="85"/>
              <w:jc w:val="right"/>
              <w:rPr>
                <w:sz w:val="20"/>
                <w:szCs w:val="20"/>
              </w:rPr>
            </w:pPr>
            <w:r>
              <w:rPr>
                <w:rFonts w:eastAsia="Times New Roman"/>
                <w:sz w:val="19"/>
                <w:szCs w:val="19"/>
              </w:rPr>
              <w:t>0</w:t>
            </w:r>
          </w:p>
        </w:tc>
        <w:tc>
          <w:tcPr>
            <w:tcW w:w="340" w:type="dxa"/>
            <w:tcBorders>
              <w:top w:val="single" w:sz="8" w:space="0" w:color="auto"/>
              <w:right w:val="single" w:sz="8" w:space="0" w:color="auto"/>
            </w:tcBorders>
            <w:vAlign w:val="bottom"/>
          </w:tcPr>
          <w:p w:rsidR="004876BC" w:rsidRDefault="004876BC">
            <w:pPr>
              <w:rPr>
                <w:sz w:val="23"/>
                <w:szCs w:val="23"/>
              </w:rPr>
            </w:pPr>
          </w:p>
        </w:tc>
        <w:tc>
          <w:tcPr>
            <w:tcW w:w="1480" w:type="dxa"/>
            <w:gridSpan w:val="2"/>
            <w:tcBorders>
              <w:top w:val="single" w:sz="8" w:space="0" w:color="auto"/>
              <w:right w:val="single" w:sz="8" w:space="0" w:color="auto"/>
            </w:tcBorders>
            <w:vAlign w:val="bottom"/>
          </w:tcPr>
          <w:p w:rsidR="004876BC" w:rsidRDefault="007F505A">
            <w:pPr>
              <w:ind w:right="465"/>
              <w:jc w:val="right"/>
              <w:rPr>
                <w:sz w:val="20"/>
                <w:szCs w:val="20"/>
              </w:rPr>
            </w:pPr>
            <w:r>
              <w:rPr>
                <w:rFonts w:eastAsia="Times New Roman"/>
                <w:sz w:val="19"/>
                <w:szCs w:val="19"/>
              </w:rPr>
              <w:t>0</w:t>
            </w:r>
          </w:p>
        </w:tc>
        <w:tc>
          <w:tcPr>
            <w:tcW w:w="0" w:type="dxa"/>
            <w:vAlign w:val="bottom"/>
          </w:tcPr>
          <w:p w:rsidR="004876BC" w:rsidRDefault="004876BC">
            <w:pPr>
              <w:rPr>
                <w:sz w:val="1"/>
                <w:szCs w:val="1"/>
              </w:rPr>
            </w:pPr>
          </w:p>
        </w:tc>
      </w:tr>
      <w:tr w:rsidR="004876BC">
        <w:trPr>
          <w:trHeight w:val="22"/>
        </w:trPr>
        <w:tc>
          <w:tcPr>
            <w:tcW w:w="100" w:type="dxa"/>
            <w:tcBorders>
              <w:left w:val="single" w:sz="8" w:space="0" w:color="auto"/>
              <w:bottom w:val="single" w:sz="8" w:space="0" w:color="auto"/>
            </w:tcBorders>
            <w:vAlign w:val="bottom"/>
          </w:tcPr>
          <w:p w:rsidR="004876BC" w:rsidRDefault="004876BC">
            <w:pPr>
              <w:spacing w:line="20" w:lineRule="exact"/>
              <w:rPr>
                <w:sz w:val="1"/>
                <w:szCs w:val="1"/>
              </w:rPr>
            </w:pPr>
          </w:p>
        </w:tc>
        <w:tc>
          <w:tcPr>
            <w:tcW w:w="440" w:type="dxa"/>
            <w:tcBorders>
              <w:bottom w:val="single" w:sz="8" w:space="0" w:color="auto"/>
              <w:right w:val="single" w:sz="8" w:space="0" w:color="auto"/>
            </w:tcBorders>
            <w:vAlign w:val="bottom"/>
          </w:tcPr>
          <w:p w:rsidR="004876BC" w:rsidRDefault="004876BC">
            <w:pPr>
              <w:spacing w:line="20" w:lineRule="exact"/>
              <w:rPr>
                <w:sz w:val="1"/>
                <w:szCs w:val="1"/>
              </w:rPr>
            </w:pPr>
          </w:p>
        </w:tc>
        <w:tc>
          <w:tcPr>
            <w:tcW w:w="100" w:type="dxa"/>
            <w:tcBorders>
              <w:bottom w:val="single" w:sz="8" w:space="0" w:color="auto"/>
            </w:tcBorders>
            <w:vAlign w:val="bottom"/>
          </w:tcPr>
          <w:p w:rsidR="004876BC" w:rsidRDefault="004876BC">
            <w:pPr>
              <w:spacing w:line="20" w:lineRule="exact"/>
              <w:rPr>
                <w:sz w:val="1"/>
                <w:szCs w:val="1"/>
              </w:rPr>
            </w:pPr>
          </w:p>
        </w:tc>
        <w:tc>
          <w:tcPr>
            <w:tcW w:w="1200" w:type="dxa"/>
            <w:tcBorders>
              <w:bottom w:val="single" w:sz="8" w:space="0" w:color="auto"/>
            </w:tcBorders>
            <w:vAlign w:val="bottom"/>
          </w:tcPr>
          <w:p w:rsidR="004876BC" w:rsidRDefault="004876BC">
            <w:pPr>
              <w:spacing w:line="20" w:lineRule="exact"/>
              <w:rPr>
                <w:sz w:val="1"/>
                <w:szCs w:val="1"/>
              </w:rPr>
            </w:pPr>
          </w:p>
        </w:tc>
        <w:tc>
          <w:tcPr>
            <w:tcW w:w="180" w:type="dxa"/>
            <w:tcBorders>
              <w:bottom w:val="single" w:sz="8" w:space="0" w:color="auto"/>
              <w:right w:val="single" w:sz="8" w:space="0" w:color="auto"/>
            </w:tcBorders>
            <w:vAlign w:val="bottom"/>
          </w:tcPr>
          <w:p w:rsidR="004876BC" w:rsidRDefault="004876BC">
            <w:pPr>
              <w:spacing w:line="20" w:lineRule="exact"/>
              <w:rPr>
                <w:sz w:val="1"/>
                <w:szCs w:val="1"/>
              </w:rPr>
            </w:pPr>
          </w:p>
        </w:tc>
        <w:tc>
          <w:tcPr>
            <w:tcW w:w="80" w:type="dxa"/>
            <w:tcBorders>
              <w:bottom w:val="single" w:sz="8" w:space="0" w:color="auto"/>
            </w:tcBorders>
            <w:vAlign w:val="bottom"/>
          </w:tcPr>
          <w:p w:rsidR="004876BC" w:rsidRDefault="004876BC">
            <w:pPr>
              <w:spacing w:line="20" w:lineRule="exact"/>
              <w:rPr>
                <w:sz w:val="1"/>
                <w:szCs w:val="1"/>
              </w:rPr>
            </w:pPr>
          </w:p>
        </w:tc>
        <w:tc>
          <w:tcPr>
            <w:tcW w:w="840" w:type="dxa"/>
            <w:tcBorders>
              <w:bottom w:val="single" w:sz="8" w:space="0" w:color="auto"/>
              <w:right w:val="single" w:sz="8" w:space="0" w:color="auto"/>
            </w:tcBorders>
            <w:vAlign w:val="bottom"/>
          </w:tcPr>
          <w:p w:rsidR="004876BC" w:rsidRDefault="004876BC">
            <w:pPr>
              <w:spacing w:line="20" w:lineRule="exact"/>
              <w:rPr>
                <w:sz w:val="1"/>
                <w:szCs w:val="1"/>
              </w:rPr>
            </w:pPr>
          </w:p>
        </w:tc>
        <w:tc>
          <w:tcPr>
            <w:tcW w:w="100" w:type="dxa"/>
            <w:tcBorders>
              <w:bottom w:val="single" w:sz="8" w:space="0" w:color="auto"/>
            </w:tcBorders>
            <w:vAlign w:val="bottom"/>
          </w:tcPr>
          <w:p w:rsidR="004876BC" w:rsidRDefault="004876BC">
            <w:pPr>
              <w:spacing w:line="20" w:lineRule="exact"/>
              <w:rPr>
                <w:sz w:val="1"/>
                <w:szCs w:val="1"/>
              </w:rPr>
            </w:pPr>
          </w:p>
        </w:tc>
        <w:tc>
          <w:tcPr>
            <w:tcW w:w="1020" w:type="dxa"/>
            <w:tcBorders>
              <w:bottom w:val="single" w:sz="8" w:space="0" w:color="auto"/>
            </w:tcBorders>
            <w:vAlign w:val="bottom"/>
          </w:tcPr>
          <w:p w:rsidR="004876BC" w:rsidRDefault="004876BC">
            <w:pPr>
              <w:spacing w:line="20" w:lineRule="exact"/>
              <w:rPr>
                <w:sz w:val="1"/>
                <w:szCs w:val="1"/>
              </w:rPr>
            </w:pPr>
          </w:p>
        </w:tc>
        <w:tc>
          <w:tcPr>
            <w:tcW w:w="80" w:type="dxa"/>
            <w:tcBorders>
              <w:bottom w:val="single" w:sz="8" w:space="0" w:color="auto"/>
              <w:right w:val="single" w:sz="8" w:space="0" w:color="auto"/>
            </w:tcBorders>
            <w:vAlign w:val="bottom"/>
          </w:tcPr>
          <w:p w:rsidR="004876BC" w:rsidRDefault="004876BC">
            <w:pPr>
              <w:spacing w:line="20" w:lineRule="exact"/>
              <w:rPr>
                <w:sz w:val="1"/>
                <w:szCs w:val="1"/>
              </w:rPr>
            </w:pPr>
          </w:p>
        </w:tc>
        <w:tc>
          <w:tcPr>
            <w:tcW w:w="100" w:type="dxa"/>
            <w:tcBorders>
              <w:bottom w:val="single" w:sz="8" w:space="0" w:color="auto"/>
            </w:tcBorders>
            <w:vAlign w:val="bottom"/>
          </w:tcPr>
          <w:p w:rsidR="004876BC" w:rsidRDefault="004876BC">
            <w:pPr>
              <w:spacing w:line="20" w:lineRule="exact"/>
              <w:rPr>
                <w:sz w:val="1"/>
                <w:szCs w:val="1"/>
              </w:rPr>
            </w:pPr>
          </w:p>
        </w:tc>
        <w:tc>
          <w:tcPr>
            <w:tcW w:w="1220" w:type="dxa"/>
            <w:tcBorders>
              <w:bottom w:val="single" w:sz="8" w:space="0" w:color="auto"/>
              <w:right w:val="single" w:sz="8" w:space="0" w:color="auto"/>
            </w:tcBorders>
            <w:vAlign w:val="bottom"/>
          </w:tcPr>
          <w:p w:rsidR="004876BC" w:rsidRDefault="004876BC">
            <w:pPr>
              <w:spacing w:line="20" w:lineRule="exact"/>
              <w:rPr>
                <w:sz w:val="1"/>
                <w:szCs w:val="1"/>
              </w:rPr>
            </w:pPr>
          </w:p>
        </w:tc>
        <w:tc>
          <w:tcPr>
            <w:tcW w:w="20" w:type="dxa"/>
            <w:tcBorders>
              <w:bottom w:val="single" w:sz="8" w:space="0" w:color="auto"/>
            </w:tcBorders>
            <w:vAlign w:val="bottom"/>
          </w:tcPr>
          <w:p w:rsidR="004876BC" w:rsidRDefault="004876BC">
            <w:pPr>
              <w:spacing w:line="20" w:lineRule="exact"/>
              <w:rPr>
                <w:sz w:val="1"/>
                <w:szCs w:val="1"/>
              </w:rPr>
            </w:pPr>
          </w:p>
        </w:tc>
        <w:tc>
          <w:tcPr>
            <w:tcW w:w="100" w:type="dxa"/>
            <w:tcBorders>
              <w:bottom w:val="single" w:sz="8" w:space="0" w:color="auto"/>
            </w:tcBorders>
            <w:vAlign w:val="bottom"/>
          </w:tcPr>
          <w:p w:rsidR="004876BC" w:rsidRDefault="004876BC">
            <w:pPr>
              <w:spacing w:line="20" w:lineRule="exact"/>
              <w:rPr>
                <w:sz w:val="1"/>
                <w:szCs w:val="1"/>
              </w:rPr>
            </w:pPr>
          </w:p>
        </w:tc>
        <w:tc>
          <w:tcPr>
            <w:tcW w:w="840" w:type="dxa"/>
            <w:tcBorders>
              <w:bottom w:val="single" w:sz="8" w:space="0" w:color="auto"/>
            </w:tcBorders>
            <w:vAlign w:val="bottom"/>
          </w:tcPr>
          <w:p w:rsidR="004876BC" w:rsidRDefault="004876BC">
            <w:pPr>
              <w:spacing w:line="20" w:lineRule="exact"/>
              <w:rPr>
                <w:sz w:val="1"/>
                <w:szCs w:val="1"/>
              </w:rPr>
            </w:pPr>
          </w:p>
        </w:tc>
        <w:tc>
          <w:tcPr>
            <w:tcW w:w="260" w:type="dxa"/>
            <w:tcBorders>
              <w:bottom w:val="single" w:sz="8" w:space="0" w:color="auto"/>
              <w:right w:val="single" w:sz="8" w:space="0" w:color="auto"/>
            </w:tcBorders>
            <w:vAlign w:val="bottom"/>
          </w:tcPr>
          <w:p w:rsidR="004876BC" w:rsidRDefault="004876BC">
            <w:pPr>
              <w:spacing w:line="20" w:lineRule="exact"/>
              <w:rPr>
                <w:sz w:val="1"/>
                <w:szCs w:val="1"/>
              </w:rPr>
            </w:pPr>
          </w:p>
        </w:tc>
        <w:tc>
          <w:tcPr>
            <w:tcW w:w="100" w:type="dxa"/>
            <w:tcBorders>
              <w:bottom w:val="single" w:sz="8" w:space="0" w:color="auto"/>
            </w:tcBorders>
            <w:vAlign w:val="bottom"/>
          </w:tcPr>
          <w:p w:rsidR="004876BC" w:rsidRDefault="004876BC">
            <w:pPr>
              <w:spacing w:line="20" w:lineRule="exact"/>
              <w:rPr>
                <w:sz w:val="1"/>
                <w:szCs w:val="1"/>
              </w:rPr>
            </w:pPr>
          </w:p>
        </w:tc>
        <w:tc>
          <w:tcPr>
            <w:tcW w:w="1020" w:type="dxa"/>
            <w:tcBorders>
              <w:bottom w:val="single" w:sz="8" w:space="0" w:color="auto"/>
            </w:tcBorders>
            <w:vAlign w:val="bottom"/>
          </w:tcPr>
          <w:p w:rsidR="004876BC" w:rsidRDefault="004876BC">
            <w:pPr>
              <w:spacing w:line="20" w:lineRule="exact"/>
              <w:rPr>
                <w:sz w:val="1"/>
                <w:szCs w:val="1"/>
              </w:rPr>
            </w:pPr>
          </w:p>
        </w:tc>
        <w:tc>
          <w:tcPr>
            <w:tcW w:w="340" w:type="dxa"/>
            <w:tcBorders>
              <w:bottom w:val="single" w:sz="8" w:space="0" w:color="auto"/>
              <w:right w:val="single" w:sz="8" w:space="0" w:color="auto"/>
            </w:tcBorders>
            <w:vAlign w:val="bottom"/>
          </w:tcPr>
          <w:p w:rsidR="004876BC" w:rsidRDefault="004876BC">
            <w:pPr>
              <w:spacing w:line="20" w:lineRule="exact"/>
              <w:rPr>
                <w:sz w:val="1"/>
                <w:szCs w:val="1"/>
              </w:rPr>
            </w:pPr>
          </w:p>
        </w:tc>
        <w:tc>
          <w:tcPr>
            <w:tcW w:w="1480" w:type="dxa"/>
            <w:gridSpan w:val="2"/>
            <w:tcBorders>
              <w:bottom w:val="single" w:sz="8" w:space="0" w:color="auto"/>
              <w:right w:val="single" w:sz="8" w:space="0" w:color="auto"/>
            </w:tcBorders>
            <w:vAlign w:val="bottom"/>
          </w:tcPr>
          <w:p w:rsidR="004876BC" w:rsidRDefault="004876BC">
            <w:pPr>
              <w:spacing w:line="20" w:lineRule="exact"/>
              <w:rPr>
                <w:sz w:val="1"/>
                <w:szCs w:val="1"/>
              </w:rPr>
            </w:pPr>
          </w:p>
        </w:tc>
        <w:tc>
          <w:tcPr>
            <w:tcW w:w="0" w:type="dxa"/>
            <w:vAlign w:val="bottom"/>
          </w:tcPr>
          <w:p w:rsidR="004876BC" w:rsidRDefault="004876BC">
            <w:pPr>
              <w:rPr>
                <w:sz w:val="1"/>
                <w:szCs w:val="1"/>
              </w:rPr>
            </w:pPr>
          </w:p>
        </w:tc>
      </w:tr>
      <w:tr w:rsidR="004876BC">
        <w:trPr>
          <w:trHeight w:val="546"/>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0" w:type="dxa"/>
            <w:vAlign w:val="bottom"/>
          </w:tcPr>
          <w:p w:rsidR="004876BC" w:rsidRDefault="004876BC">
            <w:pPr>
              <w:rPr>
                <w:sz w:val="24"/>
                <w:szCs w:val="24"/>
              </w:rPr>
            </w:pPr>
          </w:p>
        </w:tc>
        <w:tc>
          <w:tcPr>
            <w:tcW w:w="18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2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20" w:type="dxa"/>
            <w:vAlign w:val="bottom"/>
          </w:tcPr>
          <w:p w:rsidR="004876BC" w:rsidRDefault="004876BC">
            <w:pPr>
              <w:rPr>
                <w:sz w:val="24"/>
                <w:szCs w:val="24"/>
              </w:rPr>
            </w:pPr>
          </w:p>
        </w:tc>
        <w:tc>
          <w:tcPr>
            <w:tcW w:w="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2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2840" w:type="dxa"/>
            <w:gridSpan w:val="4"/>
            <w:vAlign w:val="bottom"/>
          </w:tcPr>
          <w:p w:rsidR="004876BC" w:rsidRDefault="00F80A5E">
            <w:pPr>
              <w:ind w:left="900"/>
              <w:rPr>
                <w:sz w:val="20"/>
                <w:szCs w:val="20"/>
              </w:rPr>
            </w:pPr>
            <w:r>
              <w:rPr>
                <w:rFonts w:eastAsia="Times New Roman"/>
                <w:b/>
                <w:bCs/>
                <w:sz w:val="19"/>
                <w:szCs w:val="19"/>
              </w:rPr>
              <w:t>Таблица №1.2.12.21.</w:t>
            </w:r>
          </w:p>
        </w:tc>
        <w:tc>
          <w:tcPr>
            <w:tcW w:w="0" w:type="dxa"/>
            <w:vAlign w:val="bottom"/>
          </w:tcPr>
          <w:p w:rsidR="004876BC" w:rsidRDefault="004876BC">
            <w:pPr>
              <w:rPr>
                <w:sz w:val="1"/>
                <w:szCs w:val="1"/>
              </w:rPr>
            </w:pPr>
          </w:p>
        </w:tc>
      </w:tr>
      <w:tr w:rsidR="004876BC">
        <w:trPr>
          <w:trHeight w:val="213"/>
        </w:trPr>
        <w:tc>
          <w:tcPr>
            <w:tcW w:w="100" w:type="dxa"/>
            <w:vAlign w:val="bottom"/>
          </w:tcPr>
          <w:p w:rsidR="004876BC" w:rsidRDefault="004876BC">
            <w:pPr>
              <w:rPr>
                <w:sz w:val="18"/>
                <w:szCs w:val="18"/>
              </w:rPr>
            </w:pPr>
          </w:p>
        </w:tc>
        <w:tc>
          <w:tcPr>
            <w:tcW w:w="4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200" w:type="dxa"/>
            <w:tcBorders>
              <w:right w:val="single" w:sz="8" w:space="0" w:color="auto"/>
            </w:tcBorders>
            <w:vAlign w:val="bottom"/>
          </w:tcPr>
          <w:p w:rsidR="004876BC" w:rsidRDefault="004876BC">
            <w:pPr>
              <w:rPr>
                <w:sz w:val="18"/>
                <w:szCs w:val="18"/>
              </w:rPr>
            </w:pPr>
          </w:p>
        </w:tc>
        <w:tc>
          <w:tcPr>
            <w:tcW w:w="180" w:type="dxa"/>
            <w:tcBorders>
              <w:top w:val="single" w:sz="8" w:space="0" w:color="auto"/>
              <w:right w:val="single" w:sz="8" w:space="0" w:color="F2F2F2"/>
            </w:tcBorders>
            <w:shd w:val="clear" w:color="auto" w:fill="F2F2F2"/>
            <w:vAlign w:val="bottom"/>
          </w:tcPr>
          <w:p w:rsidR="004876BC" w:rsidRDefault="004876BC">
            <w:pPr>
              <w:rPr>
                <w:sz w:val="18"/>
                <w:szCs w:val="18"/>
              </w:rPr>
            </w:pPr>
          </w:p>
        </w:tc>
        <w:tc>
          <w:tcPr>
            <w:tcW w:w="5780" w:type="dxa"/>
            <w:gridSpan w:val="13"/>
            <w:tcBorders>
              <w:top w:val="single" w:sz="8" w:space="0" w:color="auto"/>
              <w:right w:val="single" w:sz="8" w:space="0" w:color="auto"/>
            </w:tcBorders>
            <w:shd w:val="clear" w:color="auto" w:fill="F2F2F2"/>
            <w:vAlign w:val="bottom"/>
          </w:tcPr>
          <w:p w:rsidR="004876BC" w:rsidRDefault="00F80A5E">
            <w:pPr>
              <w:spacing w:line="214" w:lineRule="exact"/>
              <w:rPr>
                <w:sz w:val="20"/>
                <w:szCs w:val="20"/>
              </w:rPr>
            </w:pPr>
            <w:r>
              <w:rPr>
                <w:rFonts w:eastAsia="Times New Roman"/>
                <w:sz w:val="19"/>
                <w:szCs w:val="19"/>
              </w:rPr>
              <w:t>Среднегодовая загрузка оборудования (количество часов работы в</w:t>
            </w:r>
          </w:p>
        </w:tc>
        <w:tc>
          <w:tcPr>
            <w:tcW w:w="3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38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300"/>
        </w:trPr>
        <w:tc>
          <w:tcPr>
            <w:tcW w:w="100" w:type="dxa"/>
            <w:vAlign w:val="bottom"/>
          </w:tcPr>
          <w:p w:rsidR="004876BC" w:rsidRDefault="004876BC">
            <w:pPr>
              <w:rPr>
                <w:sz w:val="24"/>
                <w:szCs w:val="24"/>
              </w:rPr>
            </w:pPr>
          </w:p>
        </w:tc>
        <w:tc>
          <w:tcPr>
            <w:tcW w:w="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0" w:type="dxa"/>
            <w:tcBorders>
              <w:right w:val="single" w:sz="8" w:space="0" w:color="auto"/>
            </w:tcBorders>
            <w:vAlign w:val="bottom"/>
          </w:tcPr>
          <w:p w:rsidR="004876BC" w:rsidRDefault="004876BC">
            <w:pPr>
              <w:rPr>
                <w:sz w:val="24"/>
                <w:szCs w:val="24"/>
              </w:rPr>
            </w:pPr>
          </w:p>
        </w:tc>
        <w:tc>
          <w:tcPr>
            <w:tcW w:w="18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920" w:type="dxa"/>
            <w:gridSpan w:val="2"/>
            <w:tcBorders>
              <w:bottom w:val="single" w:sz="8" w:space="0" w:color="auto"/>
              <w:right w:val="single" w:sz="8" w:space="0" w:color="F2F2F2"/>
            </w:tcBorders>
            <w:shd w:val="clear" w:color="auto" w:fill="F2F2F2"/>
            <w:vAlign w:val="bottom"/>
          </w:tcPr>
          <w:p w:rsidR="004876BC" w:rsidRDefault="00F80A5E">
            <w:pPr>
              <w:rPr>
                <w:sz w:val="20"/>
                <w:szCs w:val="20"/>
              </w:rPr>
            </w:pPr>
            <w:r>
              <w:rPr>
                <w:rFonts w:eastAsia="Times New Roman"/>
                <w:sz w:val="19"/>
                <w:szCs w:val="19"/>
              </w:rPr>
              <w:t>год)</w:t>
            </w:r>
          </w:p>
        </w:tc>
        <w:tc>
          <w:tcPr>
            <w:tcW w:w="100" w:type="dxa"/>
            <w:tcBorders>
              <w:bottom w:val="single" w:sz="8" w:space="0" w:color="auto"/>
            </w:tcBorders>
            <w:shd w:val="clear" w:color="auto" w:fill="F2F2F2"/>
            <w:vAlign w:val="bottom"/>
          </w:tcPr>
          <w:p w:rsidR="004876BC" w:rsidRDefault="004876BC">
            <w:pPr>
              <w:rPr>
                <w:sz w:val="24"/>
                <w:szCs w:val="24"/>
              </w:rPr>
            </w:pPr>
          </w:p>
        </w:tc>
        <w:tc>
          <w:tcPr>
            <w:tcW w:w="102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8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100" w:type="dxa"/>
            <w:tcBorders>
              <w:bottom w:val="single" w:sz="8" w:space="0" w:color="auto"/>
            </w:tcBorders>
            <w:shd w:val="clear" w:color="auto" w:fill="F2F2F2"/>
            <w:vAlign w:val="bottom"/>
          </w:tcPr>
          <w:p w:rsidR="004876BC" w:rsidRDefault="004876BC">
            <w:pPr>
              <w:rPr>
                <w:sz w:val="24"/>
                <w:szCs w:val="24"/>
              </w:rPr>
            </w:pPr>
          </w:p>
        </w:tc>
        <w:tc>
          <w:tcPr>
            <w:tcW w:w="122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20" w:type="dxa"/>
            <w:tcBorders>
              <w:bottom w:val="single" w:sz="8" w:space="0" w:color="auto"/>
            </w:tcBorders>
            <w:shd w:val="clear" w:color="auto" w:fill="F2F2F2"/>
            <w:vAlign w:val="bottom"/>
          </w:tcPr>
          <w:p w:rsidR="004876BC" w:rsidRDefault="004876BC">
            <w:pPr>
              <w:rPr>
                <w:sz w:val="24"/>
                <w:szCs w:val="24"/>
              </w:rPr>
            </w:pPr>
          </w:p>
        </w:tc>
        <w:tc>
          <w:tcPr>
            <w:tcW w:w="100" w:type="dxa"/>
            <w:tcBorders>
              <w:bottom w:val="single" w:sz="8" w:space="0" w:color="auto"/>
            </w:tcBorders>
            <w:shd w:val="clear" w:color="auto" w:fill="F2F2F2"/>
            <w:vAlign w:val="bottom"/>
          </w:tcPr>
          <w:p w:rsidR="004876BC" w:rsidRDefault="004876BC">
            <w:pPr>
              <w:rPr>
                <w:sz w:val="24"/>
                <w:szCs w:val="24"/>
              </w:rPr>
            </w:pPr>
          </w:p>
        </w:tc>
        <w:tc>
          <w:tcPr>
            <w:tcW w:w="840" w:type="dxa"/>
            <w:tcBorders>
              <w:bottom w:val="single" w:sz="8" w:space="0" w:color="auto"/>
            </w:tcBorders>
            <w:shd w:val="clear" w:color="auto" w:fill="F2F2F2"/>
            <w:vAlign w:val="bottom"/>
          </w:tcPr>
          <w:p w:rsidR="004876BC" w:rsidRDefault="004876BC">
            <w:pPr>
              <w:rPr>
                <w:sz w:val="24"/>
                <w:szCs w:val="24"/>
              </w:rPr>
            </w:pPr>
          </w:p>
        </w:tc>
        <w:tc>
          <w:tcPr>
            <w:tcW w:w="260" w:type="dxa"/>
            <w:tcBorders>
              <w:bottom w:val="single" w:sz="8" w:space="0" w:color="auto"/>
              <w:right w:val="single" w:sz="8" w:space="0" w:color="F2F2F2"/>
            </w:tcBorders>
            <w:shd w:val="clear" w:color="auto" w:fill="F2F2F2"/>
            <w:vAlign w:val="bottom"/>
          </w:tcPr>
          <w:p w:rsidR="004876BC" w:rsidRDefault="004876BC">
            <w:pPr>
              <w:rPr>
                <w:sz w:val="24"/>
                <w:szCs w:val="24"/>
              </w:rPr>
            </w:pPr>
          </w:p>
        </w:tc>
        <w:tc>
          <w:tcPr>
            <w:tcW w:w="100" w:type="dxa"/>
            <w:tcBorders>
              <w:bottom w:val="single" w:sz="8" w:space="0" w:color="auto"/>
            </w:tcBorders>
            <w:shd w:val="clear" w:color="auto" w:fill="F2F2F2"/>
            <w:vAlign w:val="bottom"/>
          </w:tcPr>
          <w:p w:rsidR="004876BC" w:rsidRDefault="004876BC">
            <w:pPr>
              <w:rPr>
                <w:sz w:val="24"/>
                <w:szCs w:val="24"/>
              </w:rPr>
            </w:pPr>
          </w:p>
        </w:tc>
        <w:tc>
          <w:tcPr>
            <w:tcW w:w="1020" w:type="dxa"/>
            <w:tcBorders>
              <w:bottom w:val="single" w:sz="8" w:space="0" w:color="auto"/>
              <w:right w:val="single" w:sz="8" w:space="0" w:color="auto"/>
            </w:tcBorders>
            <w:shd w:val="clear" w:color="auto" w:fill="F2F2F2"/>
            <w:vAlign w:val="bottom"/>
          </w:tcPr>
          <w:p w:rsidR="004876BC" w:rsidRDefault="004876BC">
            <w:pPr>
              <w:rPr>
                <w:sz w:val="24"/>
                <w:szCs w:val="24"/>
              </w:rPr>
            </w:pPr>
          </w:p>
        </w:tc>
        <w:tc>
          <w:tcPr>
            <w:tcW w:w="3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11"/>
        </w:trPr>
        <w:tc>
          <w:tcPr>
            <w:tcW w:w="100" w:type="dxa"/>
            <w:vAlign w:val="bottom"/>
          </w:tcPr>
          <w:p w:rsidR="004876BC" w:rsidRDefault="004876BC">
            <w:pPr>
              <w:rPr>
                <w:sz w:val="18"/>
                <w:szCs w:val="18"/>
              </w:rPr>
            </w:pPr>
          </w:p>
        </w:tc>
        <w:tc>
          <w:tcPr>
            <w:tcW w:w="4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200" w:type="dxa"/>
            <w:tcBorders>
              <w:right w:val="single" w:sz="8" w:space="0" w:color="auto"/>
            </w:tcBorders>
            <w:vAlign w:val="bottom"/>
          </w:tcPr>
          <w:p w:rsidR="004876BC" w:rsidRDefault="004876BC">
            <w:pPr>
              <w:rPr>
                <w:sz w:val="18"/>
                <w:szCs w:val="18"/>
              </w:rPr>
            </w:pPr>
          </w:p>
        </w:tc>
        <w:tc>
          <w:tcPr>
            <w:tcW w:w="180" w:type="dxa"/>
            <w:tcBorders>
              <w:top w:val="single" w:sz="8" w:space="0" w:color="F2F2F2"/>
              <w:right w:val="single" w:sz="8" w:space="0" w:color="F2F2F2"/>
            </w:tcBorders>
            <w:shd w:val="clear" w:color="auto" w:fill="F2F2F2"/>
            <w:vAlign w:val="bottom"/>
          </w:tcPr>
          <w:p w:rsidR="004876BC" w:rsidRDefault="004876BC">
            <w:pPr>
              <w:rPr>
                <w:sz w:val="18"/>
                <w:szCs w:val="18"/>
              </w:rPr>
            </w:pPr>
          </w:p>
        </w:tc>
        <w:tc>
          <w:tcPr>
            <w:tcW w:w="80" w:type="dxa"/>
            <w:tcBorders>
              <w:top w:val="single" w:sz="8" w:space="0" w:color="F2F2F2"/>
            </w:tcBorders>
            <w:shd w:val="clear" w:color="auto" w:fill="F2F2F2"/>
            <w:vAlign w:val="bottom"/>
          </w:tcPr>
          <w:p w:rsidR="004876BC" w:rsidRDefault="004876BC">
            <w:pPr>
              <w:rPr>
                <w:sz w:val="18"/>
                <w:szCs w:val="18"/>
              </w:rPr>
            </w:pPr>
          </w:p>
        </w:tc>
        <w:tc>
          <w:tcPr>
            <w:tcW w:w="1960" w:type="dxa"/>
            <w:gridSpan w:val="3"/>
            <w:tcBorders>
              <w:top w:val="single" w:sz="8" w:space="0" w:color="F2F2F2"/>
              <w:right w:val="single" w:sz="8" w:space="0" w:color="auto"/>
            </w:tcBorders>
            <w:shd w:val="clear" w:color="auto" w:fill="F2F2F2"/>
            <w:vAlign w:val="bottom"/>
          </w:tcPr>
          <w:p w:rsidR="004876BC" w:rsidRDefault="00F80A5E">
            <w:pPr>
              <w:spacing w:line="211" w:lineRule="exact"/>
              <w:ind w:right="165"/>
              <w:jc w:val="center"/>
              <w:rPr>
                <w:sz w:val="20"/>
                <w:szCs w:val="20"/>
              </w:rPr>
            </w:pPr>
            <w:r>
              <w:rPr>
                <w:rFonts w:eastAsia="Times New Roman"/>
                <w:w w:val="99"/>
                <w:sz w:val="19"/>
                <w:szCs w:val="19"/>
              </w:rPr>
              <w:t>Наименование</w:t>
            </w:r>
          </w:p>
        </w:tc>
        <w:tc>
          <w:tcPr>
            <w:tcW w:w="80" w:type="dxa"/>
            <w:tcBorders>
              <w:top w:val="single" w:sz="8" w:space="0" w:color="F2F2F2"/>
              <w:right w:val="single" w:sz="8" w:space="0" w:color="F2F2F2"/>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1220" w:type="dxa"/>
            <w:vMerge w:val="restart"/>
            <w:tcBorders>
              <w:top w:val="single" w:sz="8" w:space="0" w:color="F2F2F2"/>
              <w:right w:val="single" w:sz="8" w:space="0" w:color="auto"/>
            </w:tcBorders>
            <w:shd w:val="clear" w:color="auto" w:fill="F2F2F2"/>
            <w:vAlign w:val="bottom"/>
          </w:tcPr>
          <w:p w:rsidR="004876BC" w:rsidRDefault="00F80A5E">
            <w:pPr>
              <w:ind w:right="105"/>
              <w:jc w:val="center"/>
              <w:rPr>
                <w:sz w:val="20"/>
                <w:szCs w:val="20"/>
              </w:rPr>
            </w:pPr>
            <w:r>
              <w:rPr>
                <w:rFonts w:eastAsia="Times New Roman"/>
                <w:sz w:val="19"/>
                <w:szCs w:val="19"/>
              </w:rPr>
              <w:t>Тип (марка)</w:t>
            </w:r>
          </w:p>
        </w:tc>
        <w:tc>
          <w:tcPr>
            <w:tcW w:w="20" w:type="dxa"/>
            <w:tcBorders>
              <w:top w:val="single" w:sz="8" w:space="0" w:color="F2F2F2"/>
            </w:tcBorders>
            <w:shd w:val="clear" w:color="auto" w:fill="F2F2F2"/>
            <w:vAlign w:val="bottom"/>
          </w:tcPr>
          <w:p w:rsidR="004876BC" w:rsidRDefault="004876BC">
            <w:pPr>
              <w:rPr>
                <w:sz w:val="18"/>
                <w:szCs w:val="18"/>
              </w:rPr>
            </w:pPr>
          </w:p>
        </w:tc>
        <w:tc>
          <w:tcPr>
            <w:tcW w:w="100" w:type="dxa"/>
            <w:tcBorders>
              <w:top w:val="single" w:sz="8" w:space="0" w:color="F2F2F2"/>
            </w:tcBorders>
            <w:shd w:val="clear" w:color="auto" w:fill="F2F2F2"/>
            <w:vAlign w:val="bottom"/>
          </w:tcPr>
          <w:p w:rsidR="004876BC" w:rsidRDefault="004876BC">
            <w:pPr>
              <w:rPr>
                <w:sz w:val="18"/>
                <w:szCs w:val="18"/>
              </w:rPr>
            </w:pPr>
          </w:p>
        </w:tc>
        <w:tc>
          <w:tcPr>
            <w:tcW w:w="840" w:type="dxa"/>
            <w:tcBorders>
              <w:top w:val="single" w:sz="8" w:space="0" w:color="F2F2F2"/>
            </w:tcBorders>
            <w:shd w:val="clear" w:color="auto" w:fill="F2F2F2"/>
            <w:vAlign w:val="bottom"/>
          </w:tcPr>
          <w:p w:rsidR="004876BC" w:rsidRDefault="004876BC">
            <w:pPr>
              <w:rPr>
                <w:sz w:val="18"/>
                <w:szCs w:val="18"/>
              </w:rPr>
            </w:pPr>
          </w:p>
        </w:tc>
        <w:tc>
          <w:tcPr>
            <w:tcW w:w="1380" w:type="dxa"/>
            <w:gridSpan w:val="3"/>
            <w:vMerge w:val="restart"/>
            <w:tcBorders>
              <w:top w:val="single" w:sz="8" w:space="0" w:color="F2F2F2"/>
              <w:right w:val="single" w:sz="8" w:space="0" w:color="auto"/>
            </w:tcBorders>
            <w:shd w:val="clear" w:color="auto" w:fill="F2F2F2"/>
            <w:vAlign w:val="bottom"/>
          </w:tcPr>
          <w:p w:rsidR="004876BC" w:rsidRDefault="007F505A">
            <w:pPr>
              <w:ind w:right="905"/>
              <w:jc w:val="center"/>
              <w:rPr>
                <w:sz w:val="20"/>
                <w:szCs w:val="20"/>
              </w:rPr>
            </w:pPr>
            <w:r>
              <w:rPr>
                <w:rFonts w:eastAsia="Times New Roman"/>
                <w:w w:val="99"/>
                <w:sz w:val="19"/>
                <w:szCs w:val="19"/>
              </w:rPr>
              <w:t>2022</w:t>
            </w:r>
          </w:p>
        </w:tc>
        <w:tc>
          <w:tcPr>
            <w:tcW w:w="34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38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38"/>
        </w:trPr>
        <w:tc>
          <w:tcPr>
            <w:tcW w:w="100" w:type="dxa"/>
            <w:vAlign w:val="bottom"/>
          </w:tcPr>
          <w:p w:rsidR="004876BC" w:rsidRDefault="004876BC">
            <w:pPr>
              <w:rPr>
                <w:sz w:val="11"/>
                <w:szCs w:val="11"/>
              </w:rPr>
            </w:pPr>
          </w:p>
        </w:tc>
        <w:tc>
          <w:tcPr>
            <w:tcW w:w="440" w:type="dxa"/>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1200" w:type="dxa"/>
            <w:tcBorders>
              <w:right w:val="single" w:sz="8" w:space="0" w:color="auto"/>
            </w:tcBorders>
            <w:vAlign w:val="bottom"/>
          </w:tcPr>
          <w:p w:rsidR="004876BC" w:rsidRDefault="004876BC">
            <w:pPr>
              <w:rPr>
                <w:sz w:val="11"/>
                <w:szCs w:val="11"/>
              </w:rPr>
            </w:pPr>
          </w:p>
        </w:tc>
        <w:tc>
          <w:tcPr>
            <w:tcW w:w="180" w:type="dxa"/>
            <w:tcBorders>
              <w:right w:val="single" w:sz="8" w:space="0" w:color="F2F2F2"/>
            </w:tcBorders>
            <w:shd w:val="clear" w:color="auto" w:fill="F2F2F2"/>
            <w:vAlign w:val="bottom"/>
          </w:tcPr>
          <w:p w:rsidR="004876BC" w:rsidRDefault="004876BC">
            <w:pPr>
              <w:rPr>
                <w:sz w:val="11"/>
                <w:szCs w:val="11"/>
              </w:rPr>
            </w:pPr>
          </w:p>
        </w:tc>
        <w:tc>
          <w:tcPr>
            <w:tcW w:w="80" w:type="dxa"/>
            <w:shd w:val="clear" w:color="auto" w:fill="F2F2F2"/>
            <w:vAlign w:val="bottom"/>
          </w:tcPr>
          <w:p w:rsidR="004876BC" w:rsidRDefault="004876BC">
            <w:pPr>
              <w:rPr>
                <w:sz w:val="11"/>
                <w:szCs w:val="11"/>
              </w:rPr>
            </w:pPr>
          </w:p>
        </w:tc>
        <w:tc>
          <w:tcPr>
            <w:tcW w:w="1960" w:type="dxa"/>
            <w:gridSpan w:val="3"/>
            <w:vMerge w:val="restart"/>
            <w:tcBorders>
              <w:right w:val="single" w:sz="8" w:space="0" w:color="auto"/>
            </w:tcBorders>
            <w:shd w:val="clear" w:color="auto" w:fill="F2F2F2"/>
            <w:vAlign w:val="bottom"/>
          </w:tcPr>
          <w:p w:rsidR="004876BC" w:rsidRDefault="00F80A5E">
            <w:pPr>
              <w:ind w:right="145"/>
              <w:jc w:val="center"/>
              <w:rPr>
                <w:sz w:val="20"/>
                <w:szCs w:val="20"/>
              </w:rPr>
            </w:pPr>
            <w:r>
              <w:rPr>
                <w:rFonts w:eastAsia="Times New Roman"/>
                <w:w w:val="98"/>
                <w:sz w:val="19"/>
                <w:szCs w:val="19"/>
              </w:rPr>
              <w:t>оборудования</w:t>
            </w:r>
          </w:p>
        </w:tc>
        <w:tc>
          <w:tcPr>
            <w:tcW w:w="80" w:type="dxa"/>
            <w:tcBorders>
              <w:right w:val="single" w:sz="8" w:space="0" w:color="F2F2F2"/>
            </w:tcBorders>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1220" w:type="dxa"/>
            <w:vMerge/>
            <w:tcBorders>
              <w:right w:val="single" w:sz="8" w:space="0" w:color="auto"/>
            </w:tcBorders>
            <w:shd w:val="clear" w:color="auto" w:fill="F2F2F2"/>
            <w:vAlign w:val="bottom"/>
          </w:tcPr>
          <w:p w:rsidR="004876BC" w:rsidRDefault="004876BC">
            <w:pPr>
              <w:rPr>
                <w:sz w:val="11"/>
                <w:szCs w:val="11"/>
              </w:rPr>
            </w:pPr>
          </w:p>
        </w:tc>
        <w:tc>
          <w:tcPr>
            <w:tcW w:w="20" w:type="dxa"/>
            <w:shd w:val="clear" w:color="auto" w:fill="F2F2F2"/>
            <w:vAlign w:val="bottom"/>
          </w:tcPr>
          <w:p w:rsidR="004876BC" w:rsidRDefault="004876BC">
            <w:pPr>
              <w:rPr>
                <w:sz w:val="11"/>
                <w:szCs w:val="11"/>
              </w:rPr>
            </w:pPr>
          </w:p>
        </w:tc>
        <w:tc>
          <w:tcPr>
            <w:tcW w:w="100" w:type="dxa"/>
            <w:shd w:val="clear" w:color="auto" w:fill="F2F2F2"/>
            <w:vAlign w:val="bottom"/>
          </w:tcPr>
          <w:p w:rsidR="004876BC" w:rsidRDefault="004876BC">
            <w:pPr>
              <w:rPr>
                <w:sz w:val="11"/>
                <w:szCs w:val="11"/>
              </w:rPr>
            </w:pPr>
          </w:p>
        </w:tc>
        <w:tc>
          <w:tcPr>
            <w:tcW w:w="840" w:type="dxa"/>
            <w:shd w:val="clear" w:color="auto" w:fill="F2F2F2"/>
            <w:vAlign w:val="bottom"/>
          </w:tcPr>
          <w:p w:rsidR="004876BC" w:rsidRDefault="004876BC">
            <w:pPr>
              <w:rPr>
                <w:sz w:val="11"/>
                <w:szCs w:val="11"/>
              </w:rPr>
            </w:pPr>
          </w:p>
        </w:tc>
        <w:tc>
          <w:tcPr>
            <w:tcW w:w="1380" w:type="dxa"/>
            <w:gridSpan w:val="3"/>
            <w:vMerge/>
            <w:tcBorders>
              <w:right w:val="single" w:sz="8" w:space="0" w:color="auto"/>
            </w:tcBorders>
            <w:shd w:val="clear" w:color="auto" w:fill="F2F2F2"/>
            <w:vAlign w:val="bottom"/>
          </w:tcPr>
          <w:p w:rsidR="004876BC" w:rsidRDefault="004876BC">
            <w:pPr>
              <w:rPr>
                <w:sz w:val="11"/>
                <w:szCs w:val="11"/>
              </w:rPr>
            </w:pPr>
          </w:p>
        </w:tc>
        <w:tc>
          <w:tcPr>
            <w:tcW w:w="340" w:type="dxa"/>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138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1"/>
        </w:trPr>
        <w:tc>
          <w:tcPr>
            <w:tcW w:w="100" w:type="dxa"/>
            <w:vAlign w:val="bottom"/>
          </w:tcPr>
          <w:p w:rsidR="004876BC" w:rsidRDefault="004876BC">
            <w:pPr>
              <w:rPr>
                <w:sz w:val="10"/>
                <w:szCs w:val="10"/>
              </w:rPr>
            </w:pPr>
          </w:p>
        </w:tc>
        <w:tc>
          <w:tcPr>
            <w:tcW w:w="440" w:type="dxa"/>
            <w:vAlign w:val="bottom"/>
          </w:tcPr>
          <w:p w:rsidR="004876BC" w:rsidRDefault="004876BC">
            <w:pPr>
              <w:rPr>
                <w:sz w:val="10"/>
                <w:szCs w:val="10"/>
              </w:rPr>
            </w:pPr>
          </w:p>
        </w:tc>
        <w:tc>
          <w:tcPr>
            <w:tcW w:w="100" w:type="dxa"/>
            <w:vAlign w:val="bottom"/>
          </w:tcPr>
          <w:p w:rsidR="004876BC" w:rsidRDefault="004876BC">
            <w:pPr>
              <w:rPr>
                <w:sz w:val="10"/>
                <w:szCs w:val="10"/>
              </w:rPr>
            </w:pPr>
          </w:p>
        </w:tc>
        <w:tc>
          <w:tcPr>
            <w:tcW w:w="1200" w:type="dxa"/>
            <w:tcBorders>
              <w:right w:val="single" w:sz="8" w:space="0" w:color="auto"/>
            </w:tcBorders>
            <w:vAlign w:val="bottom"/>
          </w:tcPr>
          <w:p w:rsidR="004876BC" w:rsidRDefault="004876BC">
            <w:pPr>
              <w:rPr>
                <w:sz w:val="10"/>
                <w:szCs w:val="10"/>
              </w:rPr>
            </w:pPr>
          </w:p>
        </w:tc>
        <w:tc>
          <w:tcPr>
            <w:tcW w:w="180" w:type="dxa"/>
            <w:tcBorders>
              <w:bottom w:val="single" w:sz="8" w:space="0" w:color="auto"/>
              <w:right w:val="single" w:sz="8" w:space="0" w:color="F2F2F2"/>
            </w:tcBorders>
            <w:shd w:val="clear" w:color="auto" w:fill="F2F2F2"/>
            <w:vAlign w:val="bottom"/>
          </w:tcPr>
          <w:p w:rsidR="004876BC" w:rsidRDefault="004876BC">
            <w:pPr>
              <w:rPr>
                <w:sz w:val="10"/>
                <w:szCs w:val="10"/>
              </w:rPr>
            </w:pPr>
          </w:p>
        </w:tc>
        <w:tc>
          <w:tcPr>
            <w:tcW w:w="80" w:type="dxa"/>
            <w:tcBorders>
              <w:bottom w:val="single" w:sz="8" w:space="0" w:color="auto"/>
            </w:tcBorders>
            <w:shd w:val="clear" w:color="auto" w:fill="F2F2F2"/>
            <w:vAlign w:val="bottom"/>
          </w:tcPr>
          <w:p w:rsidR="004876BC" w:rsidRDefault="004876BC">
            <w:pPr>
              <w:rPr>
                <w:sz w:val="10"/>
                <w:szCs w:val="10"/>
              </w:rPr>
            </w:pPr>
          </w:p>
        </w:tc>
        <w:tc>
          <w:tcPr>
            <w:tcW w:w="1960" w:type="dxa"/>
            <w:gridSpan w:val="3"/>
            <w:vMerge/>
            <w:tcBorders>
              <w:bottom w:val="single" w:sz="8" w:space="0" w:color="auto"/>
              <w:right w:val="single" w:sz="8" w:space="0" w:color="auto"/>
            </w:tcBorders>
            <w:shd w:val="clear" w:color="auto" w:fill="F2F2F2"/>
            <w:vAlign w:val="bottom"/>
          </w:tcPr>
          <w:p w:rsidR="004876BC" w:rsidRDefault="004876BC">
            <w:pPr>
              <w:rPr>
                <w:sz w:val="10"/>
                <w:szCs w:val="10"/>
              </w:rPr>
            </w:pPr>
          </w:p>
        </w:tc>
        <w:tc>
          <w:tcPr>
            <w:tcW w:w="80" w:type="dxa"/>
            <w:tcBorders>
              <w:bottom w:val="single" w:sz="8" w:space="0" w:color="auto"/>
              <w:right w:val="single" w:sz="8" w:space="0" w:color="F2F2F2"/>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22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20" w:type="dxa"/>
            <w:tcBorders>
              <w:bottom w:val="single" w:sz="8" w:space="0" w:color="auto"/>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840" w:type="dxa"/>
            <w:tcBorders>
              <w:bottom w:val="single" w:sz="8" w:space="0" w:color="auto"/>
            </w:tcBorders>
            <w:shd w:val="clear" w:color="auto" w:fill="F2F2F2"/>
            <w:vAlign w:val="bottom"/>
          </w:tcPr>
          <w:p w:rsidR="004876BC" w:rsidRDefault="004876BC">
            <w:pPr>
              <w:rPr>
                <w:sz w:val="10"/>
                <w:szCs w:val="10"/>
              </w:rPr>
            </w:pPr>
          </w:p>
        </w:tc>
        <w:tc>
          <w:tcPr>
            <w:tcW w:w="260" w:type="dxa"/>
            <w:tcBorders>
              <w:bottom w:val="single" w:sz="8" w:space="0" w:color="auto"/>
              <w:right w:val="single" w:sz="8" w:space="0" w:color="F2F2F2"/>
            </w:tcBorders>
            <w:shd w:val="clear" w:color="auto" w:fill="F2F2F2"/>
            <w:vAlign w:val="bottom"/>
          </w:tcPr>
          <w:p w:rsidR="004876BC" w:rsidRDefault="004876BC">
            <w:pPr>
              <w:rPr>
                <w:sz w:val="10"/>
                <w:szCs w:val="10"/>
              </w:rPr>
            </w:pPr>
          </w:p>
        </w:tc>
        <w:tc>
          <w:tcPr>
            <w:tcW w:w="100" w:type="dxa"/>
            <w:tcBorders>
              <w:bottom w:val="single" w:sz="8" w:space="0" w:color="auto"/>
            </w:tcBorders>
            <w:shd w:val="clear" w:color="auto" w:fill="F2F2F2"/>
            <w:vAlign w:val="bottom"/>
          </w:tcPr>
          <w:p w:rsidR="004876BC" w:rsidRDefault="004876BC">
            <w:pPr>
              <w:rPr>
                <w:sz w:val="10"/>
                <w:szCs w:val="10"/>
              </w:rPr>
            </w:pPr>
          </w:p>
        </w:tc>
        <w:tc>
          <w:tcPr>
            <w:tcW w:w="1020" w:type="dxa"/>
            <w:tcBorders>
              <w:bottom w:val="single" w:sz="8" w:space="0" w:color="auto"/>
              <w:right w:val="single" w:sz="8" w:space="0" w:color="auto"/>
            </w:tcBorders>
            <w:shd w:val="clear" w:color="auto" w:fill="F2F2F2"/>
            <w:vAlign w:val="bottom"/>
          </w:tcPr>
          <w:p w:rsidR="004876BC" w:rsidRDefault="004876BC">
            <w:pPr>
              <w:rPr>
                <w:sz w:val="10"/>
                <w:szCs w:val="10"/>
              </w:rPr>
            </w:pPr>
          </w:p>
        </w:tc>
        <w:tc>
          <w:tcPr>
            <w:tcW w:w="340" w:type="dxa"/>
            <w:vAlign w:val="bottom"/>
          </w:tcPr>
          <w:p w:rsidR="004876BC" w:rsidRDefault="004876BC">
            <w:pPr>
              <w:rPr>
                <w:sz w:val="10"/>
                <w:szCs w:val="10"/>
              </w:rPr>
            </w:pPr>
          </w:p>
        </w:tc>
        <w:tc>
          <w:tcPr>
            <w:tcW w:w="100" w:type="dxa"/>
            <w:vAlign w:val="bottom"/>
          </w:tcPr>
          <w:p w:rsidR="004876BC" w:rsidRDefault="004876BC">
            <w:pPr>
              <w:rPr>
                <w:sz w:val="10"/>
                <w:szCs w:val="10"/>
              </w:rPr>
            </w:pPr>
          </w:p>
        </w:tc>
        <w:tc>
          <w:tcPr>
            <w:tcW w:w="138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70"/>
        </w:trPr>
        <w:tc>
          <w:tcPr>
            <w:tcW w:w="100" w:type="dxa"/>
            <w:vAlign w:val="bottom"/>
          </w:tcPr>
          <w:p w:rsidR="004876BC" w:rsidRDefault="004876BC">
            <w:pPr>
              <w:rPr>
                <w:sz w:val="23"/>
                <w:szCs w:val="23"/>
              </w:rPr>
            </w:pPr>
          </w:p>
        </w:tc>
        <w:tc>
          <w:tcPr>
            <w:tcW w:w="4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200" w:type="dxa"/>
            <w:tcBorders>
              <w:right w:val="single" w:sz="8" w:space="0" w:color="auto"/>
            </w:tcBorders>
            <w:vAlign w:val="bottom"/>
          </w:tcPr>
          <w:p w:rsidR="004876BC" w:rsidRDefault="004876BC">
            <w:pPr>
              <w:rPr>
                <w:sz w:val="23"/>
                <w:szCs w:val="23"/>
              </w:rPr>
            </w:pPr>
          </w:p>
        </w:tc>
        <w:tc>
          <w:tcPr>
            <w:tcW w:w="180" w:type="dxa"/>
            <w:tcBorders>
              <w:bottom w:val="single" w:sz="8" w:space="0" w:color="auto"/>
            </w:tcBorders>
            <w:vAlign w:val="bottom"/>
          </w:tcPr>
          <w:p w:rsidR="004876BC" w:rsidRDefault="004876BC">
            <w:pPr>
              <w:rPr>
                <w:sz w:val="23"/>
                <w:szCs w:val="23"/>
              </w:rPr>
            </w:pPr>
          </w:p>
        </w:tc>
        <w:tc>
          <w:tcPr>
            <w:tcW w:w="80" w:type="dxa"/>
            <w:tcBorders>
              <w:bottom w:val="single" w:sz="8" w:space="0" w:color="auto"/>
            </w:tcBorders>
            <w:vAlign w:val="bottom"/>
          </w:tcPr>
          <w:p w:rsidR="004876BC" w:rsidRDefault="004876BC">
            <w:pPr>
              <w:rPr>
                <w:sz w:val="23"/>
                <w:szCs w:val="23"/>
              </w:rPr>
            </w:pPr>
          </w:p>
        </w:tc>
        <w:tc>
          <w:tcPr>
            <w:tcW w:w="84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3380" w:type="dxa"/>
            <w:gridSpan w:val="7"/>
            <w:tcBorders>
              <w:bottom w:val="single" w:sz="8" w:space="0" w:color="auto"/>
            </w:tcBorders>
            <w:vAlign w:val="bottom"/>
          </w:tcPr>
          <w:p w:rsidR="004876BC" w:rsidRDefault="00F80A5E">
            <w:pPr>
              <w:ind w:left="45"/>
              <w:jc w:val="center"/>
              <w:rPr>
                <w:sz w:val="20"/>
                <w:szCs w:val="20"/>
              </w:rPr>
            </w:pPr>
            <w:r>
              <w:rPr>
                <w:rFonts w:eastAsia="Times New Roman"/>
                <w:w w:val="99"/>
                <w:sz w:val="19"/>
                <w:szCs w:val="19"/>
              </w:rPr>
              <w:t>Центральная котельная№7</w:t>
            </w:r>
          </w:p>
        </w:tc>
        <w:tc>
          <w:tcPr>
            <w:tcW w:w="26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1020" w:type="dxa"/>
            <w:tcBorders>
              <w:bottom w:val="single" w:sz="8" w:space="0" w:color="auto"/>
              <w:right w:val="single" w:sz="8" w:space="0" w:color="auto"/>
            </w:tcBorders>
            <w:vAlign w:val="bottom"/>
          </w:tcPr>
          <w:p w:rsidR="004876BC" w:rsidRDefault="004876BC">
            <w:pPr>
              <w:rPr>
                <w:sz w:val="23"/>
                <w:szCs w:val="23"/>
              </w:rPr>
            </w:pPr>
          </w:p>
        </w:tc>
        <w:tc>
          <w:tcPr>
            <w:tcW w:w="3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68"/>
        </w:trPr>
        <w:tc>
          <w:tcPr>
            <w:tcW w:w="100" w:type="dxa"/>
            <w:vAlign w:val="bottom"/>
          </w:tcPr>
          <w:p w:rsidR="004876BC" w:rsidRDefault="004876BC">
            <w:pPr>
              <w:rPr>
                <w:sz w:val="23"/>
                <w:szCs w:val="23"/>
              </w:rPr>
            </w:pPr>
          </w:p>
        </w:tc>
        <w:tc>
          <w:tcPr>
            <w:tcW w:w="4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200" w:type="dxa"/>
            <w:tcBorders>
              <w:right w:val="single" w:sz="8" w:space="0" w:color="auto"/>
            </w:tcBorders>
            <w:vAlign w:val="bottom"/>
          </w:tcPr>
          <w:p w:rsidR="004876BC" w:rsidRDefault="004876BC">
            <w:pPr>
              <w:rPr>
                <w:sz w:val="23"/>
                <w:szCs w:val="23"/>
              </w:rPr>
            </w:pPr>
          </w:p>
        </w:tc>
        <w:tc>
          <w:tcPr>
            <w:tcW w:w="180" w:type="dxa"/>
            <w:vAlign w:val="bottom"/>
          </w:tcPr>
          <w:p w:rsidR="004876BC" w:rsidRDefault="004876BC">
            <w:pPr>
              <w:rPr>
                <w:sz w:val="23"/>
                <w:szCs w:val="23"/>
              </w:rPr>
            </w:pPr>
          </w:p>
        </w:tc>
        <w:tc>
          <w:tcPr>
            <w:tcW w:w="80" w:type="dxa"/>
            <w:vAlign w:val="bottom"/>
          </w:tcPr>
          <w:p w:rsidR="004876BC" w:rsidRDefault="004876BC">
            <w:pPr>
              <w:rPr>
                <w:sz w:val="23"/>
                <w:szCs w:val="23"/>
              </w:rPr>
            </w:pPr>
          </w:p>
        </w:tc>
        <w:tc>
          <w:tcPr>
            <w:tcW w:w="1960" w:type="dxa"/>
            <w:gridSpan w:val="3"/>
            <w:tcBorders>
              <w:right w:val="single" w:sz="8" w:space="0" w:color="auto"/>
            </w:tcBorders>
            <w:vAlign w:val="bottom"/>
          </w:tcPr>
          <w:p w:rsidR="004876BC" w:rsidRDefault="00F80A5E">
            <w:pPr>
              <w:ind w:left="440"/>
              <w:rPr>
                <w:sz w:val="20"/>
                <w:szCs w:val="20"/>
              </w:rPr>
            </w:pPr>
            <w:r>
              <w:rPr>
                <w:rFonts w:eastAsia="Times New Roman"/>
                <w:sz w:val="19"/>
                <w:szCs w:val="19"/>
              </w:rPr>
              <w:t>Котел №1</w:t>
            </w:r>
          </w:p>
        </w:tc>
        <w:tc>
          <w:tcPr>
            <w:tcW w:w="8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220" w:type="dxa"/>
            <w:tcBorders>
              <w:right w:val="single" w:sz="8" w:space="0" w:color="auto"/>
            </w:tcBorders>
            <w:vAlign w:val="bottom"/>
          </w:tcPr>
          <w:p w:rsidR="004876BC" w:rsidRDefault="00F80A5E">
            <w:pPr>
              <w:ind w:right="125"/>
              <w:jc w:val="center"/>
              <w:rPr>
                <w:sz w:val="20"/>
                <w:szCs w:val="20"/>
              </w:rPr>
            </w:pPr>
            <w:r>
              <w:rPr>
                <w:rFonts w:eastAsia="Times New Roman"/>
                <w:sz w:val="19"/>
                <w:szCs w:val="19"/>
              </w:rPr>
              <w:t>КВР-1,45</w:t>
            </w:r>
          </w:p>
        </w:tc>
        <w:tc>
          <w:tcPr>
            <w:tcW w:w="2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840" w:type="dxa"/>
            <w:vAlign w:val="bottom"/>
          </w:tcPr>
          <w:p w:rsidR="004876BC" w:rsidRDefault="004876BC">
            <w:pPr>
              <w:rPr>
                <w:sz w:val="23"/>
                <w:szCs w:val="23"/>
              </w:rPr>
            </w:pPr>
          </w:p>
        </w:tc>
        <w:tc>
          <w:tcPr>
            <w:tcW w:w="1380" w:type="dxa"/>
            <w:gridSpan w:val="3"/>
            <w:tcBorders>
              <w:right w:val="single" w:sz="8" w:space="0" w:color="auto"/>
            </w:tcBorders>
            <w:vAlign w:val="bottom"/>
          </w:tcPr>
          <w:p w:rsidR="004876BC" w:rsidRDefault="007F505A">
            <w:pPr>
              <w:ind w:right="905"/>
              <w:jc w:val="center"/>
              <w:rPr>
                <w:sz w:val="20"/>
                <w:szCs w:val="20"/>
              </w:rPr>
            </w:pPr>
            <w:r>
              <w:rPr>
                <w:sz w:val="20"/>
                <w:szCs w:val="20"/>
              </w:rPr>
              <w:t>0</w:t>
            </w:r>
          </w:p>
        </w:tc>
        <w:tc>
          <w:tcPr>
            <w:tcW w:w="3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8"/>
        </w:trPr>
        <w:tc>
          <w:tcPr>
            <w:tcW w:w="100" w:type="dxa"/>
            <w:vAlign w:val="bottom"/>
          </w:tcPr>
          <w:p w:rsidR="004876BC" w:rsidRDefault="004876BC">
            <w:pPr>
              <w:rPr>
                <w:sz w:val="2"/>
                <w:szCs w:val="2"/>
              </w:rPr>
            </w:pPr>
          </w:p>
        </w:tc>
        <w:tc>
          <w:tcPr>
            <w:tcW w:w="440" w:type="dxa"/>
            <w:vAlign w:val="bottom"/>
          </w:tcPr>
          <w:p w:rsidR="004876BC" w:rsidRDefault="004876BC">
            <w:pPr>
              <w:rPr>
                <w:sz w:val="2"/>
                <w:szCs w:val="2"/>
              </w:rPr>
            </w:pPr>
          </w:p>
        </w:tc>
        <w:tc>
          <w:tcPr>
            <w:tcW w:w="100" w:type="dxa"/>
            <w:vAlign w:val="bottom"/>
          </w:tcPr>
          <w:p w:rsidR="004876BC" w:rsidRDefault="004876BC">
            <w:pPr>
              <w:rPr>
                <w:sz w:val="2"/>
                <w:szCs w:val="2"/>
              </w:rPr>
            </w:pPr>
          </w:p>
        </w:tc>
        <w:tc>
          <w:tcPr>
            <w:tcW w:w="1200" w:type="dxa"/>
            <w:tcBorders>
              <w:right w:val="single" w:sz="8" w:space="0" w:color="auto"/>
            </w:tcBorders>
            <w:vAlign w:val="bottom"/>
          </w:tcPr>
          <w:p w:rsidR="004876BC" w:rsidRDefault="004876BC">
            <w:pPr>
              <w:rPr>
                <w:sz w:val="2"/>
                <w:szCs w:val="2"/>
              </w:rPr>
            </w:pPr>
          </w:p>
        </w:tc>
        <w:tc>
          <w:tcPr>
            <w:tcW w:w="180" w:type="dxa"/>
            <w:tcBorders>
              <w:bottom w:val="single" w:sz="8" w:space="0" w:color="auto"/>
            </w:tcBorders>
            <w:vAlign w:val="bottom"/>
          </w:tcPr>
          <w:p w:rsidR="004876BC" w:rsidRDefault="004876BC">
            <w:pPr>
              <w:rPr>
                <w:sz w:val="2"/>
                <w:szCs w:val="2"/>
              </w:rPr>
            </w:pPr>
          </w:p>
        </w:tc>
        <w:tc>
          <w:tcPr>
            <w:tcW w:w="80" w:type="dxa"/>
            <w:tcBorders>
              <w:bottom w:val="single" w:sz="8" w:space="0" w:color="auto"/>
            </w:tcBorders>
            <w:vAlign w:val="bottom"/>
          </w:tcPr>
          <w:p w:rsidR="004876BC" w:rsidRDefault="004876BC">
            <w:pPr>
              <w:rPr>
                <w:sz w:val="2"/>
                <w:szCs w:val="2"/>
              </w:rPr>
            </w:pPr>
          </w:p>
        </w:tc>
        <w:tc>
          <w:tcPr>
            <w:tcW w:w="1960" w:type="dxa"/>
            <w:gridSpan w:val="3"/>
            <w:tcBorders>
              <w:bottom w:val="single" w:sz="8" w:space="0" w:color="auto"/>
              <w:right w:val="single" w:sz="8" w:space="0" w:color="auto"/>
            </w:tcBorders>
            <w:vAlign w:val="bottom"/>
          </w:tcPr>
          <w:p w:rsidR="004876BC" w:rsidRDefault="004876BC">
            <w:pPr>
              <w:rPr>
                <w:sz w:val="2"/>
                <w:szCs w:val="2"/>
              </w:rPr>
            </w:pPr>
          </w:p>
        </w:tc>
        <w:tc>
          <w:tcPr>
            <w:tcW w:w="80" w:type="dxa"/>
            <w:tcBorders>
              <w:bottom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220" w:type="dxa"/>
            <w:tcBorders>
              <w:bottom w:val="single" w:sz="8" w:space="0" w:color="auto"/>
              <w:right w:val="single" w:sz="8" w:space="0" w:color="auto"/>
            </w:tcBorders>
            <w:vAlign w:val="bottom"/>
          </w:tcPr>
          <w:p w:rsidR="004876BC" w:rsidRDefault="004876BC">
            <w:pPr>
              <w:rPr>
                <w:sz w:val="2"/>
                <w:szCs w:val="2"/>
              </w:rPr>
            </w:pPr>
          </w:p>
        </w:tc>
        <w:tc>
          <w:tcPr>
            <w:tcW w:w="20" w:type="dxa"/>
            <w:tcBorders>
              <w:bottom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840" w:type="dxa"/>
            <w:tcBorders>
              <w:bottom w:val="single" w:sz="8" w:space="0" w:color="auto"/>
            </w:tcBorders>
            <w:vAlign w:val="bottom"/>
          </w:tcPr>
          <w:p w:rsidR="004876BC" w:rsidRDefault="004876BC">
            <w:pPr>
              <w:rPr>
                <w:sz w:val="2"/>
                <w:szCs w:val="2"/>
              </w:rPr>
            </w:pPr>
          </w:p>
        </w:tc>
        <w:tc>
          <w:tcPr>
            <w:tcW w:w="1380" w:type="dxa"/>
            <w:gridSpan w:val="3"/>
            <w:tcBorders>
              <w:bottom w:val="single" w:sz="8" w:space="0" w:color="auto"/>
              <w:right w:val="single" w:sz="8" w:space="0" w:color="auto"/>
            </w:tcBorders>
            <w:vAlign w:val="bottom"/>
          </w:tcPr>
          <w:p w:rsidR="004876BC" w:rsidRDefault="004876BC">
            <w:pPr>
              <w:rPr>
                <w:sz w:val="2"/>
                <w:szCs w:val="2"/>
              </w:rPr>
            </w:pPr>
          </w:p>
        </w:tc>
        <w:tc>
          <w:tcPr>
            <w:tcW w:w="340" w:type="dxa"/>
            <w:vAlign w:val="bottom"/>
          </w:tcPr>
          <w:p w:rsidR="004876BC" w:rsidRDefault="004876BC">
            <w:pPr>
              <w:rPr>
                <w:sz w:val="2"/>
                <w:szCs w:val="2"/>
              </w:rPr>
            </w:pPr>
          </w:p>
        </w:tc>
        <w:tc>
          <w:tcPr>
            <w:tcW w:w="100" w:type="dxa"/>
            <w:vAlign w:val="bottom"/>
          </w:tcPr>
          <w:p w:rsidR="004876BC" w:rsidRDefault="004876BC">
            <w:pPr>
              <w:rPr>
                <w:sz w:val="2"/>
                <w:szCs w:val="2"/>
              </w:rPr>
            </w:pPr>
          </w:p>
        </w:tc>
        <w:tc>
          <w:tcPr>
            <w:tcW w:w="1380" w:type="dxa"/>
            <w:vAlign w:val="bottom"/>
          </w:tcPr>
          <w:p w:rsidR="004876BC" w:rsidRDefault="004876BC">
            <w:pPr>
              <w:rPr>
                <w:sz w:val="2"/>
                <w:szCs w:val="2"/>
              </w:rPr>
            </w:pPr>
          </w:p>
        </w:tc>
        <w:tc>
          <w:tcPr>
            <w:tcW w:w="0" w:type="dxa"/>
            <w:vAlign w:val="bottom"/>
          </w:tcPr>
          <w:p w:rsidR="004876BC" w:rsidRDefault="004876BC">
            <w:pPr>
              <w:rPr>
                <w:sz w:val="1"/>
                <w:szCs w:val="1"/>
              </w:rPr>
            </w:pPr>
          </w:p>
        </w:tc>
      </w:tr>
      <w:tr w:rsidR="004876BC">
        <w:trPr>
          <w:trHeight w:val="268"/>
        </w:trPr>
        <w:tc>
          <w:tcPr>
            <w:tcW w:w="100" w:type="dxa"/>
            <w:vAlign w:val="bottom"/>
          </w:tcPr>
          <w:p w:rsidR="004876BC" w:rsidRDefault="004876BC">
            <w:pPr>
              <w:rPr>
                <w:sz w:val="23"/>
                <w:szCs w:val="23"/>
              </w:rPr>
            </w:pPr>
          </w:p>
        </w:tc>
        <w:tc>
          <w:tcPr>
            <w:tcW w:w="4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200" w:type="dxa"/>
            <w:tcBorders>
              <w:right w:val="single" w:sz="8" w:space="0" w:color="auto"/>
            </w:tcBorders>
            <w:vAlign w:val="bottom"/>
          </w:tcPr>
          <w:p w:rsidR="004876BC" w:rsidRDefault="004876BC">
            <w:pPr>
              <w:rPr>
                <w:sz w:val="23"/>
                <w:szCs w:val="23"/>
              </w:rPr>
            </w:pPr>
          </w:p>
        </w:tc>
        <w:tc>
          <w:tcPr>
            <w:tcW w:w="180" w:type="dxa"/>
            <w:tcBorders>
              <w:bottom w:val="single" w:sz="8" w:space="0" w:color="auto"/>
            </w:tcBorders>
            <w:vAlign w:val="bottom"/>
          </w:tcPr>
          <w:p w:rsidR="004876BC" w:rsidRDefault="004876BC">
            <w:pPr>
              <w:rPr>
                <w:sz w:val="23"/>
                <w:szCs w:val="23"/>
              </w:rPr>
            </w:pPr>
          </w:p>
        </w:tc>
        <w:tc>
          <w:tcPr>
            <w:tcW w:w="80" w:type="dxa"/>
            <w:tcBorders>
              <w:bottom w:val="single" w:sz="8" w:space="0" w:color="auto"/>
            </w:tcBorders>
            <w:vAlign w:val="bottom"/>
          </w:tcPr>
          <w:p w:rsidR="004876BC" w:rsidRDefault="004876BC">
            <w:pPr>
              <w:rPr>
                <w:sz w:val="23"/>
                <w:szCs w:val="23"/>
              </w:rPr>
            </w:pPr>
          </w:p>
        </w:tc>
        <w:tc>
          <w:tcPr>
            <w:tcW w:w="1960" w:type="dxa"/>
            <w:gridSpan w:val="3"/>
            <w:tcBorders>
              <w:bottom w:val="single" w:sz="8" w:space="0" w:color="auto"/>
              <w:right w:val="single" w:sz="8" w:space="0" w:color="auto"/>
            </w:tcBorders>
            <w:vAlign w:val="bottom"/>
          </w:tcPr>
          <w:p w:rsidR="004876BC" w:rsidRDefault="00F80A5E">
            <w:pPr>
              <w:ind w:left="440"/>
              <w:rPr>
                <w:sz w:val="20"/>
                <w:szCs w:val="20"/>
              </w:rPr>
            </w:pPr>
            <w:r>
              <w:rPr>
                <w:rFonts w:eastAsia="Times New Roman"/>
                <w:sz w:val="19"/>
                <w:szCs w:val="19"/>
              </w:rPr>
              <w:t>Котел №2</w:t>
            </w:r>
          </w:p>
        </w:tc>
        <w:tc>
          <w:tcPr>
            <w:tcW w:w="8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1220" w:type="dxa"/>
            <w:tcBorders>
              <w:bottom w:val="single" w:sz="8" w:space="0" w:color="auto"/>
              <w:right w:val="single" w:sz="8" w:space="0" w:color="auto"/>
            </w:tcBorders>
            <w:vAlign w:val="bottom"/>
          </w:tcPr>
          <w:p w:rsidR="004876BC" w:rsidRDefault="00F80A5E">
            <w:pPr>
              <w:ind w:right="125"/>
              <w:jc w:val="center"/>
              <w:rPr>
                <w:sz w:val="20"/>
                <w:szCs w:val="20"/>
              </w:rPr>
            </w:pPr>
            <w:r>
              <w:rPr>
                <w:rFonts w:eastAsia="Times New Roman"/>
                <w:sz w:val="19"/>
                <w:szCs w:val="19"/>
              </w:rPr>
              <w:t>КВР-1,25</w:t>
            </w:r>
          </w:p>
        </w:tc>
        <w:tc>
          <w:tcPr>
            <w:tcW w:w="2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840" w:type="dxa"/>
            <w:tcBorders>
              <w:bottom w:val="single" w:sz="8" w:space="0" w:color="auto"/>
            </w:tcBorders>
            <w:vAlign w:val="bottom"/>
          </w:tcPr>
          <w:p w:rsidR="004876BC" w:rsidRDefault="004876BC">
            <w:pPr>
              <w:rPr>
                <w:sz w:val="23"/>
                <w:szCs w:val="23"/>
              </w:rPr>
            </w:pPr>
          </w:p>
        </w:tc>
        <w:tc>
          <w:tcPr>
            <w:tcW w:w="1380" w:type="dxa"/>
            <w:gridSpan w:val="3"/>
            <w:tcBorders>
              <w:bottom w:val="single" w:sz="8" w:space="0" w:color="auto"/>
              <w:right w:val="single" w:sz="8" w:space="0" w:color="auto"/>
            </w:tcBorders>
            <w:vAlign w:val="bottom"/>
          </w:tcPr>
          <w:p w:rsidR="004876BC" w:rsidRDefault="007F505A">
            <w:pPr>
              <w:ind w:right="905"/>
              <w:jc w:val="center"/>
              <w:rPr>
                <w:sz w:val="20"/>
                <w:szCs w:val="20"/>
              </w:rPr>
            </w:pPr>
            <w:r>
              <w:rPr>
                <w:sz w:val="20"/>
                <w:szCs w:val="20"/>
              </w:rPr>
              <w:t>0</w:t>
            </w:r>
          </w:p>
        </w:tc>
        <w:tc>
          <w:tcPr>
            <w:tcW w:w="3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0"/>
        </w:trPr>
        <w:tc>
          <w:tcPr>
            <w:tcW w:w="100" w:type="dxa"/>
            <w:vAlign w:val="bottom"/>
          </w:tcPr>
          <w:p w:rsidR="004876BC" w:rsidRDefault="004876BC">
            <w:pPr>
              <w:rPr>
                <w:sz w:val="23"/>
                <w:szCs w:val="23"/>
              </w:rPr>
            </w:pPr>
          </w:p>
        </w:tc>
        <w:tc>
          <w:tcPr>
            <w:tcW w:w="4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200" w:type="dxa"/>
            <w:tcBorders>
              <w:right w:val="single" w:sz="8" w:space="0" w:color="auto"/>
            </w:tcBorders>
            <w:vAlign w:val="bottom"/>
          </w:tcPr>
          <w:p w:rsidR="004876BC" w:rsidRDefault="004876BC">
            <w:pPr>
              <w:rPr>
                <w:sz w:val="23"/>
                <w:szCs w:val="23"/>
              </w:rPr>
            </w:pPr>
          </w:p>
        </w:tc>
        <w:tc>
          <w:tcPr>
            <w:tcW w:w="180" w:type="dxa"/>
            <w:tcBorders>
              <w:bottom w:val="single" w:sz="8" w:space="0" w:color="auto"/>
            </w:tcBorders>
            <w:vAlign w:val="bottom"/>
          </w:tcPr>
          <w:p w:rsidR="004876BC" w:rsidRDefault="004876BC">
            <w:pPr>
              <w:rPr>
                <w:sz w:val="23"/>
                <w:szCs w:val="23"/>
              </w:rPr>
            </w:pPr>
          </w:p>
        </w:tc>
        <w:tc>
          <w:tcPr>
            <w:tcW w:w="80" w:type="dxa"/>
            <w:tcBorders>
              <w:bottom w:val="single" w:sz="8" w:space="0" w:color="auto"/>
            </w:tcBorders>
            <w:vAlign w:val="bottom"/>
          </w:tcPr>
          <w:p w:rsidR="004876BC" w:rsidRDefault="004876BC">
            <w:pPr>
              <w:rPr>
                <w:sz w:val="23"/>
                <w:szCs w:val="23"/>
              </w:rPr>
            </w:pPr>
          </w:p>
        </w:tc>
        <w:tc>
          <w:tcPr>
            <w:tcW w:w="1960" w:type="dxa"/>
            <w:gridSpan w:val="3"/>
            <w:tcBorders>
              <w:bottom w:val="single" w:sz="8" w:space="0" w:color="auto"/>
              <w:right w:val="single" w:sz="8" w:space="0" w:color="auto"/>
            </w:tcBorders>
            <w:vAlign w:val="bottom"/>
          </w:tcPr>
          <w:p w:rsidR="004876BC" w:rsidRDefault="00F80A5E">
            <w:pPr>
              <w:ind w:left="440"/>
              <w:rPr>
                <w:sz w:val="20"/>
                <w:szCs w:val="20"/>
              </w:rPr>
            </w:pPr>
            <w:r>
              <w:rPr>
                <w:rFonts w:eastAsia="Times New Roman"/>
                <w:sz w:val="19"/>
                <w:szCs w:val="19"/>
              </w:rPr>
              <w:t>Котел №3</w:t>
            </w:r>
          </w:p>
        </w:tc>
        <w:tc>
          <w:tcPr>
            <w:tcW w:w="8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1220" w:type="dxa"/>
            <w:tcBorders>
              <w:bottom w:val="single" w:sz="8" w:space="0" w:color="auto"/>
              <w:right w:val="single" w:sz="8" w:space="0" w:color="auto"/>
            </w:tcBorders>
            <w:vAlign w:val="bottom"/>
          </w:tcPr>
          <w:p w:rsidR="004876BC" w:rsidRDefault="00F80A5E">
            <w:pPr>
              <w:ind w:right="125"/>
              <w:jc w:val="center"/>
              <w:rPr>
                <w:sz w:val="20"/>
                <w:szCs w:val="20"/>
              </w:rPr>
            </w:pPr>
            <w:r>
              <w:rPr>
                <w:rFonts w:eastAsia="Times New Roman"/>
                <w:sz w:val="19"/>
                <w:szCs w:val="19"/>
              </w:rPr>
              <w:t>КВР-1,45</w:t>
            </w:r>
          </w:p>
        </w:tc>
        <w:tc>
          <w:tcPr>
            <w:tcW w:w="2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840" w:type="dxa"/>
            <w:tcBorders>
              <w:bottom w:val="single" w:sz="8" w:space="0" w:color="auto"/>
            </w:tcBorders>
            <w:vAlign w:val="bottom"/>
          </w:tcPr>
          <w:p w:rsidR="004876BC" w:rsidRDefault="004876BC">
            <w:pPr>
              <w:rPr>
                <w:sz w:val="23"/>
                <w:szCs w:val="23"/>
              </w:rPr>
            </w:pPr>
          </w:p>
        </w:tc>
        <w:tc>
          <w:tcPr>
            <w:tcW w:w="360" w:type="dxa"/>
            <w:gridSpan w:val="2"/>
            <w:tcBorders>
              <w:bottom w:val="single" w:sz="8" w:space="0" w:color="auto"/>
            </w:tcBorders>
            <w:vAlign w:val="bottom"/>
          </w:tcPr>
          <w:p w:rsidR="004876BC" w:rsidRDefault="0039473B">
            <w:pPr>
              <w:jc w:val="center"/>
              <w:rPr>
                <w:sz w:val="20"/>
                <w:szCs w:val="20"/>
              </w:rPr>
            </w:pPr>
            <w:r>
              <w:rPr>
                <w:rFonts w:eastAsia="Times New Roman"/>
                <w:w w:val="98"/>
                <w:sz w:val="19"/>
                <w:szCs w:val="19"/>
              </w:rPr>
              <w:t>0</w:t>
            </w:r>
          </w:p>
        </w:tc>
        <w:tc>
          <w:tcPr>
            <w:tcW w:w="1020" w:type="dxa"/>
            <w:tcBorders>
              <w:bottom w:val="single" w:sz="8" w:space="0" w:color="auto"/>
              <w:right w:val="single" w:sz="8" w:space="0" w:color="auto"/>
            </w:tcBorders>
            <w:vAlign w:val="bottom"/>
          </w:tcPr>
          <w:p w:rsidR="004876BC" w:rsidRDefault="004876BC">
            <w:pPr>
              <w:rPr>
                <w:sz w:val="23"/>
                <w:szCs w:val="23"/>
              </w:rPr>
            </w:pPr>
          </w:p>
        </w:tc>
        <w:tc>
          <w:tcPr>
            <w:tcW w:w="34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1380" w:type="dxa"/>
            <w:vAlign w:val="bottom"/>
          </w:tcPr>
          <w:p w:rsidR="004876BC" w:rsidRDefault="004876BC">
            <w:pPr>
              <w:rPr>
                <w:sz w:val="23"/>
                <w:szCs w:val="23"/>
              </w:rPr>
            </w:pPr>
          </w:p>
        </w:tc>
        <w:tc>
          <w:tcPr>
            <w:tcW w:w="0" w:type="dxa"/>
            <w:vAlign w:val="bottom"/>
          </w:tcPr>
          <w:p w:rsidR="004876BC" w:rsidRDefault="004876BC">
            <w:pPr>
              <w:rPr>
                <w:sz w:val="1"/>
                <w:szCs w:val="1"/>
              </w:rPr>
            </w:pPr>
          </w:p>
        </w:tc>
      </w:tr>
    </w:tbl>
    <w:p w:rsidR="004876BC" w:rsidRDefault="00F80A5E">
      <w:pPr>
        <w:spacing w:line="20" w:lineRule="exact"/>
        <w:rPr>
          <w:sz w:val="20"/>
          <w:szCs w:val="20"/>
        </w:rPr>
      </w:pPr>
      <w:r>
        <w:rPr>
          <w:noProof/>
          <w:sz w:val="20"/>
          <w:szCs w:val="20"/>
        </w:rPr>
        <w:drawing>
          <wp:anchor distT="0" distB="0" distL="114300" distR="114300" simplePos="0" relativeHeight="251527168" behindDoc="1" locked="0" layoutInCell="0" allowOverlap="1">
            <wp:simplePos x="0" y="0"/>
            <wp:positionH relativeFrom="column">
              <wp:posOffset>1106170</wp:posOffset>
            </wp:positionH>
            <wp:positionV relativeFrom="paragraph">
              <wp:posOffset>0</wp:posOffset>
            </wp:positionV>
            <wp:extent cx="4239895" cy="2740025"/>
            <wp:effectExtent l="0" t="0" r="8255" b="317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srcRect/>
                    <a:stretch>
                      <a:fillRect/>
                    </a:stretch>
                  </pic:blipFill>
                  <pic:spPr bwMode="auto">
                    <a:xfrm>
                      <a:off x="0" y="0"/>
                      <a:ext cx="4239895" cy="2740025"/>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oval id="Овал 319" o:spid="_x0000_s1259" style="position:absolute;margin-left:218.8pt;margin-top:7.85pt;width:34.8pt;height:15.55pt;z-index:251804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" fillcolor="white [3201]" strokecolor="white [3212]" strokeweight="2pt"/>
        </w:pict>
      </w:r>
    </w:p>
    <w:p w:rsidR="004876BC" w:rsidRDefault="004876BC">
      <w:pPr>
        <w:spacing w:line="200" w:lineRule="exact"/>
        <w:rPr>
          <w:sz w:val="20"/>
          <w:szCs w:val="20"/>
        </w:rPr>
      </w:pPr>
    </w:p>
    <w:p w:rsidR="004876BC" w:rsidRDefault="00000000">
      <w:pPr>
        <w:spacing w:line="200" w:lineRule="exact"/>
        <w:rPr>
          <w:sz w:val="20"/>
          <w:szCs w:val="20"/>
        </w:rPr>
      </w:pPr>
      <w:r>
        <w:rPr>
          <w:noProof/>
          <w:sz w:val="20"/>
          <w:szCs w:val="20"/>
        </w:rPr>
        <w:pict>
          <v:rect id="Прямоугольник 318" o:spid="_x0000_s1258" style="position:absolute;margin-left:230.1pt;margin-top:3.35pt;width:23.55pt;height:50.8pt;z-index:251803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" fillcolor="white [3201]" strokecolor="white [3212]" strokeweight="2pt"/>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84" w:lineRule="exact"/>
        <w:rPr>
          <w:sz w:val="20"/>
          <w:szCs w:val="20"/>
        </w:rPr>
      </w:pPr>
    </w:p>
    <w:p w:rsidR="004876BC" w:rsidRDefault="00F80A5E">
      <w:pPr>
        <w:ind w:left="2760"/>
        <w:rPr>
          <w:sz w:val="20"/>
          <w:szCs w:val="20"/>
        </w:rPr>
      </w:pPr>
      <w:r>
        <w:rPr>
          <w:rFonts w:eastAsia="Times New Roman"/>
          <w:sz w:val="23"/>
          <w:szCs w:val="23"/>
        </w:rPr>
        <w:t>Рис. 1.2.12.7. Принципиальная схема котельной №7.</w:t>
      </w:r>
    </w:p>
    <w:p w:rsidR="004876BC" w:rsidRDefault="004876BC">
      <w:pPr>
        <w:spacing w:line="296" w:lineRule="exact"/>
        <w:rPr>
          <w:sz w:val="20"/>
          <w:szCs w:val="20"/>
        </w:rPr>
      </w:pPr>
    </w:p>
    <w:p w:rsidR="004876BC" w:rsidRDefault="00F80A5E">
      <w:pPr>
        <w:spacing w:line="249" w:lineRule="auto"/>
        <w:ind w:left="400" w:right="40" w:firstLine="667"/>
        <w:rPr>
          <w:sz w:val="20"/>
          <w:szCs w:val="20"/>
        </w:rPr>
      </w:pPr>
      <w:r>
        <w:rPr>
          <w:rFonts w:eastAsia="Times New Roman"/>
          <w:b/>
          <w:bCs/>
          <w:sz w:val="23"/>
          <w:szCs w:val="23"/>
        </w:rPr>
        <w:t xml:space="preserve">Вид топлива </w:t>
      </w:r>
      <w:r>
        <w:rPr>
          <w:rFonts w:eastAsia="Times New Roman"/>
          <w:sz w:val="23"/>
          <w:szCs w:val="23"/>
        </w:rPr>
        <w:t>– уголь. В качестве резервного топлива также предусмотреноиспользование угля.</w:t>
      </w:r>
    </w:p>
    <w:p w:rsidR="004876BC" w:rsidRDefault="004876BC">
      <w:pPr>
        <w:spacing w:line="1" w:lineRule="exact"/>
        <w:rPr>
          <w:sz w:val="20"/>
          <w:szCs w:val="20"/>
        </w:rPr>
      </w:pPr>
    </w:p>
    <w:p w:rsidR="004876BC" w:rsidRDefault="00F80A5E">
      <w:pPr>
        <w:spacing w:line="217" w:lineRule="auto"/>
        <w:ind w:left="400" w:right="40" w:firstLine="667"/>
        <w:rPr>
          <w:sz w:val="20"/>
          <w:szCs w:val="20"/>
        </w:rPr>
      </w:pPr>
      <w:r>
        <w:rPr>
          <w:rFonts w:eastAsia="Times New Roman"/>
          <w:b/>
          <w:bCs/>
          <w:sz w:val="23"/>
          <w:szCs w:val="23"/>
        </w:rPr>
        <w:t xml:space="preserve">Давление теплоносителя </w:t>
      </w:r>
      <w:r>
        <w:rPr>
          <w:rFonts w:eastAsia="Times New Roman"/>
          <w:sz w:val="23"/>
          <w:szCs w:val="23"/>
        </w:rPr>
        <w:t>на выходе из котельной в подающем трубопроводе составляет</w:t>
      </w:r>
      <w:r w:rsidR="00CE75D5">
        <w:rPr>
          <w:rFonts w:eastAsia="Times New Roman"/>
          <w:sz w:val="23"/>
          <w:szCs w:val="23"/>
        </w:rPr>
        <w:t>3</w:t>
      </w:r>
      <w:r>
        <w:rPr>
          <w:rFonts w:eastAsia="Times New Roman"/>
          <w:sz w:val="23"/>
          <w:szCs w:val="23"/>
        </w:rPr>
        <w:t>,</w:t>
      </w:r>
      <w:r w:rsidR="00CE75D5">
        <w:rPr>
          <w:rFonts w:eastAsia="Times New Roman"/>
          <w:sz w:val="23"/>
          <w:szCs w:val="23"/>
        </w:rPr>
        <w:t>7</w:t>
      </w:r>
      <w:r>
        <w:rPr>
          <w:rFonts w:eastAsia="Times New Roman"/>
          <w:sz w:val="23"/>
          <w:szCs w:val="23"/>
        </w:rPr>
        <w:t xml:space="preserve"> кг/см</w:t>
      </w:r>
      <w:r>
        <w:rPr>
          <w:rFonts w:eastAsia="Times New Roman"/>
          <w:sz w:val="30"/>
          <w:szCs w:val="30"/>
          <w:vertAlign w:val="superscript"/>
        </w:rPr>
        <w:t>2</w:t>
      </w:r>
      <w:r w:rsidR="0039473B">
        <w:rPr>
          <w:rFonts w:eastAsia="Times New Roman"/>
          <w:sz w:val="23"/>
          <w:szCs w:val="23"/>
        </w:rPr>
        <w:t>, в обратном трубопроводе - 2,7</w:t>
      </w:r>
      <w:r>
        <w:rPr>
          <w:rFonts w:eastAsia="Times New Roman"/>
          <w:sz w:val="23"/>
          <w:szCs w:val="23"/>
        </w:rPr>
        <w:t xml:space="preserve"> кг/см</w:t>
      </w:r>
      <w:r>
        <w:rPr>
          <w:rFonts w:eastAsia="Times New Roman"/>
          <w:sz w:val="30"/>
          <w:szCs w:val="30"/>
          <w:vertAlign w:val="superscript"/>
        </w:rPr>
        <w:t>2</w:t>
      </w:r>
      <w:r>
        <w:rPr>
          <w:rFonts w:eastAsia="Times New Roman"/>
          <w:sz w:val="23"/>
          <w:szCs w:val="23"/>
        </w:rPr>
        <w:t>.</w:t>
      </w:r>
    </w:p>
    <w:p w:rsidR="004876BC" w:rsidRDefault="004876BC">
      <w:pPr>
        <w:spacing w:line="2" w:lineRule="exact"/>
        <w:rPr>
          <w:sz w:val="20"/>
          <w:szCs w:val="20"/>
        </w:rPr>
      </w:pPr>
    </w:p>
    <w:p w:rsidR="004876BC" w:rsidRDefault="00F80A5E">
      <w:pPr>
        <w:spacing w:line="225" w:lineRule="auto"/>
        <w:ind w:left="400" w:right="40" w:firstLine="667"/>
        <w:rPr>
          <w:sz w:val="20"/>
          <w:szCs w:val="20"/>
        </w:rPr>
      </w:pPr>
      <w:r>
        <w:rPr>
          <w:rFonts w:eastAsia="Times New Roman"/>
          <w:b/>
          <w:bCs/>
          <w:sz w:val="23"/>
          <w:szCs w:val="23"/>
        </w:rPr>
        <w:t xml:space="preserve">Система теплоснабжения от Котельной №7 до потребителей </w:t>
      </w:r>
      <w:r>
        <w:rPr>
          <w:rFonts w:eastAsia="Times New Roman"/>
          <w:sz w:val="23"/>
          <w:szCs w:val="23"/>
        </w:rPr>
        <w:t>тепловой энергии –закрытая зависимая. Температурный график котельной 9</w:t>
      </w:r>
      <w:r w:rsidR="00787FCA">
        <w:rPr>
          <w:rFonts w:eastAsia="Times New Roman"/>
          <w:sz w:val="23"/>
          <w:szCs w:val="23"/>
        </w:rPr>
        <w:t>0/65</w:t>
      </w:r>
      <w:r>
        <w:rPr>
          <w:rFonts w:eastAsia="Times New Roman"/>
          <w:sz w:val="30"/>
          <w:szCs w:val="30"/>
          <w:vertAlign w:val="superscript"/>
        </w:rPr>
        <w:t>о</w:t>
      </w:r>
      <w:r>
        <w:rPr>
          <w:rFonts w:eastAsia="Times New Roman"/>
          <w:sz w:val="23"/>
          <w:szCs w:val="23"/>
        </w:rPr>
        <w:t>С.</w:t>
      </w:r>
    </w:p>
    <w:p w:rsidR="004876BC" w:rsidRDefault="004876BC">
      <w:pPr>
        <w:spacing w:line="2" w:lineRule="exact"/>
        <w:rPr>
          <w:sz w:val="20"/>
          <w:szCs w:val="20"/>
        </w:rPr>
      </w:pPr>
    </w:p>
    <w:p w:rsidR="004876BC" w:rsidRDefault="00F80A5E">
      <w:pPr>
        <w:spacing w:line="254" w:lineRule="auto"/>
        <w:ind w:left="1060" w:right="40" w:hanging="143"/>
        <w:rPr>
          <w:sz w:val="20"/>
          <w:szCs w:val="20"/>
        </w:rPr>
      </w:pPr>
      <w:r>
        <w:rPr>
          <w:rFonts w:eastAsia="Times New Roman"/>
          <w:b/>
          <w:bCs/>
          <w:sz w:val="23"/>
          <w:szCs w:val="23"/>
        </w:rPr>
        <w:t xml:space="preserve">Общая протяжённость </w:t>
      </w:r>
      <w:r>
        <w:rPr>
          <w:rFonts w:eastAsia="Times New Roman"/>
          <w:sz w:val="23"/>
          <w:szCs w:val="23"/>
        </w:rPr>
        <w:t>тепловой сети в двухтрубном исполнении составляет 1,99 км.</w:t>
      </w:r>
      <w:r>
        <w:rPr>
          <w:rFonts w:eastAsia="Times New Roman"/>
          <w:b/>
          <w:bCs/>
          <w:sz w:val="23"/>
          <w:szCs w:val="23"/>
        </w:rPr>
        <w:t xml:space="preserve"> Время работы системы </w:t>
      </w:r>
      <w:r>
        <w:rPr>
          <w:rFonts w:eastAsia="Times New Roman"/>
          <w:sz w:val="23"/>
          <w:szCs w:val="23"/>
        </w:rPr>
        <w:t>– отопительный период 228 суток, ГВС отсутствует.</w:t>
      </w:r>
      <w:r>
        <w:rPr>
          <w:rFonts w:eastAsia="Times New Roman"/>
          <w:b/>
          <w:bCs/>
          <w:sz w:val="23"/>
          <w:szCs w:val="23"/>
        </w:rPr>
        <w:t xml:space="preserve"> Источником водоснабжения </w:t>
      </w:r>
      <w:r>
        <w:rPr>
          <w:rFonts w:eastAsia="Times New Roman"/>
          <w:sz w:val="23"/>
          <w:szCs w:val="23"/>
        </w:rPr>
        <w:t>является городской водопровод. Система деаэрации</w:t>
      </w:r>
    </w:p>
    <w:p w:rsidR="004876BC" w:rsidRDefault="004876BC">
      <w:pPr>
        <w:spacing w:line="2" w:lineRule="exact"/>
        <w:rPr>
          <w:sz w:val="20"/>
          <w:szCs w:val="20"/>
        </w:rPr>
      </w:pPr>
    </w:p>
    <w:p w:rsidR="004876BC" w:rsidRDefault="00F80A5E">
      <w:pPr>
        <w:ind w:left="400"/>
        <w:rPr>
          <w:sz w:val="20"/>
          <w:szCs w:val="20"/>
        </w:rPr>
      </w:pPr>
      <w:r>
        <w:rPr>
          <w:rFonts w:eastAsia="Times New Roman"/>
          <w:sz w:val="23"/>
          <w:szCs w:val="23"/>
        </w:rPr>
        <w:t>отсутствует. Водоподготовка не осуществляется.</w:t>
      </w:r>
    </w:p>
    <w:p w:rsidR="004876BC" w:rsidRDefault="004876BC">
      <w:pPr>
        <w:spacing w:line="10" w:lineRule="exact"/>
        <w:rPr>
          <w:sz w:val="20"/>
          <w:szCs w:val="20"/>
        </w:rPr>
      </w:pPr>
    </w:p>
    <w:p w:rsidR="004876BC" w:rsidRDefault="00F80A5E">
      <w:pPr>
        <w:spacing w:line="270" w:lineRule="auto"/>
        <w:ind w:left="400" w:right="200" w:firstLine="667"/>
        <w:jc w:val="both"/>
        <w:rPr>
          <w:sz w:val="20"/>
          <w:szCs w:val="20"/>
        </w:rPr>
      </w:pPr>
      <w:r>
        <w:rPr>
          <w:rFonts w:eastAsia="Times New Roman"/>
          <w:b/>
          <w:bCs/>
          <w:sz w:val="23"/>
          <w:szCs w:val="23"/>
        </w:rPr>
        <w:t xml:space="preserve">Учет </w:t>
      </w:r>
      <w:r>
        <w:rPr>
          <w:rFonts w:eastAsia="Times New Roman"/>
          <w:sz w:val="23"/>
          <w:szCs w:val="23"/>
        </w:rPr>
        <w:t>количества отпущенной</w:t>
      </w:r>
      <w:r>
        <w:rPr>
          <w:rFonts w:eastAsia="Times New Roman"/>
          <w:b/>
          <w:bCs/>
          <w:sz w:val="23"/>
          <w:szCs w:val="23"/>
        </w:rPr>
        <w:t xml:space="preserve"> тепловой энергии </w:t>
      </w:r>
      <w:r>
        <w:rPr>
          <w:rFonts w:eastAsia="Times New Roman"/>
          <w:sz w:val="23"/>
          <w:szCs w:val="23"/>
        </w:rPr>
        <w:t>на котельной осуществляется. До50% потребителей оборудованы приборами учёта тепла. Количество энергии, отпущенной потребителям без приборов учёта тепла, определяется по расчету.</w:t>
      </w:r>
    </w:p>
    <w:p w:rsidR="004876BC" w:rsidRDefault="004876BC">
      <w:pPr>
        <w:spacing w:line="25" w:lineRule="exact"/>
        <w:rPr>
          <w:sz w:val="20"/>
          <w:szCs w:val="20"/>
        </w:rPr>
      </w:pPr>
    </w:p>
    <w:p w:rsidR="004876BC" w:rsidRDefault="00F80A5E">
      <w:pPr>
        <w:ind w:left="9380"/>
        <w:rPr>
          <w:sz w:val="20"/>
          <w:szCs w:val="20"/>
        </w:rPr>
      </w:pPr>
      <w:r>
        <w:rPr>
          <w:rFonts w:eastAsia="Times New Roman"/>
          <w:sz w:val="23"/>
          <w:szCs w:val="23"/>
        </w:rPr>
        <w:t>30</w:t>
      </w:r>
    </w:p>
    <w:p w:rsidR="004876BC" w:rsidRDefault="004876BC">
      <w:pPr>
        <w:sectPr w:rsidR="004876BC">
          <w:pgSz w:w="12240" w:h="15840"/>
          <w:pgMar w:top="1133" w:right="980" w:bottom="306" w:left="1440" w:header="0" w:footer="0" w:gutter="0"/>
          <w:cols w:space="720" w:equalWidth="0">
            <w:col w:w="9820"/>
          </w:cols>
        </w:sectPr>
      </w:pPr>
    </w:p>
    <w:p w:rsidR="004876BC" w:rsidRDefault="00F80A5E">
      <w:pPr>
        <w:spacing w:line="267" w:lineRule="auto"/>
        <w:ind w:left="400" w:right="160" w:firstLine="667"/>
        <w:jc w:val="both"/>
        <w:rPr>
          <w:sz w:val="20"/>
          <w:szCs w:val="20"/>
        </w:rPr>
      </w:pPr>
      <w:r>
        <w:rPr>
          <w:rFonts w:eastAsia="Times New Roman"/>
          <w:sz w:val="23"/>
          <w:szCs w:val="23"/>
        </w:rPr>
        <w:lastRenderedPageBreak/>
        <w:t>Данные об авариях и инцидентах на источниках теплоснабжения за 20</w:t>
      </w:r>
      <w:r w:rsidR="0039473B">
        <w:rPr>
          <w:rFonts w:eastAsia="Times New Roman"/>
          <w:sz w:val="23"/>
          <w:szCs w:val="23"/>
        </w:rPr>
        <w:t>21</w:t>
      </w:r>
      <w:r>
        <w:rPr>
          <w:rFonts w:eastAsia="Times New Roman"/>
          <w:sz w:val="23"/>
          <w:szCs w:val="23"/>
        </w:rPr>
        <w:t>, 20</w:t>
      </w:r>
      <w:r w:rsidR="0039473B">
        <w:rPr>
          <w:rFonts w:eastAsia="Times New Roman"/>
          <w:sz w:val="23"/>
          <w:szCs w:val="23"/>
        </w:rPr>
        <w:t>22</w:t>
      </w:r>
      <w:r>
        <w:rPr>
          <w:rFonts w:eastAsia="Times New Roman"/>
          <w:sz w:val="23"/>
          <w:szCs w:val="23"/>
        </w:rPr>
        <w:t xml:space="preserve"> гг., приведшие к нарушению отпуска тепла в тепловые сети, отсутствуют. Предписаний надзорных органов по запрещению дальнейшей эксплуатации котельной нет.</w:t>
      </w:r>
    </w:p>
    <w:p w:rsidR="004876BC" w:rsidRDefault="004876BC">
      <w:pPr>
        <w:spacing w:line="200" w:lineRule="exact"/>
        <w:rPr>
          <w:sz w:val="20"/>
          <w:szCs w:val="20"/>
        </w:rPr>
      </w:pPr>
    </w:p>
    <w:p w:rsidR="004876BC" w:rsidRDefault="004876BC">
      <w:pPr>
        <w:spacing w:line="251" w:lineRule="exact"/>
        <w:rPr>
          <w:sz w:val="20"/>
          <w:szCs w:val="20"/>
        </w:rPr>
      </w:pPr>
    </w:p>
    <w:p w:rsidR="004876BC" w:rsidRDefault="00F80A5E">
      <w:pPr>
        <w:ind w:left="400"/>
        <w:rPr>
          <w:sz w:val="20"/>
          <w:szCs w:val="20"/>
        </w:rPr>
      </w:pPr>
      <w:r>
        <w:rPr>
          <w:rFonts w:eastAsia="Times New Roman"/>
          <w:b/>
          <w:bCs/>
          <w:sz w:val="23"/>
          <w:szCs w:val="23"/>
        </w:rPr>
        <w:t>1.3. Тепловые сети, сооружения на них и тепловые пункты</w:t>
      </w:r>
    </w:p>
    <w:p w:rsidR="004876BC" w:rsidRDefault="004876BC">
      <w:pPr>
        <w:spacing w:line="30" w:lineRule="exact"/>
        <w:rPr>
          <w:sz w:val="20"/>
          <w:szCs w:val="20"/>
        </w:rPr>
      </w:pPr>
    </w:p>
    <w:p w:rsidR="004876BC" w:rsidRDefault="00F80A5E">
      <w:pPr>
        <w:spacing w:line="289" w:lineRule="auto"/>
        <w:ind w:left="400" w:firstLine="667"/>
        <w:rPr>
          <w:sz w:val="20"/>
          <w:szCs w:val="20"/>
        </w:rPr>
      </w:pPr>
      <w:r>
        <w:rPr>
          <w:rFonts w:eastAsia="Times New Roman"/>
          <w:sz w:val="23"/>
          <w:szCs w:val="23"/>
        </w:rPr>
        <w:t>Состав материально-технической части с указанием длин участков и диаметров трубопроводов теплосетей приведён в Приложении в Таблицах 2.1-2.7.</w:t>
      </w:r>
    </w:p>
    <w:p w:rsidR="004876BC" w:rsidRDefault="004876BC">
      <w:pPr>
        <w:spacing w:line="200" w:lineRule="exact"/>
        <w:rPr>
          <w:sz w:val="20"/>
          <w:szCs w:val="20"/>
        </w:rPr>
      </w:pPr>
    </w:p>
    <w:p w:rsidR="004876BC" w:rsidRDefault="004876BC">
      <w:pPr>
        <w:spacing w:line="280" w:lineRule="exact"/>
        <w:rPr>
          <w:sz w:val="20"/>
          <w:szCs w:val="20"/>
        </w:rPr>
      </w:pPr>
    </w:p>
    <w:p w:rsidR="004876BC" w:rsidRDefault="00F80A5E">
      <w:pPr>
        <w:spacing w:line="283" w:lineRule="auto"/>
        <w:ind w:left="1080" w:right="280" w:hanging="676"/>
        <w:rPr>
          <w:sz w:val="20"/>
          <w:szCs w:val="20"/>
        </w:rPr>
      </w:pPr>
      <w:r>
        <w:rPr>
          <w:rFonts w:eastAsia="Times New Roman"/>
          <w:b/>
          <w:bCs/>
          <w:sz w:val="23"/>
          <w:szCs w:val="23"/>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p>
    <w:p w:rsidR="004876BC" w:rsidRDefault="004876BC">
      <w:pPr>
        <w:spacing w:line="3" w:lineRule="exact"/>
        <w:rPr>
          <w:sz w:val="20"/>
          <w:szCs w:val="20"/>
        </w:rPr>
      </w:pPr>
    </w:p>
    <w:p w:rsidR="004876BC" w:rsidRDefault="00F80A5E">
      <w:pPr>
        <w:tabs>
          <w:tab w:val="left" w:pos="1700"/>
        </w:tabs>
        <w:ind w:left="400"/>
        <w:rPr>
          <w:sz w:val="20"/>
          <w:szCs w:val="20"/>
        </w:rPr>
      </w:pPr>
      <w:r>
        <w:rPr>
          <w:rFonts w:eastAsia="Times New Roman"/>
          <w:b/>
          <w:bCs/>
          <w:sz w:val="23"/>
          <w:szCs w:val="23"/>
        </w:rPr>
        <w:t>1.3.1.1.</w:t>
      </w:r>
      <w:r>
        <w:rPr>
          <w:sz w:val="20"/>
          <w:szCs w:val="20"/>
        </w:rPr>
        <w:tab/>
      </w:r>
      <w:r>
        <w:rPr>
          <w:rFonts w:eastAsia="Times New Roman"/>
          <w:b/>
          <w:bCs/>
        </w:rPr>
        <w:t>Тепловая сеть от Котельной № 1.</w:t>
      </w:r>
    </w:p>
    <w:p w:rsidR="004876BC" w:rsidRDefault="004876BC">
      <w:pPr>
        <w:spacing w:line="33" w:lineRule="exact"/>
        <w:rPr>
          <w:sz w:val="20"/>
          <w:szCs w:val="20"/>
        </w:rPr>
      </w:pPr>
    </w:p>
    <w:p w:rsidR="004876BC" w:rsidRDefault="00F80A5E">
      <w:pPr>
        <w:spacing w:line="276" w:lineRule="auto"/>
        <w:ind w:left="400" w:right="380" w:firstLine="667"/>
        <w:rPr>
          <w:sz w:val="20"/>
          <w:szCs w:val="20"/>
        </w:rPr>
      </w:pPr>
      <w:r>
        <w:rPr>
          <w:rFonts w:eastAsia="Times New Roman"/>
        </w:rPr>
        <w:t>Теплосеть котельной №1 выполнена тупиковой двухтрубной. Общая протяженность работающей подключенной теплотрассы составляет 6,12 км.в двухтрубном исполнении. Способ прокладки сети – преимущественно подземный бесканальный. Температурный график сети – 9</w:t>
      </w:r>
      <w:r w:rsidR="00787FCA">
        <w:rPr>
          <w:rFonts w:eastAsia="Times New Roman"/>
        </w:rPr>
        <w:t>0/65</w:t>
      </w:r>
      <w:r>
        <w:rPr>
          <w:rFonts w:eastAsia="Times New Roman"/>
          <w:sz w:val="17"/>
          <w:szCs w:val="17"/>
        </w:rPr>
        <w:t>°С</w:t>
      </w:r>
      <w:r>
        <w:rPr>
          <w:rFonts w:eastAsia="Times New Roman"/>
        </w:rPr>
        <w:t xml:space="preserve">. Тип труб </w:t>
      </w:r>
      <w:r w:rsidR="00787FCA">
        <w:rPr>
          <w:rFonts w:eastAsia="Times New Roman"/>
        </w:rPr>
        <w:t>–электросварные прямошовные</w:t>
      </w:r>
      <w:r>
        <w:rPr>
          <w:rFonts w:eastAsia="Times New Roman"/>
        </w:rPr>
        <w:t xml:space="preserve">, </w:t>
      </w:r>
      <w:r w:rsidR="00787FCA" w:rsidRPr="00787FCA">
        <w:rPr>
          <w:rFonts w:eastAsia="Times New Roman"/>
        </w:rPr>
        <w:t>ГОСТ 10704-91</w:t>
      </w:r>
    </w:p>
    <w:p w:rsidR="004876BC" w:rsidRDefault="004876BC">
      <w:pPr>
        <w:spacing w:line="20" w:lineRule="exact"/>
        <w:rPr>
          <w:sz w:val="20"/>
          <w:szCs w:val="20"/>
        </w:rPr>
      </w:pPr>
    </w:p>
    <w:p w:rsidR="004876BC" w:rsidRDefault="004876BC">
      <w:pPr>
        <w:spacing w:line="200" w:lineRule="exact"/>
        <w:rPr>
          <w:sz w:val="20"/>
          <w:szCs w:val="20"/>
        </w:rPr>
      </w:pPr>
    </w:p>
    <w:p w:rsidR="004876BC" w:rsidRDefault="00E023AB">
      <w:pPr>
        <w:spacing w:line="200" w:lineRule="exact"/>
        <w:rPr>
          <w:sz w:val="20"/>
          <w:szCs w:val="20"/>
        </w:rPr>
      </w:pPr>
      <w:r>
        <w:rPr>
          <w:noProof/>
          <w:sz w:val="20"/>
          <w:szCs w:val="20"/>
        </w:rPr>
        <w:drawing>
          <wp:anchor distT="0" distB="0" distL="114300" distR="114300" simplePos="0" relativeHeight="251528192" behindDoc="1" locked="0" layoutInCell="0" allowOverlap="1">
            <wp:simplePos x="0" y="0"/>
            <wp:positionH relativeFrom="column">
              <wp:posOffset>1422400</wp:posOffset>
            </wp:positionH>
            <wp:positionV relativeFrom="paragraph">
              <wp:posOffset>20955</wp:posOffset>
            </wp:positionV>
            <wp:extent cx="3533775" cy="1625600"/>
            <wp:effectExtent l="0" t="0" r="9525"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srcRect/>
                    <a:stretch>
                      <a:fillRect/>
                    </a:stretch>
                  </pic:blipFill>
                  <pic:spPr bwMode="auto">
                    <a:xfrm>
                      <a:off x="0" y="0"/>
                      <a:ext cx="3533775" cy="162560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F80A5E">
      <w:pPr>
        <w:spacing w:line="271" w:lineRule="auto"/>
        <w:ind w:left="3660" w:hanging="2628"/>
        <w:rPr>
          <w:sz w:val="20"/>
          <w:szCs w:val="20"/>
        </w:rPr>
      </w:pPr>
      <w:r>
        <w:rPr>
          <w:rFonts w:eastAsia="Times New Roman"/>
          <w:b/>
          <w:bCs/>
          <w:sz w:val="23"/>
          <w:szCs w:val="23"/>
        </w:rPr>
        <w:t xml:space="preserve">Рис. 1.3.1 </w:t>
      </w:r>
      <w:r>
        <w:rPr>
          <w:rFonts w:eastAsia="Times New Roman"/>
          <w:sz w:val="23"/>
          <w:szCs w:val="23"/>
        </w:rPr>
        <w:t>Диаграмма распределения протяженности трубопроводов котельной №1 взависимости от их диаметров.</w:t>
      </w:r>
    </w:p>
    <w:p w:rsidR="004876BC" w:rsidRDefault="00F80A5E">
      <w:pPr>
        <w:tabs>
          <w:tab w:val="left" w:pos="1700"/>
        </w:tabs>
        <w:ind w:left="400"/>
        <w:rPr>
          <w:sz w:val="20"/>
          <w:szCs w:val="20"/>
        </w:rPr>
      </w:pPr>
      <w:r>
        <w:rPr>
          <w:rFonts w:eastAsia="Times New Roman"/>
          <w:b/>
          <w:bCs/>
          <w:sz w:val="23"/>
          <w:szCs w:val="23"/>
        </w:rPr>
        <w:t>1.3.1.2.</w:t>
      </w:r>
      <w:r>
        <w:rPr>
          <w:sz w:val="20"/>
          <w:szCs w:val="20"/>
        </w:rPr>
        <w:tab/>
      </w:r>
      <w:r>
        <w:rPr>
          <w:rFonts w:eastAsia="Times New Roman"/>
          <w:b/>
          <w:bCs/>
        </w:rPr>
        <w:t>Тепловая сеть от Котельной № 2.</w:t>
      </w:r>
    </w:p>
    <w:p w:rsidR="004876BC" w:rsidRDefault="004876BC">
      <w:pPr>
        <w:spacing w:line="30" w:lineRule="exact"/>
        <w:rPr>
          <w:sz w:val="20"/>
          <w:szCs w:val="20"/>
        </w:rPr>
      </w:pPr>
    </w:p>
    <w:p w:rsidR="004876BC" w:rsidRDefault="00E023AB" w:rsidP="00E023AB">
      <w:pPr>
        <w:spacing w:line="276" w:lineRule="auto"/>
        <w:ind w:left="400" w:right="380" w:firstLine="667"/>
        <w:sectPr w:rsidR="004876BC">
          <w:pgSz w:w="12240" w:h="15840"/>
          <w:pgMar w:top="1133" w:right="1020" w:bottom="306" w:left="1440" w:header="0" w:footer="0" w:gutter="0"/>
          <w:cols w:space="720" w:equalWidth="0">
            <w:col w:w="9780"/>
          </w:cols>
        </w:sectPr>
      </w:pPr>
      <w:r>
        <w:rPr>
          <w:noProof/>
          <w:sz w:val="20"/>
          <w:szCs w:val="20"/>
        </w:rPr>
        <w:drawing>
          <wp:anchor distT="0" distB="0" distL="114300" distR="114300" simplePos="0" relativeHeight="251529216" behindDoc="1" locked="0" layoutInCell="0" allowOverlap="1">
            <wp:simplePos x="0" y="0"/>
            <wp:positionH relativeFrom="page">
              <wp:posOffset>2122805</wp:posOffset>
            </wp:positionH>
            <wp:positionV relativeFrom="page">
              <wp:posOffset>7379970</wp:posOffset>
            </wp:positionV>
            <wp:extent cx="3807460" cy="1882140"/>
            <wp:effectExtent l="0" t="0" r="2540" b="381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a:clrChange>
                        <a:clrFrom>
                          <a:srgbClr val="FFFFFF"/>
                        </a:clrFrom>
                        <a:clrTo>
                          <a:srgbClr val="FFFFFF">
                            <a:alpha val="0"/>
                          </a:srgbClr>
                        </a:clrTo>
                      </a:clrChange>
                    </a:blip>
                    <a:srcRect/>
                    <a:stretch>
                      <a:fillRect/>
                    </a:stretch>
                  </pic:blipFill>
                  <pic:spPr bwMode="auto">
                    <a:xfrm>
                      <a:off x="0" y="0"/>
                      <a:ext cx="3807460" cy="1882140"/>
                    </a:xfrm>
                    <a:prstGeom prst="rect">
                      <a:avLst/>
                    </a:prstGeom>
                    <a:noFill/>
                  </pic:spPr>
                </pic:pic>
              </a:graphicData>
            </a:graphic>
          </wp:anchor>
        </w:drawing>
      </w:r>
      <w:r w:rsidR="00F80A5E">
        <w:rPr>
          <w:rFonts w:eastAsia="Times New Roman"/>
          <w:sz w:val="23"/>
          <w:szCs w:val="23"/>
        </w:rPr>
        <w:t>Теплосеть котельной №2 выполнена двухтрубной, тупиковой, с закольцованным участком между зданиями по адресу ул. Ленина д. 48 - ул. Ленина д. 76. Общая протяженность работающей подключенной теплотрассы составляет 4,375 км в двухтрубном исполнении. Способ прокладки сети подземный и надземный. Т</w:t>
      </w:r>
      <w:r>
        <w:rPr>
          <w:rFonts w:eastAsia="Times New Roman"/>
          <w:sz w:val="23"/>
          <w:szCs w:val="23"/>
        </w:rPr>
        <w:t>емпературный график сети – 90/65</w:t>
      </w:r>
      <w:r w:rsidR="00F80A5E">
        <w:rPr>
          <w:rFonts w:eastAsia="Times New Roman"/>
          <w:sz w:val="18"/>
          <w:szCs w:val="18"/>
        </w:rPr>
        <w:t>°С</w:t>
      </w:r>
      <w:r w:rsidR="00F80A5E">
        <w:rPr>
          <w:rFonts w:eastAsia="Times New Roman"/>
          <w:sz w:val="23"/>
          <w:szCs w:val="23"/>
        </w:rPr>
        <w:t xml:space="preserve">. Тип труб - </w:t>
      </w:r>
      <w:r>
        <w:rPr>
          <w:rFonts w:eastAsia="Times New Roman"/>
        </w:rPr>
        <w:t xml:space="preserve">электросварные прямошовные, </w:t>
      </w:r>
      <w:r w:rsidRPr="00787FCA">
        <w:rPr>
          <w:rFonts w:eastAsia="Times New Roman"/>
        </w:rPr>
        <w:t>ГОСТ 10704-91</w:t>
      </w:r>
    </w:p>
    <w:p w:rsidR="004876BC" w:rsidRDefault="004876BC">
      <w:pPr>
        <w:spacing w:line="200" w:lineRule="exact"/>
        <w:rPr>
          <w:sz w:val="20"/>
          <w:szCs w:val="20"/>
        </w:rPr>
      </w:pPr>
    </w:p>
    <w:p w:rsidR="004876BC" w:rsidRDefault="00F80A5E">
      <w:pPr>
        <w:spacing w:line="271" w:lineRule="auto"/>
        <w:ind w:left="3660" w:hanging="2628"/>
        <w:rPr>
          <w:sz w:val="20"/>
          <w:szCs w:val="20"/>
        </w:rPr>
      </w:pPr>
      <w:r>
        <w:rPr>
          <w:rFonts w:eastAsia="Times New Roman"/>
          <w:b/>
          <w:bCs/>
          <w:sz w:val="23"/>
          <w:szCs w:val="23"/>
        </w:rPr>
        <w:t xml:space="preserve">Рис. 1.3.2 </w:t>
      </w:r>
      <w:r>
        <w:rPr>
          <w:rFonts w:eastAsia="Times New Roman"/>
          <w:sz w:val="23"/>
          <w:szCs w:val="23"/>
        </w:rPr>
        <w:t>Диаграмма распределения протяженности трубопроводов котельной №2 взависимости от их диаметров.</w:t>
      </w:r>
    </w:p>
    <w:p w:rsidR="004876BC" w:rsidRDefault="004876BC">
      <w:pPr>
        <w:spacing w:line="1" w:lineRule="exact"/>
        <w:rPr>
          <w:sz w:val="20"/>
          <w:szCs w:val="20"/>
        </w:rPr>
      </w:pPr>
    </w:p>
    <w:p w:rsidR="004876BC" w:rsidRDefault="00F80A5E">
      <w:pPr>
        <w:tabs>
          <w:tab w:val="left" w:pos="1700"/>
        </w:tabs>
        <w:ind w:left="400"/>
        <w:rPr>
          <w:sz w:val="20"/>
          <w:szCs w:val="20"/>
        </w:rPr>
      </w:pPr>
      <w:r>
        <w:rPr>
          <w:rFonts w:eastAsia="Times New Roman"/>
          <w:b/>
          <w:bCs/>
          <w:sz w:val="23"/>
          <w:szCs w:val="23"/>
        </w:rPr>
        <w:t>1.3.1.3.</w:t>
      </w:r>
      <w:r>
        <w:rPr>
          <w:sz w:val="20"/>
          <w:szCs w:val="20"/>
        </w:rPr>
        <w:tab/>
      </w:r>
      <w:r>
        <w:rPr>
          <w:rFonts w:eastAsia="Times New Roman"/>
          <w:b/>
          <w:bCs/>
        </w:rPr>
        <w:t>Тепловая сеть от Котельной № 3.</w:t>
      </w:r>
    </w:p>
    <w:p w:rsidR="004876BC" w:rsidRDefault="004876BC">
      <w:pPr>
        <w:spacing w:line="30" w:lineRule="exact"/>
        <w:rPr>
          <w:sz w:val="20"/>
          <w:szCs w:val="20"/>
        </w:rPr>
      </w:pPr>
    </w:p>
    <w:p w:rsidR="00E023AB" w:rsidRDefault="00F80A5E" w:rsidP="00E023AB">
      <w:pPr>
        <w:spacing w:line="276" w:lineRule="auto"/>
        <w:ind w:left="400" w:right="380" w:firstLine="667"/>
        <w:rPr>
          <w:sz w:val="20"/>
          <w:szCs w:val="20"/>
        </w:rPr>
      </w:pPr>
      <w:r>
        <w:rPr>
          <w:rFonts w:eastAsia="Times New Roman"/>
          <w:sz w:val="23"/>
          <w:szCs w:val="23"/>
        </w:rPr>
        <w:t>Теплосеть котельной №3 выполнена двухтрубной, тупиковой, с закольцованным участком между зданиями по адресу ул. Пушкина д. 11 - ул. Пушкина д. 20. Общая протяженность работающей подключенной теплотрассы составляет 2,412 км.в двухтрубном исполнении. Способ прокладки сети подземный. Т</w:t>
      </w:r>
      <w:r w:rsidR="00E023AB">
        <w:rPr>
          <w:rFonts w:eastAsia="Times New Roman"/>
          <w:sz w:val="23"/>
          <w:szCs w:val="23"/>
        </w:rPr>
        <w:t>емпературный график сети – 90/65</w:t>
      </w:r>
      <w:r>
        <w:rPr>
          <w:rFonts w:eastAsia="Times New Roman"/>
          <w:sz w:val="18"/>
          <w:szCs w:val="18"/>
        </w:rPr>
        <w:t>°С</w:t>
      </w:r>
      <w:r>
        <w:rPr>
          <w:rFonts w:eastAsia="Times New Roman"/>
          <w:sz w:val="23"/>
          <w:szCs w:val="23"/>
        </w:rPr>
        <w:t>. Тип труб -</w:t>
      </w:r>
      <w:r w:rsidR="00E023AB">
        <w:rPr>
          <w:rFonts w:eastAsia="Times New Roman"/>
        </w:rPr>
        <w:t xml:space="preserve">электросварные прямошовные, </w:t>
      </w:r>
      <w:r w:rsidR="00E023AB" w:rsidRPr="00787FCA">
        <w:rPr>
          <w:rFonts w:eastAsia="Times New Roman"/>
        </w:rPr>
        <w:t>ГОСТ 10704-91</w:t>
      </w:r>
    </w:p>
    <w:p w:rsidR="004876BC" w:rsidRDefault="004876BC">
      <w:pPr>
        <w:spacing w:line="2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39473B">
      <w:pPr>
        <w:spacing w:line="200" w:lineRule="exact"/>
        <w:rPr>
          <w:sz w:val="20"/>
          <w:szCs w:val="20"/>
        </w:rPr>
      </w:pPr>
      <w:r>
        <w:rPr>
          <w:noProof/>
          <w:sz w:val="20"/>
          <w:szCs w:val="20"/>
        </w:rPr>
        <w:drawing>
          <wp:anchor distT="0" distB="0" distL="114300" distR="114300" simplePos="0" relativeHeight="251530240" behindDoc="1" locked="0" layoutInCell="0" allowOverlap="1">
            <wp:simplePos x="0" y="0"/>
            <wp:positionH relativeFrom="column">
              <wp:posOffset>1443990</wp:posOffset>
            </wp:positionH>
            <wp:positionV relativeFrom="paragraph">
              <wp:posOffset>119380</wp:posOffset>
            </wp:positionV>
            <wp:extent cx="3803650" cy="228600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srcRect/>
                    <a:stretch>
                      <a:fillRect/>
                    </a:stretch>
                  </pic:blipFill>
                  <pic:spPr bwMode="auto">
                    <a:xfrm>
                      <a:off x="0" y="0"/>
                      <a:ext cx="3803650" cy="228600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02" w:lineRule="exact"/>
        <w:rPr>
          <w:sz w:val="20"/>
          <w:szCs w:val="20"/>
        </w:rPr>
      </w:pPr>
    </w:p>
    <w:p w:rsidR="004876BC" w:rsidRDefault="00F80A5E">
      <w:pPr>
        <w:spacing w:line="290" w:lineRule="auto"/>
        <w:ind w:left="3660" w:hanging="2644"/>
        <w:rPr>
          <w:sz w:val="20"/>
          <w:szCs w:val="20"/>
        </w:rPr>
      </w:pPr>
      <w:r>
        <w:rPr>
          <w:rFonts w:eastAsia="Times New Roman"/>
          <w:b/>
          <w:bCs/>
          <w:sz w:val="23"/>
          <w:szCs w:val="23"/>
        </w:rPr>
        <w:t xml:space="preserve">Рис. 1.3.3 </w:t>
      </w:r>
      <w:r>
        <w:rPr>
          <w:rFonts w:eastAsia="Times New Roman"/>
          <w:sz w:val="23"/>
          <w:szCs w:val="23"/>
        </w:rPr>
        <w:t>Диаграмма распределения протяженности трубопроводов котельных №3 взависимости от их диаметров.</w:t>
      </w:r>
    </w:p>
    <w:p w:rsidR="004876BC" w:rsidRDefault="004876BC">
      <w:pPr>
        <w:spacing w:line="271" w:lineRule="exact"/>
        <w:rPr>
          <w:sz w:val="20"/>
          <w:szCs w:val="20"/>
        </w:rPr>
      </w:pPr>
    </w:p>
    <w:p w:rsidR="004876BC" w:rsidRDefault="00F80A5E">
      <w:pPr>
        <w:tabs>
          <w:tab w:val="left" w:pos="1700"/>
        </w:tabs>
        <w:ind w:left="400"/>
        <w:rPr>
          <w:sz w:val="20"/>
          <w:szCs w:val="20"/>
        </w:rPr>
      </w:pPr>
      <w:r>
        <w:rPr>
          <w:rFonts w:eastAsia="Times New Roman"/>
          <w:b/>
          <w:bCs/>
          <w:sz w:val="23"/>
          <w:szCs w:val="23"/>
        </w:rPr>
        <w:t>1.3.1.4.</w:t>
      </w:r>
      <w:r>
        <w:rPr>
          <w:sz w:val="20"/>
          <w:szCs w:val="20"/>
        </w:rPr>
        <w:tab/>
      </w:r>
      <w:r>
        <w:rPr>
          <w:rFonts w:eastAsia="Times New Roman"/>
          <w:b/>
          <w:bCs/>
        </w:rPr>
        <w:t>Тепловая сеть от Котельной № 4.</w:t>
      </w:r>
    </w:p>
    <w:p w:rsidR="004876BC" w:rsidRDefault="004876BC">
      <w:pPr>
        <w:spacing w:line="30" w:lineRule="exact"/>
        <w:rPr>
          <w:sz w:val="20"/>
          <w:szCs w:val="20"/>
        </w:rPr>
      </w:pPr>
    </w:p>
    <w:p w:rsidR="004876BC" w:rsidRDefault="00F80A5E">
      <w:pPr>
        <w:spacing w:line="261" w:lineRule="auto"/>
        <w:ind w:left="400" w:right="240" w:firstLine="533"/>
        <w:rPr>
          <w:sz w:val="20"/>
          <w:szCs w:val="20"/>
        </w:rPr>
      </w:pPr>
      <w:r>
        <w:rPr>
          <w:rFonts w:eastAsia="Times New Roman"/>
          <w:sz w:val="23"/>
          <w:szCs w:val="23"/>
        </w:rPr>
        <w:t xml:space="preserve">Теплосеть котельной №4 выполнена тупиковой двухтрубной. Общая протяженность работающей подключенной теплотрассы составляет 6,926 м в двухтрубном исполнении. Способ прокладки сети подземный и надземный Температурный график сети – </w:t>
      </w:r>
    </w:p>
    <w:p w:rsidR="00E023AB" w:rsidRDefault="00E023AB" w:rsidP="00E023AB">
      <w:pPr>
        <w:spacing w:line="276" w:lineRule="auto"/>
        <w:ind w:left="400" w:right="380" w:firstLine="667"/>
        <w:rPr>
          <w:sz w:val="20"/>
          <w:szCs w:val="20"/>
        </w:rPr>
      </w:pPr>
      <w:r>
        <w:rPr>
          <w:rFonts w:eastAsia="Times New Roman"/>
          <w:sz w:val="23"/>
          <w:szCs w:val="23"/>
        </w:rPr>
        <w:t xml:space="preserve">90/65 </w:t>
      </w:r>
      <w:r>
        <w:rPr>
          <w:rFonts w:eastAsia="Times New Roman"/>
          <w:sz w:val="18"/>
          <w:szCs w:val="18"/>
        </w:rPr>
        <w:t>°С</w:t>
      </w:r>
      <w:r>
        <w:rPr>
          <w:rFonts w:eastAsia="Times New Roman"/>
          <w:sz w:val="23"/>
          <w:szCs w:val="23"/>
        </w:rPr>
        <w:t>. Тип труб -</w:t>
      </w:r>
      <w:r>
        <w:rPr>
          <w:rFonts w:eastAsia="Times New Roman"/>
        </w:rPr>
        <w:t xml:space="preserve">электросварныепрямошовные, </w:t>
      </w:r>
      <w:r w:rsidRPr="00787FCA">
        <w:rPr>
          <w:rFonts w:eastAsia="Times New Roman"/>
        </w:rPr>
        <w:t>ГОСТ 10704-91</w:t>
      </w:r>
    </w:p>
    <w:p w:rsidR="004876BC" w:rsidRDefault="00E023AB">
      <w:pPr>
        <w:spacing w:line="200" w:lineRule="exact"/>
        <w:rPr>
          <w:sz w:val="20"/>
          <w:szCs w:val="20"/>
        </w:rPr>
      </w:pPr>
      <w:r>
        <w:rPr>
          <w:noProof/>
          <w:sz w:val="20"/>
          <w:szCs w:val="20"/>
        </w:rPr>
        <w:drawing>
          <wp:anchor distT="0" distB="0" distL="114300" distR="114300" simplePos="0" relativeHeight="251531264" behindDoc="1" locked="0" layoutInCell="0" allowOverlap="1">
            <wp:simplePos x="0" y="0"/>
            <wp:positionH relativeFrom="page">
              <wp:posOffset>2064385</wp:posOffset>
            </wp:positionH>
            <wp:positionV relativeFrom="page">
              <wp:posOffset>6503035</wp:posOffset>
            </wp:positionV>
            <wp:extent cx="3831590" cy="228727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a:clrChange>
                        <a:clrFrom>
                          <a:srgbClr val="FFFFFF"/>
                        </a:clrFrom>
                        <a:clrTo>
                          <a:srgbClr val="FFFFFF">
                            <a:alpha val="0"/>
                          </a:srgbClr>
                        </a:clrTo>
                      </a:clrChange>
                    </a:blip>
                    <a:srcRect/>
                    <a:stretch>
                      <a:fillRect/>
                    </a:stretch>
                  </pic:blipFill>
                  <pic:spPr bwMode="auto">
                    <a:xfrm>
                      <a:off x="0" y="0"/>
                      <a:ext cx="3831590" cy="2287270"/>
                    </a:xfrm>
                    <a:prstGeom prst="rect">
                      <a:avLst/>
                    </a:prstGeom>
                    <a:noFill/>
                  </pic:spPr>
                </pic:pic>
              </a:graphicData>
            </a:graphic>
          </wp:anchor>
        </w:drawing>
      </w:r>
    </w:p>
    <w:p w:rsidR="004876BC" w:rsidRDefault="004876BC">
      <w:pPr>
        <w:spacing w:line="320" w:lineRule="exact"/>
        <w:rPr>
          <w:sz w:val="20"/>
          <w:szCs w:val="20"/>
        </w:rPr>
      </w:pPr>
    </w:p>
    <w:p w:rsidR="004876BC" w:rsidRDefault="004876BC">
      <w:pPr>
        <w:sectPr w:rsidR="004876BC" w:rsidSect="00E023AB">
          <w:pgSz w:w="12240" w:h="15840"/>
          <w:pgMar w:top="426" w:right="1020" w:bottom="306" w:left="1440" w:header="0" w:footer="0" w:gutter="0"/>
          <w:cols w:space="720" w:equalWidth="0">
            <w:col w:w="9780"/>
          </w:cols>
        </w:sectPr>
      </w:pPr>
    </w:p>
    <w:p w:rsidR="004876BC" w:rsidRDefault="00F80A5E">
      <w:pPr>
        <w:spacing w:line="270" w:lineRule="auto"/>
        <w:ind w:left="3660" w:hanging="2628"/>
        <w:rPr>
          <w:sz w:val="20"/>
          <w:szCs w:val="20"/>
        </w:rPr>
      </w:pPr>
      <w:r>
        <w:rPr>
          <w:rFonts w:eastAsia="Times New Roman"/>
          <w:b/>
          <w:bCs/>
          <w:sz w:val="23"/>
          <w:szCs w:val="23"/>
        </w:rPr>
        <w:lastRenderedPageBreak/>
        <w:t xml:space="preserve">Рис. 1.3.4 </w:t>
      </w:r>
      <w:r>
        <w:rPr>
          <w:rFonts w:eastAsia="Times New Roman"/>
          <w:sz w:val="23"/>
          <w:szCs w:val="23"/>
        </w:rPr>
        <w:t>Диаграмма распределения протяженности трубопроводов котельной №4 взависимости от их диаметров.</w:t>
      </w:r>
    </w:p>
    <w:p w:rsidR="004876BC" w:rsidRDefault="004876BC">
      <w:pPr>
        <w:spacing w:line="1" w:lineRule="exact"/>
        <w:rPr>
          <w:sz w:val="20"/>
          <w:szCs w:val="20"/>
        </w:rPr>
      </w:pPr>
    </w:p>
    <w:p w:rsidR="004876BC" w:rsidRDefault="00F80A5E">
      <w:pPr>
        <w:tabs>
          <w:tab w:val="left" w:pos="1700"/>
        </w:tabs>
        <w:ind w:left="400"/>
        <w:rPr>
          <w:sz w:val="20"/>
          <w:szCs w:val="20"/>
        </w:rPr>
      </w:pPr>
      <w:r>
        <w:rPr>
          <w:rFonts w:eastAsia="Times New Roman"/>
          <w:b/>
          <w:bCs/>
          <w:sz w:val="23"/>
          <w:szCs w:val="23"/>
        </w:rPr>
        <w:t>1.3.1.5.</w:t>
      </w:r>
      <w:r>
        <w:rPr>
          <w:sz w:val="20"/>
          <w:szCs w:val="20"/>
        </w:rPr>
        <w:tab/>
      </w:r>
      <w:r>
        <w:rPr>
          <w:rFonts w:eastAsia="Times New Roman"/>
          <w:b/>
          <w:bCs/>
        </w:rPr>
        <w:t>Тепловая сеть от Котельной № 5.</w:t>
      </w:r>
    </w:p>
    <w:p w:rsidR="004876BC" w:rsidRDefault="004876BC">
      <w:pPr>
        <w:spacing w:line="30" w:lineRule="exact"/>
        <w:rPr>
          <w:sz w:val="20"/>
          <w:szCs w:val="20"/>
        </w:rPr>
      </w:pPr>
    </w:p>
    <w:p w:rsidR="00E023AB" w:rsidRDefault="00F80A5E" w:rsidP="00E023AB">
      <w:pPr>
        <w:spacing w:line="276" w:lineRule="auto"/>
        <w:ind w:left="400" w:right="380" w:firstLine="667"/>
        <w:rPr>
          <w:sz w:val="20"/>
          <w:szCs w:val="20"/>
        </w:rPr>
      </w:pPr>
      <w:r>
        <w:rPr>
          <w:rFonts w:eastAsia="Times New Roman"/>
          <w:sz w:val="23"/>
          <w:szCs w:val="23"/>
        </w:rPr>
        <w:t xml:space="preserve">Теплосеть котельной №5 выполнена тупиковой двухтрубной. Общая протяженность работающей подключенной теплотрассы составляет 1,486 км в двухтрубном исполнении. Способ прокладки сети подземный и надземный. Температурный график сети – </w:t>
      </w:r>
      <w:r w:rsidR="00E023AB">
        <w:rPr>
          <w:rFonts w:eastAsia="Times New Roman"/>
          <w:sz w:val="23"/>
          <w:szCs w:val="23"/>
        </w:rPr>
        <w:t xml:space="preserve">90/65 </w:t>
      </w:r>
      <w:r w:rsidR="00E023AB">
        <w:rPr>
          <w:rFonts w:eastAsia="Times New Roman"/>
          <w:sz w:val="18"/>
          <w:szCs w:val="18"/>
        </w:rPr>
        <w:t>°С</w:t>
      </w:r>
      <w:r w:rsidR="00E023AB">
        <w:rPr>
          <w:rFonts w:eastAsia="Times New Roman"/>
          <w:sz w:val="23"/>
          <w:szCs w:val="23"/>
        </w:rPr>
        <w:t>. Тип труб -</w:t>
      </w:r>
      <w:r w:rsidR="00E023AB">
        <w:rPr>
          <w:rFonts w:eastAsia="Times New Roman"/>
        </w:rPr>
        <w:t xml:space="preserve">электросварные прямошовные, </w:t>
      </w:r>
      <w:r w:rsidR="00E023AB" w:rsidRPr="00787FCA">
        <w:rPr>
          <w:rFonts w:eastAsia="Times New Roman"/>
        </w:rPr>
        <w:t>ГОСТ 10704-91</w:t>
      </w:r>
    </w:p>
    <w:p w:rsidR="004876BC" w:rsidRDefault="004876BC">
      <w:pPr>
        <w:spacing w:line="261" w:lineRule="auto"/>
        <w:ind w:left="400" w:right="180" w:firstLine="533"/>
        <w:rPr>
          <w:sz w:val="20"/>
          <w:szCs w:val="20"/>
        </w:rPr>
      </w:pPr>
    </w:p>
    <w:p w:rsidR="004876BC" w:rsidRDefault="004876BC">
      <w:pPr>
        <w:spacing w:line="20" w:lineRule="exact"/>
        <w:rPr>
          <w:sz w:val="20"/>
          <w:szCs w:val="20"/>
        </w:rPr>
      </w:pPr>
    </w:p>
    <w:p w:rsidR="004876BC" w:rsidRDefault="0039473B">
      <w:pPr>
        <w:spacing w:line="200" w:lineRule="exact"/>
        <w:rPr>
          <w:sz w:val="20"/>
          <w:szCs w:val="20"/>
        </w:rPr>
      </w:pPr>
      <w:r>
        <w:rPr>
          <w:noProof/>
          <w:sz w:val="20"/>
          <w:szCs w:val="20"/>
        </w:rPr>
        <w:drawing>
          <wp:anchor distT="0" distB="0" distL="114300" distR="114300" simplePos="0" relativeHeight="251532288" behindDoc="1" locked="0" layoutInCell="0" allowOverlap="1">
            <wp:simplePos x="0" y="0"/>
            <wp:positionH relativeFrom="column">
              <wp:posOffset>1260475</wp:posOffset>
            </wp:positionH>
            <wp:positionV relativeFrom="paragraph">
              <wp:posOffset>66675</wp:posOffset>
            </wp:positionV>
            <wp:extent cx="3930650" cy="235331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a:srcRect/>
                    <a:stretch>
                      <a:fillRect/>
                    </a:stretch>
                  </pic:blipFill>
                  <pic:spPr bwMode="auto">
                    <a:xfrm>
                      <a:off x="0" y="0"/>
                      <a:ext cx="3930650" cy="235331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26" w:lineRule="exact"/>
        <w:rPr>
          <w:sz w:val="20"/>
          <w:szCs w:val="20"/>
        </w:rPr>
      </w:pPr>
    </w:p>
    <w:p w:rsidR="004876BC" w:rsidRDefault="00F80A5E">
      <w:pPr>
        <w:spacing w:line="271" w:lineRule="auto"/>
        <w:ind w:left="3660" w:hanging="2628"/>
        <w:rPr>
          <w:sz w:val="20"/>
          <w:szCs w:val="20"/>
        </w:rPr>
      </w:pPr>
      <w:r>
        <w:rPr>
          <w:rFonts w:eastAsia="Times New Roman"/>
          <w:b/>
          <w:bCs/>
          <w:sz w:val="23"/>
          <w:szCs w:val="23"/>
        </w:rPr>
        <w:t xml:space="preserve">Рис. 1.3.5 </w:t>
      </w:r>
      <w:r>
        <w:rPr>
          <w:rFonts w:eastAsia="Times New Roman"/>
          <w:sz w:val="23"/>
          <w:szCs w:val="23"/>
        </w:rPr>
        <w:t>Диаграмма распределения протяженности трубопроводов котельной №5 взависимости от их диаметров.</w:t>
      </w:r>
    </w:p>
    <w:p w:rsidR="004876BC" w:rsidRDefault="00F80A5E">
      <w:pPr>
        <w:tabs>
          <w:tab w:val="left" w:pos="1700"/>
        </w:tabs>
        <w:ind w:left="400"/>
        <w:rPr>
          <w:sz w:val="20"/>
          <w:szCs w:val="20"/>
        </w:rPr>
      </w:pPr>
      <w:r>
        <w:rPr>
          <w:rFonts w:eastAsia="Times New Roman"/>
          <w:b/>
          <w:bCs/>
          <w:sz w:val="23"/>
          <w:szCs w:val="23"/>
        </w:rPr>
        <w:t>1.3.1.6.</w:t>
      </w:r>
      <w:r>
        <w:rPr>
          <w:sz w:val="20"/>
          <w:szCs w:val="20"/>
        </w:rPr>
        <w:tab/>
      </w:r>
      <w:r>
        <w:rPr>
          <w:rFonts w:eastAsia="Times New Roman"/>
          <w:b/>
          <w:bCs/>
        </w:rPr>
        <w:t>Тепловая сеть от Котельной № 6.</w:t>
      </w:r>
    </w:p>
    <w:p w:rsidR="004876BC" w:rsidRDefault="004876BC">
      <w:pPr>
        <w:spacing w:line="30" w:lineRule="exact"/>
        <w:rPr>
          <w:sz w:val="20"/>
          <w:szCs w:val="20"/>
        </w:rPr>
      </w:pPr>
    </w:p>
    <w:p w:rsidR="00E023AB" w:rsidRDefault="00F80A5E" w:rsidP="00E023AB">
      <w:pPr>
        <w:spacing w:line="276" w:lineRule="auto"/>
        <w:ind w:left="400" w:right="380" w:firstLine="667"/>
        <w:rPr>
          <w:sz w:val="20"/>
          <w:szCs w:val="20"/>
        </w:rPr>
      </w:pPr>
      <w:r>
        <w:rPr>
          <w:rFonts w:eastAsia="Times New Roman"/>
          <w:sz w:val="23"/>
          <w:szCs w:val="23"/>
        </w:rPr>
        <w:t xml:space="preserve">Теплосеть котельной №6 выполнена тупиковой двухтрубной. Общая протяженность работающей подключенной теплотрассы составляет 0,733 км.в двухтрубном исполнении. Способ прокладки сети подземный. Температурный график сети – </w:t>
      </w:r>
      <w:r w:rsidR="00E023AB">
        <w:rPr>
          <w:rFonts w:eastAsia="Times New Roman"/>
          <w:sz w:val="23"/>
          <w:szCs w:val="23"/>
        </w:rPr>
        <w:t xml:space="preserve">90/65 </w:t>
      </w:r>
      <w:r w:rsidR="00E023AB">
        <w:rPr>
          <w:rFonts w:eastAsia="Times New Roman"/>
          <w:sz w:val="18"/>
          <w:szCs w:val="18"/>
        </w:rPr>
        <w:t>°С</w:t>
      </w:r>
      <w:r w:rsidR="00E023AB">
        <w:rPr>
          <w:rFonts w:eastAsia="Times New Roman"/>
          <w:sz w:val="23"/>
          <w:szCs w:val="23"/>
        </w:rPr>
        <w:t>. Тип труб -</w:t>
      </w:r>
      <w:r w:rsidR="00E023AB">
        <w:rPr>
          <w:rFonts w:eastAsia="Times New Roman"/>
        </w:rPr>
        <w:t xml:space="preserve">электросварные прямошовные, </w:t>
      </w:r>
      <w:r w:rsidR="00E023AB" w:rsidRPr="00787FCA">
        <w:rPr>
          <w:rFonts w:eastAsia="Times New Roman"/>
        </w:rPr>
        <w:t>ГОСТ 10704-91</w:t>
      </w:r>
    </w:p>
    <w:p w:rsidR="004876BC" w:rsidRDefault="004876BC">
      <w:pPr>
        <w:spacing w:line="261" w:lineRule="auto"/>
        <w:ind w:left="400" w:right="500" w:firstLine="533"/>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E023AB">
      <w:pPr>
        <w:spacing w:line="200" w:lineRule="exact"/>
        <w:rPr>
          <w:sz w:val="20"/>
          <w:szCs w:val="20"/>
        </w:rPr>
      </w:pPr>
      <w:r>
        <w:rPr>
          <w:noProof/>
          <w:sz w:val="20"/>
          <w:szCs w:val="20"/>
        </w:rPr>
        <w:drawing>
          <wp:anchor distT="0" distB="0" distL="114300" distR="114300" simplePos="0" relativeHeight="251533312" behindDoc="1" locked="0" layoutInCell="0" allowOverlap="1">
            <wp:simplePos x="0" y="0"/>
            <wp:positionH relativeFrom="page">
              <wp:posOffset>2022475</wp:posOffset>
            </wp:positionH>
            <wp:positionV relativeFrom="page">
              <wp:posOffset>6941185</wp:posOffset>
            </wp:positionV>
            <wp:extent cx="3785870" cy="2272030"/>
            <wp:effectExtent l="0" t="0" r="508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0">
                      <a:clrChange>
                        <a:clrFrom>
                          <a:srgbClr val="FFFFFF"/>
                        </a:clrFrom>
                        <a:clrTo>
                          <a:srgbClr val="FFFFFF">
                            <a:alpha val="0"/>
                          </a:srgbClr>
                        </a:clrTo>
                      </a:clrChange>
                    </a:blip>
                    <a:srcRect/>
                    <a:stretch>
                      <a:fillRect/>
                    </a:stretch>
                  </pic:blipFill>
                  <pic:spPr bwMode="auto">
                    <a:xfrm>
                      <a:off x="0" y="0"/>
                      <a:ext cx="3785870" cy="227203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21" w:lineRule="exact"/>
        <w:rPr>
          <w:sz w:val="20"/>
          <w:szCs w:val="20"/>
        </w:rPr>
      </w:pPr>
    </w:p>
    <w:p w:rsidR="004876BC" w:rsidRPr="00E023AB" w:rsidRDefault="004876BC" w:rsidP="00E023AB">
      <w:pPr>
        <w:ind w:left="9380"/>
        <w:rPr>
          <w:sz w:val="20"/>
          <w:szCs w:val="20"/>
        </w:rPr>
        <w:sectPr w:rsidR="004876BC" w:rsidRPr="00E023AB">
          <w:pgSz w:w="12240" w:h="15840"/>
          <w:pgMar w:top="1440" w:right="1020" w:bottom="306" w:left="1440" w:header="0" w:footer="0" w:gutter="0"/>
          <w:cols w:space="720" w:equalWidth="0">
            <w:col w:w="9780"/>
          </w:cols>
        </w:sectPr>
      </w:pPr>
    </w:p>
    <w:p w:rsidR="004876BC" w:rsidRDefault="00F80A5E">
      <w:pPr>
        <w:spacing w:line="293" w:lineRule="auto"/>
        <w:ind w:left="3660" w:hanging="2628"/>
        <w:rPr>
          <w:sz w:val="20"/>
          <w:szCs w:val="20"/>
        </w:rPr>
      </w:pPr>
      <w:r>
        <w:rPr>
          <w:rFonts w:eastAsia="Times New Roman"/>
          <w:b/>
          <w:bCs/>
          <w:sz w:val="23"/>
          <w:szCs w:val="23"/>
        </w:rPr>
        <w:lastRenderedPageBreak/>
        <w:t xml:space="preserve">Рис. 1.3.6 </w:t>
      </w:r>
      <w:r>
        <w:rPr>
          <w:rFonts w:eastAsia="Times New Roman"/>
          <w:sz w:val="23"/>
          <w:szCs w:val="23"/>
        </w:rPr>
        <w:t>Диаграмма распределения протяженности трубопроводов котельной №6 взависимости от их диаметров.</w:t>
      </w:r>
    </w:p>
    <w:p w:rsidR="004876BC" w:rsidRDefault="004876BC">
      <w:pPr>
        <w:spacing w:line="267" w:lineRule="exact"/>
        <w:rPr>
          <w:sz w:val="20"/>
          <w:szCs w:val="20"/>
        </w:rPr>
      </w:pPr>
    </w:p>
    <w:p w:rsidR="004876BC" w:rsidRDefault="00F80A5E">
      <w:pPr>
        <w:tabs>
          <w:tab w:val="left" w:pos="1700"/>
        </w:tabs>
        <w:ind w:left="400"/>
        <w:rPr>
          <w:sz w:val="20"/>
          <w:szCs w:val="20"/>
        </w:rPr>
      </w:pPr>
      <w:r>
        <w:rPr>
          <w:rFonts w:eastAsia="Times New Roman"/>
          <w:b/>
          <w:bCs/>
          <w:sz w:val="23"/>
          <w:szCs w:val="23"/>
        </w:rPr>
        <w:t>1.3.1.7.</w:t>
      </w:r>
      <w:r>
        <w:rPr>
          <w:sz w:val="20"/>
          <w:szCs w:val="20"/>
        </w:rPr>
        <w:tab/>
      </w:r>
      <w:r>
        <w:rPr>
          <w:rFonts w:eastAsia="Times New Roman"/>
          <w:b/>
          <w:bCs/>
        </w:rPr>
        <w:t>Тепловая сеть от Котельной № 7.</w:t>
      </w:r>
    </w:p>
    <w:p w:rsidR="004876BC" w:rsidRDefault="004876BC">
      <w:pPr>
        <w:spacing w:line="30" w:lineRule="exact"/>
        <w:rPr>
          <w:sz w:val="20"/>
          <w:szCs w:val="20"/>
        </w:rPr>
      </w:pPr>
    </w:p>
    <w:p w:rsidR="00E023AB" w:rsidRDefault="00F80A5E" w:rsidP="00E023AB">
      <w:pPr>
        <w:spacing w:line="276" w:lineRule="auto"/>
        <w:ind w:left="400" w:right="380" w:firstLine="667"/>
        <w:rPr>
          <w:sz w:val="20"/>
          <w:szCs w:val="20"/>
        </w:rPr>
      </w:pPr>
      <w:r>
        <w:rPr>
          <w:rFonts w:eastAsia="Times New Roman"/>
          <w:sz w:val="23"/>
          <w:szCs w:val="23"/>
        </w:rPr>
        <w:t xml:space="preserve">Теплосеть котельной №2 выполнена тупиковой двухтрубной. Общая протяженность работающей подключенной теплотрассы составляет 1,99 км.двухтрубном исполнении. Способ прокладки сети надземный Температурный график сети – </w:t>
      </w:r>
      <w:r w:rsidR="00E023AB">
        <w:rPr>
          <w:rFonts w:eastAsia="Times New Roman"/>
          <w:sz w:val="23"/>
          <w:szCs w:val="23"/>
        </w:rPr>
        <w:t xml:space="preserve">90/65 </w:t>
      </w:r>
      <w:r w:rsidR="00E023AB">
        <w:rPr>
          <w:rFonts w:eastAsia="Times New Roman"/>
          <w:sz w:val="18"/>
          <w:szCs w:val="18"/>
        </w:rPr>
        <w:t>°С</w:t>
      </w:r>
      <w:r w:rsidR="00E023AB">
        <w:rPr>
          <w:rFonts w:eastAsia="Times New Roman"/>
          <w:sz w:val="23"/>
          <w:szCs w:val="23"/>
        </w:rPr>
        <w:t>. Тип труб -</w:t>
      </w:r>
      <w:r w:rsidR="00E023AB">
        <w:rPr>
          <w:rFonts w:eastAsia="Times New Roman"/>
        </w:rPr>
        <w:t xml:space="preserve">электросварные прямошовные, </w:t>
      </w:r>
      <w:r w:rsidR="00E023AB" w:rsidRPr="00787FCA">
        <w:rPr>
          <w:rFonts w:eastAsia="Times New Roman"/>
        </w:rPr>
        <w:t>ГОСТ 10704-91</w:t>
      </w:r>
    </w:p>
    <w:p w:rsidR="004876BC" w:rsidRDefault="00F80A5E">
      <w:pPr>
        <w:spacing w:line="20" w:lineRule="exact"/>
        <w:rPr>
          <w:sz w:val="20"/>
          <w:szCs w:val="20"/>
        </w:rPr>
      </w:pPr>
      <w:r>
        <w:rPr>
          <w:noProof/>
          <w:sz w:val="20"/>
          <w:szCs w:val="20"/>
        </w:rPr>
        <w:drawing>
          <wp:anchor distT="0" distB="0" distL="114300" distR="114300" simplePos="0" relativeHeight="251534336" behindDoc="1" locked="0" layoutInCell="0" allowOverlap="1">
            <wp:simplePos x="0" y="0"/>
            <wp:positionH relativeFrom="column">
              <wp:posOffset>1292225</wp:posOffset>
            </wp:positionH>
            <wp:positionV relativeFrom="paragraph">
              <wp:posOffset>167640</wp:posOffset>
            </wp:positionV>
            <wp:extent cx="3794760" cy="227711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a:srcRect/>
                    <a:stretch>
                      <a:fillRect/>
                    </a:stretch>
                  </pic:blipFill>
                  <pic:spPr bwMode="auto">
                    <a:xfrm>
                      <a:off x="0" y="0"/>
                      <a:ext cx="3794760" cy="227711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16" w:lineRule="exact"/>
        <w:rPr>
          <w:sz w:val="20"/>
          <w:szCs w:val="20"/>
        </w:rPr>
      </w:pPr>
    </w:p>
    <w:p w:rsidR="00E023AB" w:rsidRDefault="00E023AB">
      <w:pPr>
        <w:spacing w:line="216" w:lineRule="exact"/>
        <w:rPr>
          <w:sz w:val="20"/>
          <w:szCs w:val="20"/>
        </w:rPr>
      </w:pPr>
    </w:p>
    <w:p w:rsidR="004876BC" w:rsidRDefault="00F80A5E">
      <w:pPr>
        <w:spacing w:line="292" w:lineRule="auto"/>
        <w:ind w:left="3660" w:hanging="2628"/>
        <w:rPr>
          <w:sz w:val="20"/>
          <w:szCs w:val="20"/>
        </w:rPr>
      </w:pPr>
      <w:r>
        <w:rPr>
          <w:rFonts w:eastAsia="Times New Roman"/>
          <w:b/>
          <w:bCs/>
          <w:sz w:val="23"/>
          <w:szCs w:val="23"/>
        </w:rPr>
        <w:t xml:space="preserve">Рис. 1.3.7 </w:t>
      </w:r>
      <w:r>
        <w:rPr>
          <w:rFonts w:eastAsia="Times New Roman"/>
          <w:sz w:val="23"/>
          <w:szCs w:val="23"/>
        </w:rPr>
        <w:t>Диаграмма распределения протяженности трубопроводов котельной №7 взависимости от их диаметров.</w:t>
      </w:r>
    </w:p>
    <w:p w:rsidR="004876BC" w:rsidRDefault="004876BC">
      <w:pPr>
        <w:spacing w:line="200" w:lineRule="exact"/>
        <w:rPr>
          <w:sz w:val="20"/>
          <w:szCs w:val="20"/>
        </w:rPr>
      </w:pPr>
    </w:p>
    <w:p w:rsidR="004876BC" w:rsidRDefault="004876BC">
      <w:pPr>
        <w:spacing w:line="256" w:lineRule="exact"/>
        <w:rPr>
          <w:sz w:val="20"/>
          <w:szCs w:val="20"/>
        </w:rPr>
      </w:pPr>
    </w:p>
    <w:p w:rsidR="004876BC" w:rsidRDefault="00F80A5E">
      <w:pPr>
        <w:spacing w:line="267" w:lineRule="auto"/>
        <w:ind w:left="1080" w:right="360" w:hanging="676"/>
        <w:rPr>
          <w:sz w:val="20"/>
          <w:szCs w:val="20"/>
        </w:rPr>
      </w:pPr>
      <w:r>
        <w:rPr>
          <w:rFonts w:eastAsia="Times New Roman"/>
          <w:b/>
          <w:bCs/>
          <w:sz w:val="23"/>
          <w:szCs w:val="23"/>
        </w:rPr>
        <w:t>1.3.2. Электронные и (или) бумажные карты (схемы) тепловых сетей в зонах действия источников тепловой энергии.</w:t>
      </w:r>
    </w:p>
    <w:p w:rsidR="004876BC" w:rsidRDefault="004876BC">
      <w:pPr>
        <w:spacing w:line="1" w:lineRule="exact"/>
        <w:rPr>
          <w:sz w:val="20"/>
          <w:szCs w:val="20"/>
        </w:rPr>
      </w:pPr>
    </w:p>
    <w:p w:rsidR="004876BC" w:rsidRDefault="00F80A5E">
      <w:pPr>
        <w:ind w:left="400"/>
        <w:rPr>
          <w:sz w:val="20"/>
          <w:szCs w:val="20"/>
        </w:rPr>
      </w:pPr>
      <w:r>
        <w:rPr>
          <w:rFonts w:eastAsia="Times New Roman"/>
          <w:sz w:val="23"/>
          <w:szCs w:val="23"/>
        </w:rPr>
        <w:t>Схема тепловых сетей посёлка представлена в Приложении.</w:t>
      </w:r>
    </w:p>
    <w:p w:rsidR="004876BC" w:rsidRDefault="004876BC">
      <w:pPr>
        <w:spacing w:line="303" w:lineRule="exact"/>
        <w:rPr>
          <w:sz w:val="20"/>
          <w:szCs w:val="20"/>
        </w:rPr>
      </w:pPr>
    </w:p>
    <w:p w:rsidR="004876BC" w:rsidRDefault="00F80A5E">
      <w:pPr>
        <w:spacing w:line="282" w:lineRule="auto"/>
        <w:ind w:left="1080" w:right="120" w:hanging="676"/>
        <w:rPr>
          <w:sz w:val="20"/>
          <w:szCs w:val="20"/>
        </w:rPr>
      </w:pPr>
      <w:r>
        <w:rPr>
          <w:rFonts w:eastAsia="Times New Roman"/>
          <w:b/>
          <w:bCs/>
          <w:sz w:val="23"/>
          <w:szCs w:val="23"/>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rsidR="004876BC" w:rsidRDefault="004876BC">
      <w:pPr>
        <w:spacing w:line="282" w:lineRule="exact"/>
        <w:rPr>
          <w:sz w:val="20"/>
          <w:szCs w:val="20"/>
        </w:rPr>
      </w:pPr>
    </w:p>
    <w:p w:rsidR="00E023AB" w:rsidRDefault="00E023AB">
      <w:pPr>
        <w:ind w:left="9380"/>
        <w:rPr>
          <w:rFonts w:eastAsia="Times New Roman"/>
          <w:sz w:val="23"/>
          <w:szCs w:val="23"/>
        </w:rPr>
      </w:pPr>
    </w:p>
    <w:p w:rsidR="00E023AB" w:rsidRDefault="00E023AB">
      <w:pPr>
        <w:ind w:left="9380"/>
        <w:rPr>
          <w:rFonts w:eastAsia="Times New Roman"/>
          <w:sz w:val="23"/>
          <w:szCs w:val="23"/>
        </w:rPr>
      </w:pPr>
    </w:p>
    <w:p w:rsidR="00E023AB" w:rsidRDefault="00E023AB">
      <w:pPr>
        <w:ind w:left="9380"/>
        <w:rPr>
          <w:rFonts w:eastAsia="Times New Roman"/>
          <w:sz w:val="23"/>
          <w:szCs w:val="23"/>
        </w:rPr>
      </w:pPr>
    </w:p>
    <w:p w:rsidR="00E023AB" w:rsidRDefault="00E023AB">
      <w:pPr>
        <w:ind w:left="9380"/>
        <w:rPr>
          <w:rFonts w:eastAsia="Times New Roman"/>
          <w:sz w:val="23"/>
          <w:szCs w:val="23"/>
        </w:rPr>
      </w:pPr>
    </w:p>
    <w:p w:rsidR="00E023AB" w:rsidRDefault="00E023AB">
      <w:pPr>
        <w:ind w:left="9380"/>
        <w:rPr>
          <w:rFonts w:eastAsia="Times New Roman"/>
          <w:sz w:val="23"/>
          <w:szCs w:val="23"/>
        </w:rPr>
      </w:pPr>
    </w:p>
    <w:p w:rsidR="00E023AB" w:rsidRDefault="00E023AB">
      <w:pPr>
        <w:ind w:left="9380"/>
        <w:rPr>
          <w:rFonts w:eastAsia="Times New Roman"/>
          <w:sz w:val="23"/>
          <w:szCs w:val="23"/>
        </w:rPr>
      </w:pPr>
    </w:p>
    <w:p w:rsidR="00E023AB" w:rsidRDefault="00E023AB">
      <w:pPr>
        <w:ind w:left="9380"/>
        <w:rPr>
          <w:rFonts w:eastAsia="Times New Roman"/>
          <w:sz w:val="23"/>
          <w:szCs w:val="23"/>
        </w:rPr>
      </w:pPr>
    </w:p>
    <w:p w:rsidR="00E023AB" w:rsidRDefault="00E023AB">
      <w:pPr>
        <w:ind w:left="9380"/>
        <w:rPr>
          <w:rFonts w:eastAsia="Times New Roman"/>
          <w:sz w:val="23"/>
          <w:szCs w:val="23"/>
        </w:rPr>
      </w:pPr>
    </w:p>
    <w:p w:rsidR="00E023AB" w:rsidRDefault="00E023AB">
      <w:pPr>
        <w:ind w:left="9380"/>
        <w:rPr>
          <w:rFonts w:eastAsia="Times New Roman"/>
          <w:sz w:val="23"/>
          <w:szCs w:val="23"/>
        </w:rPr>
      </w:pPr>
    </w:p>
    <w:p w:rsidR="004876BC" w:rsidRDefault="00F80A5E">
      <w:pPr>
        <w:ind w:left="9380"/>
        <w:rPr>
          <w:sz w:val="20"/>
          <w:szCs w:val="20"/>
        </w:rPr>
      </w:pPr>
      <w:r>
        <w:rPr>
          <w:rFonts w:eastAsia="Times New Roman"/>
          <w:sz w:val="23"/>
          <w:szCs w:val="23"/>
        </w:rPr>
        <w:t>34</w:t>
      </w:r>
    </w:p>
    <w:p w:rsidR="004876BC" w:rsidRDefault="004876BC">
      <w:pPr>
        <w:sectPr w:rsidR="004876BC">
          <w:pgSz w:w="12240" w:h="15840"/>
          <w:pgMar w:top="1440" w:right="1020" w:bottom="306" w:left="1440" w:header="0" w:footer="0" w:gutter="0"/>
          <w:cols w:space="720" w:equalWidth="0">
            <w:col w:w="9780"/>
          </w:cols>
        </w:sectPr>
      </w:pPr>
    </w:p>
    <w:p w:rsidR="004876BC" w:rsidRDefault="00F80A5E">
      <w:pPr>
        <w:spacing w:line="250" w:lineRule="auto"/>
        <w:ind w:left="400" w:right="980" w:hanging="9"/>
        <w:rPr>
          <w:sz w:val="20"/>
          <w:szCs w:val="20"/>
        </w:rPr>
      </w:pPr>
      <w:r>
        <w:rPr>
          <w:rFonts w:eastAsia="Times New Roman"/>
          <w:sz w:val="23"/>
          <w:szCs w:val="23"/>
        </w:rPr>
        <w:lastRenderedPageBreak/>
        <w:t>Данные о годе прокладке теплосети и типе изоляции приведены в таблице 1.3.3. Тип компенсирующих устройств теплосетей – «П» образные компенсаторы. Данные о геологических условиях в местах прокладки теплосетей отсутствуют. Материальная характеристика теплосетей приведена в Приложении 2.</w:t>
      </w:r>
    </w:p>
    <w:p w:rsidR="004876BC" w:rsidRDefault="004876BC">
      <w:pPr>
        <w:spacing w:line="3" w:lineRule="exact"/>
        <w:rPr>
          <w:sz w:val="20"/>
          <w:szCs w:val="20"/>
        </w:rPr>
      </w:pPr>
    </w:p>
    <w:tbl>
      <w:tblPr>
        <w:tblW w:w="0" w:type="auto"/>
        <w:tblInd w:w="330" w:type="dxa"/>
        <w:tblLayout w:type="fixed"/>
        <w:tblCellMar>
          <w:left w:w="0" w:type="dxa"/>
          <w:right w:w="0" w:type="dxa"/>
        </w:tblCellMar>
        <w:tblLook w:val="04A0" w:firstRow="1" w:lastRow="0" w:firstColumn="1" w:lastColumn="0" w:noHBand="0" w:noVBand="1"/>
      </w:tblPr>
      <w:tblGrid>
        <w:gridCol w:w="3140"/>
        <w:gridCol w:w="3140"/>
        <w:gridCol w:w="3140"/>
        <w:gridCol w:w="30"/>
      </w:tblGrid>
      <w:tr w:rsidR="004876BC">
        <w:trPr>
          <w:trHeight w:val="264"/>
        </w:trPr>
        <w:tc>
          <w:tcPr>
            <w:tcW w:w="3140" w:type="dxa"/>
            <w:tcBorders>
              <w:bottom w:val="single" w:sz="8" w:space="0" w:color="auto"/>
            </w:tcBorders>
            <w:vAlign w:val="bottom"/>
          </w:tcPr>
          <w:p w:rsidR="004876BC" w:rsidRDefault="004876BC"/>
        </w:tc>
        <w:tc>
          <w:tcPr>
            <w:tcW w:w="3140" w:type="dxa"/>
            <w:tcBorders>
              <w:bottom w:val="single" w:sz="8" w:space="0" w:color="auto"/>
            </w:tcBorders>
            <w:vAlign w:val="bottom"/>
          </w:tcPr>
          <w:p w:rsidR="004876BC" w:rsidRDefault="004876BC"/>
        </w:tc>
        <w:tc>
          <w:tcPr>
            <w:tcW w:w="3140" w:type="dxa"/>
            <w:tcBorders>
              <w:bottom w:val="single" w:sz="8" w:space="0" w:color="auto"/>
            </w:tcBorders>
            <w:vAlign w:val="bottom"/>
          </w:tcPr>
          <w:p w:rsidR="004876BC" w:rsidRDefault="00F80A5E">
            <w:pPr>
              <w:ind w:left="1660"/>
              <w:rPr>
                <w:sz w:val="20"/>
                <w:szCs w:val="20"/>
              </w:rPr>
            </w:pPr>
            <w:r>
              <w:rPr>
                <w:rFonts w:eastAsia="Times New Roman"/>
                <w:b/>
                <w:bCs/>
                <w:sz w:val="19"/>
                <w:szCs w:val="19"/>
              </w:rPr>
              <w:t>Таблица №1.3.3</w:t>
            </w:r>
          </w:p>
        </w:tc>
        <w:tc>
          <w:tcPr>
            <w:tcW w:w="0" w:type="dxa"/>
            <w:vAlign w:val="bottom"/>
          </w:tcPr>
          <w:p w:rsidR="004876BC" w:rsidRDefault="004876BC">
            <w:pPr>
              <w:rPr>
                <w:sz w:val="1"/>
                <w:szCs w:val="1"/>
              </w:rPr>
            </w:pPr>
          </w:p>
        </w:tc>
      </w:tr>
      <w:tr w:rsidR="004876BC">
        <w:trPr>
          <w:trHeight w:val="272"/>
        </w:trPr>
        <w:tc>
          <w:tcPr>
            <w:tcW w:w="31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Наименование теплосети</w:t>
            </w:r>
          </w:p>
        </w:tc>
        <w:tc>
          <w:tcPr>
            <w:tcW w:w="3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w w:val="98"/>
                <w:sz w:val="19"/>
                <w:szCs w:val="19"/>
              </w:rPr>
              <w:t>Год прокладки</w:t>
            </w:r>
          </w:p>
        </w:tc>
        <w:tc>
          <w:tcPr>
            <w:tcW w:w="3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Материал изоляции</w:t>
            </w:r>
          </w:p>
        </w:tc>
        <w:tc>
          <w:tcPr>
            <w:tcW w:w="0" w:type="dxa"/>
            <w:vAlign w:val="bottom"/>
          </w:tcPr>
          <w:p w:rsidR="004876BC" w:rsidRDefault="004876BC">
            <w:pPr>
              <w:rPr>
                <w:sz w:val="1"/>
                <w:szCs w:val="1"/>
              </w:rPr>
            </w:pPr>
          </w:p>
        </w:tc>
      </w:tr>
      <w:tr w:rsidR="004876BC">
        <w:trPr>
          <w:trHeight w:val="248"/>
        </w:trPr>
        <w:tc>
          <w:tcPr>
            <w:tcW w:w="314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Теплосеть котельной №1</w:t>
            </w:r>
          </w:p>
        </w:tc>
        <w:tc>
          <w:tcPr>
            <w:tcW w:w="3140" w:type="dxa"/>
            <w:vMerge w:val="restart"/>
            <w:tcBorders>
              <w:right w:val="single" w:sz="8" w:space="0" w:color="auto"/>
            </w:tcBorders>
            <w:vAlign w:val="bottom"/>
          </w:tcPr>
          <w:p w:rsidR="004876BC" w:rsidRDefault="0039473B">
            <w:pPr>
              <w:jc w:val="center"/>
              <w:rPr>
                <w:sz w:val="20"/>
                <w:szCs w:val="20"/>
              </w:rPr>
            </w:pPr>
            <w:r>
              <w:rPr>
                <w:sz w:val="20"/>
                <w:szCs w:val="20"/>
              </w:rPr>
              <w:t>2003-2022</w:t>
            </w:r>
          </w:p>
        </w:tc>
        <w:tc>
          <w:tcPr>
            <w:tcW w:w="31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минеральная вата с покрытием</w:t>
            </w:r>
          </w:p>
        </w:tc>
        <w:tc>
          <w:tcPr>
            <w:tcW w:w="0" w:type="dxa"/>
            <w:vAlign w:val="bottom"/>
          </w:tcPr>
          <w:p w:rsidR="004876BC" w:rsidRDefault="004876BC">
            <w:pPr>
              <w:rPr>
                <w:sz w:val="1"/>
                <w:szCs w:val="1"/>
              </w:rPr>
            </w:pPr>
          </w:p>
        </w:tc>
      </w:tr>
      <w:tr w:rsidR="004876BC">
        <w:trPr>
          <w:trHeight w:val="138"/>
        </w:trPr>
        <w:tc>
          <w:tcPr>
            <w:tcW w:w="3140" w:type="dxa"/>
            <w:vMerge/>
            <w:tcBorders>
              <w:left w:val="single" w:sz="8" w:space="0" w:color="auto"/>
              <w:right w:val="single" w:sz="8" w:space="0" w:color="auto"/>
            </w:tcBorders>
            <w:vAlign w:val="bottom"/>
          </w:tcPr>
          <w:p w:rsidR="004876BC" w:rsidRDefault="004876BC">
            <w:pPr>
              <w:rPr>
                <w:sz w:val="11"/>
                <w:szCs w:val="11"/>
              </w:rPr>
            </w:pPr>
          </w:p>
        </w:tc>
        <w:tc>
          <w:tcPr>
            <w:tcW w:w="3140" w:type="dxa"/>
            <w:vMerge/>
            <w:tcBorders>
              <w:right w:val="single" w:sz="8" w:space="0" w:color="auto"/>
            </w:tcBorders>
            <w:vAlign w:val="bottom"/>
          </w:tcPr>
          <w:p w:rsidR="004876BC" w:rsidRDefault="004876BC">
            <w:pPr>
              <w:rPr>
                <w:sz w:val="11"/>
                <w:szCs w:val="11"/>
              </w:rPr>
            </w:pPr>
          </w:p>
        </w:tc>
        <w:tc>
          <w:tcPr>
            <w:tcW w:w="3140" w:type="dxa"/>
            <w:vMerge w:val="restart"/>
            <w:tcBorders>
              <w:right w:val="single" w:sz="8" w:space="0" w:color="auto"/>
            </w:tcBorders>
            <w:vAlign w:val="bottom"/>
          </w:tcPr>
          <w:p w:rsidR="004876BC" w:rsidRDefault="00700E38">
            <w:pPr>
              <w:jc w:val="center"/>
              <w:rPr>
                <w:sz w:val="20"/>
                <w:szCs w:val="20"/>
              </w:rPr>
            </w:pPr>
            <w:r>
              <w:rPr>
                <w:rFonts w:eastAsia="Times New Roman"/>
                <w:sz w:val="19"/>
                <w:szCs w:val="19"/>
              </w:rPr>
              <w:t>Р</w:t>
            </w:r>
            <w:r w:rsidR="00F80A5E">
              <w:rPr>
                <w:rFonts w:eastAsia="Times New Roman"/>
                <w:sz w:val="19"/>
                <w:szCs w:val="19"/>
              </w:rPr>
              <w:t>убероидом</w:t>
            </w:r>
            <w:r>
              <w:rPr>
                <w:rFonts w:eastAsia="Times New Roman"/>
                <w:sz w:val="19"/>
                <w:szCs w:val="19"/>
              </w:rPr>
              <w:t xml:space="preserve"> или полиэтилленом</w:t>
            </w:r>
          </w:p>
        </w:tc>
        <w:tc>
          <w:tcPr>
            <w:tcW w:w="0" w:type="dxa"/>
            <w:vAlign w:val="bottom"/>
          </w:tcPr>
          <w:p w:rsidR="004876BC" w:rsidRDefault="004876BC">
            <w:pPr>
              <w:rPr>
                <w:sz w:val="1"/>
                <w:szCs w:val="1"/>
              </w:rPr>
            </w:pPr>
          </w:p>
        </w:tc>
      </w:tr>
      <w:tr w:rsidR="004876BC">
        <w:trPr>
          <w:trHeight w:val="120"/>
        </w:trPr>
        <w:tc>
          <w:tcPr>
            <w:tcW w:w="314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3140" w:type="dxa"/>
            <w:tcBorders>
              <w:bottom w:val="single" w:sz="8" w:space="0" w:color="auto"/>
              <w:right w:val="single" w:sz="8" w:space="0" w:color="auto"/>
            </w:tcBorders>
            <w:vAlign w:val="bottom"/>
          </w:tcPr>
          <w:p w:rsidR="004876BC" w:rsidRDefault="004876BC">
            <w:pPr>
              <w:rPr>
                <w:sz w:val="10"/>
                <w:szCs w:val="10"/>
              </w:rPr>
            </w:pPr>
          </w:p>
        </w:tc>
        <w:tc>
          <w:tcPr>
            <w:tcW w:w="3140" w:type="dxa"/>
            <w:vMerge/>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51"/>
        </w:trPr>
        <w:tc>
          <w:tcPr>
            <w:tcW w:w="314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Теплосеть котельной №2</w:t>
            </w:r>
          </w:p>
        </w:tc>
        <w:tc>
          <w:tcPr>
            <w:tcW w:w="3140" w:type="dxa"/>
            <w:vMerge w:val="restart"/>
            <w:tcBorders>
              <w:right w:val="single" w:sz="8" w:space="0" w:color="auto"/>
            </w:tcBorders>
            <w:vAlign w:val="bottom"/>
          </w:tcPr>
          <w:p w:rsidR="004876BC" w:rsidRDefault="0039473B">
            <w:pPr>
              <w:jc w:val="center"/>
              <w:rPr>
                <w:sz w:val="20"/>
                <w:szCs w:val="20"/>
              </w:rPr>
            </w:pPr>
            <w:r>
              <w:rPr>
                <w:rFonts w:eastAsia="Times New Roman"/>
                <w:w w:val="99"/>
                <w:sz w:val="19"/>
                <w:szCs w:val="19"/>
              </w:rPr>
              <w:t>2003-2022</w:t>
            </w:r>
          </w:p>
        </w:tc>
        <w:tc>
          <w:tcPr>
            <w:tcW w:w="31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минеральная вата с покрытием</w:t>
            </w:r>
          </w:p>
        </w:tc>
        <w:tc>
          <w:tcPr>
            <w:tcW w:w="0" w:type="dxa"/>
            <w:vAlign w:val="bottom"/>
          </w:tcPr>
          <w:p w:rsidR="004876BC" w:rsidRDefault="004876BC">
            <w:pPr>
              <w:rPr>
                <w:sz w:val="1"/>
                <w:szCs w:val="1"/>
              </w:rPr>
            </w:pPr>
          </w:p>
        </w:tc>
      </w:tr>
      <w:tr w:rsidR="004876BC">
        <w:trPr>
          <w:trHeight w:val="135"/>
        </w:trPr>
        <w:tc>
          <w:tcPr>
            <w:tcW w:w="3140" w:type="dxa"/>
            <w:vMerge/>
            <w:tcBorders>
              <w:left w:val="single" w:sz="8" w:space="0" w:color="auto"/>
              <w:right w:val="single" w:sz="8" w:space="0" w:color="auto"/>
            </w:tcBorders>
            <w:vAlign w:val="bottom"/>
          </w:tcPr>
          <w:p w:rsidR="004876BC" w:rsidRDefault="004876BC">
            <w:pPr>
              <w:rPr>
                <w:sz w:val="11"/>
                <w:szCs w:val="11"/>
              </w:rPr>
            </w:pPr>
          </w:p>
        </w:tc>
        <w:tc>
          <w:tcPr>
            <w:tcW w:w="3140" w:type="dxa"/>
            <w:vMerge/>
            <w:tcBorders>
              <w:right w:val="single" w:sz="8" w:space="0" w:color="auto"/>
            </w:tcBorders>
            <w:vAlign w:val="bottom"/>
          </w:tcPr>
          <w:p w:rsidR="004876BC" w:rsidRDefault="004876BC">
            <w:pPr>
              <w:rPr>
                <w:sz w:val="11"/>
                <w:szCs w:val="11"/>
              </w:rPr>
            </w:pPr>
          </w:p>
        </w:tc>
        <w:tc>
          <w:tcPr>
            <w:tcW w:w="3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рубероидом</w:t>
            </w:r>
            <w:r w:rsidR="00700E38">
              <w:rPr>
                <w:rFonts w:eastAsia="Times New Roman"/>
                <w:sz w:val="19"/>
                <w:szCs w:val="19"/>
              </w:rPr>
              <w:t xml:space="preserve"> или полиэтилленом</w:t>
            </w:r>
          </w:p>
        </w:tc>
        <w:tc>
          <w:tcPr>
            <w:tcW w:w="0" w:type="dxa"/>
            <w:vAlign w:val="bottom"/>
          </w:tcPr>
          <w:p w:rsidR="004876BC" w:rsidRDefault="004876BC">
            <w:pPr>
              <w:rPr>
                <w:sz w:val="1"/>
                <w:szCs w:val="1"/>
              </w:rPr>
            </w:pPr>
          </w:p>
        </w:tc>
      </w:tr>
      <w:tr w:rsidR="004876BC">
        <w:trPr>
          <w:trHeight w:val="122"/>
        </w:trPr>
        <w:tc>
          <w:tcPr>
            <w:tcW w:w="314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3140" w:type="dxa"/>
            <w:tcBorders>
              <w:bottom w:val="single" w:sz="8" w:space="0" w:color="auto"/>
              <w:right w:val="single" w:sz="8" w:space="0" w:color="auto"/>
            </w:tcBorders>
            <w:vAlign w:val="bottom"/>
          </w:tcPr>
          <w:p w:rsidR="004876BC" w:rsidRDefault="004876BC">
            <w:pPr>
              <w:rPr>
                <w:sz w:val="10"/>
                <w:szCs w:val="10"/>
              </w:rPr>
            </w:pPr>
          </w:p>
        </w:tc>
        <w:tc>
          <w:tcPr>
            <w:tcW w:w="3140" w:type="dxa"/>
            <w:vMerge/>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46"/>
        </w:trPr>
        <w:tc>
          <w:tcPr>
            <w:tcW w:w="314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Теплосеть котельной №3</w:t>
            </w:r>
          </w:p>
        </w:tc>
        <w:tc>
          <w:tcPr>
            <w:tcW w:w="3140" w:type="dxa"/>
            <w:vMerge w:val="restart"/>
            <w:tcBorders>
              <w:right w:val="single" w:sz="8" w:space="0" w:color="auto"/>
            </w:tcBorders>
            <w:vAlign w:val="bottom"/>
          </w:tcPr>
          <w:p w:rsidR="004876BC" w:rsidRDefault="0039473B">
            <w:pPr>
              <w:jc w:val="center"/>
              <w:rPr>
                <w:sz w:val="20"/>
                <w:szCs w:val="20"/>
              </w:rPr>
            </w:pPr>
            <w:r>
              <w:rPr>
                <w:rFonts w:eastAsia="Times New Roman"/>
                <w:w w:val="99"/>
                <w:sz w:val="19"/>
                <w:szCs w:val="19"/>
              </w:rPr>
              <w:t>2003-2021</w:t>
            </w:r>
          </w:p>
        </w:tc>
        <w:tc>
          <w:tcPr>
            <w:tcW w:w="31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минеральная вата с покрытием</w:t>
            </w:r>
          </w:p>
        </w:tc>
        <w:tc>
          <w:tcPr>
            <w:tcW w:w="0" w:type="dxa"/>
            <w:vAlign w:val="bottom"/>
          </w:tcPr>
          <w:p w:rsidR="004876BC" w:rsidRDefault="004876BC">
            <w:pPr>
              <w:rPr>
                <w:sz w:val="1"/>
                <w:szCs w:val="1"/>
              </w:rPr>
            </w:pPr>
          </w:p>
        </w:tc>
      </w:tr>
      <w:tr w:rsidR="004876BC">
        <w:trPr>
          <w:trHeight w:val="138"/>
        </w:trPr>
        <w:tc>
          <w:tcPr>
            <w:tcW w:w="3140" w:type="dxa"/>
            <w:vMerge/>
            <w:tcBorders>
              <w:left w:val="single" w:sz="8" w:space="0" w:color="auto"/>
              <w:right w:val="single" w:sz="8" w:space="0" w:color="auto"/>
            </w:tcBorders>
            <w:vAlign w:val="bottom"/>
          </w:tcPr>
          <w:p w:rsidR="004876BC" w:rsidRDefault="004876BC">
            <w:pPr>
              <w:rPr>
                <w:sz w:val="11"/>
                <w:szCs w:val="11"/>
              </w:rPr>
            </w:pPr>
          </w:p>
        </w:tc>
        <w:tc>
          <w:tcPr>
            <w:tcW w:w="3140" w:type="dxa"/>
            <w:vMerge/>
            <w:tcBorders>
              <w:right w:val="single" w:sz="8" w:space="0" w:color="auto"/>
            </w:tcBorders>
            <w:vAlign w:val="bottom"/>
          </w:tcPr>
          <w:p w:rsidR="004876BC" w:rsidRDefault="004876BC">
            <w:pPr>
              <w:rPr>
                <w:sz w:val="11"/>
                <w:szCs w:val="11"/>
              </w:rPr>
            </w:pPr>
          </w:p>
        </w:tc>
        <w:tc>
          <w:tcPr>
            <w:tcW w:w="3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рубероидом</w:t>
            </w:r>
            <w:r w:rsidR="00700E38">
              <w:rPr>
                <w:rFonts w:eastAsia="Times New Roman"/>
                <w:sz w:val="19"/>
                <w:szCs w:val="19"/>
              </w:rPr>
              <w:t xml:space="preserve"> или полиэтилленом</w:t>
            </w:r>
          </w:p>
        </w:tc>
        <w:tc>
          <w:tcPr>
            <w:tcW w:w="0" w:type="dxa"/>
            <w:vAlign w:val="bottom"/>
          </w:tcPr>
          <w:p w:rsidR="004876BC" w:rsidRDefault="004876BC">
            <w:pPr>
              <w:rPr>
                <w:sz w:val="1"/>
                <w:szCs w:val="1"/>
              </w:rPr>
            </w:pPr>
          </w:p>
        </w:tc>
      </w:tr>
      <w:tr w:rsidR="004876BC">
        <w:trPr>
          <w:trHeight w:val="120"/>
        </w:trPr>
        <w:tc>
          <w:tcPr>
            <w:tcW w:w="314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3140" w:type="dxa"/>
            <w:tcBorders>
              <w:bottom w:val="single" w:sz="8" w:space="0" w:color="auto"/>
              <w:right w:val="single" w:sz="8" w:space="0" w:color="auto"/>
            </w:tcBorders>
            <w:vAlign w:val="bottom"/>
          </w:tcPr>
          <w:p w:rsidR="004876BC" w:rsidRDefault="004876BC">
            <w:pPr>
              <w:rPr>
                <w:sz w:val="10"/>
                <w:szCs w:val="10"/>
              </w:rPr>
            </w:pPr>
          </w:p>
        </w:tc>
        <w:tc>
          <w:tcPr>
            <w:tcW w:w="3140" w:type="dxa"/>
            <w:vMerge/>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48"/>
        </w:trPr>
        <w:tc>
          <w:tcPr>
            <w:tcW w:w="314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Теплосеть котельной №4</w:t>
            </w:r>
          </w:p>
        </w:tc>
        <w:tc>
          <w:tcPr>
            <w:tcW w:w="3140" w:type="dxa"/>
            <w:vMerge w:val="restart"/>
            <w:tcBorders>
              <w:right w:val="single" w:sz="8" w:space="0" w:color="auto"/>
            </w:tcBorders>
            <w:vAlign w:val="bottom"/>
          </w:tcPr>
          <w:p w:rsidR="004876BC" w:rsidRDefault="0039473B">
            <w:pPr>
              <w:jc w:val="center"/>
              <w:rPr>
                <w:sz w:val="20"/>
                <w:szCs w:val="20"/>
              </w:rPr>
            </w:pPr>
            <w:r>
              <w:rPr>
                <w:rFonts w:eastAsia="Times New Roman"/>
                <w:w w:val="99"/>
                <w:sz w:val="19"/>
                <w:szCs w:val="19"/>
              </w:rPr>
              <w:t>2003-2022</w:t>
            </w:r>
          </w:p>
        </w:tc>
        <w:tc>
          <w:tcPr>
            <w:tcW w:w="31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минеральная вата с покрытием</w:t>
            </w:r>
          </w:p>
        </w:tc>
        <w:tc>
          <w:tcPr>
            <w:tcW w:w="0" w:type="dxa"/>
            <w:vAlign w:val="bottom"/>
          </w:tcPr>
          <w:p w:rsidR="004876BC" w:rsidRDefault="004876BC">
            <w:pPr>
              <w:rPr>
                <w:sz w:val="1"/>
                <w:szCs w:val="1"/>
              </w:rPr>
            </w:pPr>
          </w:p>
        </w:tc>
      </w:tr>
      <w:tr w:rsidR="004876BC">
        <w:trPr>
          <w:trHeight w:val="138"/>
        </w:trPr>
        <w:tc>
          <w:tcPr>
            <w:tcW w:w="3140" w:type="dxa"/>
            <w:vMerge/>
            <w:tcBorders>
              <w:left w:val="single" w:sz="8" w:space="0" w:color="auto"/>
              <w:right w:val="single" w:sz="8" w:space="0" w:color="auto"/>
            </w:tcBorders>
            <w:vAlign w:val="bottom"/>
          </w:tcPr>
          <w:p w:rsidR="004876BC" w:rsidRDefault="004876BC">
            <w:pPr>
              <w:rPr>
                <w:sz w:val="11"/>
                <w:szCs w:val="11"/>
              </w:rPr>
            </w:pPr>
          </w:p>
        </w:tc>
        <w:tc>
          <w:tcPr>
            <w:tcW w:w="3140" w:type="dxa"/>
            <w:vMerge/>
            <w:tcBorders>
              <w:right w:val="single" w:sz="8" w:space="0" w:color="auto"/>
            </w:tcBorders>
            <w:vAlign w:val="bottom"/>
          </w:tcPr>
          <w:p w:rsidR="004876BC" w:rsidRDefault="004876BC">
            <w:pPr>
              <w:rPr>
                <w:sz w:val="11"/>
                <w:szCs w:val="11"/>
              </w:rPr>
            </w:pPr>
          </w:p>
        </w:tc>
        <w:tc>
          <w:tcPr>
            <w:tcW w:w="3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рубероидом</w:t>
            </w:r>
            <w:r w:rsidR="00700E38">
              <w:rPr>
                <w:rFonts w:eastAsia="Times New Roman"/>
                <w:sz w:val="19"/>
                <w:szCs w:val="19"/>
              </w:rPr>
              <w:t xml:space="preserve"> или полиэтилленом</w:t>
            </w:r>
          </w:p>
        </w:tc>
        <w:tc>
          <w:tcPr>
            <w:tcW w:w="0" w:type="dxa"/>
            <w:vAlign w:val="bottom"/>
          </w:tcPr>
          <w:p w:rsidR="004876BC" w:rsidRDefault="004876BC">
            <w:pPr>
              <w:rPr>
                <w:sz w:val="1"/>
                <w:szCs w:val="1"/>
              </w:rPr>
            </w:pPr>
          </w:p>
        </w:tc>
      </w:tr>
      <w:tr w:rsidR="004876BC">
        <w:trPr>
          <w:trHeight w:val="120"/>
        </w:trPr>
        <w:tc>
          <w:tcPr>
            <w:tcW w:w="314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3140" w:type="dxa"/>
            <w:tcBorders>
              <w:bottom w:val="single" w:sz="8" w:space="0" w:color="auto"/>
              <w:right w:val="single" w:sz="8" w:space="0" w:color="auto"/>
            </w:tcBorders>
            <w:vAlign w:val="bottom"/>
          </w:tcPr>
          <w:p w:rsidR="004876BC" w:rsidRDefault="004876BC">
            <w:pPr>
              <w:rPr>
                <w:sz w:val="10"/>
                <w:szCs w:val="10"/>
              </w:rPr>
            </w:pPr>
          </w:p>
        </w:tc>
        <w:tc>
          <w:tcPr>
            <w:tcW w:w="3140" w:type="dxa"/>
            <w:vMerge/>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46"/>
        </w:trPr>
        <w:tc>
          <w:tcPr>
            <w:tcW w:w="314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Теплосеть котельной №5</w:t>
            </w:r>
          </w:p>
        </w:tc>
        <w:tc>
          <w:tcPr>
            <w:tcW w:w="3140" w:type="dxa"/>
            <w:vMerge w:val="restart"/>
            <w:tcBorders>
              <w:right w:val="single" w:sz="8" w:space="0" w:color="auto"/>
            </w:tcBorders>
            <w:vAlign w:val="bottom"/>
          </w:tcPr>
          <w:p w:rsidR="004876BC" w:rsidRDefault="0039473B">
            <w:pPr>
              <w:jc w:val="center"/>
              <w:rPr>
                <w:sz w:val="20"/>
                <w:szCs w:val="20"/>
              </w:rPr>
            </w:pPr>
            <w:r>
              <w:rPr>
                <w:rFonts w:eastAsia="Times New Roman"/>
                <w:w w:val="99"/>
                <w:sz w:val="19"/>
                <w:szCs w:val="19"/>
              </w:rPr>
              <w:t>2003-2021</w:t>
            </w:r>
          </w:p>
        </w:tc>
        <w:tc>
          <w:tcPr>
            <w:tcW w:w="31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минеральная вата с покрытием</w:t>
            </w:r>
          </w:p>
        </w:tc>
        <w:tc>
          <w:tcPr>
            <w:tcW w:w="0" w:type="dxa"/>
            <w:vAlign w:val="bottom"/>
          </w:tcPr>
          <w:p w:rsidR="004876BC" w:rsidRDefault="004876BC">
            <w:pPr>
              <w:rPr>
                <w:sz w:val="1"/>
                <w:szCs w:val="1"/>
              </w:rPr>
            </w:pPr>
          </w:p>
        </w:tc>
      </w:tr>
      <w:tr w:rsidR="004876BC">
        <w:trPr>
          <w:trHeight w:val="138"/>
        </w:trPr>
        <w:tc>
          <w:tcPr>
            <w:tcW w:w="3140" w:type="dxa"/>
            <w:vMerge/>
            <w:tcBorders>
              <w:left w:val="single" w:sz="8" w:space="0" w:color="auto"/>
              <w:right w:val="single" w:sz="8" w:space="0" w:color="auto"/>
            </w:tcBorders>
            <w:vAlign w:val="bottom"/>
          </w:tcPr>
          <w:p w:rsidR="004876BC" w:rsidRDefault="004876BC">
            <w:pPr>
              <w:rPr>
                <w:sz w:val="11"/>
                <w:szCs w:val="11"/>
              </w:rPr>
            </w:pPr>
          </w:p>
        </w:tc>
        <w:tc>
          <w:tcPr>
            <w:tcW w:w="3140" w:type="dxa"/>
            <w:vMerge/>
            <w:tcBorders>
              <w:right w:val="single" w:sz="8" w:space="0" w:color="auto"/>
            </w:tcBorders>
            <w:vAlign w:val="bottom"/>
          </w:tcPr>
          <w:p w:rsidR="004876BC" w:rsidRDefault="004876BC">
            <w:pPr>
              <w:rPr>
                <w:sz w:val="11"/>
                <w:szCs w:val="11"/>
              </w:rPr>
            </w:pPr>
          </w:p>
        </w:tc>
        <w:tc>
          <w:tcPr>
            <w:tcW w:w="3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рубероидом</w:t>
            </w:r>
            <w:r w:rsidR="00700E38">
              <w:rPr>
                <w:rFonts w:eastAsia="Times New Roman"/>
                <w:sz w:val="19"/>
                <w:szCs w:val="19"/>
              </w:rPr>
              <w:t xml:space="preserve"> или полиэтилленом</w:t>
            </w:r>
          </w:p>
        </w:tc>
        <w:tc>
          <w:tcPr>
            <w:tcW w:w="0" w:type="dxa"/>
            <w:vAlign w:val="bottom"/>
          </w:tcPr>
          <w:p w:rsidR="004876BC" w:rsidRDefault="004876BC">
            <w:pPr>
              <w:rPr>
                <w:sz w:val="1"/>
                <w:szCs w:val="1"/>
              </w:rPr>
            </w:pPr>
          </w:p>
        </w:tc>
      </w:tr>
      <w:tr w:rsidR="004876BC">
        <w:trPr>
          <w:trHeight w:val="121"/>
        </w:trPr>
        <w:tc>
          <w:tcPr>
            <w:tcW w:w="314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3140" w:type="dxa"/>
            <w:tcBorders>
              <w:bottom w:val="single" w:sz="8" w:space="0" w:color="auto"/>
              <w:right w:val="single" w:sz="8" w:space="0" w:color="auto"/>
            </w:tcBorders>
            <w:vAlign w:val="bottom"/>
          </w:tcPr>
          <w:p w:rsidR="004876BC" w:rsidRDefault="004876BC">
            <w:pPr>
              <w:rPr>
                <w:sz w:val="10"/>
                <w:szCs w:val="10"/>
              </w:rPr>
            </w:pPr>
          </w:p>
        </w:tc>
        <w:tc>
          <w:tcPr>
            <w:tcW w:w="3140" w:type="dxa"/>
            <w:vMerge/>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49"/>
        </w:trPr>
        <w:tc>
          <w:tcPr>
            <w:tcW w:w="314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Теплосеть котельной №6</w:t>
            </w:r>
          </w:p>
        </w:tc>
        <w:tc>
          <w:tcPr>
            <w:tcW w:w="3140" w:type="dxa"/>
            <w:vMerge w:val="restart"/>
            <w:tcBorders>
              <w:right w:val="single" w:sz="8" w:space="0" w:color="auto"/>
            </w:tcBorders>
            <w:vAlign w:val="bottom"/>
          </w:tcPr>
          <w:p w:rsidR="004876BC" w:rsidRDefault="0039473B">
            <w:pPr>
              <w:jc w:val="center"/>
              <w:rPr>
                <w:sz w:val="20"/>
                <w:szCs w:val="20"/>
              </w:rPr>
            </w:pPr>
            <w:r>
              <w:rPr>
                <w:rFonts w:eastAsia="Times New Roman"/>
                <w:w w:val="99"/>
                <w:sz w:val="19"/>
                <w:szCs w:val="19"/>
              </w:rPr>
              <w:t>2003-2022</w:t>
            </w:r>
          </w:p>
        </w:tc>
        <w:tc>
          <w:tcPr>
            <w:tcW w:w="3140" w:type="dxa"/>
            <w:tcBorders>
              <w:right w:val="single" w:sz="8" w:space="0" w:color="auto"/>
            </w:tcBorders>
            <w:vAlign w:val="bottom"/>
          </w:tcPr>
          <w:p w:rsidR="004876BC" w:rsidRDefault="00F80A5E">
            <w:pPr>
              <w:jc w:val="center"/>
              <w:rPr>
                <w:sz w:val="20"/>
                <w:szCs w:val="20"/>
              </w:rPr>
            </w:pPr>
            <w:r>
              <w:rPr>
                <w:rFonts w:eastAsia="Times New Roman"/>
                <w:sz w:val="19"/>
                <w:szCs w:val="19"/>
              </w:rPr>
              <w:t>минеральная вата с покрытием</w:t>
            </w:r>
          </w:p>
        </w:tc>
        <w:tc>
          <w:tcPr>
            <w:tcW w:w="0" w:type="dxa"/>
            <w:vAlign w:val="bottom"/>
          </w:tcPr>
          <w:p w:rsidR="004876BC" w:rsidRDefault="004876BC">
            <w:pPr>
              <w:rPr>
                <w:sz w:val="1"/>
                <w:szCs w:val="1"/>
              </w:rPr>
            </w:pPr>
          </w:p>
        </w:tc>
      </w:tr>
      <w:tr w:rsidR="004876BC">
        <w:trPr>
          <w:trHeight w:val="138"/>
        </w:trPr>
        <w:tc>
          <w:tcPr>
            <w:tcW w:w="3140" w:type="dxa"/>
            <w:vMerge/>
            <w:tcBorders>
              <w:left w:val="single" w:sz="8" w:space="0" w:color="auto"/>
              <w:right w:val="single" w:sz="8" w:space="0" w:color="auto"/>
            </w:tcBorders>
            <w:vAlign w:val="bottom"/>
          </w:tcPr>
          <w:p w:rsidR="004876BC" w:rsidRDefault="004876BC">
            <w:pPr>
              <w:rPr>
                <w:sz w:val="11"/>
                <w:szCs w:val="11"/>
              </w:rPr>
            </w:pPr>
          </w:p>
        </w:tc>
        <w:tc>
          <w:tcPr>
            <w:tcW w:w="3140" w:type="dxa"/>
            <w:vMerge/>
            <w:tcBorders>
              <w:right w:val="single" w:sz="8" w:space="0" w:color="auto"/>
            </w:tcBorders>
            <w:vAlign w:val="bottom"/>
          </w:tcPr>
          <w:p w:rsidR="004876BC" w:rsidRDefault="004876BC">
            <w:pPr>
              <w:rPr>
                <w:sz w:val="11"/>
                <w:szCs w:val="11"/>
              </w:rPr>
            </w:pPr>
          </w:p>
        </w:tc>
        <w:tc>
          <w:tcPr>
            <w:tcW w:w="3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рубероидом</w:t>
            </w:r>
            <w:r w:rsidR="00700E38">
              <w:rPr>
                <w:rFonts w:eastAsia="Times New Roman"/>
                <w:sz w:val="19"/>
                <w:szCs w:val="19"/>
              </w:rPr>
              <w:t xml:space="preserve"> или полиэтилленом</w:t>
            </w:r>
          </w:p>
        </w:tc>
        <w:tc>
          <w:tcPr>
            <w:tcW w:w="0" w:type="dxa"/>
            <w:vAlign w:val="bottom"/>
          </w:tcPr>
          <w:p w:rsidR="004876BC" w:rsidRDefault="004876BC">
            <w:pPr>
              <w:rPr>
                <w:sz w:val="1"/>
                <w:szCs w:val="1"/>
              </w:rPr>
            </w:pPr>
          </w:p>
        </w:tc>
      </w:tr>
      <w:tr w:rsidR="004876BC">
        <w:trPr>
          <w:trHeight w:val="120"/>
        </w:trPr>
        <w:tc>
          <w:tcPr>
            <w:tcW w:w="314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3140" w:type="dxa"/>
            <w:tcBorders>
              <w:bottom w:val="single" w:sz="8" w:space="0" w:color="auto"/>
              <w:right w:val="single" w:sz="8" w:space="0" w:color="auto"/>
            </w:tcBorders>
            <w:vAlign w:val="bottom"/>
          </w:tcPr>
          <w:p w:rsidR="004876BC" w:rsidRDefault="004876BC">
            <w:pPr>
              <w:rPr>
                <w:sz w:val="10"/>
                <w:szCs w:val="10"/>
              </w:rPr>
            </w:pPr>
          </w:p>
        </w:tc>
        <w:tc>
          <w:tcPr>
            <w:tcW w:w="3140" w:type="dxa"/>
            <w:vMerge/>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51"/>
        </w:trPr>
        <w:tc>
          <w:tcPr>
            <w:tcW w:w="314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Теплосеть котельной №7</w:t>
            </w:r>
          </w:p>
        </w:tc>
        <w:tc>
          <w:tcPr>
            <w:tcW w:w="3140" w:type="dxa"/>
            <w:vMerge w:val="restart"/>
            <w:tcBorders>
              <w:right w:val="single" w:sz="8" w:space="0" w:color="auto"/>
            </w:tcBorders>
            <w:vAlign w:val="bottom"/>
          </w:tcPr>
          <w:p w:rsidR="004876BC" w:rsidRDefault="0039473B">
            <w:pPr>
              <w:jc w:val="center"/>
              <w:rPr>
                <w:sz w:val="20"/>
                <w:szCs w:val="20"/>
              </w:rPr>
            </w:pPr>
            <w:r>
              <w:rPr>
                <w:rFonts w:eastAsia="Times New Roman"/>
                <w:w w:val="99"/>
                <w:sz w:val="19"/>
                <w:szCs w:val="19"/>
              </w:rPr>
              <w:t>2003-2022</w:t>
            </w:r>
          </w:p>
        </w:tc>
        <w:tc>
          <w:tcPr>
            <w:tcW w:w="31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минеральная вата с покрытием</w:t>
            </w:r>
          </w:p>
        </w:tc>
        <w:tc>
          <w:tcPr>
            <w:tcW w:w="0" w:type="dxa"/>
            <w:vAlign w:val="bottom"/>
          </w:tcPr>
          <w:p w:rsidR="004876BC" w:rsidRDefault="004876BC">
            <w:pPr>
              <w:rPr>
                <w:sz w:val="1"/>
                <w:szCs w:val="1"/>
              </w:rPr>
            </w:pPr>
          </w:p>
        </w:tc>
      </w:tr>
      <w:tr w:rsidR="004876BC">
        <w:trPr>
          <w:trHeight w:val="138"/>
        </w:trPr>
        <w:tc>
          <w:tcPr>
            <w:tcW w:w="3140" w:type="dxa"/>
            <w:vMerge/>
            <w:tcBorders>
              <w:left w:val="single" w:sz="8" w:space="0" w:color="auto"/>
              <w:right w:val="single" w:sz="8" w:space="0" w:color="auto"/>
            </w:tcBorders>
            <w:vAlign w:val="bottom"/>
          </w:tcPr>
          <w:p w:rsidR="004876BC" w:rsidRDefault="004876BC">
            <w:pPr>
              <w:rPr>
                <w:sz w:val="11"/>
                <w:szCs w:val="11"/>
              </w:rPr>
            </w:pPr>
          </w:p>
        </w:tc>
        <w:tc>
          <w:tcPr>
            <w:tcW w:w="3140" w:type="dxa"/>
            <w:vMerge/>
            <w:tcBorders>
              <w:right w:val="single" w:sz="8" w:space="0" w:color="auto"/>
            </w:tcBorders>
            <w:vAlign w:val="bottom"/>
          </w:tcPr>
          <w:p w:rsidR="004876BC" w:rsidRDefault="004876BC">
            <w:pPr>
              <w:rPr>
                <w:sz w:val="11"/>
                <w:szCs w:val="11"/>
              </w:rPr>
            </w:pPr>
          </w:p>
        </w:tc>
        <w:tc>
          <w:tcPr>
            <w:tcW w:w="3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рубероидом</w:t>
            </w:r>
            <w:r w:rsidR="00700E38">
              <w:rPr>
                <w:rFonts w:eastAsia="Times New Roman"/>
                <w:sz w:val="19"/>
                <w:szCs w:val="19"/>
              </w:rPr>
              <w:t xml:space="preserve"> или полиэтилленом</w:t>
            </w:r>
          </w:p>
        </w:tc>
        <w:tc>
          <w:tcPr>
            <w:tcW w:w="0" w:type="dxa"/>
            <w:vAlign w:val="bottom"/>
          </w:tcPr>
          <w:p w:rsidR="004876BC" w:rsidRDefault="004876BC">
            <w:pPr>
              <w:rPr>
                <w:sz w:val="1"/>
                <w:szCs w:val="1"/>
              </w:rPr>
            </w:pPr>
          </w:p>
        </w:tc>
      </w:tr>
      <w:tr w:rsidR="004876BC">
        <w:trPr>
          <w:trHeight w:val="120"/>
        </w:trPr>
        <w:tc>
          <w:tcPr>
            <w:tcW w:w="314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3140" w:type="dxa"/>
            <w:tcBorders>
              <w:bottom w:val="single" w:sz="8" w:space="0" w:color="auto"/>
              <w:right w:val="single" w:sz="8" w:space="0" w:color="auto"/>
            </w:tcBorders>
            <w:vAlign w:val="bottom"/>
          </w:tcPr>
          <w:p w:rsidR="004876BC" w:rsidRDefault="004876BC">
            <w:pPr>
              <w:rPr>
                <w:sz w:val="10"/>
                <w:szCs w:val="10"/>
              </w:rPr>
            </w:pPr>
          </w:p>
        </w:tc>
        <w:tc>
          <w:tcPr>
            <w:tcW w:w="3140" w:type="dxa"/>
            <w:vMerge/>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bl>
    <w:p w:rsidR="004876BC" w:rsidRDefault="004876BC">
      <w:pPr>
        <w:spacing w:line="200" w:lineRule="exact"/>
        <w:rPr>
          <w:sz w:val="20"/>
          <w:szCs w:val="20"/>
        </w:rPr>
      </w:pPr>
    </w:p>
    <w:p w:rsidR="004876BC" w:rsidRDefault="004876BC">
      <w:pPr>
        <w:spacing w:line="274" w:lineRule="exact"/>
        <w:rPr>
          <w:sz w:val="20"/>
          <w:szCs w:val="20"/>
        </w:rPr>
      </w:pPr>
    </w:p>
    <w:p w:rsidR="004876BC" w:rsidRDefault="00F80A5E">
      <w:pPr>
        <w:spacing w:line="267" w:lineRule="auto"/>
        <w:ind w:left="1080" w:right="500" w:hanging="676"/>
        <w:rPr>
          <w:sz w:val="20"/>
          <w:szCs w:val="20"/>
        </w:rPr>
      </w:pPr>
      <w:r>
        <w:rPr>
          <w:rFonts w:eastAsia="Times New Roman"/>
          <w:b/>
          <w:bCs/>
          <w:sz w:val="23"/>
          <w:szCs w:val="23"/>
        </w:rPr>
        <w:t>1.3.4. Описание типов и количества секционирующей и регулирующей арматуры на тепловых сетях.</w:t>
      </w:r>
    </w:p>
    <w:p w:rsidR="004876BC" w:rsidRDefault="004876BC">
      <w:pPr>
        <w:spacing w:line="1" w:lineRule="exact"/>
        <w:rPr>
          <w:sz w:val="20"/>
          <w:szCs w:val="20"/>
        </w:rPr>
      </w:pPr>
    </w:p>
    <w:p w:rsidR="004876BC" w:rsidRDefault="00F80A5E">
      <w:pPr>
        <w:spacing w:line="249" w:lineRule="auto"/>
        <w:ind w:left="400" w:right="100" w:firstLine="667"/>
        <w:jc w:val="both"/>
        <w:rPr>
          <w:sz w:val="20"/>
          <w:szCs w:val="20"/>
        </w:rPr>
      </w:pPr>
      <w:r>
        <w:rPr>
          <w:rFonts w:eastAsia="Times New Roman"/>
          <w:sz w:val="23"/>
          <w:szCs w:val="23"/>
        </w:rPr>
        <w:t>Запорная арматура установлена на выходе из котельных, на ответвлениях тепловых сетей от магистральных линий в сторону потребителей. Секционирующая арматура установлена на магистральных трубопроводах теплосетей. Количество арматуры, установленной на тепловых сетях села Довольное представлено в Таблице 1.3.4. Тип установленной арматуры – преимущественно за</w:t>
      </w:r>
      <w:r w:rsidR="00700E38">
        <w:rPr>
          <w:rFonts w:eastAsia="Times New Roman"/>
          <w:sz w:val="23"/>
          <w:szCs w:val="23"/>
        </w:rPr>
        <w:t>творы</w:t>
      </w:r>
      <w:r>
        <w:rPr>
          <w:rFonts w:eastAsia="Times New Roman"/>
          <w:sz w:val="23"/>
          <w:szCs w:val="23"/>
        </w:rPr>
        <w:t xml:space="preserve"> и к</w:t>
      </w:r>
      <w:r w:rsidR="00700E38">
        <w:rPr>
          <w:rFonts w:eastAsia="Times New Roman"/>
          <w:sz w:val="23"/>
          <w:szCs w:val="23"/>
        </w:rPr>
        <w:t>ран</w:t>
      </w:r>
      <w:r>
        <w:rPr>
          <w:rFonts w:eastAsia="Times New Roman"/>
          <w:sz w:val="23"/>
          <w:szCs w:val="23"/>
        </w:rPr>
        <w:t>ы, материал корпуса – преимущественно</w:t>
      </w:r>
      <w:r w:rsidR="00700E38">
        <w:rPr>
          <w:rFonts w:eastAsia="Times New Roman"/>
          <w:sz w:val="23"/>
          <w:szCs w:val="23"/>
        </w:rPr>
        <w:t xml:space="preserve"> сталь</w:t>
      </w:r>
      <w:r>
        <w:rPr>
          <w:rFonts w:eastAsia="Times New Roman"/>
          <w:sz w:val="23"/>
          <w:szCs w:val="23"/>
        </w:rPr>
        <w:t>.</w:t>
      </w:r>
    </w:p>
    <w:p w:rsidR="004876BC" w:rsidRDefault="004876BC">
      <w:pPr>
        <w:spacing w:line="6" w:lineRule="exact"/>
        <w:rPr>
          <w:sz w:val="20"/>
          <w:szCs w:val="20"/>
        </w:rPr>
      </w:pPr>
    </w:p>
    <w:tbl>
      <w:tblPr>
        <w:tblW w:w="0" w:type="auto"/>
        <w:tblInd w:w="330" w:type="dxa"/>
        <w:tblLayout w:type="fixed"/>
        <w:tblCellMar>
          <w:left w:w="0" w:type="dxa"/>
          <w:right w:w="0" w:type="dxa"/>
        </w:tblCellMar>
        <w:tblLook w:val="04A0" w:firstRow="1" w:lastRow="0" w:firstColumn="1" w:lastColumn="0" w:noHBand="0" w:noVBand="1"/>
      </w:tblPr>
      <w:tblGrid>
        <w:gridCol w:w="4720"/>
        <w:gridCol w:w="1600"/>
        <w:gridCol w:w="580"/>
        <w:gridCol w:w="2520"/>
      </w:tblGrid>
      <w:tr w:rsidR="004876BC">
        <w:trPr>
          <w:trHeight w:val="262"/>
        </w:trPr>
        <w:tc>
          <w:tcPr>
            <w:tcW w:w="4720" w:type="dxa"/>
            <w:tcBorders>
              <w:bottom w:val="single" w:sz="8" w:space="0" w:color="auto"/>
            </w:tcBorders>
            <w:vAlign w:val="bottom"/>
          </w:tcPr>
          <w:p w:rsidR="004876BC" w:rsidRDefault="004876BC"/>
        </w:tc>
        <w:tc>
          <w:tcPr>
            <w:tcW w:w="1600" w:type="dxa"/>
            <w:tcBorders>
              <w:bottom w:val="single" w:sz="8" w:space="0" w:color="auto"/>
            </w:tcBorders>
            <w:vAlign w:val="bottom"/>
          </w:tcPr>
          <w:p w:rsidR="004876BC" w:rsidRDefault="004876BC"/>
        </w:tc>
        <w:tc>
          <w:tcPr>
            <w:tcW w:w="580" w:type="dxa"/>
            <w:tcBorders>
              <w:bottom w:val="single" w:sz="8" w:space="0" w:color="auto"/>
            </w:tcBorders>
            <w:vAlign w:val="bottom"/>
          </w:tcPr>
          <w:p w:rsidR="004876BC" w:rsidRDefault="004876BC"/>
        </w:tc>
        <w:tc>
          <w:tcPr>
            <w:tcW w:w="2520" w:type="dxa"/>
            <w:tcBorders>
              <w:bottom w:val="single" w:sz="8" w:space="0" w:color="auto"/>
            </w:tcBorders>
            <w:vAlign w:val="bottom"/>
          </w:tcPr>
          <w:p w:rsidR="004876BC" w:rsidRDefault="00F80A5E">
            <w:pPr>
              <w:ind w:left="1040"/>
              <w:rPr>
                <w:sz w:val="20"/>
                <w:szCs w:val="20"/>
              </w:rPr>
            </w:pPr>
            <w:r>
              <w:rPr>
                <w:rFonts w:eastAsia="Times New Roman"/>
                <w:b/>
                <w:bCs/>
                <w:sz w:val="19"/>
                <w:szCs w:val="19"/>
              </w:rPr>
              <w:t>Таблица №1.3.4</w:t>
            </w:r>
          </w:p>
        </w:tc>
      </w:tr>
      <w:tr w:rsidR="004876BC">
        <w:trPr>
          <w:trHeight w:val="269"/>
        </w:trPr>
        <w:tc>
          <w:tcPr>
            <w:tcW w:w="4720" w:type="dxa"/>
            <w:tcBorders>
              <w:left w:val="single" w:sz="8" w:space="0" w:color="auto"/>
              <w:right w:val="single" w:sz="8" w:space="0" w:color="auto"/>
            </w:tcBorders>
            <w:vAlign w:val="bottom"/>
          </w:tcPr>
          <w:p w:rsidR="004876BC" w:rsidRDefault="00F80A5E">
            <w:pPr>
              <w:ind w:left="1320"/>
              <w:rPr>
                <w:sz w:val="20"/>
                <w:szCs w:val="20"/>
              </w:rPr>
            </w:pPr>
            <w:r>
              <w:rPr>
                <w:rFonts w:eastAsia="Times New Roman"/>
                <w:sz w:val="19"/>
                <w:szCs w:val="19"/>
              </w:rPr>
              <w:t>Наименование теплосети</w:t>
            </w:r>
          </w:p>
        </w:tc>
        <w:tc>
          <w:tcPr>
            <w:tcW w:w="1600" w:type="dxa"/>
            <w:vAlign w:val="bottom"/>
          </w:tcPr>
          <w:p w:rsidR="004876BC" w:rsidRDefault="004876BC">
            <w:pPr>
              <w:rPr>
                <w:sz w:val="23"/>
                <w:szCs w:val="23"/>
              </w:rPr>
            </w:pPr>
          </w:p>
        </w:tc>
        <w:tc>
          <w:tcPr>
            <w:tcW w:w="3100" w:type="dxa"/>
            <w:gridSpan w:val="2"/>
            <w:tcBorders>
              <w:right w:val="single" w:sz="8" w:space="0" w:color="auto"/>
            </w:tcBorders>
            <w:vAlign w:val="bottom"/>
          </w:tcPr>
          <w:p w:rsidR="004876BC" w:rsidRDefault="00F80A5E">
            <w:pPr>
              <w:ind w:left="160"/>
              <w:rPr>
                <w:sz w:val="20"/>
                <w:szCs w:val="20"/>
              </w:rPr>
            </w:pPr>
            <w:r>
              <w:rPr>
                <w:rFonts w:eastAsia="Times New Roman"/>
                <w:sz w:val="19"/>
                <w:szCs w:val="19"/>
              </w:rPr>
              <w:t>Тип арматуры</w:t>
            </w:r>
          </w:p>
        </w:tc>
      </w:tr>
      <w:tr w:rsidR="004876BC">
        <w:trPr>
          <w:trHeight w:val="213"/>
        </w:trPr>
        <w:tc>
          <w:tcPr>
            <w:tcW w:w="4720" w:type="dxa"/>
            <w:tcBorders>
              <w:left w:val="single" w:sz="8" w:space="0" w:color="auto"/>
              <w:right w:val="single" w:sz="8" w:space="0" w:color="auto"/>
            </w:tcBorders>
            <w:vAlign w:val="bottom"/>
          </w:tcPr>
          <w:p w:rsidR="004876BC" w:rsidRDefault="004876BC">
            <w:pPr>
              <w:rPr>
                <w:sz w:val="18"/>
                <w:szCs w:val="18"/>
              </w:rPr>
            </w:pPr>
          </w:p>
        </w:tc>
        <w:tc>
          <w:tcPr>
            <w:tcW w:w="1600" w:type="dxa"/>
            <w:tcBorders>
              <w:bottom w:val="single" w:sz="8" w:space="0" w:color="auto"/>
            </w:tcBorders>
            <w:vAlign w:val="bottom"/>
          </w:tcPr>
          <w:p w:rsidR="004876BC" w:rsidRDefault="004876BC">
            <w:pPr>
              <w:rPr>
                <w:sz w:val="18"/>
                <w:szCs w:val="18"/>
              </w:rPr>
            </w:pPr>
          </w:p>
        </w:tc>
        <w:tc>
          <w:tcPr>
            <w:tcW w:w="580" w:type="dxa"/>
            <w:tcBorders>
              <w:bottom w:val="single" w:sz="8" w:space="0" w:color="auto"/>
            </w:tcBorders>
            <w:vAlign w:val="bottom"/>
          </w:tcPr>
          <w:p w:rsidR="004876BC" w:rsidRDefault="004876BC">
            <w:pPr>
              <w:rPr>
                <w:sz w:val="18"/>
                <w:szCs w:val="18"/>
              </w:rPr>
            </w:pPr>
          </w:p>
        </w:tc>
        <w:tc>
          <w:tcPr>
            <w:tcW w:w="2520" w:type="dxa"/>
            <w:tcBorders>
              <w:bottom w:val="single" w:sz="8" w:space="0" w:color="auto"/>
              <w:right w:val="single" w:sz="8" w:space="0" w:color="auto"/>
            </w:tcBorders>
            <w:vAlign w:val="bottom"/>
          </w:tcPr>
          <w:p w:rsidR="004876BC" w:rsidRDefault="004876BC">
            <w:pPr>
              <w:rPr>
                <w:sz w:val="18"/>
                <w:szCs w:val="18"/>
              </w:rPr>
            </w:pPr>
          </w:p>
        </w:tc>
      </w:tr>
      <w:tr w:rsidR="004876BC">
        <w:trPr>
          <w:trHeight w:val="264"/>
        </w:trPr>
        <w:tc>
          <w:tcPr>
            <w:tcW w:w="4720" w:type="dxa"/>
            <w:tcBorders>
              <w:left w:val="single" w:sz="8" w:space="0" w:color="auto"/>
              <w:right w:val="single" w:sz="8" w:space="0" w:color="auto"/>
            </w:tcBorders>
            <w:vAlign w:val="bottom"/>
          </w:tcPr>
          <w:p w:rsidR="004876BC" w:rsidRDefault="004876BC"/>
        </w:tc>
        <w:tc>
          <w:tcPr>
            <w:tcW w:w="1600" w:type="dxa"/>
            <w:vAlign w:val="bottom"/>
          </w:tcPr>
          <w:p w:rsidR="004876BC" w:rsidRDefault="00F80A5E">
            <w:pPr>
              <w:ind w:left="485"/>
              <w:jc w:val="center"/>
              <w:rPr>
                <w:sz w:val="20"/>
                <w:szCs w:val="20"/>
              </w:rPr>
            </w:pPr>
            <w:r>
              <w:rPr>
                <w:rFonts w:eastAsia="Times New Roman"/>
                <w:w w:val="99"/>
                <w:sz w:val="19"/>
                <w:szCs w:val="19"/>
              </w:rPr>
              <w:t>Запорная</w:t>
            </w:r>
          </w:p>
        </w:tc>
        <w:tc>
          <w:tcPr>
            <w:tcW w:w="580" w:type="dxa"/>
            <w:tcBorders>
              <w:right w:val="single" w:sz="8" w:space="0" w:color="auto"/>
            </w:tcBorders>
            <w:vAlign w:val="bottom"/>
          </w:tcPr>
          <w:p w:rsidR="004876BC" w:rsidRDefault="004876BC"/>
        </w:tc>
        <w:tc>
          <w:tcPr>
            <w:tcW w:w="2520" w:type="dxa"/>
            <w:tcBorders>
              <w:right w:val="single" w:sz="8" w:space="0" w:color="auto"/>
            </w:tcBorders>
            <w:vAlign w:val="bottom"/>
          </w:tcPr>
          <w:p w:rsidR="004876BC" w:rsidRDefault="00F80A5E">
            <w:pPr>
              <w:jc w:val="center"/>
              <w:rPr>
                <w:sz w:val="20"/>
                <w:szCs w:val="20"/>
              </w:rPr>
            </w:pPr>
            <w:r>
              <w:rPr>
                <w:rFonts w:eastAsia="Times New Roman"/>
                <w:sz w:val="19"/>
                <w:szCs w:val="19"/>
              </w:rPr>
              <w:t>Секционирующая</w:t>
            </w:r>
          </w:p>
        </w:tc>
      </w:tr>
      <w:tr w:rsidR="004876BC">
        <w:trPr>
          <w:trHeight w:val="216"/>
        </w:trPr>
        <w:tc>
          <w:tcPr>
            <w:tcW w:w="4720" w:type="dxa"/>
            <w:tcBorders>
              <w:left w:val="single" w:sz="8" w:space="0" w:color="auto"/>
              <w:bottom w:val="single" w:sz="8" w:space="0" w:color="auto"/>
              <w:right w:val="single" w:sz="8" w:space="0" w:color="auto"/>
            </w:tcBorders>
            <w:vAlign w:val="bottom"/>
          </w:tcPr>
          <w:p w:rsidR="004876BC" w:rsidRDefault="004876BC">
            <w:pPr>
              <w:rPr>
                <w:sz w:val="18"/>
                <w:szCs w:val="18"/>
              </w:rPr>
            </w:pPr>
          </w:p>
        </w:tc>
        <w:tc>
          <w:tcPr>
            <w:tcW w:w="1600" w:type="dxa"/>
            <w:tcBorders>
              <w:bottom w:val="single" w:sz="8" w:space="0" w:color="auto"/>
            </w:tcBorders>
            <w:vAlign w:val="bottom"/>
          </w:tcPr>
          <w:p w:rsidR="004876BC" w:rsidRDefault="004876BC">
            <w:pPr>
              <w:rPr>
                <w:sz w:val="18"/>
                <w:szCs w:val="18"/>
              </w:rPr>
            </w:pPr>
          </w:p>
        </w:tc>
        <w:tc>
          <w:tcPr>
            <w:tcW w:w="580" w:type="dxa"/>
            <w:tcBorders>
              <w:bottom w:val="single" w:sz="8" w:space="0" w:color="auto"/>
              <w:right w:val="single" w:sz="8" w:space="0" w:color="auto"/>
            </w:tcBorders>
            <w:vAlign w:val="bottom"/>
          </w:tcPr>
          <w:p w:rsidR="004876BC" w:rsidRDefault="004876BC">
            <w:pPr>
              <w:rPr>
                <w:sz w:val="18"/>
                <w:szCs w:val="18"/>
              </w:rPr>
            </w:pPr>
          </w:p>
        </w:tc>
        <w:tc>
          <w:tcPr>
            <w:tcW w:w="2520" w:type="dxa"/>
            <w:tcBorders>
              <w:bottom w:val="single" w:sz="8" w:space="0" w:color="auto"/>
              <w:right w:val="single" w:sz="8" w:space="0" w:color="auto"/>
            </w:tcBorders>
            <w:vAlign w:val="bottom"/>
          </w:tcPr>
          <w:p w:rsidR="004876BC" w:rsidRDefault="004876BC">
            <w:pPr>
              <w:rPr>
                <w:sz w:val="18"/>
                <w:szCs w:val="18"/>
              </w:rPr>
            </w:pPr>
          </w:p>
        </w:tc>
      </w:tr>
      <w:tr w:rsidR="004876BC">
        <w:trPr>
          <w:trHeight w:val="264"/>
        </w:trPr>
        <w:tc>
          <w:tcPr>
            <w:tcW w:w="4720" w:type="dxa"/>
            <w:tcBorders>
              <w:left w:val="single" w:sz="8" w:space="0" w:color="auto"/>
              <w:right w:val="single" w:sz="8" w:space="0" w:color="auto"/>
            </w:tcBorders>
            <w:vAlign w:val="bottom"/>
          </w:tcPr>
          <w:p w:rsidR="004876BC" w:rsidRDefault="00F80A5E">
            <w:pPr>
              <w:ind w:left="1340"/>
              <w:rPr>
                <w:sz w:val="20"/>
                <w:szCs w:val="20"/>
              </w:rPr>
            </w:pPr>
            <w:r>
              <w:rPr>
                <w:rFonts w:eastAsia="Times New Roman"/>
                <w:sz w:val="19"/>
                <w:szCs w:val="19"/>
              </w:rPr>
              <w:t>Теплосеть котельной №1</w:t>
            </w:r>
          </w:p>
        </w:tc>
        <w:tc>
          <w:tcPr>
            <w:tcW w:w="1600" w:type="dxa"/>
            <w:vAlign w:val="bottom"/>
          </w:tcPr>
          <w:p w:rsidR="004876BC" w:rsidRDefault="00F80A5E">
            <w:pPr>
              <w:ind w:left="465"/>
              <w:jc w:val="center"/>
              <w:rPr>
                <w:sz w:val="20"/>
                <w:szCs w:val="20"/>
              </w:rPr>
            </w:pPr>
            <w:r>
              <w:rPr>
                <w:rFonts w:eastAsia="Times New Roman"/>
                <w:w w:val="98"/>
                <w:sz w:val="19"/>
                <w:szCs w:val="19"/>
              </w:rPr>
              <w:t>238</w:t>
            </w:r>
          </w:p>
        </w:tc>
        <w:tc>
          <w:tcPr>
            <w:tcW w:w="580" w:type="dxa"/>
            <w:tcBorders>
              <w:right w:val="single" w:sz="8" w:space="0" w:color="auto"/>
            </w:tcBorders>
            <w:vAlign w:val="bottom"/>
          </w:tcPr>
          <w:p w:rsidR="004876BC" w:rsidRDefault="004876BC"/>
        </w:tc>
        <w:tc>
          <w:tcPr>
            <w:tcW w:w="2520" w:type="dxa"/>
            <w:tcBorders>
              <w:right w:val="single" w:sz="8" w:space="0" w:color="auto"/>
            </w:tcBorders>
            <w:vAlign w:val="bottom"/>
          </w:tcPr>
          <w:p w:rsidR="004876BC" w:rsidRDefault="00F80A5E">
            <w:pPr>
              <w:jc w:val="center"/>
              <w:rPr>
                <w:sz w:val="20"/>
                <w:szCs w:val="20"/>
              </w:rPr>
            </w:pPr>
            <w:r>
              <w:rPr>
                <w:rFonts w:eastAsia="Times New Roman"/>
                <w:w w:val="94"/>
                <w:sz w:val="19"/>
                <w:szCs w:val="19"/>
              </w:rPr>
              <w:t>36</w:t>
            </w:r>
          </w:p>
        </w:tc>
      </w:tr>
      <w:tr w:rsidR="004876BC">
        <w:trPr>
          <w:trHeight w:val="216"/>
        </w:trPr>
        <w:tc>
          <w:tcPr>
            <w:tcW w:w="4720" w:type="dxa"/>
            <w:tcBorders>
              <w:left w:val="single" w:sz="8" w:space="0" w:color="auto"/>
              <w:bottom w:val="single" w:sz="8" w:space="0" w:color="auto"/>
              <w:right w:val="single" w:sz="8" w:space="0" w:color="auto"/>
            </w:tcBorders>
            <w:vAlign w:val="bottom"/>
          </w:tcPr>
          <w:p w:rsidR="004876BC" w:rsidRDefault="004876BC">
            <w:pPr>
              <w:rPr>
                <w:sz w:val="18"/>
                <w:szCs w:val="18"/>
              </w:rPr>
            </w:pPr>
          </w:p>
        </w:tc>
        <w:tc>
          <w:tcPr>
            <w:tcW w:w="1600" w:type="dxa"/>
            <w:tcBorders>
              <w:bottom w:val="single" w:sz="8" w:space="0" w:color="auto"/>
            </w:tcBorders>
            <w:vAlign w:val="bottom"/>
          </w:tcPr>
          <w:p w:rsidR="004876BC" w:rsidRDefault="004876BC">
            <w:pPr>
              <w:rPr>
                <w:sz w:val="18"/>
                <w:szCs w:val="18"/>
              </w:rPr>
            </w:pPr>
          </w:p>
        </w:tc>
        <w:tc>
          <w:tcPr>
            <w:tcW w:w="580" w:type="dxa"/>
            <w:tcBorders>
              <w:bottom w:val="single" w:sz="8" w:space="0" w:color="auto"/>
              <w:right w:val="single" w:sz="8" w:space="0" w:color="auto"/>
            </w:tcBorders>
            <w:vAlign w:val="bottom"/>
          </w:tcPr>
          <w:p w:rsidR="004876BC" w:rsidRDefault="004876BC">
            <w:pPr>
              <w:rPr>
                <w:sz w:val="18"/>
                <w:szCs w:val="18"/>
              </w:rPr>
            </w:pPr>
          </w:p>
        </w:tc>
        <w:tc>
          <w:tcPr>
            <w:tcW w:w="2520" w:type="dxa"/>
            <w:tcBorders>
              <w:bottom w:val="single" w:sz="8" w:space="0" w:color="auto"/>
              <w:right w:val="single" w:sz="8" w:space="0" w:color="auto"/>
            </w:tcBorders>
            <w:vAlign w:val="bottom"/>
          </w:tcPr>
          <w:p w:rsidR="004876BC" w:rsidRDefault="004876BC">
            <w:pPr>
              <w:rPr>
                <w:sz w:val="18"/>
                <w:szCs w:val="18"/>
              </w:rPr>
            </w:pPr>
          </w:p>
        </w:tc>
      </w:tr>
      <w:tr w:rsidR="004876BC">
        <w:trPr>
          <w:trHeight w:val="264"/>
        </w:trPr>
        <w:tc>
          <w:tcPr>
            <w:tcW w:w="4720" w:type="dxa"/>
            <w:tcBorders>
              <w:left w:val="single" w:sz="8" w:space="0" w:color="auto"/>
              <w:right w:val="single" w:sz="8" w:space="0" w:color="auto"/>
            </w:tcBorders>
            <w:vAlign w:val="bottom"/>
          </w:tcPr>
          <w:p w:rsidR="004876BC" w:rsidRDefault="00F80A5E">
            <w:pPr>
              <w:ind w:left="1340"/>
              <w:rPr>
                <w:sz w:val="20"/>
                <w:szCs w:val="20"/>
              </w:rPr>
            </w:pPr>
            <w:r>
              <w:rPr>
                <w:rFonts w:eastAsia="Times New Roman"/>
                <w:sz w:val="19"/>
                <w:szCs w:val="19"/>
              </w:rPr>
              <w:t>Теплосеть котельной №2</w:t>
            </w:r>
          </w:p>
        </w:tc>
        <w:tc>
          <w:tcPr>
            <w:tcW w:w="1600" w:type="dxa"/>
            <w:vAlign w:val="bottom"/>
          </w:tcPr>
          <w:p w:rsidR="004876BC" w:rsidRDefault="00F80A5E">
            <w:pPr>
              <w:ind w:left="465"/>
              <w:jc w:val="center"/>
              <w:rPr>
                <w:sz w:val="20"/>
                <w:szCs w:val="20"/>
              </w:rPr>
            </w:pPr>
            <w:r>
              <w:rPr>
                <w:rFonts w:eastAsia="Times New Roman"/>
                <w:w w:val="98"/>
                <w:sz w:val="19"/>
                <w:szCs w:val="19"/>
              </w:rPr>
              <w:t>172</w:t>
            </w:r>
          </w:p>
        </w:tc>
        <w:tc>
          <w:tcPr>
            <w:tcW w:w="580" w:type="dxa"/>
            <w:tcBorders>
              <w:right w:val="single" w:sz="8" w:space="0" w:color="auto"/>
            </w:tcBorders>
            <w:vAlign w:val="bottom"/>
          </w:tcPr>
          <w:p w:rsidR="004876BC" w:rsidRDefault="004876BC"/>
        </w:tc>
        <w:tc>
          <w:tcPr>
            <w:tcW w:w="2520" w:type="dxa"/>
            <w:tcBorders>
              <w:right w:val="single" w:sz="8" w:space="0" w:color="auto"/>
            </w:tcBorders>
            <w:vAlign w:val="bottom"/>
          </w:tcPr>
          <w:p w:rsidR="004876BC" w:rsidRDefault="00F80A5E">
            <w:pPr>
              <w:jc w:val="center"/>
              <w:rPr>
                <w:sz w:val="20"/>
                <w:szCs w:val="20"/>
              </w:rPr>
            </w:pPr>
            <w:r>
              <w:rPr>
                <w:rFonts w:eastAsia="Times New Roman"/>
                <w:w w:val="94"/>
                <w:sz w:val="19"/>
                <w:szCs w:val="19"/>
              </w:rPr>
              <w:t>30</w:t>
            </w:r>
          </w:p>
        </w:tc>
      </w:tr>
      <w:tr w:rsidR="004876BC">
        <w:trPr>
          <w:trHeight w:val="213"/>
        </w:trPr>
        <w:tc>
          <w:tcPr>
            <w:tcW w:w="4720" w:type="dxa"/>
            <w:tcBorders>
              <w:left w:val="single" w:sz="8" w:space="0" w:color="auto"/>
              <w:bottom w:val="single" w:sz="8" w:space="0" w:color="auto"/>
              <w:right w:val="single" w:sz="8" w:space="0" w:color="auto"/>
            </w:tcBorders>
            <w:vAlign w:val="bottom"/>
          </w:tcPr>
          <w:p w:rsidR="004876BC" w:rsidRDefault="004876BC">
            <w:pPr>
              <w:rPr>
                <w:sz w:val="18"/>
                <w:szCs w:val="18"/>
              </w:rPr>
            </w:pPr>
          </w:p>
        </w:tc>
        <w:tc>
          <w:tcPr>
            <w:tcW w:w="1600" w:type="dxa"/>
            <w:tcBorders>
              <w:bottom w:val="single" w:sz="8" w:space="0" w:color="auto"/>
            </w:tcBorders>
            <w:vAlign w:val="bottom"/>
          </w:tcPr>
          <w:p w:rsidR="004876BC" w:rsidRDefault="004876BC">
            <w:pPr>
              <w:rPr>
                <w:sz w:val="18"/>
                <w:szCs w:val="18"/>
              </w:rPr>
            </w:pPr>
          </w:p>
        </w:tc>
        <w:tc>
          <w:tcPr>
            <w:tcW w:w="580" w:type="dxa"/>
            <w:tcBorders>
              <w:bottom w:val="single" w:sz="8" w:space="0" w:color="auto"/>
              <w:right w:val="single" w:sz="8" w:space="0" w:color="auto"/>
            </w:tcBorders>
            <w:vAlign w:val="bottom"/>
          </w:tcPr>
          <w:p w:rsidR="004876BC" w:rsidRDefault="004876BC">
            <w:pPr>
              <w:rPr>
                <w:sz w:val="18"/>
                <w:szCs w:val="18"/>
              </w:rPr>
            </w:pPr>
          </w:p>
        </w:tc>
        <w:tc>
          <w:tcPr>
            <w:tcW w:w="2520" w:type="dxa"/>
            <w:tcBorders>
              <w:bottom w:val="single" w:sz="8" w:space="0" w:color="auto"/>
              <w:right w:val="single" w:sz="8" w:space="0" w:color="auto"/>
            </w:tcBorders>
            <w:vAlign w:val="bottom"/>
          </w:tcPr>
          <w:p w:rsidR="004876BC" w:rsidRDefault="004876BC">
            <w:pPr>
              <w:rPr>
                <w:sz w:val="18"/>
                <w:szCs w:val="18"/>
              </w:rPr>
            </w:pPr>
          </w:p>
        </w:tc>
      </w:tr>
      <w:tr w:rsidR="004876BC">
        <w:trPr>
          <w:trHeight w:val="268"/>
        </w:trPr>
        <w:tc>
          <w:tcPr>
            <w:tcW w:w="4720" w:type="dxa"/>
            <w:tcBorders>
              <w:left w:val="single" w:sz="8" w:space="0" w:color="auto"/>
              <w:right w:val="single" w:sz="8" w:space="0" w:color="auto"/>
            </w:tcBorders>
            <w:vAlign w:val="bottom"/>
          </w:tcPr>
          <w:p w:rsidR="004876BC" w:rsidRDefault="00F80A5E">
            <w:pPr>
              <w:ind w:left="1340"/>
              <w:rPr>
                <w:sz w:val="20"/>
                <w:szCs w:val="20"/>
              </w:rPr>
            </w:pPr>
            <w:r>
              <w:rPr>
                <w:rFonts w:eastAsia="Times New Roman"/>
                <w:sz w:val="19"/>
                <w:szCs w:val="19"/>
              </w:rPr>
              <w:t>Теплосеть котельной №3</w:t>
            </w:r>
          </w:p>
        </w:tc>
        <w:tc>
          <w:tcPr>
            <w:tcW w:w="1600" w:type="dxa"/>
            <w:vAlign w:val="bottom"/>
          </w:tcPr>
          <w:p w:rsidR="004876BC" w:rsidRDefault="00F80A5E">
            <w:pPr>
              <w:ind w:left="465"/>
              <w:jc w:val="center"/>
              <w:rPr>
                <w:sz w:val="20"/>
                <w:szCs w:val="20"/>
              </w:rPr>
            </w:pPr>
            <w:r>
              <w:rPr>
                <w:rFonts w:eastAsia="Times New Roman"/>
                <w:sz w:val="19"/>
                <w:szCs w:val="19"/>
              </w:rPr>
              <w:t>48</w:t>
            </w:r>
          </w:p>
        </w:tc>
        <w:tc>
          <w:tcPr>
            <w:tcW w:w="580" w:type="dxa"/>
            <w:tcBorders>
              <w:right w:val="single" w:sz="8" w:space="0" w:color="auto"/>
            </w:tcBorders>
            <w:vAlign w:val="bottom"/>
          </w:tcPr>
          <w:p w:rsidR="004876BC" w:rsidRDefault="004876BC">
            <w:pPr>
              <w:rPr>
                <w:sz w:val="23"/>
                <w:szCs w:val="23"/>
              </w:rPr>
            </w:pPr>
          </w:p>
        </w:tc>
        <w:tc>
          <w:tcPr>
            <w:tcW w:w="2520" w:type="dxa"/>
            <w:tcBorders>
              <w:right w:val="single" w:sz="8" w:space="0" w:color="auto"/>
            </w:tcBorders>
            <w:vAlign w:val="bottom"/>
          </w:tcPr>
          <w:p w:rsidR="004876BC" w:rsidRDefault="00F80A5E">
            <w:pPr>
              <w:jc w:val="center"/>
              <w:rPr>
                <w:sz w:val="20"/>
                <w:szCs w:val="20"/>
              </w:rPr>
            </w:pPr>
            <w:r>
              <w:rPr>
                <w:rFonts w:eastAsia="Times New Roman"/>
                <w:w w:val="94"/>
                <w:sz w:val="19"/>
                <w:szCs w:val="19"/>
              </w:rPr>
              <w:t>12</w:t>
            </w:r>
          </w:p>
        </w:tc>
      </w:tr>
      <w:tr w:rsidR="004876BC">
        <w:trPr>
          <w:trHeight w:val="213"/>
        </w:trPr>
        <w:tc>
          <w:tcPr>
            <w:tcW w:w="4720" w:type="dxa"/>
            <w:tcBorders>
              <w:left w:val="single" w:sz="8" w:space="0" w:color="auto"/>
              <w:bottom w:val="single" w:sz="8" w:space="0" w:color="auto"/>
              <w:right w:val="single" w:sz="8" w:space="0" w:color="auto"/>
            </w:tcBorders>
            <w:vAlign w:val="bottom"/>
          </w:tcPr>
          <w:p w:rsidR="004876BC" w:rsidRDefault="004876BC">
            <w:pPr>
              <w:rPr>
                <w:sz w:val="18"/>
                <w:szCs w:val="18"/>
              </w:rPr>
            </w:pPr>
          </w:p>
        </w:tc>
        <w:tc>
          <w:tcPr>
            <w:tcW w:w="1600" w:type="dxa"/>
            <w:tcBorders>
              <w:bottom w:val="single" w:sz="8" w:space="0" w:color="auto"/>
            </w:tcBorders>
            <w:vAlign w:val="bottom"/>
          </w:tcPr>
          <w:p w:rsidR="004876BC" w:rsidRDefault="004876BC">
            <w:pPr>
              <w:rPr>
                <w:sz w:val="18"/>
                <w:szCs w:val="18"/>
              </w:rPr>
            </w:pPr>
          </w:p>
        </w:tc>
        <w:tc>
          <w:tcPr>
            <w:tcW w:w="580" w:type="dxa"/>
            <w:tcBorders>
              <w:bottom w:val="single" w:sz="8" w:space="0" w:color="auto"/>
              <w:right w:val="single" w:sz="8" w:space="0" w:color="auto"/>
            </w:tcBorders>
            <w:vAlign w:val="bottom"/>
          </w:tcPr>
          <w:p w:rsidR="004876BC" w:rsidRDefault="004876BC">
            <w:pPr>
              <w:rPr>
                <w:sz w:val="18"/>
                <w:szCs w:val="18"/>
              </w:rPr>
            </w:pPr>
          </w:p>
        </w:tc>
        <w:tc>
          <w:tcPr>
            <w:tcW w:w="2520" w:type="dxa"/>
            <w:tcBorders>
              <w:bottom w:val="single" w:sz="8" w:space="0" w:color="auto"/>
              <w:right w:val="single" w:sz="8" w:space="0" w:color="auto"/>
            </w:tcBorders>
            <w:vAlign w:val="bottom"/>
          </w:tcPr>
          <w:p w:rsidR="004876BC" w:rsidRDefault="004876BC">
            <w:pPr>
              <w:rPr>
                <w:sz w:val="18"/>
                <w:szCs w:val="18"/>
              </w:rPr>
            </w:pPr>
          </w:p>
        </w:tc>
      </w:tr>
      <w:tr w:rsidR="004876BC">
        <w:trPr>
          <w:trHeight w:val="269"/>
        </w:trPr>
        <w:tc>
          <w:tcPr>
            <w:tcW w:w="4720" w:type="dxa"/>
            <w:tcBorders>
              <w:left w:val="single" w:sz="8" w:space="0" w:color="auto"/>
              <w:right w:val="single" w:sz="8" w:space="0" w:color="auto"/>
            </w:tcBorders>
            <w:vAlign w:val="bottom"/>
          </w:tcPr>
          <w:p w:rsidR="004876BC" w:rsidRDefault="00F80A5E">
            <w:pPr>
              <w:ind w:left="1340"/>
              <w:rPr>
                <w:sz w:val="20"/>
                <w:szCs w:val="20"/>
              </w:rPr>
            </w:pPr>
            <w:r>
              <w:rPr>
                <w:rFonts w:eastAsia="Times New Roman"/>
                <w:sz w:val="19"/>
                <w:szCs w:val="19"/>
              </w:rPr>
              <w:t>Теплосеть котельной №4</w:t>
            </w:r>
          </w:p>
        </w:tc>
        <w:tc>
          <w:tcPr>
            <w:tcW w:w="1600" w:type="dxa"/>
            <w:vAlign w:val="bottom"/>
          </w:tcPr>
          <w:p w:rsidR="004876BC" w:rsidRDefault="00F80A5E">
            <w:pPr>
              <w:ind w:left="465"/>
              <w:jc w:val="center"/>
              <w:rPr>
                <w:sz w:val="20"/>
                <w:szCs w:val="20"/>
              </w:rPr>
            </w:pPr>
            <w:r>
              <w:rPr>
                <w:rFonts w:eastAsia="Times New Roman"/>
                <w:sz w:val="19"/>
                <w:szCs w:val="19"/>
              </w:rPr>
              <w:t>56</w:t>
            </w:r>
          </w:p>
        </w:tc>
        <w:tc>
          <w:tcPr>
            <w:tcW w:w="580" w:type="dxa"/>
            <w:tcBorders>
              <w:right w:val="single" w:sz="8" w:space="0" w:color="auto"/>
            </w:tcBorders>
            <w:vAlign w:val="bottom"/>
          </w:tcPr>
          <w:p w:rsidR="004876BC" w:rsidRDefault="004876BC">
            <w:pPr>
              <w:rPr>
                <w:sz w:val="23"/>
                <w:szCs w:val="23"/>
              </w:rPr>
            </w:pPr>
          </w:p>
        </w:tc>
        <w:tc>
          <w:tcPr>
            <w:tcW w:w="2520" w:type="dxa"/>
            <w:tcBorders>
              <w:right w:val="single" w:sz="8" w:space="0" w:color="auto"/>
            </w:tcBorders>
            <w:vAlign w:val="bottom"/>
          </w:tcPr>
          <w:p w:rsidR="004876BC" w:rsidRDefault="00F80A5E">
            <w:pPr>
              <w:jc w:val="center"/>
              <w:rPr>
                <w:sz w:val="20"/>
                <w:szCs w:val="20"/>
              </w:rPr>
            </w:pPr>
            <w:r>
              <w:rPr>
                <w:rFonts w:eastAsia="Times New Roman"/>
                <w:w w:val="94"/>
                <w:sz w:val="19"/>
                <w:szCs w:val="19"/>
              </w:rPr>
              <w:t>16</w:t>
            </w:r>
          </w:p>
        </w:tc>
      </w:tr>
      <w:tr w:rsidR="004876BC">
        <w:trPr>
          <w:trHeight w:val="213"/>
        </w:trPr>
        <w:tc>
          <w:tcPr>
            <w:tcW w:w="4720" w:type="dxa"/>
            <w:tcBorders>
              <w:left w:val="single" w:sz="8" w:space="0" w:color="auto"/>
              <w:bottom w:val="single" w:sz="8" w:space="0" w:color="auto"/>
              <w:right w:val="single" w:sz="8" w:space="0" w:color="auto"/>
            </w:tcBorders>
            <w:vAlign w:val="bottom"/>
          </w:tcPr>
          <w:p w:rsidR="004876BC" w:rsidRDefault="004876BC">
            <w:pPr>
              <w:rPr>
                <w:sz w:val="18"/>
                <w:szCs w:val="18"/>
              </w:rPr>
            </w:pPr>
          </w:p>
        </w:tc>
        <w:tc>
          <w:tcPr>
            <w:tcW w:w="1600" w:type="dxa"/>
            <w:tcBorders>
              <w:bottom w:val="single" w:sz="8" w:space="0" w:color="auto"/>
            </w:tcBorders>
            <w:vAlign w:val="bottom"/>
          </w:tcPr>
          <w:p w:rsidR="004876BC" w:rsidRDefault="004876BC">
            <w:pPr>
              <w:rPr>
                <w:sz w:val="18"/>
                <w:szCs w:val="18"/>
              </w:rPr>
            </w:pPr>
          </w:p>
        </w:tc>
        <w:tc>
          <w:tcPr>
            <w:tcW w:w="580" w:type="dxa"/>
            <w:tcBorders>
              <w:bottom w:val="single" w:sz="8" w:space="0" w:color="auto"/>
              <w:right w:val="single" w:sz="8" w:space="0" w:color="auto"/>
            </w:tcBorders>
            <w:vAlign w:val="bottom"/>
          </w:tcPr>
          <w:p w:rsidR="004876BC" w:rsidRDefault="004876BC">
            <w:pPr>
              <w:rPr>
                <w:sz w:val="18"/>
                <w:szCs w:val="18"/>
              </w:rPr>
            </w:pPr>
          </w:p>
        </w:tc>
        <w:tc>
          <w:tcPr>
            <w:tcW w:w="2520" w:type="dxa"/>
            <w:tcBorders>
              <w:bottom w:val="single" w:sz="8" w:space="0" w:color="auto"/>
              <w:right w:val="single" w:sz="8" w:space="0" w:color="auto"/>
            </w:tcBorders>
            <w:vAlign w:val="bottom"/>
          </w:tcPr>
          <w:p w:rsidR="004876BC" w:rsidRDefault="004876BC">
            <w:pPr>
              <w:rPr>
                <w:sz w:val="18"/>
                <w:szCs w:val="18"/>
              </w:rPr>
            </w:pPr>
          </w:p>
        </w:tc>
      </w:tr>
      <w:tr w:rsidR="004876BC">
        <w:trPr>
          <w:trHeight w:val="266"/>
        </w:trPr>
        <w:tc>
          <w:tcPr>
            <w:tcW w:w="4720" w:type="dxa"/>
            <w:tcBorders>
              <w:left w:val="single" w:sz="8" w:space="0" w:color="auto"/>
              <w:right w:val="single" w:sz="8" w:space="0" w:color="auto"/>
            </w:tcBorders>
            <w:vAlign w:val="bottom"/>
          </w:tcPr>
          <w:p w:rsidR="004876BC" w:rsidRDefault="00F80A5E">
            <w:pPr>
              <w:ind w:left="1340"/>
              <w:rPr>
                <w:sz w:val="20"/>
                <w:szCs w:val="20"/>
              </w:rPr>
            </w:pPr>
            <w:r>
              <w:rPr>
                <w:rFonts w:eastAsia="Times New Roman"/>
                <w:sz w:val="19"/>
                <w:szCs w:val="19"/>
              </w:rPr>
              <w:t>Теплосеть котельной №5</w:t>
            </w:r>
          </w:p>
        </w:tc>
        <w:tc>
          <w:tcPr>
            <w:tcW w:w="1600" w:type="dxa"/>
            <w:vAlign w:val="bottom"/>
          </w:tcPr>
          <w:p w:rsidR="004876BC" w:rsidRDefault="00F80A5E">
            <w:pPr>
              <w:ind w:left="465"/>
              <w:jc w:val="center"/>
              <w:rPr>
                <w:sz w:val="20"/>
                <w:szCs w:val="20"/>
              </w:rPr>
            </w:pPr>
            <w:r>
              <w:rPr>
                <w:rFonts w:eastAsia="Times New Roman"/>
                <w:sz w:val="19"/>
                <w:szCs w:val="19"/>
              </w:rPr>
              <w:t>18</w:t>
            </w:r>
          </w:p>
        </w:tc>
        <w:tc>
          <w:tcPr>
            <w:tcW w:w="580" w:type="dxa"/>
            <w:tcBorders>
              <w:right w:val="single" w:sz="8" w:space="0" w:color="auto"/>
            </w:tcBorders>
            <w:vAlign w:val="bottom"/>
          </w:tcPr>
          <w:p w:rsidR="004876BC" w:rsidRDefault="004876BC">
            <w:pPr>
              <w:rPr>
                <w:sz w:val="23"/>
                <w:szCs w:val="23"/>
              </w:rPr>
            </w:pPr>
          </w:p>
        </w:tc>
        <w:tc>
          <w:tcPr>
            <w:tcW w:w="2520" w:type="dxa"/>
            <w:tcBorders>
              <w:right w:val="single" w:sz="8" w:space="0" w:color="auto"/>
            </w:tcBorders>
            <w:vAlign w:val="bottom"/>
          </w:tcPr>
          <w:p w:rsidR="004876BC" w:rsidRDefault="00F80A5E">
            <w:pPr>
              <w:jc w:val="center"/>
              <w:rPr>
                <w:sz w:val="20"/>
                <w:szCs w:val="20"/>
              </w:rPr>
            </w:pPr>
            <w:r>
              <w:rPr>
                <w:rFonts w:eastAsia="Times New Roman"/>
                <w:sz w:val="19"/>
                <w:szCs w:val="19"/>
              </w:rPr>
              <w:t>6</w:t>
            </w:r>
          </w:p>
        </w:tc>
      </w:tr>
      <w:tr w:rsidR="004876BC">
        <w:trPr>
          <w:trHeight w:val="216"/>
        </w:trPr>
        <w:tc>
          <w:tcPr>
            <w:tcW w:w="4720" w:type="dxa"/>
            <w:tcBorders>
              <w:left w:val="single" w:sz="8" w:space="0" w:color="auto"/>
              <w:bottom w:val="single" w:sz="8" w:space="0" w:color="auto"/>
              <w:right w:val="single" w:sz="8" w:space="0" w:color="auto"/>
            </w:tcBorders>
            <w:vAlign w:val="bottom"/>
          </w:tcPr>
          <w:p w:rsidR="004876BC" w:rsidRDefault="004876BC">
            <w:pPr>
              <w:rPr>
                <w:sz w:val="18"/>
                <w:szCs w:val="18"/>
              </w:rPr>
            </w:pPr>
          </w:p>
        </w:tc>
        <w:tc>
          <w:tcPr>
            <w:tcW w:w="1600" w:type="dxa"/>
            <w:tcBorders>
              <w:bottom w:val="single" w:sz="8" w:space="0" w:color="auto"/>
            </w:tcBorders>
            <w:vAlign w:val="bottom"/>
          </w:tcPr>
          <w:p w:rsidR="004876BC" w:rsidRDefault="004876BC">
            <w:pPr>
              <w:rPr>
                <w:sz w:val="18"/>
                <w:szCs w:val="18"/>
              </w:rPr>
            </w:pPr>
          </w:p>
        </w:tc>
        <w:tc>
          <w:tcPr>
            <w:tcW w:w="580" w:type="dxa"/>
            <w:tcBorders>
              <w:bottom w:val="single" w:sz="8" w:space="0" w:color="auto"/>
              <w:right w:val="single" w:sz="8" w:space="0" w:color="auto"/>
            </w:tcBorders>
            <w:vAlign w:val="bottom"/>
          </w:tcPr>
          <w:p w:rsidR="004876BC" w:rsidRDefault="004876BC">
            <w:pPr>
              <w:rPr>
                <w:sz w:val="18"/>
                <w:szCs w:val="18"/>
              </w:rPr>
            </w:pPr>
          </w:p>
        </w:tc>
        <w:tc>
          <w:tcPr>
            <w:tcW w:w="2520" w:type="dxa"/>
            <w:tcBorders>
              <w:bottom w:val="single" w:sz="8" w:space="0" w:color="auto"/>
              <w:right w:val="single" w:sz="8" w:space="0" w:color="auto"/>
            </w:tcBorders>
            <w:vAlign w:val="bottom"/>
          </w:tcPr>
          <w:p w:rsidR="004876BC" w:rsidRDefault="004876BC">
            <w:pPr>
              <w:rPr>
                <w:sz w:val="18"/>
                <w:szCs w:val="18"/>
              </w:rPr>
            </w:pPr>
          </w:p>
        </w:tc>
      </w:tr>
      <w:tr w:rsidR="004876BC">
        <w:trPr>
          <w:trHeight w:val="264"/>
        </w:trPr>
        <w:tc>
          <w:tcPr>
            <w:tcW w:w="4720" w:type="dxa"/>
            <w:tcBorders>
              <w:left w:val="single" w:sz="8" w:space="0" w:color="auto"/>
              <w:right w:val="single" w:sz="8" w:space="0" w:color="auto"/>
            </w:tcBorders>
            <w:vAlign w:val="bottom"/>
          </w:tcPr>
          <w:p w:rsidR="004876BC" w:rsidRDefault="00F80A5E">
            <w:pPr>
              <w:ind w:left="1340"/>
              <w:rPr>
                <w:sz w:val="20"/>
                <w:szCs w:val="20"/>
              </w:rPr>
            </w:pPr>
            <w:r>
              <w:rPr>
                <w:rFonts w:eastAsia="Times New Roman"/>
                <w:sz w:val="19"/>
                <w:szCs w:val="19"/>
              </w:rPr>
              <w:t>Теплосеть котельной №6</w:t>
            </w:r>
          </w:p>
        </w:tc>
        <w:tc>
          <w:tcPr>
            <w:tcW w:w="1600" w:type="dxa"/>
            <w:vAlign w:val="bottom"/>
          </w:tcPr>
          <w:p w:rsidR="004876BC" w:rsidRDefault="00F80A5E">
            <w:pPr>
              <w:ind w:left="465"/>
              <w:jc w:val="center"/>
              <w:rPr>
                <w:sz w:val="20"/>
                <w:szCs w:val="20"/>
              </w:rPr>
            </w:pPr>
            <w:r>
              <w:rPr>
                <w:rFonts w:eastAsia="Times New Roman"/>
                <w:sz w:val="19"/>
                <w:szCs w:val="19"/>
              </w:rPr>
              <w:t>12</w:t>
            </w:r>
          </w:p>
        </w:tc>
        <w:tc>
          <w:tcPr>
            <w:tcW w:w="580" w:type="dxa"/>
            <w:tcBorders>
              <w:right w:val="single" w:sz="8" w:space="0" w:color="auto"/>
            </w:tcBorders>
            <w:vAlign w:val="bottom"/>
          </w:tcPr>
          <w:p w:rsidR="004876BC" w:rsidRDefault="004876BC"/>
        </w:tc>
        <w:tc>
          <w:tcPr>
            <w:tcW w:w="2520" w:type="dxa"/>
            <w:tcBorders>
              <w:right w:val="single" w:sz="8" w:space="0" w:color="auto"/>
            </w:tcBorders>
            <w:vAlign w:val="bottom"/>
          </w:tcPr>
          <w:p w:rsidR="004876BC" w:rsidRDefault="00F80A5E">
            <w:pPr>
              <w:jc w:val="center"/>
              <w:rPr>
                <w:sz w:val="20"/>
                <w:szCs w:val="20"/>
              </w:rPr>
            </w:pPr>
            <w:r>
              <w:rPr>
                <w:rFonts w:eastAsia="Times New Roman"/>
                <w:sz w:val="19"/>
                <w:szCs w:val="19"/>
              </w:rPr>
              <w:t>8</w:t>
            </w:r>
          </w:p>
        </w:tc>
      </w:tr>
      <w:tr w:rsidR="004876BC">
        <w:trPr>
          <w:trHeight w:val="216"/>
        </w:trPr>
        <w:tc>
          <w:tcPr>
            <w:tcW w:w="4720" w:type="dxa"/>
            <w:tcBorders>
              <w:left w:val="single" w:sz="8" w:space="0" w:color="auto"/>
              <w:bottom w:val="single" w:sz="8" w:space="0" w:color="auto"/>
              <w:right w:val="single" w:sz="8" w:space="0" w:color="auto"/>
            </w:tcBorders>
            <w:vAlign w:val="bottom"/>
          </w:tcPr>
          <w:p w:rsidR="004876BC" w:rsidRDefault="004876BC">
            <w:pPr>
              <w:rPr>
                <w:sz w:val="18"/>
                <w:szCs w:val="18"/>
              </w:rPr>
            </w:pPr>
          </w:p>
        </w:tc>
        <w:tc>
          <w:tcPr>
            <w:tcW w:w="1600" w:type="dxa"/>
            <w:tcBorders>
              <w:bottom w:val="single" w:sz="8" w:space="0" w:color="auto"/>
            </w:tcBorders>
            <w:vAlign w:val="bottom"/>
          </w:tcPr>
          <w:p w:rsidR="004876BC" w:rsidRDefault="004876BC">
            <w:pPr>
              <w:rPr>
                <w:sz w:val="18"/>
                <w:szCs w:val="18"/>
              </w:rPr>
            </w:pPr>
          </w:p>
        </w:tc>
        <w:tc>
          <w:tcPr>
            <w:tcW w:w="580" w:type="dxa"/>
            <w:tcBorders>
              <w:bottom w:val="single" w:sz="8" w:space="0" w:color="auto"/>
              <w:right w:val="single" w:sz="8" w:space="0" w:color="auto"/>
            </w:tcBorders>
            <w:vAlign w:val="bottom"/>
          </w:tcPr>
          <w:p w:rsidR="004876BC" w:rsidRDefault="004876BC">
            <w:pPr>
              <w:rPr>
                <w:sz w:val="18"/>
                <w:szCs w:val="18"/>
              </w:rPr>
            </w:pPr>
          </w:p>
        </w:tc>
        <w:tc>
          <w:tcPr>
            <w:tcW w:w="2520" w:type="dxa"/>
            <w:tcBorders>
              <w:bottom w:val="single" w:sz="8" w:space="0" w:color="auto"/>
              <w:right w:val="single" w:sz="8" w:space="0" w:color="auto"/>
            </w:tcBorders>
            <w:vAlign w:val="bottom"/>
          </w:tcPr>
          <w:p w:rsidR="004876BC" w:rsidRDefault="004876BC">
            <w:pPr>
              <w:rPr>
                <w:sz w:val="18"/>
                <w:szCs w:val="18"/>
              </w:rPr>
            </w:pPr>
          </w:p>
        </w:tc>
      </w:tr>
      <w:tr w:rsidR="004876BC">
        <w:trPr>
          <w:trHeight w:val="264"/>
        </w:trPr>
        <w:tc>
          <w:tcPr>
            <w:tcW w:w="4720" w:type="dxa"/>
            <w:tcBorders>
              <w:left w:val="single" w:sz="8" w:space="0" w:color="auto"/>
              <w:right w:val="single" w:sz="8" w:space="0" w:color="auto"/>
            </w:tcBorders>
            <w:vAlign w:val="bottom"/>
          </w:tcPr>
          <w:p w:rsidR="004876BC" w:rsidRDefault="00F80A5E">
            <w:pPr>
              <w:ind w:left="1340"/>
              <w:rPr>
                <w:sz w:val="20"/>
                <w:szCs w:val="20"/>
              </w:rPr>
            </w:pPr>
            <w:r>
              <w:rPr>
                <w:rFonts w:eastAsia="Times New Roman"/>
                <w:sz w:val="19"/>
                <w:szCs w:val="19"/>
              </w:rPr>
              <w:t>Теплосеть котельной №7</w:t>
            </w:r>
          </w:p>
        </w:tc>
        <w:tc>
          <w:tcPr>
            <w:tcW w:w="1600" w:type="dxa"/>
            <w:vAlign w:val="bottom"/>
          </w:tcPr>
          <w:p w:rsidR="004876BC" w:rsidRDefault="00F80A5E">
            <w:pPr>
              <w:ind w:left="465"/>
              <w:jc w:val="center"/>
              <w:rPr>
                <w:sz w:val="20"/>
                <w:szCs w:val="20"/>
              </w:rPr>
            </w:pPr>
            <w:r>
              <w:rPr>
                <w:rFonts w:eastAsia="Times New Roman"/>
                <w:sz w:val="19"/>
                <w:szCs w:val="19"/>
              </w:rPr>
              <w:t>68</w:t>
            </w:r>
          </w:p>
        </w:tc>
        <w:tc>
          <w:tcPr>
            <w:tcW w:w="580" w:type="dxa"/>
            <w:tcBorders>
              <w:right w:val="single" w:sz="8" w:space="0" w:color="auto"/>
            </w:tcBorders>
            <w:vAlign w:val="bottom"/>
          </w:tcPr>
          <w:p w:rsidR="004876BC" w:rsidRDefault="004876BC"/>
        </w:tc>
        <w:tc>
          <w:tcPr>
            <w:tcW w:w="2520" w:type="dxa"/>
            <w:tcBorders>
              <w:right w:val="single" w:sz="8" w:space="0" w:color="auto"/>
            </w:tcBorders>
            <w:vAlign w:val="bottom"/>
          </w:tcPr>
          <w:p w:rsidR="004876BC" w:rsidRDefault="00F80A5E">
            <w:pPr>
              <w:jc w:val="center"/>
              <w:rPr>
                <w:sz w:val="20"/>
                <w:szCs w:val="20"/>
              </w:rPr>
            </w:pPr>
            <w:r>
              <w:rPr>
                <w:rFonts w:eastAsia="Times New Roman"/>
                <w:w w:val="94"/>
                <w:sz w:val="19"/>
                <w:szCs w:val="19"/>
              </w:rPr>
              <w:t>16</w:t>
            </w:r>
          </w:p>
        </w:tc>
      </w:tr>
      <w:tr w:rsidR="004876BC">
        <w:trPr>
          <w:trHeight w:val="216"/>
        </w:trPr>
        <w:tc>
          <w:tcPr>
            <w:tcW w:w="4720" w:type="dxa"/>
            <w:tcBorders>
              <w:left w:val="single" w:sz="8" w:space="0" w:color="auto"/>
              <w:bottom w:val="single" w:sz="8" w:space="0" w:color="auto"/>
              <w:right w:val="single" w:sz="8" w:space="0" w:color="auto"/>
            </w:tcBorders>
            <w:vAlign w:val="bottom"/>
          </w:tcPr>
          <w:p w:rsidR="004876BC" w:rsidRDefault="004876BC">
            <w:pPr>
              <w:rPr>
                <w:sz w:val="18"/>
                <w:szCs w:val="18"/>
              </w:rPr>
            </w:pPr>
          </w:p>
        </w:tc>
        <w:tc>
          <w:tcPr>
            <w:tcW w:w="1600" w:type="dxa"/>
            <w:tcBorders>
              <w:bottom w:val="single" w:sz="8" w:space="0" w:color="auto"/>
            </w:tcBorders>
            <w:vAlign w:val="bottom"/>
          </w:tcPr>
          <w:p w:rsidR="004876BC" w:rsidRDefault="004876BC">
            <w:pPr>
              <w:rPr>
                <w:sz w:val="18"/>
                <w:szCs w:val="18"/>
              </w:rPr>
            </w:pPr>
          </w:p>
        </w:tc>
        <w:tc>
          <w:tcPr>
            <w:tcW w:w="580" w:type="dxa"/>
            <w:tcBorders>
              <w:bottom w:val="single" w:sz="8" w:space="0" w:color="auto"/>
              <w:right w:val="single" w:sz="8" w:space="0" w:color="auto"/>
            </w:tcBorders>
            <w:vAlign w:val="bottom"/>
          </w:tcPr>
          <w:p w:rsidR="004876BC" w:rsidRDefault="004876BC">
            <w:pPr>
              <w:rPr>
                <w:sz w:val="18"/>
                <w:szCs w:val="18"/>
              </w:rPr>
            </w:pPr>
          </w:p>
        </w:tc>
        <w:tc>
          <w:tcPr>
            <w:tcW w:w="2520" w:type="dxa"/>
            <w:tcBorders>
              <w:bottom w:val="single" w:sz="8" w:space="0" w:color="auto"/>
              <w:right w:val="single" w:sz="8" w:space="0" w:color="auto"/>
            </w:tcBorders>
            <w:vAlign w:val="bottom"/>
          </w:tcPr>
          <w:p w:rsidR="004876BC" w:rsidRDefault="004876BC">
            <w:pPr>
              <w:rPr>
                <w:sz w:val="18"/>
                <w:szCs w:val="18"/>
              </w:rPr>
            </w:pPr>
          </w:p>
        </w:tc>
      </w:tr>
    </w:tbl>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32" w:lineRule="exact"/>
        <w:rPr>
          <w:sz w:val="20"/>
          <w:szCs w:val="20"/>
        </w:rPr>
      </w:pPr>
    </w:p>
    <w:p w:rsidR="004876BC" w:rsidRDefault="00F80A5E">
      <w:pPr>
        <w:ind w:left="9380"/>
        <w:rPr>
          <w:sz w:val="20"/>
          <w:szCs w:val="20"/>
        </w:rPr>
      </w:pPr>
      <w:r>
        <w:rPr>
          <w:rFonts w:eastAsia="Times New Roman"/>
          <w:sz w:val="23"/>
          <w:szCs w:val="23"/>
        </w:rPr>
        <w:t>35</w:t>
      </w:r>
    </w:p>
    <w:p w:rsidR="004876BC" w:rsidRDefault="004876BC">
      <w:pPr>
        <w:sectPr w:rsidR="004876BC">
          <w:pgSz w:w="12240" w:h="15840"/>
          <w:pgMar w:top="1133" w:right="1080" w:bottom="306" w:left="1440" w:header="0" w:footer="0" w:gutter="0"/>
          <w:cols w:space="720" w:equalWidth="0">
            <w:col w:w="9720"/>
          </w:cols>
        </w:sectPr>
      </w:pPr>
    </w:p>
    <w:p w:rsidR="004876BC" w:rsidRDefault="00F80A5E">
      <w:pPr>
        <w:ind w:left="400"/>
        <w:rPr>
          <w:sz w:val="20"/>
          <w:szCs w:val="20"/>
        </w:rPr>
      </w:pPr>
      <w:r>
        <w:rPr>
          <w:rFonts w:eastAsia="Times New Roman"/>
          <w:b/>
          <w:bCs/>
          <w:sz w:val="23"/>
          <w:szCs w:val="23"/>
        </w:rPr>
        <w:lastRenderedPageBreak/>
        <w:t>1.3.5. Описание типов и строительных особенностей тепловых камер и павильонов.</w:t>
      </w:r>
    </w:p>
    <w:p w:rsidR="004876BC" w:rsidRDefault="004876BC">
      <w:pPr>
        <w:spacing w:line="30" w:lineRule="exact"/>
        <w:rPr>
          <w:sz w:val="20"/>
          <w:szCs w:val="20"/>
        </w:rPr>
      </w:pPr>
    </w:p>
    <w:p w:rsidR="004876BC" w:rsidRDefault="00F80A5E">
      <w:pPr>
        <w:spacing w:line="253" w:lineRule="auto"/>
        <w:ind w:left="400" w:right="160" w:firstLine="667"/>
        <w:jc w:val="both"/>
        <w:rPr>
          <w:sz w:val="20"/>
          <w:szCs w:val="20"/>
        </w:rPr>
      </w:pPr>
      <w:r>
        <w:rPr>
          <w:rFonts w:eastAsia="Times New Roman"/>
          <w:sz w:val="23"/>
          <w:szCs w:val="23"/>
        </w:rPr>
        <w:t>Для обслуживания отключающей арматуры при подземной прокладке на сетях установлены тепловые камеры. В тепловой камере устанавливается арматура теплосетей,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w:t>
      </w:r>
      <w:r w:rsidR="00C145D3">
        <w:rPr>
          <w:rFonts w:eastAsia="Times New Roman"/>
          <w:sz w:val="23"/>
          <w:szCs w:val="23"/>
        </w:rPr>
        <w:t xml:space="preserve">. </w:t>
      </w:r>
      <w:r>
        <w:rPr>
          <w:rFonts w:eastAsia="Times New Roman"/>
          <w:sz w:val="23"/>
          <w:szCs w:val="23"/>
        </w:rPr>
        <w:t>Строительная часть камер выполнена из сборного железобетона. Днище камеры устроено с уклоном в сторону водосборного п</w:t>
      </w:r>
      <w:r w:rsidR="00C145D3">
        <w:rPr>
          <w:rFonts w:eastAsia="Times New Roman"/>
          <w:sz w:val="23"/>
          <w:szCs w:val="23"/>
        </w:rPr>
        <w:t>риямка. В перекрытии оборудован</w:t>
      </w:r>
      <w:r>
        <w:rPr>
          <w:rFonts w:eastAsia="Times New Roman"/>
          <w:sz w:val="23"/>
          <w:szCs w:val="23"/>
        </w:rPr>
        <w:t xml:space="preserve"> люк. Конструкции смотровых колодцев выполнены по соответствующим чертежам и отвечают требованиям ГОСТ 8020-90 и ТУ 5855057-03984346-2006.</w:t>
      </w:r>
    </w:p>
    <w:p w:rsidR="004876BC" w:rsidRDefault="004876BC">
      <w:pPr>
        <w:spacing w:line="245" w:lineRule="exact"/>
        <w:rPr>
          <w:sz w:val="20"/>
          <w:szCs w:val="20"/>
        </w:rPr>
      </w:pPr>
    </w:p>
    <w:p w:rsidR="004876BC" w:rsidRDefault="00F80A5E">
      <w:pPr>
        <w:spacing w:line="313" w:lineRule="auto"/>
        <w:ind w:left="1080" w:right="280" w:hanging="676"/>
        <w:rPr>
          <w:sz w:val="20"/>
          <w:szCs w:val="20"/>
        </w:rPr>
      </w:pPr>
      <w:r>
        <w:rPr>
          <w:rFonts w:eastAsia="Times New Roman"/>
          <w:b/>
          <w:bCs/>
          <w:sz w:val="23"/>
          <w:szCs w:val="23"/>
        </w:rPr>
        <w:t>1.3.6. Описание графиков регулирования отпуска тепла в тепловые сети с анализом их обоснованности.</w:t>
      </w:r>
    </w:p>
    <w:p w:rsidR="004876BC" w:rsidRDefault="004876BC">
      <w:pPr>
        <w:spacing w:line="186" w:lineRule="exact"/>
        <w:rPr>
          <w:sz w:val="20"/>
          <w:szCs w:val="20"/>
        </w:rPr>
      </w:pPr>
    </w:p>
    <w:p w:rsidR="004876BC" w:rsidRDefault="00F80A5E">
      <w:pPr>
        <w:spacing w:line="267" w:lineRule="auto"/>
        <w:ind w:left="400" w:right="160" w:firstLine="269"/>
        <w:jc w:val="both"/>
        <w:rPr>
          <w:sz w:val="20"/>
          <w:szCs w:val="20"/>
        </w:rPr>
      </w:pPr>
      <w:r>
        <w:rPr>
          <w:rFonts w:eastAsia="Times New Roman"/>
          <w:sz w:val="23"/>
          <w:szCs w:val="23"/>
        </w:rPr>
        <w:t>График регулирования отпуска тепла в тепловые сети составляет 9</w:t>
      </w:r>
      <w:r w:rsidR="00700E38">
        <w:rPr>
          <w:rFonts w:eastAsia="Times New Roman"/>
          <w:sz w:val="23"/>
          <w:szCs w:val="23"/>
        </w:rPr>
        <w:t>0-65</w:t>
      </w:r>
      <w:r>
        <w:rPr>
          <w:rFonts w:eastAsia="Times New Roman"/>
          <w:sz w:val="23"/>
          <w:szCs w:val="23"/>
        </w:rPr>
        <w:t xml:space="preserve"> °С. Данный график регулирования отпуска теплоносителя в теплосети обоснован типом присоединённых отопительных приборов у потребителя.</w:t>
      </w:r>
    </w:p>
    <w:p w:rsidR="004876BC" w:rsidRDefault="004876BC">
      <w:pPr>
        <w:spacing w:line="200" w:lineRule="exact"/>
        <w:rPr>
          <w:sz w:val="20"/>
          <w:szCs w:val="20"/>
        </w:rPr>
      </w:pPr>
    </w:p>
    <w:p w:rsidR="004876BC" w:rsidRDefault="004876BC">
      <w:pPr>
        <w:spacing w:line="248" w:lineRule="exact"/>
        <w:rPr>
          <w:sz w:val="20"/>
          <w:szCs w:val="20"/>
        </w:rPr>
      </w:pPr>
    </w:p>
    <w:p w:rsidR="004876BC" w:rsidRDefault="00F80A5E">
      <w:pPr>
        <w:spacing w:line="291" w:lineRule="auto"/>
        <w:ind w:left="1080" w:right="220" w:hanging="676"/>
        <w:rPr>
          <w:sz w:val="20"/>
          <w:szCs w:val="20"/>
        </w:rPr>
      </w:pPr>
      <w:r>
        <w:rPr>
          <w:rFonts w:eastAsia="Times New Roman"/>
          <w:b/>
          <w:bCs/>
          <w:sz w:val="23"/>
          <w:szCs w:val="23"/>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4876BC" w:rsidRDefault="004876BC">
      <w:pPr>
        <w:spacing w:line="208" w:lineRule="exact"/>
        <w:rPr>
          <w:sz w:val="20"/>
          <w:szCs w:val="20"/>
        </w:rPr>
      </w:pPr>
    </w:p>
    <w:p w:rsidR="004876BC" w:rsidRDefault="00F80A5E">
      <w:pPr>
        <w:spacing w:line="289" w:lineRule="auto"/>
        <w:ind w:left="400" w:firstLine="269"/>
        <w:rPr>
          <w:sz w:val="20"/>
          <w:szCs w:val="20"/>
        </w:rPr>
      </w:pPr>
      <w:r>
        <w:rPr>
          <w:rFonts w:eastAsia="Times New Roman"/>
          <w:sz w:val="23"/>
          <w:szCs w:val="23"/>
        </w:rPr>
        <w:t>Фактический температурный режим отпуска тепла в тепловые сети соответствует утверждённому графику.</w:t>
      </w:r>
    </w:p>
    <w:p w:rsidR="004876BC" w:rsidRDefault="004876BC">
      <w:pPr>
        <w:spacing w:line="200" w:lineRule="exact"/>
        <w:rPr>
          <w:sz w:val="20"/>
          <w:szCs w:val="20"/>
        </w:rPr>
      </w:pPr>
    </w:p>
    <w:p w:rsidR="004876BC" w:rsidRDefault="004876BC">
      <w:pPr>
        <w:spacing w:line="221" w:lineRule="exact"/>
        <w:rPr>
          <w:sz w:val="20"/>
          <w:szCs w:val="20"/>
        </w:rPr>
      </w:pPr>
    </w:p>
    <w:p w:rsidR="004876BC" w:rsidRPr="00FE3133" w:rsidRDefault="00F80A5E">
      <w:pPr>
        <w:ind w:left="400"/>
        <w:rPr>
          <w:sz w:val="20"/>
          <w:szCs w:val="20"/>
        </w:rPr>
      </w:pPr>
      <w:r w:rsidRPr="00FE3133">
        <w:rPr>
          <w:rFonts w:eastAsia="Times New Roman"/>
          <w:b/>
          <w:bCs/>
          <w:sz w:val="23"/>
          <w:szCs w:val="23"/>
        </w:rPr>
        <w:t>1.3.8. Гидравлические режимы тепловых сетей и пьезометрические графики.</w:t>
      </w:r>
    </w:p>
    <w:p w:rsidR="004876BC" w:rsidRPr="00FE3133" w:rsidRDefault="004876BC">
      <w:pPr>
        <w:spacing w:line="78" w:lineRule="exact"/>
        <w:rPr>
          <w:sz w:val="20"/>
          <w:szCs w:val="20"/>
        </w:rPr>
      </w:pPr>
    </w:p>
    <w:p w:rsidR="004876BC" w:rsidRDefault="00F80A5E">
      <w:pPr>
        <w:spacing w:line="289" w:lineRule="auto"/>
        <w:ind w:left="400" w:right="160" w:firstLine="667"/>
        <w:rPr>
          <w:sz w:val="20"/>
          <w:szCs w:val="20"/>
        </w:rPr>
      </w:pPr>
      <w:r w:rsidRPr="00FE3133">
        <w:rPr>
          <w:rFonts w:eastAsia="Times New Roman"/>
          <w:sz w:val="23"/>
          <w:szCs w:val="23"/>
        </w:rPr>
        <w:t>Гидравлический режим работы теплосетей, пьезометрические графики теплогидравлического расчёта представлены в Приложении 2,3,4,5</w:t>
      </w:r>
    </w:p>
    <w:p w:rsidR="004876BC" w:rsidRDefault="004876BC">
      <w:pPr>
        <w:spacing w:line="200" w:lineRule="exact"/>
        <w:rPr>
          <w:sz w:val="20"/>
          <w:szCs w:val="20"/>
        </w:rPr>
      </w:pPr>
    </w:p>
    <w:p w:rsidR="004876BC" w:rsidRDefault="004876BC">
      <w:pPr>
        <w:spacing w:line="215" w:lineRule="exact"/>
        <w:rPr>
          <w:sz w:val="20"/>
          <w:szCs w:val="20"/>
        </w:rPr>
      </w:pPr>
    </w:p>
    <w:p w:rsidR="004876BC" w:rsidRDefault="00F80A5E">
      <w:pPr>
        <w:spacing w:line="292" w:lineRule="auto"/>
        <w:ind w:left="660" w:hanging="268"/>
        <w:rPr>
          <w:sz w:val="20"/>
          <w:szCs w:val="20"/>
        </w:rPr>
      </w:pPr>
      <w:r>
        <w:rPr>
          <w:rFonts w:eastAsia="Times New Roman"/>
          <w:b/>
          <w:bCs/>
          <w:sz w:val="23"/>
          <w:szCs w:val="23"/>
        </w:rPr>
        <w:t xml:space="preserve">1.3.9. Статистика отказов тепловых сетей (аварий, инцидентов) за последние 5 лет. </w:t>
      </w:r>
      <w:r>
        <w:rPr>
          <w:rFonts w:eastAsia="Times New Roman"/>
          <w:sz w:val="23"/>
          <w:szCs w:val="23"/>
        </w:rPr>
        <w:t>Данныео статистике отказов тепловых сетей за последние 5 лет отсутствуют.</w:t>
      </w:r>
    </w:p>
    <w:p w:rsidR="004876BC" w:rsidRDefault="004876BC">
      <w:pPr>
        <w:spacing w:line="200" w:lineRule="exact"/>
        <w:rPr>
          <w:sz w:val="20"/>
          <w:szCs w:val="20"/>
        </w:rPr>
      </w:pPr>
    </w:p>
    <w:p w:rsidR="004876BC" w:rsidRDefault="004876BC">
      <w:pPr>
        <w:spacing w:line="217" w:lineRule="exact"/>
        <w:rPr>
          <w:sz w:val="20"/>
          <w:szCs w:val="20"/>
        </w:rPr>
      </w:pPr>
    </w:p>
    <w:p w:rsidR="004876BC" w:rsidRDefault="00F80A5E">
      <w:pPr>
        <w:spacing w:line="266" w:lineRule="auto"/>
        <w:ind w:left="1080" w:right="260" w:hanging="676"/>
        <w:rPr>
          <w:sz w:val="20"/>
          <w:szCs w:val="20"/>
        </w:rPr>
      </w:pPr>
      <w:r>
        <w:rPr>
          <w:rFonts w:eastAsia="Times New Roman"/>
          <w:b/>
          <w:bCs/>
          <w:sz w:val="23"/>
          <w:szCs w:val="23"/>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4876BC" w:rsidRDefault="004876BC">
      <w:pPr>
        <w:spacing w:line="3" w:lineRule="exact"/>
        <w:rPr>
          <w:sz w:val="20"/>
          <w:szCs w:val="20"/>
        </w:rPr>
      </w:pPr>
    </w:p>
    <w:p w:rsidR="004876BC" w:rsidRDefault="00F80A5E">
      <w:pPr>
        <w:spacing w:line="268" w:lineRule="auto"/>
        <w:ind w:left="400" w:right="160" w:firstLine="269"/>
        <w:jc w:val="both"/>
        <w:rPr>
          <w:sz w:val="20"/>
          <w:szCs w:val="20"/>
        </w:rPr>
      </w:pPr>
      <w:r>
        <w:rPr>
          <w:rFonts w:eastAsia="Times New Roman"/>
          <w:sz w:val="23"/>
          <w:szCs w:val="23"/>
        </w:rPr>
        <w:t>Статистика восстановлений (аварийно-восстановительных ремонтов) тепловых сетей и данные о среднем времени, затраченном на восстановление работоспособности тепловых сетей, за последние 5 лет отсутствует.</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45" w:lineRule="exact"/>
        <w:rPr>
          <w:sz w:val="20"/>
          <w:szCs w:val="20"/>
        </w:rPr>
      </w:pPr>
    </w:p>
    <w:p w:rsidR="004876BC" w:rsidRDefault="00F80A5E">
      <w:pPr>
        <w:spacing w:line="313" w:lineRule="auto"/>
        <w:ind w:left="1080" w:right="680" w:hanging="676"/>
        <w:rPr>
          <w:sz w:val="20"/>
          <w:szCs w:val="20"/>
        </w:rPr>
      </w:pPr>
      <w:r>
        <w:rPr>
          <w:rFonts w:eastAsia="Times New Roman"/>
          <w:b/>
          <w:bCs/>
          <w:sz w:val="23"/>
          <w:szCs w:val="23"/>
        </w:rPr>
        <w:t>1.3.11. Описание процедур диагностики состояния тепловых сетей и планирования капитальных (текущих) ремонтов.</w:t>
      </w:r>
    </w:p>
    <w:p w:rsidR="004876BC" w:rsidRDefault="004876BC">
      <w:pPr>
        <w:spacing w:line="127" w:lineRule="exact"/>
        <w:rPr>
          <w:sz w:val="20"/>
          <w:szCs w:val="20"/>
        </w:rPr>
      </w:pPr>
    </w:p>
    <w:p w:rsidR="004876BC" w:rsidRDefault="00F80A5E">
      <w:pPr>
        <w:ind w:left="9380"/>
        <w:rPr>
          <w:sz w:val="20"/>
          <w:szCs w:val="20"/>
        </w:rPr>
      </w:pPr>
      <w:r>
        <w:rPr>
          <w:rFonts w:eastAsia="Times New Roman"/>
          <w:sz w:val="23"/>
          <w:szCs w:val="23"/>
        </w:rPr>
        <w:t>36</w:t>
      </w:r>
    </w:p>
    <w:p w:rsidR="004876BC" w:rsidRDefault="004876BC">
      <w:pPr>
        <w:sectPr w:rsidR="004876BC">
          <w:pgSz w:w="12240" w:h="15840"/>
          <w:pgMar w:top="1136" w:right="1020" w:bottom="306" w:left="1440" w:header="0" w:footer="0" w:gutter="0"/>
          <w:cols w:space="720" w:equalWidth="0">
            <w:col w:w="9780"/>
          </w:cols>
        </w:sectPr>
      </w:pPr>
    </w:p>
    <w:p w:rsidR="004876BC" w:rsidRDefault="00F80A5E">
      <w:pPr>
        <w:spacing w:line="267" w:lineRule="auto"/>
        <w:ind w:left="400" w:right="160" w:firstLine="269"/>
        <w:jc w:val="both"/>
        <w:rPr>
          <w:sz w:val="20"/>
          <w:szCs w:val="20"/>
        </w:rPr>
      </w:pPr>
      <w:r>
        <w:rPr>
          <w:rFonts w:eastAsia="Times New Roman"/>
          <w:sz w:val="23"/>
          <w:szCs w:val="23"/>
        </w:rPr>
        <w:lastRenderedPageBreak/>
        <w:t>Диагностика состояния тепловых сетей села Довольное производится при гидравлических испытаниях тепловых сетей на прочность и плотность один раз в год по утвержденному графику. Проверка состояния тепловой изоляции проводится визуальным контролем.</w:t>
      </w:r>
    </w:p>
    <w:p w:rsidR="004876BC" w:rsidRDefault="004876BC">
      <w:pPr>
        <w:spacing w:line="200" w:lineRule="exact"/>
        <w:rPr>
          <w:sz w:val="20"/>
          <w:szCs w:val="20"/>
        </w:rPr>
      </w:pPr>
    </w:p>
    <w:p w:rsidR="004876BC" w:rsidRDefault="004876BC">
      <w:pPr>
        <w:spacing w:line="248" w:lineRule="exact"/>
        <w:rPr>
          <w:sz w:val="20"/>
          <w:szCs w:val="20"/>
        </w:rPr>
      </w:pPr>
    </w:p>
    <w:p w:rsidR="004876BC" w:rsidRDefault="00F80A5E">
      <w:pPr>
        <w:spacing w:line="267" w:lineRule="auto"/>
        <w:ind w:left="1080" w:right="80" w:hanging="676"/>
        <w:rPr>
          <w:sz w:val="20"/>
          <w:szCs w:val="20"/>
        </w:rPr>
      </w:pPr>
      <w:r>
        <w:rPr>
          <w:rFonts w:eastAsia="Times New Roman"/>
          <w:b/>
          <w:bCs/>
          <w:sz w:val="23"/>
          <w:szCs w:val="23"/>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4876BC" w:rsidRDefault="00F80A5E">
      <w:pPr>
        <w:spacing w:line="250" w:lineRule="auto"/>
        <w:ind w:left="400" w:firstLine="269"/>
        <w:rPr>
          <w:sz w:val="20"/>
          <w:szCs w:val="20"/>
        </w:rPr>
      </w:pPr>
      <w:r>
        <w:rPr>
          <w:rFonts w:eastAsia="Times New Roman"/>
          <w:sz w:val="23"/>
          <w:szCs w:val="23"/>
        </w:rPr>
        <w:t>Согласно п.6.82 МДК 4-02.2001 «Типовая инструкция по технической эксплуатации тепловых сетей систем коммунального теплоснабжения»:</w:t>
      </w:r>
    </w:p>
    <w:p w:rsidR="004876BC" w:rsidRDefault="004876BC">
      <w:pPr>
        <w:spacing w:line="1" w:lineRule="exact"/>
        <w:rPr>
          <w:sz w:val="20"/>
          <w:szCs w:val="20"/>
        </w:rPr>
      </w:pPr>
    </w:p>
    <w:p w:rsidR="004876BC" w:rsidRDefault="00F80A5E">
      <w:pPr>
        <w:ind w:left="660"/>
        <w:rPr>
          <w:sz w:val="20"/>
          <w:szCs w:val="20"/>
        </w:rPr>
      </w:pPr>
      <w:r>
        <w:rPr>
          <w:rFonts w:eastAsia="Times New Roman"/>
        </w:rPr>
        <w:t>Тепловые сети, находящиеся в эксплуатации, должны подвергаться следующим испытаниям:</w:t>
      </w:r>
    </w:p>
    <w:p w:rsidR="004876BC" w:rsidRDefault="004876BC">
      <w:pPr>
        <w:spacing w:line="57" w:lineRule="exact"/>
        <w:rPr>
          <w:sz w:val="20"/>
          <w:szCs w:val="20"/>
        </w:rPr>
      </w:pPr>
    </w:p>
    <w:p w:rsidR="004876BC" w:rsidRDefault="00F80A5E">
      <w:pPr>
        <w:numPr>
          <w:ilvl w:val="0"/>
          <w:numId w:val="3"/>
        </w:numPr>
        <w:tabs>
          <w:tab w:val="left" w:pos="1360"/>
        </w:tabs>
        <w:spacing w:line="250" w:lineRule="auto"/>
        <w:ind w:left="1360" w:hanging="340"/>
        <w:rPr>
          <w:rFonts w:eastAsia="Times New Roman"/>
          <w:sz w:val="23"/>
          <w:szCs w:val="23"/>
        </w:rPr>
      </w:pPr>
      <w:r>
        <w:rPr>
          <w:rFonts w:eastAsia="Times New Roman"/>
          <w:sz w:val="23"/>
          <w:szCs w:val="23"/>
        </w:rPr>
        <w:t>гидравлическим испытаниям с целью проверки прочности и плотности трубопроводов, их элементов и арматуры;</w:t>
      </w:r>
    </w:p>
    <w:p w:rsidR="004876BC" w:rsidRDefault="004876BC">
      <w:pPr>
        <w:spacing w:line="1" w:lineRule="exact"/>
        <w:rPr>
          <w:rFonts w:eastAsia="Times New Roman"/>
          <w:sz w:val="23"/>
          <w:szCs w:val="23"/>
        </w:rPr>
      </w:pPr>
    </w:p>
    <w:p w:rsidR="004876BC" w:rsidRDefault="00F80A5E">
      <w:pPr>
        <w:numPr>
          <w:ilvl w:val="0"/>
          <w:numId w:val="3"/>
        </w:numPr>
        <w:tabs>
          <w:tab w:val="left" w:pos="1360"/>
        </w:tabs>
        <w:spacing w:line="259" w:lineRule="auto"/>
        <w:ind w:left="1360" w:hanging="340"/>
        <w:jc w:val="both"/>
        <w:rPr>
          <w:rFonts w:eastAsia="Times New Roman"/>
          <w:sz w:val="23"/>
          <w:szCs w:val="23"/>
        </w:rPr>
      </w:pPr>
      <w:r>
        <w:rPr>
          <w:rFonts w:eastAsia="Times New Roman"/>
          <w:sz w:val="23"/>
          <w:szCs w:val="23"/>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4876BC" w:rsidRDefault="004876BC">
      <w:pPr>
        <w:spacing w:line="2" w:lineRule="exact"/>
        <w:rPr>
          <w:rFonts w:eastAsia="Times New Roman"/>
          <w:sz w:val="23"/>
          <w:szCs w:val="23"/>
        </w:rPr>
      </w:pPr>
    </w:p>
    <w:p w:rsidR="004876BC" w:rsidRDefault="00F80A5E">
      <w:pPr>
        <w:numPr>
          <w:ilvl w:val="0"/>
          <w:numId w:val="3"/>
        </w:numPr>
        <w:tabs>
          <w:tab w:val="left" w:pos="1360"/>
        </w:tabs>
        <w:spacing w:line="259" w:lineRule="auto"/>
        <w:ind w:left="1360" w:hanging="340"/>
        <w:jc w:val="both"/>
        <w:rPr>
          <w:rFonts w:eastAsia="Times New Roman"/>
          <w:sz w:val="23"/>
          <w:szCs w:val="23"/>
        </w:rPr>
      </w:pPr>
      <w:r>
        <w:rPr>
          <w:rFonts w:eastAsia="Times New Roman"/>
          <w:sz w:val="23"/>
          <w:szCs w:val="23"/>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4876BC" w:rsidRDefault="004876BC">
      <w:pPr>
        <w:spacing w:line="2" w:lineRule="exact"/>
        <w:rPr>
          <w:rFonts w:eastAsia="Times New Roman"/>
          <w:sz w:val="23"/>
          <w:szCs w:val="23"/>
        </w:rPr>
      </w:pPr>
    </w:p>
    <w:p w:rsidR="004876BC" w:rsidRDefault="00F80A5E">
      <w:pPr>
        <w:numPr>
          <w:ilvl w:val="0"/>
          <w:numId w:val="3"/>
        </w:numPr>
        <w:tabs>
          <w:tab w:val="left" w:pos="1360"/>
        </w:tabs>
        <w:spacing w:line="265" w:lineRule="auto"/>
        <w:ind w:left="1360" w:hanging="340"/>
        <w:rPr>
          <w:rFonts w:eastAsia="Times New Roman"/>
          <w:sz w:val="23"/>
          <w:szCs w:val="23"/>
        </w:rPr>
      </w:pPr>
      <w:r>
        <w:rPr>
          <w:rFonts w:eastAsia="Times New Roman"/>
          <w:sz w:val="23"/>
          <w:szCs w:val="23"/>
        </w:rPr>
        <w:t>испытаниям на гидравлические потери для получения гидравлических характеристик трубопроводов;</w:t>
      </w:r>
    </w:p>
    <w:p w:rsidR="004876BC" w:rsidRDefault="004876BC">
      <w:pPr>
        <w:spacing w:line="1" w:lineRule="exact"/>
        <w:rPr>
          <w:rFonts w:eastAsia="Times New Roman"/>
          <w:sz w:val="23"/>
          <w:szCs w:val="23"/>
        </w:rPr>
      </w:pPr>
    </w:p>
    <w:p w:rsidR="004876BC" w:rsidRDefault="00F80A5E">
      <w:pPr>
        <w:numPr>
          <w:ilvl w:val="0"/>
          <w:numId w:val="3"/>
        </w:numPr>
        <w:tabs>
          <w:tab w:val="left" w:pos="1360"/>
        </w:tabs>
        <w:spacing w:line="249" w:lineRule="auto"/>
        <w:ind w:left="1360" w:hanging="340"/>
        <w:jc w:val="both"/>
        <w:rPr>
          <w:rFonts w:eastAsia="Times New Roman"/>
          <w:sz w:val="23"/>
          <w:szCs w:val="23"/>
        </w:rPr>
      </w:pPr>
      <w:r>
        <w:rPr>
          <w:rFonts w:eastAsia="Times New Roman"/>
          <w:sz w:val="23"/>
          <w:szCs w:val="23"/>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4876BC" w:rsidRDefault="00F80A5E">
      <w:pPr>
        <w:spacing w:line="250" w:lineRule="auto"/>
        <w:ind w:left="400" w:firstLine="269"/>
        <w:rPr>
          <w:sz w:val="20"/>
          <w:szCs w:val="20"/>
        </w:rPr>
      </w:pPr>
      <w:r>
        <w:rPr>
          <w:rFonts w:eastAsia="Times New Roman"/>
          <w:sz w:val="23"/>
          <w:szCs w:val="23"/>
        </w:rPr>
        <w:t>Все виды испытаний должны проводиться раздельно. Совмещение во времени двух видов испытаний не допускается.</w:t>
      </w:r>
    </w:p>
    <w:p w:rsidR="004876BC" w:rsidRDefault="004876BC">
      <w:pPr>
        <w:spacing w:line="1" w:lineRule="exact"/>
        <w:rPr>
          <w:sz w:val="20"/>
          <w:szCs w:val="20"/>
        </w:rPr>
      </w:pPr>
    </w:p>
    <w:p w:rsidR="004876BC" w:rsidRDefault="00F80A5E">
      <w:pPr>
        <w:spacing w:line="250" w:lineRule="auto"/>
        <w:ind w:left="400" w:firstLine="269"/>
        <w:rPr>
          <w:sz w:val="20"/>
          <w:szCs w:val="20"/>
        </w:rPr>
      </w:pPr>
      <w:r>
        <w:rPr>
          <w:rFonts w:eastAsia="Times New Roman"/>
          <w:sz w:val="23"/>
          <w:szCs w:val="23"/>
        </w:rPr>
        <w:t>На каждый вид испытаний должна быть составлена рабочая программа, которая утверждается главным инженером ОЭТС.</w:t>
      </w:r>
    </w:p>
    <w:p w:rsidR="004876BC" w:rsidRDefault="004876BC">
      <w:pPr>
        <w:spacing w:line="1" w:lineRule="exact"/>
        <w:rPr>
          <w:sz w:val="20"/>
          <w:szCs w:val="20"/>
        </w:rPr>
      </w:pPr>
    </w:p>
    <w:p w:rsidR="004876BC" w:rsidRDefault="00F80A5E">
      <w:pPr>
        <w:spacing w:line="250" w:lineRule="auto"/>
        <w:ind w:left="400" w:firstLine="269"/>
        <w:rPr>
          <w:sz w:val="20"/>
          <w:szCs w:val="20"/>
        </w:rPr>
      </w:pPr>
      <w:r>
        <w:rPr>
          <w:rFonts w:eastAsia="Times New Roman"/>
          <w:sz w:val="23"/>
          <w:szCs w:val="23"/>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4876BC" w:rsidRDefault="004876BC">
      <w:pPr>
        <w:spacing w:line="1" w:lineRule="exact"/>
        <w:rPr>
          <w:sz w:val="20"/>
          <w:szCs w:val="20"/>
        </w:rPr>
      </w:pPr>
    </w:p>
    <w:p w:rsidR="004876BC" w:rsidRDefault="00F80A5E">
      <w:pPr>
        <w:spacing w:line="249" w:lineRule="auto"/>
        <w:ind w:left="400" w:right="160" w:firstLine="269"/>
        <w:jc w:val="both"/>
        <w:rPr>
          <w:sz w:val="20"/>
          <w:szCs w:val="20"/>
        </w:rPr>
      </w:pPr>
      <w:r>
        <w:rPr>
          <w:rFonts w:eastAsia="Times New Roman"/>
          <w:sz w:val="23"/>
          <w:szCs w:val="23"/>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4876BC" w:rsidRDefault="004876BC">
      <w:pPr>
        <w:spacing w:line="2" w:lineRule="exact"/>
        <w:rPr>
          <w:sz w:val="20"/>
          <w:szCs w:val="20"/>
        </w:rPr>
      </w:pPr>
    </w:p>
    <w:p w:rsidR="004876BC" w:rsidRDefault="00F80A5E">
      <w:pPr>
        <w:ind w:left="680"/>
        <w:rPr>
          <w:sz w:val="20"/>
          <w:szCs w:val="20"/>
        </w:rPr>
      </w:pPr>
      <w:r>
        <w:rPr>
          <w:rFonts w:eastAsia="Times New Roman"/>
          <w:sz w:val="23"/>
          <w:szCs w:val="23"/>
        </w:rPr>
        <w:t>Рабочая программа испытания должна содержать следующие данные:</w:t>
      </w:r>
    </w:p>
    <w:p w:rsidR="004876BC" w:rsidRDefault="004876BC">
      <w:pPr>
        <w:spacing w:line="45" w:lineRule="exact"/>
        <w:rPr>
          <w:sz w:val="20"/>
          <w:szCs w:val="20"/>
        </w:rPr>
      </w:pPr>
    </w:p>
    <w:p w:rsidR="004876BC" w:rsidRDefault="00F80A5E">
      <w:pPr>
        <w:numPr>
          <w:ilvl w:val="0"/>
          <w:numId w:val="4"/>
        </w:numPr>
        <w:tabs>
          <w:tab w:val="left" w:pos="1360"/>
        </w:tabs>
        <w:ind w:left="1360" w:hanging="340"/>
        <w:rPr>
          <w:rFonts w:eastAsia="Times New Roman"/>
          <w:sz w:val="23"/>
          <w:szCs w:val="23"/>
        </w:rPr>
      </w:pPr>
      <w:r>
        <w:rPr>
          <w:rFonts w:eastAsia="Times New Roman"/>
          <w:sz w:val="23"/>
          <w:szCs w:val="23"/>
        </w:rPr>
        <w:t>задачи и основные положения методики проведения испытания;</w:t>
      </w:r>
    </w:p>
    <w:p w:rsidR="004876BC" w:rsidRDefault="004876BC">
      <w:pPr>
        <w:spacing w:line="42" w:lineRule="exact"/>
        <w:rPr>
          <w:rFonts w:eastAsia="Times New Roman"/>
          <w:sz w:val="23"/>
          <w:szCs w:val="23"/>
        </w:rPr>
      </w:pPr>
    </w:p>
    <w:p w:rsidR="004876BC" w:rsidRDefault="00F80A5E">
      <w:pPr>
        <w:numPr>
          <w:ilvl w:val="0"/>
          <w:numId w:val="4"/>
        </w:numPr>
        <w:tabs>
          <w:tab w:val="left" w:pos="1360"/>
        </w:tabs>
        <w:ind w:left="1360" w:hanging="340"/>
        <w:rPr>
          <w:rFonts w:eastAsia="Times New Roman"/>
          <w:sz w:val="23"/>
          <w:szCs w:val="23"/>
        </w:rPr>
      </w:pPr>
      <w:r>
        <w:rPr>
          <w:rFonts w:eastAsia="Times New Roman"/>
          <w:sz w:val="23"/>
          <w:szCs w:val="23"/>
        </w:rPr>
        <w:t>перечень подготовительных, организационных и технологических мероприятий;</w:t>
      </w:r>
    </w:p>
    <w:p w:rsidR="004876BC" w:rsidRDefault="004876BC">
      <w:pPr>
        <w:spacing w:line="45" w:lineRule="exact"/>
        <w:rPr>
          <w:rFonts w:eastAsia="Times New Roman"/>
          <w:sz w:val="23"/>
          <w:szCs w:val="23"/>
        </w:rPr>
      </w:pPr>
    </w:p>
    <w:p w:rsidR="004876BC" w:rsidRDefault="00F80A5E">
      <w:pPr>
        <w:numPr>
          <w:ilvl w:val="0"/>
          <w:numId w:val="4"/>
        </w:numPr>
        <w:tabs>
          <w:tab w:val="left" w:pos="1360"/>
        </w:tabs>
        <w:ind w:left="1360" w:hanging="340"/>
        <w:rPr>
          <w:rFonts w:eastAsia="Times New Roman"/>
          <w:sz w:val="23"/>
          <w:szCs w:val="23"/>
        </w:rPr>
      </w:pPr>
      <w:r>
        <w:rPr>
          <w:rFonts w:eastAsia="Times New Roman"/>
          <w:sz w:val="23"/>
          <w:szCs w:val="23"/>
        </w:rPr>
        <w:t>последовательность отдельных этапов и операций во время испытания;</w:t>
      </w:r>
    </w:p>
    <w:p w:rsidR="004876BC" w:rsidRDefault="004876BC">
      <w:pPr>
        <w:spacing w:line="43" w:lineRule="exact"/>
        <w:rPr>
          <w:rFonts w:eastAsia="Times New Roman"/>
          <w:sz w:val="23"/>
          <w:szCs w:val="23"/>
        </w:rPr>
      </w:pPr>
    </w:p>
    <w:p w:rsidR="004876BC" w:rsidRDefault="00F80A5E">
      <w:pPr>
        <w:numPr>
          <w:ilvl w:val="0"/>
          <w:numId w:val="4"/>
        </w:numPr>
        <w:tabs>
          <w:tab w:val="left" w:pos="1360"/>
        </w:tabs>
        <w:spacing w:line="265" w:lineRule="auto"/>
        <w:ind w:left="1360" w:hanging="340"/>
        <w:rPr>
          <w:rFonts w:eastAsia="Times New Roman"/>
          <w:sz w:val="23"/>
          <w:szCs w:val="23"/>
        </w:rPr>
      </w:pPr>
      <w:r>
        <w:rPr>
          <w:rFonts w:eastAsia="Times New Roman"/>
          <w:sz w:val="23"/>
          <w:szCs w:val="23"/>
        </w:rPr>
        <w:t>режимы работы оборудования источника тепла и тепловой сети (расход и параметры теплоносителя во время каждого этапа испытания);</w:t>
      </w:r>
    </w:p>
    <w:p w:rsidR="004876BC" w:rsidRDefault="004876BC">
      <w:pPr>
        <w:spacing w:line="1" w:lineRule="exact"/>
        <w:rPr>
          <w:rFonts w:eastAsia="Times New Roman"/>
          <w:sz w:val="23"/>
          <w:szCs w:val="23"/>
        </w:rPr>
      </w:pPr>
    </w:p>
    <w:p w:rsidR="004876BC" w:rsidRDefault="00F80A5E">
      <w:pPr>
        <w:numPr>
          <w:ilvl w:val="0"/>
          <w:numId w:val="4"/>
        </w:numPr>
        <w:tabs>
          <w:tab w:val="left" w:pos="1360"/>
        </w:tabs>
        <w:spacing w:line="265" w:lineRule="auto"/>
        <w:ind w:left="1360" w:hanging="340"/>
        <w:rPr>
          <w:rFonts w:eastAsia="Times New Roman"/>
          <w:sz w:val="23"/>
          <w:szCs w:val="23"/>
        </w:rPr>
      </w:pPr>
      <w:r>
        <w:rPr>
          <w:rFonts w:eastAsia="Times New Roman"/>
          <w:sz w:val="23"/>
          <w:szCs w:val="23"/>
        </w:rPr>
        <w:t>схемы работы насосно-подогревательной установки источника тепла при каждом режиме испытания;</w:t>
      </w:r>
    </w:p>
    <w:p w:rsidR="004876BC" w:rsidRDefault="004876BC">
      <w:pPr>
        <w:spacing w:line="1" w:lineRule="exact"/>
        <w:rPr>
          <w:rFonts w:eastAsia="Times New Roman"/>
          <w:sz w:val="23"/>
          <w:szCs w:val="23"/>
        </w:rPr>
      </w:pPr>
    </w:p>
    <w:p w:rsidR="004876BC" w:rsidRDefault="00F80A5E">
      <w:pPr>
        <w:numPr>
          <w:ilvl w:val="0"/>
          <w:numId w:val="4"/>
        </w:numPr>
        <w:tabs>
          <w:tab w:val="left" w:pos="1360"/>
        </w:tabs>
        <w:ind w:left="1360" w:hanging="340"/>
        <w:rPr>
          <w:rFonts w:eastAsia="Times New Roman"/>
          <w:sz w:val="23"/>
          <w:szCs w:val="23"/>
        </w:rPr>
      </w:pPr>
      <w:r>
        <w:rPr>
          <w:rFonts w:eastAsia="Times New Roman"/>
          <w:sz w:val="23"/>
          <w:szCs w:val="23"/>
        </w:rPr>
        <w:t>схемы включения и переключений в тепловой сети;</w:t>
      </w:r>
    </w:p>
    <w:p w:rsidR="004876BC" w:rsidRDefault="004876BC">
      <w:pPr>
        <w:spacing w:line="45" w:lineRule="exact"/>
        <w:rPr>
          <w:rFonts w:eastAsia="Times New Roman"/>
          <w:sz w:val="23"/>
          <w:szCs w:val="23"/>
        </w:rPr>
      </w:pPr>
    </w:p>
    <w:p w:rsidR="004876BC" w:rsidRDefault="00F80A5E">
      <w:pPr>
        <w:numPr>
          <w:ilvl w:val="0"/>
          <w:numId w:val="4"/>
        </w:numPr>
        <w:tabs>
          <w:tab w:val="left" w:pos="1360"/>
        </w:tabs>
        <w:ind w:left="1360" w:hanging="340"/>
        <w:rPr>
          <w:rFonts w:eastAsia="Times New Roman"/>
          <w:sz w:val="23"/>
          <w:szCs w:val="23"/>
        </w:rPr>
      </w:pPr>
      <w:r>
        <w:rPr>
          <w:rFonts w:eastAsia="Times New Roman"/>
          <w:sz w:val="23"/>
          <w:szCs w:val="23"/>
        </w:rPr>
        <w:t>сроки проведения каждого отдельного этапа или режима испытания;</w:t>
      </w:r>
    </w:p>
    <w:p w:rsidR="004876BC" w:rsidRDefault="004876BC">
      <w:pPr>
        <w:spacing w:line="42" w:lineRule="exact"/>
        <w:rPr>
          <w:rFonts w:eastAsia="Times New Roman"/>
          <w:sz w:val="23"/>
          <w:szCs w:val="23"/>
        </w:rPr>
      </w:pPr>
    </w:p>
    <w:p w:rsidR="004876BC" w:rsidRDefault="00F80A5E">
      <w:pPr>
        <w:numPr>
          <w:ilvl w:val="0"/>
          <w:numId w:val="4"/>
        </w:numPr>
        <w:tabs>
          <w:tab w:val="left" w:pos="1360"/>
        </w:tabs>
        <w:ind w:left="1360" w:hanging="340"/>
        <w:rPr>
          <w:rFonts w:eastAsia="Times New Roman"/>
          <w:sz w:val="23"/>
          <w:szCs w:val="23"/>
        </w:rPr>
      </w:pPr>
      <w:r>
        <w:rPr>
          <w:rFonts w:eastAsia="Times New Roman"/>
          <w:sz w:val="23"/>
          <w:szCs w:val="23"/>
        </w:rPr>
        <w:t>точки наблюдения, объект наблюдения, количество наблюдателей в каждой точке;</w:t>
      </w:r>
    </w:p>
    <w:p w:rsidR="004876BC" w:rsidRDefault="004876BC">
      <w:pPr>
        <w:spacing w:line="45" w:lineRule="exact"/>
        <w:rPr>
          <w:rFonts w:eastAsia="Times New Roman"/>
          <w:sz w:val="23"/>
          <w:szCs w:val="23"/>
        </w:rPr>
      </w:pPr>
    </w:p>
    <w:p w:rsidR="004876BC" w:rsidRDefault="00F80A5E">
      <w:pPr>
        <w:numPr>
          <w:ilvl w:val="0"/>
          <w:numId w:val="4"/>
        </w:numPr>
        <w:tabs>
          <w:tab w:val="left" w:pos="1360"/>
        </w:tabs>
        <w:ind w:left="1360" w:hanging="340"/>
        <w:rPr>
          <w:rFonts w:eastAsia="Times New Roman"/>
          <w:sz w:val="23"/>
          <w:szCs w:val="23"/>
        </w:rPr>
      </w:pPr>
      <w:r>
        <w:rPr>
          <w:rFonts w:eastAsia="Times New Roman"/>
          <w:sz w:val="23"/>
          <w:szCs w:val="23"/>
        </w:rPr>
        <w:t>оперативные средства связи и транспорта;</w:t>
      </w:r>
    </w:p>
    <w:p w:rsidR="004876BC" w:rsidRDefault="004876BC">
      <w:pPr>
        <w:spacing w:line="45" w:lineRule="exact"/>
        <w:rPr>
          <w:rFonts w:eastAsia="Times New Roman"/>
          <w:sz w:val="23"/>
          <w:szCs w:val="23"/>
        </w:rPr>
      </w:pPr>
    </w:p>
    <w:p w:rsidR="004876BC" w:rsidRDefault="00F80A5E">
      <w:pPr>
        <w:numPr>
          <w:ilvl w:val="0"/>
          <w:numId w:val="4"/>
        </w:numPr>
        <w:tabs>
          <w:tab w:val="left" w:pos="1360"/>
        </w:tabs>
        <w:ind w:left="1360" w:hanging="340"/>
        <w:rPr>
          <w:rFonts w:eastAsia="Times New Roman"/>
          <w:sz w:val="23"/>
          <w:szCs w:val="23"/>
        </w:rPr>
      </w:pPr>
      <w:r>
        <w:rPr>
          <w:rFonts w:eastAsia="Times New Roman"/>
          <w:sz w:val="23"/>
          <w:szCs w:val="23"/>
        </w:rPr>
        <w:t>меры по обеспечению техники безопасности во время испытания;</w:t>
      </w:r>
    </w:p>
    <w:p w:rsidR="004876BC" w:rsidRDefault="004876BC">
      <w:pPr>
        <w:spacing w:line="134" w:lineRule="exact"/>
        <w:rPr>
          <w:sz w:val="20"/>
          <w:szCs w:val="20"/>
        </w:rPr>
      </w:pPr>
    </w:p>
    <w:p w:rsidR="004876BC" w:rsidRDefault="00F80A5E">
      <w:pPr>
        <w:ind w:left="9380"/>
        <w:rPr>
          <w:sz w:val="20"/>
          <w:szCs w:val="20"/>
        </w:rPr>
      </w:pPr>
      <w:r>
        <w:rPr>
          <w:rFonts w:eastAsia="Times New Roman"/>
          <w:sz w:val="23"/>
          <w:szCs w:val="23"/>
        </w:rPr>
        <w:t>37</w:t>
      </w:r>
    </w:p>
    <w:p w:rsidR="004876BC" w:rsidRDefault="004876BC">
      <w:pPr>
        <w:sectPr w:rsidR="004876BC">
          <w:pgSz w:w="12240" w:h="15840"/>
          <w:pgMar w:top="1133" w:right="1020" w:bottom="306" w:left="1440" w:header="0" w:footer="0" w:gutter="0"/>
          <w:cols w:space="720" w:equalWidth="0">
            <w:col w:w="9780"/>
          </w:cols>
        </w:sectPr>
      </w:pPr>
    </w:p>
    <w:p w:rsidR="004876BC" w:rsidRDefault="00F80A5E">
      <w:pPr>
        <w:numPr>
          <w:ilvl w:val="0"/>
          <w:numId w:val="5"/>
        </w:numPr>
        <w:tabs>
          <w:tab w:val="left" w:pos="1357"/>
        </w:tabs>
        <w:spacing w:line="265" w:lineRule="auto"/>
        <w:ind w:left="680" w:right="1800" w:firstLine="340"/>
        <w:rPr>
          <w:rFonts w:eastAsia="Times New Roman"/>
          <w:sz w:val="23"/>
          <w:szCs w:val="23"/>
        </w:rPr>
      </w:pPr>
      <w:r>
        <w:rPr>
          <w:rFonts w:eastAsia="Times New Roman"/>
          <w:sz w:val="23"/>
          <w:szCs w:val="23"/>
        </w:rPr>
        <w:lastRenderedPageBreak/>
        <w:t>список ответственных лиц за выполнение отдельных мероприятий. Руководитель испытания перед началом испытания должен:</w:t>
      </w:r>
    </w:p>
    <w:p w:rsidR="004876BC" w:rsidRDefault="004876BC">
      <w:pPr>
        <w:spacing w:line="1" w:lineRule="exact"/>
        <w:rPr>
          <w:rFonts w:eastAsia="Times New Roman"/>
          <w:sz w:val="23"/>
          <w:szCs w:val="23"/>
        </w:rPr>
      </w:pPr>
    </w:p>
    <w:p w:rsidR="004876BC" w:rsidRDefault="00F80A5E">
      <w:pPr>
        <w:numPr>
          <w:ilvl w:val="0"/>
          <w:numId w:val="5"/>
        </w:numPr>
        <w:tabs>
          <w:tab w:val="left" w:pos="1360"/>
        </w:tabs>
        <w:ind w:left="1360" w:hanging="340"/>
        <w:rPr>
          <w:rFonts w:eastAsia="Times New Roman"/>
          <w:sz w:val="23"/>
          <w:szCs w:val="23"/>
        </w:rPr>
      </w:pPr>
      <w:r>
        <w:rPr>
          <w:rFonts w:eastAsia="Times New Roman"/>
          <w:sz w:val="23"/>
          <w:szCs w:val="23"/>
        </w:rPr>
        <w:t>проверить выполнение всех подготовительных мероприятий;</w:t>
      </w:r>
    </w:p>
    <w:p w:rsidR="004876BC" w:rsidRDefault="004876BC">
      <w:pPr>
        <w:spacing w:line="45" w:lineRule="exact"/>
        <w:rPr>
          <w:rFonts w:eastAsia="Times New Roman"/>
          <w:sz w:val="23"/>
          <w:szCs w:val="23"/>
        </w:rPr>
      </w:pPr>
    </w:p>
    <w:p w:rsidR="004876BC" w:rsidRDefault="00F80A5E">
      <w:pPr>
        <w:numPr>
          <w:ilvl w:val="0"/>
          <w:numId w:val="5"/>
        </w:numPr>
        <w:tabs>
          <w:tab w:val="left" w:pos="1360"/>
        </w:tabs>
        <w:spacing w:line="264" w:lineRule="auto"/>
        <w:ind w:left="1360" w:hanging="340"/>
        <w:rPr>
          <w:rFonts w:eastAsia="Times New Roman"/>
          <w:sz w:val="23"/>
          <w:szCs w:val="23"/>
        </w:rPr>
      </w:pPr>
      <w:r>
        <w:rPr>
          <w:rFonts w:eastAsia="Times New Roman"/>
          <w:sz w:val="23"/>
          <w:szCs w:val="23"/>
        </w:rPr>
        <w:t>организовать проверку технического и метрологического состояния средств измерений согласно нормативно-технической документации;</w:t>
      </w:r>
    </w:p>
    <w:p w:rsidR="004876BC" w:rsidRDefault="004876BC">
      <w:pPr>
        <w:spacing w:line="1" w:lineRule="exact"/>
        <w:rPr>
          <w:rFonts w:eastAsia="Times New Roman"/>
          <w:sz w:val="23"/>
          <w:szCs w:val="23"/>
        </w:rPr>
      </w:pPr>
    </w:p>
    <w:p w:rsidR="004876BC" w:rsidRDefault="00F80A5E">
      <w:pPr>
        <w:numPr>
          <w:ilvl w:val="0"/>
          <w:numId w:val="5"/>
        </w:numPr>
        <w:tabs>
          <w:tab w:val="left" w:pos="1360"/>
        </w:tabs>
        <w:spacing w:line="265" w:lineRule="auto"/>
        <w:ind w:left="1360" w:hanging="340"/>
        <w:rPr>
          <w:rFonts w:eastAsia="Times New Roman"/>
          <w:sz w:val="23"/>
          <w:szCs w:val="23"/>
        </w:rPr>
      </w:pPr>
      <w:r>
        <w:rPr>
          <w:rFonts w:eastAsia="Times New Roman"/>
          <w:sz w:val="23"/>
          <w:szCs w:val="23"/>
        </w:rPr>
        <w:t>проверить отключение предусмотренных программой ответвлений и тепловых пунктов;</w:t>
      </w:r>
    </w:p>
    <w:p w:rsidR="004876BC" w:rsidRDefault="004876BC">
      <w:pPr>
        <w:spacing w:line="1" w:lineRule="exact"/>
        <w:rPr>
          <w:rFonts w:eastAsia="Times New Roman"/>
          <w:sz w:val="23"/>
          <w:szCs w:val="23"/>
        </w:rPr>
      </w:pPr>
    </w:p>
    <w:p w:rsidR="004876BC" w:rsidRDefault="00F80A5E">
      <w:pPr>
        <w:numPr>
          <w:ilvl w:val="0"/>
          <w:numId w:val="5"/>
        </w:numPr>
        <w:tabs>
          <w:tab w:val="left" w:pos="1360"/>
        </w:tabs>
        <w:spacing w:line="249" w:lineRule="auto"/>
        <w:ind w:left="1360" w:hanging="340"/>
        <w:jc w:val="both"/>
        <w:rPr>
          <w:rFonts w:eastAsia="Times New Roman"/>
          <w:sz w:val="23"/>
          <w:szCs w:val="23"/>
        </w:rPr>
      </w:pPr>
      <w:r>
        <w:rPr>
          <w:rFonts w:eastAsia="Times New Roman"/>
          <w:sz w:val="23"/>
          <w:szCs w:val="23"/>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4876BC" w:rsidRDefault="004876BC">
      <w:pPr>
        <w:spacing w:line="2" w:lineRule="exact"/>
        <w:rPr>
          <w:sz w:val="20"/>
          <w:szCs w:val="20"/>
        </w:rPr>
      </w:pPr>
    </w:p>
    <w:p w:rsidR="004876BC" w:rsidRDefault="00F80A5E">
      <w:pPr>
        <w:spacing w:line="248" w:lineRule="auto"/>
        <w:ind w:left="400" w:right="160" w:firstLine="269"/>
        <w:jc w:val="both"/>
        <w:rPr>
          <w:sz w:val="20"/>
          <w:szCs w:val="20"/>
        </w:rPr>
      </w:pPr>
      <w:r>
        <w:rPr>
          <w:rFonts w:eastAsia="Times New Roman"/>
          <w:sz w:val="23"/>
          <w:szCs w:val="23"/>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4876BC" w:rsidRDefault="004876BC">
      <w:pPr>
        <w:spacing w:line="6" w:lineRule="exact"/>
        <w:rPr>
          <w:sz w:val="20"/>
          <w:szCs w:val="20"/>
        </w:rPr>
      </w:pPr>
    </w:p>
    <w:p w:rsidR="004876BC" w:rsidRDefault="00F80A5E">
      <w:pPr>
        <w:spacing w:line="248" w:lineRule="auto"/>
        <w:ind w:left="400" w:right="160" w:firstLine="269"/>
        <w:jc w:val="both"/>
        <w:rPr>
          <w:sz w:val="20"/>
          <w:szCs w:val="20"/>
        </w:rPr>
      </w:pPr>
      <w:r>
        <w:rPr>
          <w:rFonts w:eastAsia="Times New Roman"/>
          <w:sz w:val="23"/>
          <w:szCs w:val="23"/>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4876BC" w:rsidRDefault="004876BC">
      <w:pPr>
        <w:spacing w:line="4" w:lineRule="exact"/>
        <w:rPr>
          <w:sz w:val="20"/>
          <w:szCs w:val="20"/>
        </w:rPr>
      </w:pPr>
    </w:p>
    <w:p w:rsidR="004876BC" w:rsidRDefault="00F80A5E">
      <w:pPr>
        <w:spacing w:line="249" w:lineRule="auto"/>
        <w:ind w:left="400" w:right="160" w:firstLine="269"/>
        <w:jc w:val="both"/>
        <w:rPr>
          <w:sz w:val="20"/>
          <w:szCs w:val="20"/>
        </w:rPr>
      </w:pPr>
      <w:r>
        <w:rPr>
          <w:rFonts w:eastAsia="Times New Roman"/>
          <w:sz w:val="23"/>
          <w:szCs w:val="23"/>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4876BC" w:rsidRDefault="004876BC">
      <w:pPr>
        <w:spacing w:line="2" w:lineRule="exact"/>
        <w:rPr>
          <w:sz w:val="20"/>
          <w:szCs w:val="20"/>
        </w:rPr>
      </w:pPr>
    </w:p>
    <w:p w:rsidR="004876BC" w:rsidRDefault="00F80A5E">
      <w:pPr>
        <w:numPr>
          <w:ilvl w:val="1"/>
          <w:numId w:val="6"/>
        </w:numPr>
        <w:tabs>
          <w:tab w:val="left" w:pos="925"/>
        </w:tabs>
        <w:spacing w:line="250" w:lineRule="auto"/>
        <w:ind w:left="400" w:firstLine="268"/>
        <w:rPr>
          <w:rFonts w:eastAsia="Times New Roman"/>
          <w:sz w:val="23"/>
          <w:szCs w:val="23"/>
        </w:rPr>
      </w:pPr>
      <w:r>
        <w:rPr>
          <w:rFonts w:eastAsia="Times New Roman"/>
          <w:sz w:val="23"/>
          <w:szCs w:val="23"/>
        </w:rPr>
        <w:t>каждом конкретном случае значение пробного давления устанавливается техническим руководителем ОЭТС в допустимых пределах, указанных выше.</w:t>
      </w:r>
    </w:p>
    <w:p w:rsidR="004876BC" w:rsidRDefault="004876BC">
      <w:pPr>
        <w:spacing w:line="1" w:lineRule="exact"/>
        <w:rPr>
          <w:rFonts w:eastAsia="Times New Roman"/>
          <w:sz w:val="23"/>
          <w:szCs w:val="23"/>
        </w:rPr>
      </w:pPr>
    </w:p>
    <w:p w:rsidR="004876BC" w:rsidRDefault="00F80A5E">
      <w:pPr>
        <w:spacing w:line="248" w:lineRule="auto"/>
        <w:ind w:left="400" w:right="160" w:firstLine="269"/>
        <w:jc w:val="both"/>
        <w:rPr>
          <w:rFonts w:eastAsia="Times New Roman"/>
          <w:sz w:val="23"/>
          <w:szCs w:val="23"/>
        </w:rPr>
      </w:pPr>
      <w:r>
        <w:rPr>
          <w:rFonts w:eastAsia="Times New Roman"/>
          <w:sz w:val="23"/>
          <w:szCs w:val="23"/>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rsidR="004876BC" w:rsidRDefault="004876BC">
      <w:pPr>
        <w:spacing w:line="3" w:lineRule="exact"/>
        <w:rPr>
          <w:rFonts w:eastAsia="Times New Roman"/>
          <w:sz w:val="23"/>
          <w:szCs w:val="23"/>
        </w:rPr>
      </w:pPr>
    </w:p>
    <w:p w:rsidR="004876BC" w:rsidRDefault="00F80A5E">
      <w:pPr>
        <w:ind w:left="660"/>
        <w:rPr>
          <w:rFonts w:eastAsia="Times New Roman"/>
          <w:sz w:val="23"/>
          <w:szCs w:val="23"/>
        </w:rPr>
      </w:pPr>
      <w:r>
        <w:rPr>
          <w:rFonts w:eastAsia="Times New Roman"/>
          <w:sz w:val="23"/>
          <w:szCs w:val="23"/>
        </w:rPr>
        <w:t>При испытании участков тепловой сети, в которых по условиям профиля местности сетевые</w:t>
      </w:r>
    </w:p>
    <w:p w:rsidR="004876BC" w:rsidRDefault="004876BC">
      <w:pPr>
        <w:spacing w:line="9" w:lineRule="exact"/>
        <w:rPr>
          <w:rFonts w:eastAsia="Times New Roman"/>
          <w:sz w:val="23"/>
          <w:szCs w:val="23"/>
        </w:rPr>
      </w:pPr>
    </w:p>
    <w:p w:rsidR="004876BC" w:rsidRDefault="00F80A5E">
      <w:pPr>
        <w:numPr>
          <w:ilvl w:val="0"/>
          <w:numId w:val="6"/>
        </w:numPr>
        <w:tabs>
          <w:tab w:val="left" w:pos="671"/>
        </w:tabs>
        <w:spacing w:line="250" w:lineRule="auto"/>
        <w:ind w:left="400" w:right="180" w:hanging="1"/>
        <w:rPr>
          <w:rFonts w:eastAsia="Times New Roman"/>
          <w:sz w:val="23"/>
          <w:szCs w:val="23"/>
        </w:rPr>
      </w:pPr>
      <w:r>
        <w:rPr>
          <w:rFonts w:eastAsia="Times New Roman"/>
          <w:sz w:val="23"/>
          <w:szCs w:val="23"/>
        </w:rPr>
        <w:t>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4876BC" w:rsidRDefault="004876BC">
      <w:pPr>
        <w:spacing w:line="1" w:lineRule="exact"/>
        <w:rPr>
          <w:rFonts w:eastAsia="Times New Roman"/>
          <w:sz w:val="23"/>
          <w:szCs w:val="23"/>
        </w:rPr>
      </w:pPr>
    </w:p>
    <w:p w:rsidR="004876BC" w:rsidRDefault="00F80A5E">
      <w:pPr>
        <w:spacing w:line="249" w:lineRule="auto"/>
        <w:ind w:left="400" w:right="160" w:firstLine="269"/>
        <w:jc w:val="both"/>
        <w:rPr>
          <w:rFonts w:eastAsia="Times New Roman"/>
          <w:sz w:val="23"/>
          <w:szCs w:val="23"/>
        </w:rPr>
      </w:pPr>
      <w:r>
        <w:rPr>
          <w:rFonts w:eastAsia="Times New Roman"/>
          <w:sz w:val="23"/>
          <w:szCs w:val="23"/>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4876BC" w:rsidRDefault="004876BC">
      <w:pPr>
        <w:spacing w:line="2" w:lineRule="exact"/>
        <w:rPr>
          <w:rFonts w:eastAsia="Times New Roman"/>
          <w:sz w:val="23"/>
          <w:szCs w:val="23"/>
        </w:rPr>
      </w:pPr>
    </w:p>
    <w:p w:rsidR="004876BC" w:rsidRDefault="00F80A5E">
      <w:pPr>
        <w:spacing w:line="249" w:lineRule="auto"/>
        <w:ind w:left="400" w:right="160" w:firstLine="269"/>
        <w:jc w:val="both"/>
        <w:rPr>
          <w:rFonts w:eastAsia="Times New Roman"/>
          <w:sz w:val="23"/>
          <w:szCs w:val="23"/>
        </w:rPr>
      </w:pPr>
      <w:r>
        <w:rPr>
          <w:rFonts w:eastAsia="Times New Roman"/>
          <w:sz w:val="23"/>
          <w:szCs w:val="23"/>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4876BC" w:rsidRDefault="00F80A5E">
      <w:pPr>
        <w:spacing w:line="250" w:lineRule="auto"/>
        <w:ind w:left="400" w:firstLine="269"/>
        <w:rPr>
          <w:rFonts w:eastAsia="Times New Roman"/>
          <w:sz w:val="23"/>
          <w:szCs w:val="23"/>
        </w:rPr>
      </w:pPr>
      <w:r>
        <w:rPr>
          <w:rFonts w:eastAsia="Times New Roman"/>
          <w:sz w:val="23"/>
          <w:szCs w:val="23"/>
        </w:rPr>
        <w:t>Температура воды в трубопроводах при испытаниях на прочность и плотность не должна превышать 40 °С.</w:t>
      </w:r>
    </w:p>
    <w:p w:rsidR="004876BC" w:rsidRDefault="004876BC">
      <w:pPr>
        <w:spacing w:line="1" w:lineRule="exact"/>
        <w:rPr>
          <w:rFonts w:eastAsia="Times New Roman"/>
          <w:sz w:val="23"/>
          <w:szCs w:val="23"/>
        </w:rPr>
      </w:pPr>
    </w:p>
    <w:p w:rsidR="004876BC" w:rsidRDefault="00F80A5E">
      <w:pPr>
        <w:spacing w:line="250" w:lineRule="auto"/>
        <w:ind w:left="400" w:firstLine="269"/>
        <w:rPr>
          <w:rFonts w:eastAsia="Times New Roman"/>
          <w:sz w:val="23"/>
          <w:szCs w:val="23"/>
        </w:rPr>
      </w:pPr>
      <w:r>
        <w:rPr>
          <w:rFonts w:eastAsia="Times New Roman"/>
          <w:sz w:val="23"/>
          <w:szCs w:val="23"/>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4876BC" w:rsidRDefault="00F80A5E">
      <w:pPr>
        <w:spacing w:line="289" w:lineRule="auto"/>
        <w:ind w:left="400" w:firstLine="269"/>
        <w:rPr>
          <w:rFonts w:eastAsia="Times New Roman"/>
          <w:sz w:val="23"/>
          <w:szCs w:val="23"/>
        </w:rPr>
      </w:pPr>
      <w:r>
        <w:rPr>
          <w:rFonts w:eastAsia="Times New Roman"/>
          <w:sz w:val="23"/>
          <w:szCs w:val="23"/>
        </w:rPr>
        <w:t>Температурным испытаниям должна подвергаться вся сеть от источника тепла до тепловых пунктов систем теплопотребления.</w:t>
      </w:r>
    </w:p>
    <w:p w:rsidR="004876BC" w:rsidRDefault="004876BC">
      <w:pPr>
        <w:spacing w:line="200" w:lineRule="exact"/>
        <w:rPr>
          <w:sz w:val="20"/>
          <w:szCs w:val="20"/>
        </w:rPr>
      </w:pPr>
    </w:p>
    <w:p w:rsidR="004876BC" w:rsidRDefault="004876BC">
      <w:pPr>
        <w:spacing w:line="229" w:lineRule="exact"/>
        <w:rPr>
          <w:sz w:val="20"/>
          <w:szCs w:val="20"/>
        </w:rPr>
      </w:pPr>
    </w:p>
    <w:p w:rsidR="004876BC" w:rsidRDefault="00F80A5E">
      <w:pPr>
        <w:ind w:left="9380"/>
        <w:rPr>
          <w:sz w:val="20"/>
          <w:szCs w:val="20"/>
        </w:rPr>
      </w:pPr>
      <w:r>
        <w:rPr>
          <w:rFonts w:eastAsia="Times New Roman"/>
          <w:sz w:val="23"/>
          <w:szCs w:val="23"/>
        </w:rPr>
        <w:t>38</w:t>
      </w:r>
    </w:p>
    <w:p w:rsidR="004876BC" w:rsidRDefault="004876BC">
      <w:pPr>
        <w:sectPr w:rsidR="004876BC">
          <w:pgSz w:w="12240" w:h="15840"/>
          <w:pgMar w:top="1133" w:right="1020" w:bottom="306" w:left="1440" w:header="0" w:footer="0" w:gutter="0"/>
          <w:cols w:space="720" w:equalWidth="0">
            <w:col w:w="9780"/>
          </w:cols>
        </w:sectPr>
      </w:pPr>
    </w:p>
    <w:p w:rsidR="004876BC" w:rsidRDefault="00F80A5E">
      <w:pPr>
        <w:spacing w:line="249" w:lineRule="auto"/>
        <w:ind w:left="400" w:right="20" w:firstLine="269"/>
        <w:rPr>
          <w:sz w:val="20"/>
          <w:szCs w:val="20"/>
        </w:rPr>
      </w:pPr>
      <w:r>
        <w:rPr>
          <w:rFonts w:eastAsia="Times New Roman"/>
          <w:sz w:val="23"/>
          <w:szCs w:val="23"/>
        </w:rPr>
        <w:lastRenderedPageBreak/>
        <w:t>Температурные испытания должны проводиться при устойчивых суточных плюсовых температурах наружного воздуха.</w:t>
      </w:r>
    </w:p>
    <w:p w:rsidR="004876BC" w:rsidRDefault="004876BC">
      <w:pPr>
        <w:spacing w:line="1" w:lineRule="exact"/>
        <w:rPr>
          <w:sz w:val="20"/>
          <w:szCs w:val="20"/>
        </w:rPr>
      </w:pPr>
    </w:p>
    <w:p w:rsidR="004876BC" w:rsidRDefault="00F80A5E">
      <w:pPr>
        <w:spacing w:line="249" w:lineRule="auto"/>
        <w:ind w:left="400" w:right="180" w:firstLine="269"/>
        <w:jc w:val="both"/>
        <w:rPr>
          <w:sz w:val="20"/>
          <w:szCs w:val="20"/>
        </w:rPr>
      </w:pPr>
      <w:r>
        <w:rPr>
          <w:rFonts w:eastAsia="Times New Roman"/>
          <w:sz w:val="23"/>
          <w:szCs w:val="23"/>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4876BC" w:rsidRDefault="004876BC">
      <w:pPr>
        <w:spacing w:line="2" w:lineRule="exact"/>
        <w:rPr>
          <w:sz w:val="20"/>
          <w:szCs w:val="20"/>
        </w:rPr>
      </w:pPr>
    </w:p>
    <w:p w:rsidR="004876BC" w:rsidRDefault="00F80A5E">
      <w:pPr>
        <w:ind w:left="660"/>
        <w:rPr>
          <w:sz w:val="20"/>
          <w:szCs w:val="20"/>
        </w:rPr>
      </w:pPr>
      <w:r>
        <w:rPr>
          <w:rFonts w:eastAsia="Times New Roman"/>
          <w:sz w:val="23"/>
          <w:szCs w:val="23"/>
        </w:rPr>
        <w:t>Температурные испытания тепловых сетей, находящихся в эксплуатации длительное время</w:t>
      </w:r>
    </w:p>
    <w:p w:rsidR="004876BC" w:rsidRDefault="004876BC">
      <w:pPr>
        <w:spacing w:line="9" w:lineRule="exact"/>
        <w:rPr>
          <w:sz w:val="20"/>
          <w:szCs w:val="20"/>
        </w:rPr>
      </w:pPr>
    </w:p>
    <w:p w:rsidR="004876BC" w:rsidRDefault="00F80A5E">
      <w:pPr>
        <w:numPr>
          <w:ilvl w:val="0"/>
          <w:numId w:val="7"/>
        </w:numPr>
        <w:tabs>
          <w:tab w:val="left" w:pos="613"/>
        </w:tabs>
        <w:spacing w:line="249" w:lineRule="auto"/>
        <w:ind w:left="400" w:right="180" w:hanging="1"/>
        <w:jc w:val="both"/>
        <w:rPr>
          <w:rFonts w:eastAsia="Times New Roman"/>
          <w:sz w:val="23"/>
          <w:szCs w:val="23"/>
        </w:rPr>
      </w:pPr>
      <w:r>
        <w:rPr>
          <w:rFonts w:eastAsia="Times New Roman"/>
          <w:sz w:val="23"/>
          <w:szCs w:val="23"/>
        </w:rPr>
        <w:t>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4876BC" w:rsidRDefault="004876BC">
      <w:pPr>
        <w:spacing w:line="2" w:lineRule="exact"/>
        <w:rPr>
          <w:rFonts w:eastAsia="Times New Roman"/>
          <w:sz w:val="23"/>
          <w:szCs w:val="23"/>
        </w:rPr>
      </w:pPr>
    </w:p>
    <w:p w:rsidR="004876BC" w:rsidRDefault="00F80A5E">
      <w:pPr>
        <w:spacing w:line="248" w:lineRule="auto"/>
        <w:ind w:left="400" w:right="180" w:firstLine="269"/>
        <w:jc w:val="both"/>
        <w:rPr>
          <w:rFonts w:eastAsia="Times New Roman"/>
          <w:sz w:val="23"/>
          <w:szCs w:val="23"/>
        </w:rPr>
      </w:pPr>
      <w:r>
        <w:rPr>
          <w:rFonts w:eastAsia="Times New Roman"/>
          <w:sz w:val="23"/>
          <w:szCs w:val="23"/>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4876BC" w:rsidRDefault="004876BC">
      <w:pPr>
        <w:spacing w:line="3" w:lineRule="exact"/>
        <w:rPr>
          <w:rFonts w:eastAsia="Times New Roman"/>
          <w:sz w:val="23"/>
          <w:szCs w:val="23"/>
        </w:rPr>
      </w:pPr>
    </w:p>
    <w:p w:rsidR="004876BC" w:rsidRDefault="00F80A5E">
      <w:pPr>
        <w:spacing w:line="249" w:lineRule="auto"/>
        <w:ind w:left="400" w:right="180" w:firstLine="269"/>
        <w:jc w:val="both"/>
        <w:rPr>
          <w:rFonts w:eastAsia="Times New Roman"/>
          <w:sz w:val="23"/>
          <w:szCs w:val="23"/>
        </w:rPr>
      </w:pPr>
      <w:r>
        <w:rPr>
          <w:rFonts w:eastAsia="Times New Roman"/>
          <w:sz w:val="23"/>
          <w:szCs w:val="23"/>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4876BC" w:rsidRDefault="004876BC">
      <w:pPr>
        <w:spacing w:line="1" w:lineRule="exact"/>
        <w:rPr>
          <w:rFonts w:eastAsia="Times New Roman"/>
          <w:sz w:val="23"/>
          <w:szCs w:val="23"/>
        </w:rPr>
      </w:pPr>
    </w:p>
    <w:p w:rsidR="004876BC" w:rsidRDefault="00F80A5E">
      <w:pPr>
        <w:ind w:left="680"/>
        <w:rPr>
          <w:rFonts w:eastAsia="Times New Roman"/>
          <w:sz w:val="23"/>
          <w:szCs w:val="23"/>
        </w:rPr>
      </w:pPr>
      <w:r>
        <w:rPr>
          <w:rFonts w:eastAsia="Times New Roman"/>
          <w:sz w:val="23"/>
          <w:szCs w:val="23"/>
        </w:rPr>
        <w:t>На время температурных испытаний от тепловой сети должны быть отключены:</w:t>
      </w:r>
    </w:p>
    <w:p w:rsidR="004876BC" w:rsidRDefault="004876BC">
      <w:pPr>
        <w:spacing w:line="45" w:lineRule="exact"/>
        <w:rPr>
          <w:rFonts w:eastAsia="Times New Roman"/>
          <w:sz w:val="23"/>
          <w:szCs w:val="23"/>
        </w:rPr>
      </w:pPr>
    </w:p>
    <w:p w:rsidR="004876BC" w:rsidRDefault="00F80A5E">
      <w:pPr>
        <w:numPr>
          <w:ilvl w:val="1"/>
          <w:numId w:val="7"/>
        </w:numPr>
        <w:tabs>
          <w:tab w:val="left" w:pos="1360"/>
        </w:tabs>
        <w:ind w:left="1360" w:hanging="340"/>
        <w:rPr>
          <w:rFonts w:eastAsia="Times New Roman"/>
          <w:sz w:val="23"/>
          <w:szCs w:val="23"/>
        </w:rPr>
      </w:pPr>
      <w:r>
        <w:rPr>
          <w:rFonts w:eastAsia="Times New Roman"/>
          <w:sz w:val="23"/>
          <w:szCs w:val="23"/>
        </w:rPr>
        <w:t>отопительные системы детских и лечебных учреждений;</w:t>
      </w:r>
    </w:p>
    <w:p w:rsidR="004876BC" w:rsidRDefault="004876BC">
      <w:pPr>
        <w:spacing w:line="42" w:lineRule="exact"/>
        <w:rPr>
          <w:rFonts w:eastAsia="Times New Roman"/>
          <w:sz w:val="23"/>
          <w:szCs w:val="23"/>
        </w:rPr>
      </w:pPr>
    </w:p>
    <w:p w:rsidR="004876BC" w:rsidRDefault="00F80A5E">
      <w:pPr>
        <w:numPr>
          <w:ilvl w:val="1"/>
          <w:numId w:val="7"/>
        </w:numPr>
        <w:tabs>
          <w:tab w:val="left" w:pos="1360"/>
        </w:tabs>
        <w:spacing w:line="265" w:lineRule="auto"/>
        <w:ind w:left="1360" w:right="20" w:hanging="340"/>
        <w:rPr>
          <w:rFonts w:eastAsia="Times New Roman"/>
          <w:sz w:val="23"/>
          <w:szCs w:val="23"/>
        </w:rPr>
      </w:pPr>
      <w:r>
        <w:rPr>
          <w:rFonts w:eastAsia="Times New Roman"/>
          <w:sz w:val="23"/>
          <w:szCs w:val="23"/>
        </w:rPr>
        <w:t>неавтоматизированные системы горячего водоснабжения, присоединенные по закрытой схеме;</w:t>
      </w:r>
    </w:p>
    <w:p w:rsidR="004876BC" w:rsidRDefault="004876BC">
      <w:pPr>
        <w:spacing w:line="1" w:lineRule="exact"/>
        <w:rPr>
          <w:rFonts w:eastAsia="Times New Roman"/>
          <w:sz w:val="23"/>
          <w:szCs w:val="23"/>
        </w:rPr>
      </w:pPr>
    </w:p>
    <w:p w:rsidR="004876BC" w:rsidRDefault="00F80A5E">
      <w:pPr>
        <w:numPr>
          <w:ilvl w:val="1"/>
          <w:numId w:val="7"/>
        </w:numPr>
        <w:tabs>
          <w:tab w:val="left" w:pos="1360"/>
        </w:tabs>
        <w:spacing w:line="257" w:lineRule="auto"/>
        <w:ind w:left="1360" w:hanging="340"/>
        <w:jc w:val="both"/>
        <w:rPr>
          <w:rFonts w:eastAsia="Times New Roman"/>
          <w:sz w:val="23"/>
          <w:szCs w:val="23"/>
        </w:rPr>
      </w:pPr>
      <w:r>
        <w:rPr>
          <w:rFonts w:eastAsia="Times New Roman"/>
          <w:sz w:val="23"/>
          <w:szCs w:val="23"/>
        </w:rPr>
        <w:t>системы горячего водоснабжения, присоединенные по открытой схеме; - отопительные системы с непосредственной схемой присоединения; - калориферные установки.</w:t>
      </w:r>
    </w:p>
    <w:p w:rsidR="004876BC" w:rsidRDefault="004876BC">
      <w:pPr>
        <w:spacing w:line="2" w:lineRule="exact"/>
        <w:rPr>
          <w:sz w:val="20"/>
          <w:szCs w:val="20"/>
        </w:rPr>
      </w:pPr>
    </w:p>
    <w:p w:rsidR="004876BC" w:rsidRDefault="00F80A5E">
      <w:pPr>
        <w:spacing w:line="248" w:lineRule="auto"/>
        <w:ind w:left="400" w:right="180" w:firstLine="269"/>
        <w:jc w:val="both"/>
        <w:rPr>
          <w:sz w:val="20"/>
          <w:szCs w:val="20"/>
        </w:rPr>
      </w:pPr>
      <w:r>
        <w:rPr>
          <w:rFonts w:eastAsia="Times New Roman"/>
          <w:sz w:val="23"/>
          <w:szCs w:val="23"/>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4876BC" w:rsidRDefault="004876BC">
      <w:pPr>
        <w:spacing w:line="4" w:lineRule="exact"/>
        <w:rPr>
          <w:sz w:val="20"/>
          <w:szCs w:val="20"/>
        </w:rPr>
      </w:pPr>
    </w:p>
    <w:p w:rsidR="004876BC" w:rsidRDefault="00F80A5E">
      <w:pPr>
        <w:spacing w:line="249" w:lineRule="auto"/>
        <w:ind w:left="400" w:right="180" w:firstLine="266"/>
        <w:jc w:val="both"/>
        <w:rPr>
          <w:sz w:val="20"/>
          <w:szCs w:val="20"/>
        </w:rPr>
      </w:pPr>
      <w:r>
        <w:rPr>
          <w:rFonts w:eastAsia="Times New Roman"/>
          <w:sz w:val="23"/>
          <w:szCs w:val="23"/>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4876BC" w:rsidRDefault="00F80A5E">
      <w:pPr>
        <w:spacing w:line="248" w:lineRule="auto"/>
        <w:ind w:left="400" w:right="180" w:firstLine="269"/>
        <w:jc w:val="both"/>
        <w:rPr>
          <w:sz w:val="20"/>
          <w:szCs w:val="20"/>
        </w:rPr>
      </w:pPr>
      <w:r>
        <w:rPr>
          <w:rFonts w:eastAsia="Times New Roman"/>
          <w:sz w:val="23"/>
          <w:szCs w:val="23"/>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4876BC" w:rsidRDefault="004876BC">
      <w:pPr>
        <w:spacing w:line="5" w:lineRule="exact"/>
        <w:rPr>
          <w:sz w:val="20"/>
          <w:szCs w:val="20"/>
        </w:rPr>
      </w:pPr>
    </w:p>
    <w:p w:rsidR="004876BC" w:rsidRDefault="00F80A5E">
      <w:pPr>
        <w:spacing w:line="250" w:lineRule="auto"/>
        <w:ind w:left="400" w:right="20" w:firstLine="269"/>
        <w:rPr>
          <w:sz w:val="20"/>
          <w:szCs w:val="20"/>
        </w:rPr>
      </w:pPr>
      <w:r>
        <w:rPr>
          <w:rFonts w:eastAsia="Times New Roman"/>
          <w:sz w:val="23"/>
          <w:szCs w:val="23"/>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4876BC" w:rsidRDefault="004876BC">
      <w:pPr>
        <w:spacing w:line="1" w:lineRule="exact"/>
        <w:rPr>
          <w:sz w:val="20"/>
          <w:szCs w:val="20"/>
        </w:rPr>
      </w:pPr>
    </w:p>
    <w:p w:rsidR="004876BC" w:rsidRDefault="00F80A5E">
      <w:pPr>
        <w:spacing w:line="261" w:lineRule="auto"/>
        <w:ind w:left="400" w:right="180" w:firstLine="269"/>
        <w:jc w:val="both"/>
        <w:rPr>
          <w:sz w:val="20"/>
          <w:szCs w:val="20"/>
        </w:rPr>
      </w:pPr>
      <w:r>
        <w:rPr>
          <w:rFonts w:eastAsia="Times New Roman"/>
          <w:sz w:val="23"/>
          <w:szCs w:val="23"/>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4876BC" w:rsidRDefault="004876BC">
      <w:pPr>
        <w:spacing w:line="208" w:lineRule="exact"/>
        <w:rPr>
          <w:sz w:val="20"/>
          <w:szCs w:val="20"/>
        </w:rPr>
      </w:pPr>
    </w:p>
    <w:p w:rsidR="004876BC" w:rsidRDefault="00F80A5E">
      <w:pPr>
        <w:ind w:left="9380"/>
        <w:rPr>
          <w:sz w:val="20"/>
          <w:szCs w:val="20"/>
        </w:rPr>
      </w:pPr>
      <w:r>
        <w:rPr>
          <w:rFonts w:eastAsia="Times New Roman"/>
          <w:sz w:val="23"/>
          <w:szCs w:val="23"/>
        </w:rPr>
        <w:t>39</w:t>
      </w:r>
    </w:p>
    <w:p w:rsidR="004876BC" w:rsidRDefault="004876BC">
      <w:pPr>
        <w:sectPr w:rsidR="004876BC">
          <w:pgSz w:w="12240" w:h="15840"/>
          <w:pgMar w:top="1133" w:right="1000" w:bottom="306" w:left="1440" w:header="0" w:footer="0" w:gutter="0"/>
          <w:cols w:space="720" w:equalWidth="0">
            <w:col w:w="9800"/>
          </w:cols>
        </w:sectPr>
      </w:pPr>
    </w:p>
    <w:p w:rsidR="004876BC" w:rsidRDefault="00F80A5E">
      <w:pPr>
        <w:ind w:left="680"/>
        <w:rPr>
          <w:sz w:val="20"/>
          <w:szCs w:val="20"/>
        </w:rPr>
      </w:pPr>
      <w:r>
        <w:rPr>
          <w:rFonts w:eastAsia="Times New Roman"/>
          <w:b/>
          <w:bCs/>
          <w:sz w:val="23"/>
          <w:szCs w:val="23"/>
        </w:rPr>
        <w:lastRenderedPageBreak/>
        <w:t>Техническое обслуживание и ремонт</w:t>
      </w:r>
    </w:p>
    <w:p w:rsidR="004876BC" w:rsidRDefault="004876BC">
      <w:pPr>
        <w:spacing w:line="30" w:lineRule="exact"/>
        <w:rPr>
          <w:sz w:val="20"/>
          <w:szCs w:val="20"/>
        </w:rPr>
      </w:pPr>
    </w:p>
    <w:p w:rsidR="004876BC" w:rsidRDefault="00F80A5E">
      <w:pPr>
        <w:spacing w:line="250" w:lineRule="auto"/>
        <w:ind w:left="660" w:right="20" w:firstLine="14"/>
        <w:rPr>
          <w:sz w:val="20"/>
          <w:szCs w:val="20"/>
        </w:rPr>
      </w:pPr>
      <w:r>
        <w:rPr>
          <w:rFonts w:eastAsia="Times New Roman"/>
          <w:sz w:val="23"/>
          <w:szCs w:val="23"/>
        </w:rPr>
        <w:t>ОЭТС должны быть организованы техническое обслуживание и ремонт тепловых сетей. Ответственность за организацию технического обслуживания и ремонта несет</w:t>
      </w:r>
    </w:p>
    <w:p w:rsidR="004876BC" w:rsidRDefault="004876BC">
      <w:pPr>
        <w:spacing w:line="1" w:lineRule="exact"/>
        <w:rPr>
          <w:sz w:val="20"/>
          <w:szCs w:val="20"/>
        </w:rPr>
      </w:pPr>
    </w:p>
    <w:p w:rsidR="004876BC" w:rsidRDefault="00F80A5E">
      <w:pPr>
        <w:ind w:left="400"/>
        <w:rPr>
          <w:sz w:val="20"/>
          <w:szCs w:val="20"/>
        </w:rPr>
      </w:pPr>
      <w:r>
        <w:rPr>
          <w:rFonts w:eastAsia="Times New Roman"/>
          <w:sz w:val="23"/>
          <w:szCs w:val="23"/>
        </w:rPr>
        <w:t>административно-технический персонал, за которым закреплены тепловые сети.</w:t>
      </w:r>
    </w:p>
    <w:p w:rsidR="004876BC" w:rsidRDefault="004876BC">
      <w:pPr>
        <w:spacing w:line="14" w:lineRule="exact"/>
        <w:rPr>
          <w:sz w:val="20"/>
          <w:szCs w:val="20"/>
        </w:rPr>
      </w:pPr>
    </w:p>
    <w:p w:rsidR="004876BC" w:rsidRDefault="00F80A5E">
      <w:pPr>
        <w:spacing w:line="249" w:lineRule="auto"/>
        <w:ind w:left="400" w:right="20" w:firstLine="269"/>
        <w:rPr>
          <w:sz w:val="20"/>
          <w:szCs w:val="20"/>
        </w:rPr>
      </w:pPr>
      <w:r>
        <w:rPr>
          <w:rFonts w:eastAsia="Times New Roman"/>
          <w:sz w:val="23"/>
          <w:szCs w:val="23"/>
        </w:rPr>
        <w:t>Объем технического обслуживания и ремонта должен определяться необходимостью поддержания работоспособного состояния тепловых сетей.</w:t>
      </w:r>
    </w:p>
    <w:p w:rsidR="004876BC" w:rsidRDefault="004876BC">
      <w:pPr>
        <w:spacing w:line="1" w:lineRule="exact"/>
        <w:rPr>
          <w:sz w:val="20"/>
          <w:szCs w:val="20"/>
        </w:rPr>
      </w:pPr>
    </w:p>
    <w:p w:rsidR="004876BC" w:rsidRDefault="00F80A5E">
      <w:pPr>
        <w:spacing w:line="249" w:lineRule="auto"/>
        <w:ind w:left="400" w:right="180" w:firstLine="269"/>
        <w:jc w:val="both"/>
        <w:rPr>
          <w:sz w:val="20"/>
          <w:szCs w:val="20"/>
        </w:rPr>
      </w:pPr>
      <w:r>
        <w:rPr>
          <w:rFonts w:eastAsia="Times New Roman"/>
          <w:sz w:val="23"/>
          <w:szCs w:val="23"/>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4876BC" w:rsidRDefault="004876BC">
      <w:pPr>
        <w:spacing w:line="3" w:lineRule="exact"/>
        <w:rPr>
          <w:sz w:val="20"/>
          <w:szCs w:val="20"/>
        </w:rPr>
      </w:pPr>
    </w:p>
    <w:p w:rsidR="004876BC" w:rsidRDefault="00F80A5E">
      <w:pPr>
        <w:spacing w:line="264" w:lineRule="auto"/>
        <w:ind w:left="660" w:right="180" w:hanging="69"/>
        <w:rPr>
          <w:sz w:val="20"/>
          <w:szCs w:val="20"/>
        </w:rPr>
      </w:pPr>
      <w:r>
        <w:rPr>
          <w:rFonts w:eastAsia="Times New Roman"/>
        </w:rPr>
        <w:t>Основными видами ремонтов тепловых сетей являются капитальный и текущий ремонты. При капитальном ремонте должны быть восстановлены исправность и полный или близкий</w:t>
      </w:r>
    </w:p>
    <w:p w:rsidR="004876BC" w:rsidRDefault="00F80A5E">
      <w:pPr>
        <w:numPr>
          <w:ilvl w:val="0"/>
          <w:numId w:val="8"/>
        </w:numPr>
        <w:tabs>
          <w:tab w:val="left" w:pos="618"/>
        </w:tabs>
        <w:spacing w:line="250" w:lineRule="auto"/>
        <w:ind w:left="400" w:right="180" w:hanging="1"/>
        <w:rPr>
          <w:rFonts w:eastAsia="Times New Roman"/>
          <w:sz w:val="23"/>
          <w:szCs w:val="23"/>
        </w:rPr>
      </w:pPr>
      <w:r>
        <w:rPr>
          <w:rFonts w:eastAsia="Times New Roman"/>
          <w:sz w:val="23"/>
          <w:szCs w:val="23"/>
        </w:rPr>
        <w:t>полному, ресурс установок с заменой или восстановлением любых их частей, включая базовые.</w:t>
      </w:r>
    </w:p>
    <w:p w:rsidR="004876BC" w:rsidRDefault="004876BC">
      <w:pPr>
        <w:spacing w:line="1" w:lineRule="exact"/>
        <w:rPr>
          <w:rFonts w:eastAsia="Times New Roman"/>
          <w:sz w:val="23"/>
          <w:szCs w:val="23"/>
        </w:rPr>
      </w:pPr>
    </w:p>
    <w:p w:rsidR="004876BC" w:rsidRDefault="00F80A5E">
      <w:pPr>
        <w:spacing w:line="250" w:lineRule="auto"/>
        <w:ind w:left="400" w:right="20" w:firstLine="269"/>
        <w:rPr>
          <w:rFonts w:eastAsia="Times New Roman"/>
          <w:sz w:val="23"/>
          <w:szCs w:val="23"/>
        </w:rPr>
      </w:pPr>
      <w:r>
        <w:rPr>
          <w:rFonts w:eastAsia="Times New Roman"/>
          <w:sz w:val="23"/>
          <w:szCs w:val="23"/>
        </w:rPr>
        <w:t>При текущем ремонте должна быть восстановлена работоспособность установок, заменены и (или) восстановлены отдельные их части.</w:t>
      </w:r>
    </w:p>
    <w:p w:rsidR="004876BC" w:rsidRDefault="004876BC">
      <w:pPr>
        <w:spacing w:line="1" w:lineRule="exact"/>
        <w:rPr>
          <w:rFonts w:eastAsia="Times New Roman"/>
          <w:sz w:val="23"/>
          <w:szCs w:val="23"/>
        </w:rPr>
      </w:pPr>
    </w:p>
    <w:p w:rsidR="004876BC" w:rsidRDefault="00F80A5E">
      <w:pPr>
        <w:spacing w:line="250" w:lineRule="auto"/>
        <w:ind w:left="400" w:firstLine="269"/>
        <w:rPr>
          <w:rFonts w:eastAsia="Times New Roman"/>
          <w:sz w:val="23"/>
          <w:szCs w:val="23"/>
        </w:rPr>
      </w:pPr>
      <w:r>
        <w:rPr>
          <w:rFonts w:eastAsia="Times New Roman"/>
          <w:sz w:val="23"/>
          <w:szCs w:val="23"/>
        </w:rPr>
        <w:t>Система технического обслуживания и ремонта должна носить предупредительный характер.</w:t>
      </w:r>
    </w:p>
    <w:p w:rsidR="004876BC" w:rsidRDefault="004876BC">
      <w:pPr>
        <w:spacing w:line="1" w:lineRule="exact"/>
        <w:rPr>
          <w:rFonts w:eastAsia="Times New Roman"/>
          <w:sz w:val="23"/>
          <w:szCs w:val="23"/>
        </w:rPr>
      </w:pPr>
    </w:p>
    <w:p w:rsidR="004876BC" w:rsidRDefault="00F80A5E">
      <w:pPr>
        <w:spacing w:line="249" w:lineRule="auto"/>
        <w:ind w:left="400" w:right="180" w:firstLine="269"/>
        <w:jc w:val="both"/>
        <w:rPr>
          <w:rFonts w:eastAsia="Times New Roman"/>
          <w:sz w:val="23"/>
          <w:szCs w:val="23"/>
        </w:rPr>
      </w:pPr>
      <w:r>
        <w:rPr>
          <w:rFonts w:eastAsia="Times New Roman"/>
          <w:sz w:val="23"/>
          <w:szCs w:val="23"/>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4876BC" w:rsidRDefault="00F80A5E">
      <w:pPr>
        <w:spacing w:line="250" w:lineRule="auto"/>
        <w:ind w:left="400" w:right="20" w:firstLine="269"/>
        <w:rPr>
          <w:rFonts w:eastAsia="Times New Roman"/>
          <w:sz w:val="23"/>
          <w:szCs w:val="23"/>
        </w:rPr>
      </w:pPr>
      <w:r>
        <w:rPr>
          <w:rFonts w:eastAsia="Times New Roman"/>
          <w:sz w:val="23"/>
          <w:szCs w:val="23"/>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4876BC" w:rsidRDefault="004876BC">
      <w:pPr>
        <w:spacing w:line="1" w:lineRule="exact"/>
        <w:rPr>
          <w:rFonts w:eastAsia="Times New Roman"/>
          <w:sz w:val="23"/>
          <w:szCs w:val="23"/>
        </w:rPr>
      </w:pPr>
    </w:p>
    <w:p w:rsidR="004876BC" w:rsidRDefault="00F80A5E">
      <w:pPr>
        <w:spacing w:line="251" w:lineRule="auto"/>
        <w:ind w:left="400" w:right="20" w:firstLine="269"/>
        <w:rPr>
          <w:rFonts w:eastAsia="Times New Roman"/>
          <w:sz w:val="23"/>
          <w:szCs w:val="23"/>
        </w:rPr>
      </w:pPr>
      <w:r>
        <w:rPr>
          <w:rFonts w:eastAsia="Times New Roman"/>
          <w:sz w:val="23"/>
          <w:szCs w:val="23"/>
        </w:rPr>
        <w:t>Планы ремонтов тепловых сетей организации должны быть увязаны с планом ремонта оборудования источников тепла.</w:t>
      </w:r>
    </w:p>
    <w:p w:rsidR="004876BC" w:rsidRDefault="004876BC">
      <w:pPr>
        <w:spacing w:line="1" w:lineRule="exact"/>
        <w:rPr>
          <w:rFonts w:eastAsia="Times New Roman"/>
          <w:sz w:val="23"/>
          <w:szCs w:val="23"/>
        </w:rPr>
      </w:pPr>
    </w:p>
    <w:p w:rsidR="004876BC" w:rsidRDefault="00F80A5E">
      <w:pPr>
        <w:numPr>
          <w:ilvl w:val="1"/>
          <w:numId w:val="8"/>
        </w:numPr>
        <w:tabs>
          <w:tab w:val="left" w:pos="900"/>
        </w:tabs>
        <w:ind w:left="900" w:hanging="218"/>
        <w:rPr>
          <w:rFonts w:eastAsia="Times New Roman"/>
          <w:sz w:val="23"/>
          <w:szCs w:val="23"/>
        </w:rPr>
      </w:pPr>
      <w:r>
        <w:rPr>
          <w:rFonts w:eastAsia="Times New Roman"/>
          <w:sz w:val="23"/>
          <w:szCs w:val="23"/>
        </w:rPr>
        <w:t>системе технического обслуживания и ремонта должны быть предусмотрены:</w:t>
      </w:r>
    </w:p>
    <w:p w:rsidR="004876BC" w:rsidRDefault="004876BC">
      <w:pPr>
        <w:spacing w:line="40" w:lineRule="exact"/>
        <w:rPr>
          <w:rFonts w:eastAsia="Times New Roman"/>
          <w:sz w:val="23"/>
          <w:szCs w:val="23"/>
        </w:rPr>
      </w:pPr>
    </w:p>
    <w:p w:rsidR="004876BC" w:rsidRDefault="00F80A5E">
      <w:pPr>
        <w:numPr>
          <w:ilvl w:val="2"/>
          <w:numId w:val="8"/>
        </w:numPr>
        <w:tabs>
          <w:tab w:val="left" w:pos="1360"/>
        </w:tabs>
        <w:ind w:left="1360" w:hanging="340"/>
        <w:rPr>
          <w:rFonts w:eastAsia="Times New Roman"/>
          <w:sz w:val="23"/>
          <w:szCs w:val="23"/>
        </w:rPr>
      </w:pPr>
      <w:r>
        <w:rPr>
          <w:rFonts w:eastAsia="Times New Roman"/>
          <w:sz w:val="23"/>
          <w:szCs w:val="23"/>
        </w:rPr>
        <w:t>подготовка технического обслуживания и ремонтов;</w:t>
      </w:r>
    </w:p>
    <w:p w:rsidR="004876BC" w:rsidRDefault="004876BC">
      <w:pPr>
        <w:spacing w:line="42" w:lineRule="exact"/>
        <w:rPr>
          <w:rFonts w:eastAsia="Times New Roman"/>
          <w:sz w:val="23"/>
          <w:szCs w:val="23"/>
        </w:rPr>
      </w:pPr>
    </w:p>
    <w:p w:rsidR="004876BC" w:rsidRDefault="00F80A5E">
      <w:pPr>
        <w:numPr>
          <w:ilvl w:val="2"/>
          <w:numId w:val="8"/>
        </w:numPr>
        <w:tabs>
          <w:tab w:val="left" w:pos="1360"/>
        </w:tabs>
        <w:ind w:left="1360" w:hanging="340"/>
        <w:rPr>
          <w:rFonts w:eastAsia="Times New Roman"/>
          <w:sz w:val="23"/>
          <w:szCs w:val="23"/>
        </w:rPr>
      </w:pPr>
      <w:r>
        <w:rPr>
          <w:rFonts w:eastAsia="Times New Roman"/>
          <w:sz w:val="23"/>
          <w:szCs w:val="23"/>
        </w:rPr>
        <w:t>вывод оборудования в ремонт;</w:t>
      </w:r>
    </w:p>
    <w:p w:rsidR="004876BC" w:rsidRDefault="004876BC">
      <w:pPr>
        <w:spacing w:line="13" w:lineRule="exact"/>
        <w:rPr>
          <w:rFonts w:eastAsia="Times New Roman"/>
          <w:sz w:val="23"/>
          <w:szCs w:val="23"/>
        </w:rPr>
      </w:pPr>
    </w:p>
    <w:p w:rsidR="004876BC" w:rsidRDefault="00F80A5E">
      <w:pPr>
        <w:numPr>
          <w:ilvl w:val="2"/>
          <w:numId w:val="8"/>
        </w:numPr>
        <w:tabs>
          <w:tab w:val="left" w:pos="1360"/>
        </w:tabs>
        <w:ind w:left="1360" w:hanging="340"/>
        <w:rPr>
          <w:rFonts w:eastAsia="Times New Roman"/>
        </w:rPr>
      </w:pPr>
      <w:r>
        <w:rPr>
          <w:rFonts w:eastAsia="Times New Roman"/>
        </w:rPr>
        <w:t>оценка технического состояния тепловых сетей и составление дефектных ведомостей;</w:t>
      </w:r>
    </w:p>
    <w:p w:rsidR="004876BC" w:rsidRDefault="004876BC">
      <w:pPr>
        <w:spacing w:line="59" w:lineRule="exact"/>
        <w:rPr>
          <w:rFonts w:eastAsia="Times New Roman"/>
        </w:rPr>
      </w:pPr>
    </w:p>
    <w:p w:rsidR="004876BC" w:rsidRDefault="00F80A5E">
      <w:pPr>
        <w:numPr>
          <w:ilvl w:val="2"/>
          <w:numId w:val="8"/>
        </w:numPr>
        <w:tabs>
          <w:tab w:val="left" w:pos="1360"/>
        </w:tabs>
        <w:ind w:left="1360" w:hanging="340"/>
        <w:rPr>
          <w:rFonts w:eastAsia="Times New Roman"/>
          <w:sz w:val="23"/>
          <w:szCs w:val="23"/>
        </w:rPr>
      </w:pPr>
      <w:r>
        <w:rPr>
          <w:rFonts w:eastAsia="Times New Roman"/>
          <w:sz w:val="23"/>
          <w:szCs w:val="23"/>
        </w:rPr>
        <w:t>проведение технического обслуживания и ремонта;</w:t>
      </w:r>
    </w:p>
    <w:p w:rsidR="004876BC" w:rsidRDefault="004876BC">
      <w:pPr>
        <w:spacing w:line="45" w:lineRule="exact"/>
        <w:rPr>
          <w:rFonts w:eastAsia="Times New Roman"/>
          <w:sz w:val="23"/>
          <w:szCs w:val="23"/>
        </w:rPr>
      </w:pPr>
    </w:p>
    <w:p w:rsidR="004876BC" w:rsidRDefault="00F80A5E">
      <w:pPr>
        <w:numPr>
          <w:ilvl w:val="2"/>
          <w:numId w:val="8"/>
        </w:numPr>
        <w:tabs>
          <w:tab w:val="left" w:pos="1360"/>
        </w:tabs>
        <w:ind w:left="1360" w:hanging="340"/>
        <w:rPr>
          <w:rFonts w:eastAsia="Times New Roman"/>
          <w:sz w:val="23"/>
          <w:szCs w:val="23"/>
        </w:rPr>
      </w:pPr>
      <w:r>
        <w:rPr>
          <w:rFonts w:eastAsia="Times New Roman"/>
          <w:sz w:val="23"/>
          <w:szCs w:val="23"/>
        </w:rPr>
        <w:t>приемка оборудования из ремонта;</w:t>
      </w:r>
    </w:p>
    <w:p w:rsidR="004876BC" w:rsidRDefault="004876BC">
      <w:pPr>
        <w:spacing w:line="42" w:lineRule="exact"/>
        <w:rPr>
          <w:rFonts w:eastAsia="Times New Roman"/>
          <w:sz w:val="23"/>
          <w:szCs w:val="23"/>
        </w:rPr>
      </w:pPr>
    </w:p>
    <w:p w:rsidR="004876BC" w:rsidRDefault="00F80A5E">
      <w:pPr>
        <w:numPr>
          <w:ilvl w:val="2"/>
          <w:numId w:val="8"/>
        </w:numPr>
        <w:tabs>
          <w:tab w:val="left" w:pos="1360"/>
        </w:tabs>
        <w:ind w:left="1360" w:hanging="340"/>
        <w:rPr>
          <w:rFonts w:eastAsia="Times New Roman"/>
          <w:sz w:val="23"/>
          <w:szCs w:val="23"/>
        </w:rPr>
      </w:pPr>
      <w:r>
        <w:rPr>
          <w:rFonts w:eastAsia="Times New Roman"/>
          <w:sz w:val="23"/>
          <w:szCs w:val="23"/>
        </w:rPr>
        <w:t>контроль и отчетность о выполнении технического обслуживания и ремонта.</w:t>
      </w:r>
    </w:p>
    <w:p w:rsidR="004876BC" w:rsidRDefault="004876BC">
      <w:pPr>
        <w:spacing w:line="14" w:lineRule="exact"/>
        <w:rPr>
          <w:sz w:val="20"/>
          <w:szCs w:val="20"/>
        </w:rPr>
      </w:pPr>
    </w:p>
    <w:p w:rsidR="004876BC" w:rsidRDefault="00F80A5E">
      <w:pPr>
        <w:spacing w:line="249" w:lineRule="auto"/>
        <w:ind w:left="400" w:right="180" w:firstLine="269"/>
        <w:jc w:val="both"/>
        <w:rPr>
          <w:sz w:val="20"/>
          <w:szCs w:val="20"/>
        </w:rPr>
      </w:pPr>
      <w:r>
        <w:rPr>
          <w:rFonts w:eastAsia="Times New Roman"/>
          <w:sz w:val="23"/>
          <w:szCs w:val="23"/>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4876BC" w:rsidRDefault="004876BC">
      <w:pPr>
        <w:spacing w:line="2" w:lineRule="exact"/>
        <w:rPr>
          <w:sz w:val="20"/>
          <w:szCs w:val="20"/>
        </w:rPr>
      </w:pPr>
    </w:p>
    <w:p w:rsidR="004876BC" w:rsidRDefault="00F80A5E">
      <w:pPr>
        <w:spacing w:line="267" w:lineRule="auto"/>
        <w:ind w:left="400" w:right="180" w:firstLine="269"/>
        <w:jc w:val="both"/>
        <w:rPr>
          <w:sz w:val="20"/>
          <w:szCs w:val="20"/>
        </w:rPr>
      </w:pPr>
      <w:r>
        <w:rPr>
          <w:rFonts w:eastAsia="Times New Roman"/>
          <w:sz w:val="23"/>
          <w:szCs w:val="23"/>
        </w:rPr>
        <w:t>Данных о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 отсутствует.</w:t>
      </w:r>
    </w:p>
    <w:p w:rsidR="004876BC" w:rsidRDefault="004876BC">
      <w:pPr>
        <w:spacing w:line="200" w:lineRule="exact"/>
        <w:rPr>
          <w:sz w:val="20"/>
          <w:szCs w:val="20"/>
        </w:rPr>
      </w:pPr>
    </w:p>
    <w:p w:rsidR="004876BC" w:rsidRDefault="004876BC">
      <w:pPr>
        <w:spacing w:line="251" w:lineRule="exact"/>
        <w:rPr>
          <w:sz w:val="20"/>
          <w:szCs w:val="20"/>
        </w:rPr>
      </w:pPr>
    </w:p>
    <w:p w:rsidR="004876BC" w:rsidRDefault="00F80A5E">
      <w:pPr>
        <w:ind w:left="400"/>
        <w:rPr>
          <w:sz w:val="20"/>
          <w:szCs w:val="20"/>
        </w:rPr>
      </w:pPr>
      <w:r>
        <w:rPr>
          <w:rFonts w:eastAsia="Times New Roman"/>
          <w:b/>
          <w:bCs/>
          <w:sz w:val="23"/>
          <w:szCs w:val="23"/>
        </w:rPr>
        <w:t>1.3.13. Описание нормативов технологических потерь при передаче тепловой энергии</w:t>
      </w:r>
    </w:p>
    <w:p w:rsidR="004876BC" w:rsidRDefault="004876BC">
      <w:pPr>
        <w:spacing w:line="28" w:lineRule="exact"/>
        <w:rPr>
          <w:sz w:val="20"/>
          <w:szCs w:val="20"/>
        </w:rPr>
      </w:pPr>
    </w:p>
    <w:p w:rsidR="004876BC" w:rsidRDefault="00F80A5E">
      <w:pPr>
        <w:ind w:left="1080"/>
        <w:rPr>
          <w:sz w:val="20"/>
          <w:szCs w:val="20"/>
        </w:rPr>
      </w:pPr>
      <w:r>
        <w:rPr>
          <w:rFonts w:eastAsia="Times New Roman"/>
          <w:b/>
          <w:bCs/>
          <w:sz w:val="23"/>
          <w:szCs w:val="23"/>
        </w:rPr>
        <w:t>(мощности), теплоносителя, включаемых в расчет отпущенных тепловой энергии</w:t>
      </w:r>
    </w:p>
    <w:p w:rsidR="004876BC" w:rsidRDefault="004876BC">
      <w:pPr>
        <w:spacing w:line="31" w:lineRule="exact"/>
        <w:rPr>
          <w:sz w:val="20"/>
          <w:szCs w:val="20"/>
        </w:rPr>
      </w:pPr>
    </w:p>
    <w:p w:rsidR="004876BC" w:rsidRDefault="00F80A5E">
      <w:pPr>
        <w:ind w:left="1080"/>
        <w:rPr>
          <w:sz w:val="20"/>
          <w:szCs w:val="20"/>
        </w:rPr>
      </w:pPr>
      <w:r>
        <w:rPr>
          <w:rFonts w:eastAsia="Times New Roman"/>
          <w:b/>
          <w:bCs/>
          <w:sz w:val="23"/>
          <w:szCs w:val="23"/>
        </w:rPr>
        <w:t>(мощности) и теплоносителя.</w:t>
      </w:r>
    </w:p>
    <w:p w:rsidR="004876BC" w:rsidRDefault="004876BC">
      <w:pPr>
        <w:spacing w:line="30" w:lineRule="exact"/>
        <w:rPr>
          <w:sz w:val="20"/>
          <w:szCs w:val="20"/>
        </w:rPr>
      </w:pPr>
    </w:p>
    <w:p w:rsidR="004876BC" w:rsidRDefault="00F80A5E">
      <w:pPr>
        <w:spacing w:line="261" w:lineRule="auto"/>
        <w:ind w:left="400" w:right="180" w:firstLine="269"/>
        <w:jc w:val="both"/>
        <w:rPr>
          <w:sz w:val="20"/>
          <w:szCs w:val="20"/>
        </w:rPr>
      </w:pPr>
      <w:r>
        <w:rPr>
          <w:rFonts w:eastAsia="Times New Roman"/>
          <w:sz w:val="23"/>
          <w:szCs w:val="23"/>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30.12.2008г., с учетом Приказа</w:t>
      </w:r>
    </w:p>
    <w:p w:rsidR="004876BC" w:rsidRDefault="004876BC">
      <w:pPr>
        <w:spacing w:line="85" w:lineRule="exact"/>
        <w:rPr>
          <w:sz w:val="20"/>
          <w:szCs w:val="20"/>
        </w:rPr>
      </w:pPr>
    </w:p>
    <w:p w:rsidR="004876BC" w:rsidRDefault="00F80A5E">
      <w:pPr>
        <w:ind w:left="9380"/>
        <w:rPr>
          <w:sz w:val="20"/>
          <w:szCs w:val="20"/>
        </w:rPr>
      </w:pPr>
      <w:r>
        <w:rPr>
          <w:rFonts w:eastAsia="Times New Roman"/>
          <w:sz w:val="23"/>
          <w:szCs w:val="23"/>
        </w:rPr>
        <w:t>40</w:t>
      </w:r>
    </w:p>
    <w:p w:rsidR="004876BC" w:rsidRDefault="004876BC">
      <w:pPr>
        <w:sectPr w:rsidR="004876BC">
          <w:pgSz w:w="12240" w:h="15840"/>
          <w:pgMar w:top="1136" w:right="1000" w:bottom="306" w:left="1440" w:header="0" w:footer="0" w:gutter="0"/>
          <w:cols w:space="720" w:equalWidth="0">
            <w:col w:w="9800"/>
          </w:cols>
        </w:sectPr>
      </w:pPr>
    </w:p>
    <w:p w:rsidR="004876BC" w:rsidRDefault="00F80A5E">
      <w:pPr>
        <w:spacing w:line="287" w:lineRule="auto"/>
        <w:ind w:left="400" w:right="180"/>
        <w:rPr>
          <w:sz w:val="20"/>
          <w:szCs w:val="20"/>
        </w:rPr>
      </w:pPr>
      <w:r>
        <w:rPr>
          <w:rFonts w:eastAsia="Times New Roman"/>
          <w:sz w:val="23"/>
          <w:szCs w:val="23"/>
        </w:rPr>
        <w:lastRenderedPageBreak/>
        <w:t>Минэнерго России №36 от 01.02.2010г. «О внесении изменений в приказы Минэнерго России от 30 декабря 2008 г. N 325 и от 30 декабря 2008 г. N 326».</w:t>
      </w:r>
    </w:p>
    <w:p w:rsidR="004876BC" w:rsidRDefault="004876BC">
      <w:pPr>
        <w:spacing w:line="221" w:lineRule="exact"/>
        <w:rPr>
          <w:sz w:val="20"/>
          <w:szCs w:val="20"/>
        </w:rPr>
      </w:pPr>
    </w:p>
    <w:p w:rsidR="004876BC" w:rsidRDefault="00F80A5E">
      <w:pPr>
        <w:spacing w:line="267" w:lineRule="auto"/>
        <w:ind w:left="1080" w:right="480" w:hanging="676"/>
        <w:rPr>
          <w:sz w:val="20"/>
          <w:szCs w:val="20"/>
        </w:rPr>
      </w:pPr>
      <w:r>
        <w:rPr>
          <w:rFonts w:eastAsia="Times New Roman"/>
          <w:b/>
          <w:bCs/>
          <w:sz w:val="23"/>
          <w:szCs w:val="23"/>
        </w:rPr>
        <w:t>1.3.14. Оценка тепловых потерь в тепловых сетях за последние 3 года при отсутствии приборов учета тепловой энергии</w:t>
      </w:r>
      <w:r w:rsidR="002E7430">
        <w:rPr>
          <w:rFonts w:eastAsia="Times New Roman"/>
          <w:b/>
          <w:bCs/>
          <w:sz w:val="23"/>
          <w:szCs w:val="23"/>
        </w:rPr>
        <w:t xml:space="preserve"> и с приборами учета</w:t>
      </w:r>
      <w:r>
        <w:rPr>
          <w:rFonts w:eastAsia="Times New Roman"/>
          <w:b/>
          <w:bCs/>
          <w:sz w:val="23"/>
          <w:szCs w:val="23"/>
        </w:rPr>
        <w:t>.</w:t>
      </w:r>
    </w:p>
    <w:p w:rsidR="004876BC" w:rsidRDefault="004876BC">
      <w:pPr>
        <w:spacing w:line="1" w:lineRule="exact"/>
        <w:rPr>
          <w:sz w:val="20"/>
          <w:szCs w:val="20"/>
        </w:rPr>
      </w:pPr>
    </w:p>
    <w:p w:rsidR="004876BC" w:rsidRDefault="00F80A5E">
      <w:pPr>
        <w:spacing w:line="253" w:lineRule="auto"/>
        <w:ind w:left="400" w:firstLine="269"/>
        <w:rPr>
          <w:sz w:val="20"/>
          <w:szCs w:val="20"/>
        </w:rPr>
      </w:pPr>
      <w:r>
        <w:rPr>
          <w:rFonts w:eastAsia="Times New Roman"/>
          <w:sz w:val="23"/>
          <w:szCs w:val="23"/>
        </w:rPr>
        <w:t>Расчёт потерь тепловой энергии проведён в программном комплексе Zulu Thermo, результаты сведены в Таблицу 1.3.14.</w:t>
      </w:r>
    </w:p>
    <w:tbl>
      <w:tblPr>
        <w:tblW w:w="0" w:type="auto"/>
        <w:tblInd w:w="330" w:type="dxa"/>
        <w:tblLayout w:type="fixed"/>
        <w:tblCellMar>
          <w:left w:w="0" w:type="dxa"/>
          <w:right w:w="0" w:type="dxa"/>
        </w:tblCellMar>
        <w:tblLook w:val="04A0" w:firstRow="1" w:lastRow="0" w:firstColumn="1" w:lastColumn="0" w:noHBand="0" w:noVBand="1"/>
      </w:tblPr>
      <w:tblGrid>
        <w:gridCol w:w="3140"/>
        <w:gridCol w:w="1633"/>
        <w:gridCol w:w="1507"/>
        <w:gridCol w:w="3140"/>
      </w:tblGrid>
      <w:tr w:rsidR="004876BC">
        <w:trPr>
          <w:trHeight w:val="264"/>
        </w:trPr>
        <w:tc>
          <w:tcPr>
            <w:tcW w:w="3140" w:type="dxa"/>
            <w:tcBorders>
              <w:bottom w:val="single" w:sz="8" w:space="0" w:color="auto"/>
            </w:tcBorders>
            <w:vAlign w:val="bottom"/>
          </w:tcPr>
          <w:p w:rsidR="004876BC" w:rsidRDefault="004876BC"/>
        </w:tc>
        <w:tc>
          <w:tcPr>
            <w:tcW w:w="3140" w:type="dxa"/>
            <w:gridSpan w:val="2"/>
            <w:tcBorders>
              <w:bottom w:val="single" w:sz="8" w:space="0" w:color="auto"/>
            </w:tcBorders>
            <w:vAlign w:val="bottom"/>
          </w:tcPr>
          <w:p w:rsidR="004876BC" w:rsidRDefault="004876BC"/>
        </w:tc>
        <w:tc>
          <w:tcPr>
            <w:tcW w:w="3140" w:type="dxa"/>
            <w:tcBorders>
              <w:bottom w:val="single" w:sz="8" w:space="0" w:color="auto"/>
            </w:tcBorders>
            <w:vAlign w:val="bottom"/>
          </w:tcPr>
          <w:p w:rsidR="004876BC" w:rsidRDefault="00F80A5E">
            <w:pPr>
              <w:ind w:left="1560"/>
              <w:rPr>
                <w:sz w:val="20"/>
                <w:szCs w:val="20"/>
              </w:rPr>
            </w:pPr>
            <w:r>
              <w:rPr>
                <w:rFonts w:eastAsia="Times New Roman"/>
                <w:b/>
                <w:bCs/>
                <w:sz w:val="19"/>
                <w:szCs w:val="19"/>
              </w:rPr>
              <w:t>Таблица №1.3.14</w:t>
            </w:r>
          </w:p>
        </w:tc>
      </w:tr>
      <w:tr w:rsidR="002E7430" w:rsidTr="002E7430">
        <w:trPr>
          <w:trHeight w:val="269"/>
        </w:trPr>
        <w:tc>
          <w:tcPr>
            <w:tcW w:w="3140" w:type="dxa"/>
            <w:tcBorders>
              <w:left w:val="single" w:sz="8" w:space="0" w:color="auto"/>
              <w:bottom w:val="single" w:sz="8" w:space="0" w:color="auto"/>
              <w:right w:val="single" w:sz="8" w:space="0" w:color="auto"/>
            </w:tcBorders>
            <w:vAlign w:val="bottom"/>
          </w:tcPr>
          <w:p w:rsidR="002E7430" w:rsidRDefault="002E7430">
            <w:pPr>
              <w:jc w:val="center"/>
              <w:rPr>
                <w:sz w:val="20"/>
                <w:szCs w:val="20"/>
              </w:rPr>
            </w:pPr>
            <w:r>
              <w:rPr>
                <w:rFonts w:eastAsia="Times New Roman"/>
                <w:b/>
                <w:bCs/>
                <w:w w:val="99"/>
                <w:sz w:val="19"/>
                <w:szCs w:val="19"/>
              </w:rPr>
              <w:t>Наименование котельной</w:t>
            </w:r>
          </w:p>
        </w:tc>
        <w:tc>
          <w:tcPr>
            <w:tcW w:w="1633" w:type="dxa"/>
            <w:tcBorders>
              <w:bottom w:val="single" w:sz="8" w:space="0" w:color="auto"/>
              <w:right w:val="single" w:sz="4" w:space="0" w:color="auto"/>
            </w:tcBorders>
            <w:vAlign w:val="bottom"/>
          </w:tcPr>
          <w:p w:rsidR="002E7430" w:rsidRDefault="002E7430">
            <w:pPr>
              <w:ind w:left="120"/>
              <w:rPr>
                <w:sz w:val="20"/>
                <w:szCs w:val="20"/>
              </w:rPr>
            </w:pPr>
            <w:r>
              <w:rPr>
                <w:rFonts w:eastAsia="Times New Roman"/>
                <w:b/>
                <w:bCs/>
                <w:sz w:val="19"/>
                <w:szCs w:val="19"/>
              </w:rPr>
              <w:t>Суммарные годовые потери Гкал (расчетно)</w:t>
            </w:r>
          </w:p>
        </w:tc>
        <w:tc>
          <w:tcPr>
            <w:tcW w:w="1507" w:type="dxa"/>
            <w:tcBorders>
              <w:left w:val="single" w:sz="4" w:space="0" w:color="auto"/>
              <w:bottom w:val="single" w:sz="8" w:space="0" w:color="auto"/>
              <w:right w:val="single" w:sz="8" w:space="0" w:color="auto"/>
            </w:tcBorders>
            <w:vAlign w:val="bottom"/>
          </w:tcPr>
          <w:p w:rsidR="002E7430" w:rsidRDefault="002E7430">
            <w:pPr>
              <w:ind w:left="120"/>
              <w:rPr>
                <w:sz w:val="20"/>
                <w:szCs w:val="20"/>
              </w:rPr>
            </w:pPr>
            <w:r>
              <w:rPr>
                <w:rFonts w:eastAsia="Times New Roman"/>
                <w:b/>
                <w:bCs/>
                <w:sz w:val="19"/>
                <w:szCs w:val="19"/>
              </w:rPr>
              <w:t>Суммарные годовые потери Гкал (УЧЕТ)</w:t>
            </w:r>
          </w:p>
        </w:tc>
        <w:tc>
          <w:tcPr>
            <w:tcW w:w="3140" w:type="dxa"/>
            <w:tcBorders>
              <w:bottom w:val="single" w:sz="8" w:space="0" w:color="auto"/>
              <w:right w:val="single" w:sz="8" w:space="0" w:color="auto"/>
            </w:tcBorders>
            <w:vAlign w:val="bottom"/>
          </w:tcPr>
          <w:p w:rsidR="002E7430" w:rsidRDefault="002E7430" w:rsidP="002E7430">
            <w:pPr>
              <w:jc w:val="center"/>
              <w:rPr>
                <w:sz w:val="20"/>
                <w:szCs w:val="20"/>
              </w:rPr>
            </w:pPr>
            <w:r>
              <w:rPr>
                <w:rFonts w:eastAsia="Times New Roman"/>
                <w:b/>
                <w:bCs/>
                <w:w w:val="99"/>
                <w:sz w:val="19"/>
                <w:szCs w:val="19"/>
              </w:rPr>
              <w:t xml:space="preserve">Расчет потерь за 3 года Гкал. </w:t>
            </w:r>
          </w:p>
        </w:tc>
      </w:tr>
      <w:tr w:rsidR="002E7430" w:rsidTr="002E7430">
        <w:trPr>
          <w:trHeight w:val="267"/>
        </w:trPr>
        <w:tc>
          <w:tcPr>
            <w:tcW w:w="3140" w:type="dxa"/>
            <w:tcBorders>
              <w:left w:val="single" w:sz="8" w:space="0" w:color="auto"/>
              <w:bottom w:val="single" w:sz="8" w:space="0" w:color="auto"/>
              <w:right w:val="single" w:sz="8" w:space="0" w:color="auto"/>
            </w:tcBorders>
            <w:vAlign w:val="bottom"/>
          </w:tcPr>
          <w:p w:rsidR="002E7430" w:rsidRDefault="002E7430">
            <w:pPr>
              <w:jc w:val="center"/>
              <w:rPr>
                <w:sz w:val="20"/>
                <w:szCs w:val="20"/>
              </w:rPr>
            </w:pPr>
            <w:r>
              <w:rPr>
                <w:rFonts w:eastAsia="Times New Roman"/>
                <w:w w:val="99"/>
                <w:sz w:val="19"/>
                <w:szCs w:val="19"/>
              </w:rPr>
              <w:t>Котельная №1</w:t>
            </w:r>
          </w:p>
        </w:tc>
        <w:tc>
          <w:tcPr>
            <w:tcW w:w="1633" w:type="dxa"/>
            <w:tcBorders>
              <w:bottom w:val="single" w:sz="8" w:space="0" w:color="auto"/>
              <w:right w:val="single" w:sz="4" w:space="0" w:color="auto"/>
            </w:tcBorders>
            <w:vAlign w:val="bottom"/>
          </w:tcPr>
          <w:p w:rsidR="002E7430" w:rsidRDefault="002E7430">
            <w:pPr>
              <w:jc w:val="center"/>
              <w:rPr>
                <w:sz w:val="20"/>
                <w:szCs w:val="20"/>
              </w:rPr>
            </w:pPr>
            <w:r>
              <w:rPr>
                <w:rFonts w:eastAsia="Times New Roman"/>
                <w:sz w:val="19"/>
                <w:szCs w:val="19"/>
              </w:rPr>
              <w:t>1371,72</w:t>
            </w:r>
          </w:p>
        </w:tc>
        <w:tc>
          <w:tcPr>
            <w:tcW w:w="1507" w:type="dxa"/>
            <w:tcBorders>
              <w:left w:val="single" w:sz="4" w:space="0" w:color="auto"/>
              <w:bottom w:val="single" w:sz="8" w:space="0" w:color="auto"/>
              <w:right w:val="single" w:sz="8" w:space="0" w:color="auto"/>
            </w:tcBorders>
            <w:vAlign w:val="bottom"/>
          </w:tcPr>
          <w:p w:rsidR="002E7430" w:rsidRPr="00C145D3" w:rsidRDefault="00C145D3" w:rsidP="002E7430">
            <w:pPr>
              <w:jc w:val="center"/>
              <w:rPr>
                <w:sz w:val="20"/>
                <w:szCs w:val="20"/>
              </w:rPr>
            </w:pPr>
            <w:r>
              <w:rPr>
                <w:sz w:val="20"/>
                <w:szCs w:val="20"/>
              </w:rPr>
              <w:t>2200</w:t>
            </w:r>
          </w:p>
        </w:tc>
        <w:tc>
          <w:tcPr>
            <w:tcW w:w="3140" w:type="dxa"/>
            <w:tcBorders>
              <w:bottom w:val="single" w:sz="8" w:space="0" w:color="auto"/>
              <w:right w:val="single" w:sz="8" w:space="0" w:color="auto"/>
            </w:tcBorders>
            <w:vAlign w:val="bottom"/>
          </w:tcPr>
          <w:p w:rsidR="002E7430" w:rsidRDefault="002E7430">
            <w:pPr>
              <w:jc w:val="center"/>
              <w:rPr>
                <w:sz w:val="20"/>
                <w:szCs w:val="20"/>
              </w:rPr>
            </w:pPr>
            <w:r>
              <w:rPr>
                <w:rFonts w:eastAsia="Times New Roman"/>
                <w:sz w:val="19"/>
                <w:szCs w:val="19"/>
              </w:rPr>
              <w:t>4115,16</w:t>
            </w:r>
          </w:p>
        </w:tc>
      </w:tr>
      <w:tr w:rsidR="002E7430" w:rsidTr="002E7430">
        <w:trPr>
          <w:trHeight w:val="269"/>
        </w:trPr>
        <w:tc>
          <w:tcPr>
            <w:tcW w:w="3140" w:type="dxa"/>
            <w:tcBorders>
              <w:left w:val="single" w:sz="8" w:space="0" w:color="auto"/>
              <w:bottom w:val="single" w:sz="8" w:space="0" w:color="auto"/>
              <w:right w:val="single" w:sz="8" w:space="0" w:color="auto"/>
            </w:tcBorders>
            <w:vAlign w:val="bottom"/>
          </w:tcPr>
          <w:p w:rsidR="002E7430" w:rsidRDefault="002E7430">
            <w:pPr>
              <w:jc w:val="center"/>
              <w:rPr>
                <w:sz w:val="20"/>
                <w:szCs w:val="20"/>
              </w:rPr>
            </w:pPr>
            <w:r>
              <w:rPr>
                <w:rFonts w:eastAsia="Times New Roman"/>
                <w:w w:val="99"/>
                <w:sz w:val="19"/>
                <w:szCs w:val="19"/>
              </w:rPr>
              <w:t>Котельная №2</w:t>
            </w:r>
          </w:p>
        </w:tc>
        <w:tc>
          <w:tcPr>
            <w:tcW w:w="1633" w:type="dxa"/>
            <w:tcBorders>
              <w:bottom w:val="single" w:sz="8" w:space="0" w:color="auto"/>
              <w:right w:val="single" w:sz="4" w:space="0" w:color="auto"/>
            </w:tcBorders>
            <w:vAlign w:val="bottom"/>
          </w:tcPr>
          <w:p w:rsidR="002E7430" w:rsidRDefault="00C145D3">
            <w:pPr>
              <w:jc w:val="center"/>
              <w:rPr>
                <w:sz w:val="20"/>
                <w:szCs w:val="20"/>
              </w:rPr>
            </w:pPr>
            <w:r>
              <w:rPr>
                <w:rFonts w:eastAsia="Times New Roman"/>
                <w:w w:val="97"/>
                <w:sz w:val="19"/>
                <w:szCs w:val="19"/>
              </w:rPr>
              <w:t>14</w:t>
            </w:r>
            <w:r w:rsidR="002E7430">
              <w:rPr>
                <w:rFonts w:eastAsia="Times New Roman"/>
                <w:w w:val="97"/>
                <w:sz w:val="19"/>
                <w:szCs w:val="19"/>
              </w:rPr>
              <w:t>70,88</w:t>
            </w:r>
          </w:p>
        </w:tc>
        <w:tc>
          <w:tcPr>
            <w:tcW w:w="1507" w:type="dxa"/>
            <w:tcBorders>
              <w:left w:val="single" w:sz="4" w:space="0" w:color="auto"/>
              <w:bottom w:val="single" w:sz="8" w:space="0" w:color="auto"/>
              <w:right w:val="single" w:sz="8" w:space="0" w:color="auto"/>
            </w:tcBorders>
            <w:vAlign w:val="bottom"/>
          </w:tcPr>
          <w:p w:rsidR="002E7430" w:rsidRPr="00C145D3" w:rsidRDefault="00C145D3" w:rsidP="002E7430">
            <w:pPr>
              <w:jc w:val="center"/>
              <w:rPr>
                <w:sz w:val="20"/>
                <w:szCs w:val="20"/>
              </w:rPr>
            </w:pPr>
            <w:r>
              <w:rPr>
                <w:sz w:val="20"/>
                <w:szCs w:val="20"/>
              </w:rPr>
              <w:t>1700</w:t>
            </w:r>
          </w:p>
        </w:tc>
        <w:tc>
          <w:tcPr>
            <w:tcW w:w="3140" w:type="dxa"/>
            <w:tcBorders>
              <w:bottom w:val="single" w:sz="8" w:space="0" w:color="auto"/>
              <w:right w:val="single" w:sz="8" w:space="0" w:color="auto"/>
            </w:tcBorders>
            <w:vAlign w:val="bottom"/>
          </w:tcPr>
          <w:p w:rsidR="002E7430" w:rsidRDefault="002E7430">
            <w:pPr>
              <w:jc w:val="center"/>
              <w:rPr>
                <w:sz w:val="20"/>
                <w:szCs w:val="20"/>
              </w:rPr>
            </w:pPr>
            <w:r>
              <w:rPr>
                <w:rFonts w:eastAsia="Times New Roman"/>
                <w:sz w:val="19"/>
                <w:szCs w:val="19"/>
              </w:rPr>
              <w:t>3212,64</w:t>
            </w:r>
          </w:p>
        </w:tc>
      </w:tr>
      <w:tr w:rsidR="002E7430" w:rsidTr="002E7430">
        <w:trPr>
          <w:trHeight w:val="270"/>
        </w:trPr>
        <w:tc>
          <w:tcPr>
            <w:tcW w:w="3140" w:type="dxa"/>
            <w:tcBorders>
              <w:left w:val="single" w:sz="8" w:space="0" w:color="auto"/>
              <w:bottom w:val="single" w:sz="8" w:space="0" w:color="auto"/>
              <w:right w:val="single" w:sz="8" w:space="0" w:color="auto"/>
            </w:tcBorders>
            <w:vAlign w:val="bottom"/>
          </w:tcPr>
          <w:p w:rsidR="002E7430" w:rsidRDefault="002E7430">
            <w:pPr>
              <w:jc w:val="center"/>
              <w:rPr>
                <w:sz w:val="20"/>
                <w:szCs w:val="20"/>
              </w:rPr>
            </w:pPr>
            <w:r>
              <w:rPr>
                <w:rFonts w:eastAsia="Times New Roman"/>
                <w:w w:val="99"/>
                <w:sz w:val="19"/>
                <w:szCs w:val="19"/>
              </w:rPr>
              <w:t>Котельная №3</w:t>
            </w:r>
          </w:p>
        </w:tc>
        <w:tc>
          <w:tcPr>
            <w:tcW w:w="1633" w:type="dxa"/>
            <w:tcBorders>
              <w:bottom w:val="single" w:sz="8" w:space="0" w:color="auto"/>
              <w:right w:val="single" w:sz="4" w:space="0" w:color="auto"/>
            </w:tcBorders>
            <w:vAlign w:val="bottom"/>
          </w:tcPr>
          <w:p w:rsidR="002E7430" w:rsidRDefault="002E7430">
            <w:pPr>
              <w:jc w:val="center"/>
              <w:rPr>
                <w:sz w:val="20"/>
                <w:szCs w:val="20"/>
              </w:rPr>
            </w:pPr>
            <w:r>
              <w:rPr>
                <w:rFonts w:eastAsia="Times New Roman"/>
                <w:w w:val="99"/>
                <w:sz w:val="19"/>
                <w:szCs w:val="19"/>
              </w:rPr>
              <w:t>463,68</w:t>
            </w:r>
          </w:p>
        </w:tc>
        <w:tc>
          <w:tcPr>
            <w:tcW w:w="1507" w:type="dxa"/>
            <w:tcBorders>
              <w:left w:val="single" w:sz="4" w:space="0" w:color="auto"/>
              <w:bottom w:val="single" w:sz="8" w:space="0" w:color="auto"/>
              <w:right w:val="single" w:sz="8" w:space="0" w:color="auto"/>
            </w:tcBorders>
            <w:vAlign w:val="bottom"/>
          </w:tcPr>
          <w:p w:rsidR="002E7430" w:rsidRDefault="00C145D3" w:rsidP="002E7430">
            <w:pPr>
              <w:jc w:val="center"/>
              <w:rPr>
                <w:sz w:val="20"/>
                <w:szCs w:val="20"/>
              </w:rPr>
            </w:pPr>
            <w:r>
              <w:rPr>
                <w:sz w:val="20"/>
                <w:szCs w:val="20"/>
              </w:rPr>
              <w:t>485</w:t>
            </w:r>
          </w:p>
        </w:tc>
        <w:tc>
          <w:tcPr>
            <w:tcW w:w="3140" w:type="dxa"/>
            <w:tcBorders>
              <w:bottom w:val="single" w:sz="8" w:space="0" w:color="auto"/>
              <w:right w:val="single" w:sz="8" w:space="0" w:color="auto"/>
            </w:tcBorders>
            <w:vAlign w:val="bottom"/>
          </w:tcPr>
          <w:p w:rsidR="002E7430" w:rsidRDefault="002E7430">
            <w:pPr>
              <w:jc w:val="center"/>
              <w:rPr>
                <w:sz w:val="20"/>
                <w:szCs w:val="20"/>
              </w:rPr>
            </w:pPr>
            <w:r>
              <w:rPr>
                <w:rFonts w:eastAsia="Times New Roman"/>
                <w:sz w:val="19"/>
                <w:szCs w:val="19"/>
              </w:rPr>
              <w:t>1391,04</w:t>
            </w:r>
          </w:p>
        </w:tc>
      </w:tr>
      <w:tr w:rsidR="002E7430" w:rsidTr="002E7430">
        <w:trPr>
          <w:trHeight w:val="273"/>
        </w:trPr>
        <w:tc>
          <w:tcPr>
            <w:tcW w:w="3140" w:type="dxa"/>
            <w:tcBorders>
              <w:left w:val="single" w:sz="8" w:space="0" w:color="auto"/>
              <w:bottom w:val="single" w:sz="8" w:space="0" w:color="auto"/>
              <w:right w:val="single" w:sz="8" w:space="0" w:color="auto"/>
            </w:tcBorders>
            <w:vAlign w:val="bottom"/>
          </w:tcPr>
          <w:p w:rsidR="002E7430" w:rsidRDefault="002E7430">
            <w:pPr>
              <w:jc w:val="center"/>
              <w:rPr>
                <w:sz w:val="20"/>
                <w:szCs w:val="20"/>
              </w:rPr>
            </w:pPr>
            <w:r>
              <w:rPr>
                <w:rFonts w:eastAsia="Times New Roman"/>
                <w:w w:val="99"/>
                <w:sz w:val="19"/>
                <w:szCs w:val="19"/>
              </w:rPr>
              <w:t>Котельная №4</w:t>
            </w:r>
          </w:p>
        </w:tc>
        <w:tc>
          <w:tcPr>
            <w:tcW w:w="1633" w:type="dxa"/>
            <w:tcBorders>
              <w:bottom w:val="single" w:sz="8" w:space="0" w:color="auto"/>
              <w:right w:val="single" w:sz="4" w:space="0" w:color="auto"/>
            </w:tcBorders>
            <w:vAlign w:val="bottom"/>
          </w:tcPr>
          <w:p w:rsidR="002E7430" w:rsidRDefault="002E7430">
            <w:pPr>
              <w:jc w:val="center"/>
              <w:rPr>
                <w:sz w:val="20"/>
                <w:szCs w:val="20"/>
              </w:rPr>
            </w:pPr>
            <w:r>
              <w:rPr>
                <w:rFonts w:eastAsia="Times New Roman"/>
                <w:w w:val="97"/>
                <w:sz w:val="19"/>
                <w:szCs w:val="19"/>
              </w:rPr>
              <w:t>1368,96</w:t>
            </w:r>
          </w:p>
        </w:tc>
        <w:tc>
          <w:tcPr>
            <w:tcW w:w="1507" w:type="dxa"/>
            <w:tcBorders>
              <w:left w:val="single" w:sz="4" w:space="0" w:color="auto"/>
              <w:bottom w:val="single" w:sz="8" w:space="0" w:color="auto"/>
              <w:right w:val="single" w:sz="8" w:space="0" w:color="auto"/>
            </w:tcBorders>
            <w:vAlign w:val="bottom"/>
          </w:tcPr>
          <w:p w:rsidR="002E7430" w:rsidRDefault="00B8154D" w:rsidP="002E7430">
            <w:pPr>
              <w:jc w:val="center"/>
              <w:rPr>
                <w:sz w:val="20"/>
                <w:szCs w:val="20"/>
              </w:rPr>
            </w:pPr>
            <w:r>
              <w:rPr>
                <w:sz w:val="20"/>
                <w:szCs w:val="20"/>
              </w:rPr>
              <w:t>1500</w:t>
            </w:r>
          </w:p>
        </w:tc>
        <w:tc>
          <w:tcPr>
            <w:tcW w:w="3140" w:type="dxa"/>
            <w:tcBorders>
              <w:bottom w:val="single" w:sz="8" w:space="0" w:color="auto"/>
              <w:right w:val="single" w:sz="8" w:space="0" w:color="auto"/>
            </w:tcBorders>
            <w:vAlign w:val="bottom"/>
          </w:tcPr>
          <w:p w:rsidR="002E7430" w:rsidRDefault="002E7430">
            <w:pPr>
              <w:jc w:val="center"/>
              <w:rPr>
                <w:sz w:val="20"/>
                <w:szCs w:val="20"/>
              </w:rPr>
            </w:pPr>
            <w:r>
              <w:rPr>
                <w:rFonts w:eastAsia="Times New Roman"/>
                <w:sz w:val="19"/>
                <w:szCs w:val="19"/>
              </w:rPr>
              <w:t>4106,88</w:t>
            </w:r>
          </w:p>
        </w:tc>
      </w:tr>
      <w:tr w:rsidR="002E7430" w:rsidTr="002E7430">
        <w:trPr>
          <w:trHeight w:val="272"/>
        </w:trPr>
        <w:tc>
          <w:tcPr>
            <w:tcW w:w="3140" w:type="dxa"/>
            <w:tcBorders>
              <w:left w:val="single" w:sz="8" w:space="0" w:color="auto"/>
              <w:bottom w:val="single" w:sz="8" w:space="0" w:color="auto"/>
              <w:right w:val="single" w:sz="8" w:space="0" w:color="auto"/>
            </w:tcBorders>
            <w:vAlign w:val="bottom"/>
          </w:tcPr>
          <w:p w:rsidR="002E7430" w:rsidRDefault="002E7430">
            <w:pPr>
              <w:jc w:val="center"/>
              <w:rPr>
                <w:sz w:val="20"/>
                <w:szCs w:val="20"/>
              </w:rPr>
            </w:pPr>
            <w:r>
              <w:rPr>
                <w:rFonts w:eastAsia="Times New Roman"/>
                <w:w w:val="99"/>
                <w:sz w:val="19"/>
                <w:szCs w:val="19"/>
              </w:rPr>
              <w:t>Котельная №5</w:t>
            </w:r>
          </w:p>
        </w:tc>
        <w:tc>
          <w:tcPr>
            <w:tcW w:w="1633" w:type="dxa"/>
            <w:tcBorders>
              <w:bottom w:val="single" w:sz="8" w:space="0" w:color="auto"/>
              <w:right w:val="single" w:sz="4" w:space="0" w:color="auto"/>
            </w:tcBorders>
            <w:vAlign w:val="bottom"/>
          </w:tcPr>
          <w:p w:rsidR="002E7430" w:rsidRDefault="002E7430">
            <w:pPr>
              <w:jc w:val="center"/>
              <w:rPr>
                <w:sz w:val="20"/>
                <w:szCs w:val="20"/>
              </w:rPr>
            </w:pPr>
            <w:r>
              <w:rPr>
                <w:rFonts w:eastAsia="Times New Roman"/>
                <w:w w:val="99"/>
                <w:sz w:val="19"/>
                <w:szCs w:val="19"/>
              </w:rPr>
              <w:t>298,08</w:t>
            </w:r>
          </w:p>
        </w:tc>
        <w:tc>
          <w:tcPr>
            <w:tcW w:w="1507" w:type="dxa"/>
            <w:tcBorders>
              <w:left w:val="single" w:sz="4" w:space="0" w:color="auto"/>
              <w:bottom w:val="single" w:sz="8" w:space="0" w:color="auto"/>
              <w:right w:val="single" w:sz="8" w:space="0" w:color="auto"/>
            </w:tcBorders>
            <w:vAlign w:val="bottom"/>
          </w:tcPr>
          <w:p w:rsidR="002E7430" w:rsidRDefault="00B8154D" w:rsidP="002E7430">
            <w:pPr>
              <w:jc w:val="center"/>
              <w:rPr>
                <w:sz w:val="20"/>
                <w:szCs w:val="20"/>
              </w:rPr>
            </w:pPr>
            <w:r>
              <w:rPr>
                <w:sz w:val="20"/>
                <w:szCs w:val="20"/>
              </w:rPr>
              <w:t>578</w:t>
            </w:r>
          </w:p>
        </w:tc>
        <w:tc>
          <w:tcPr>
            <w:tcW w:w="3140" w:type="dxa"/>
            <w:tcBorders>
              <w:bottom w:val="single" w:sz="8" w:space="0" w:color="auto"/>
              <w:right w:val="single" w:sz="8" w:space="0" w:color="auto"/>
            </w:tcBorders>
            <w:vAlign w:val="bottom"/>
          </w:tcPr>
          <w:p w:rsidR="002E7430" w:rsidRDefault="002E7430">
            <w:pPr>
              <w:jc w:val="center"/>
              <w:rPr>
                <w:sz w:val="20"/>
                <w:szCs w:val="20"/>
              </w:rPr>
            </w:pPr>
            <w:r>
              <w:rPr>
                <w:rFonts w:eastAsia="Times New Roman"/>
                <w:w w:val="99"/>
                <w:sz w:val="19"/>
                <w:szCs w:val="19"/>
              </w:rPr>
              <w:t>894,24</w:t>
            </w:r>
          </w:p>
        </w:tc>
      </w:tr>
      <w:tr w:rsidR="002E7430" w:rsidTr="002E7430">
        <w:trPr>
          <w:trHeight w:val="270"/>
        </w:trPr>
        <w:tc>
          <w:tcPr>
            <w:tcW w:w="3140" w:type="dxa"/>
            <w:tcBorders>
              <w:left w:val="single" w:sz="8" w:space="0" w:color="auto"/>
              <w:bottom w:val="single" w:sz="8" w:space="0" w:color="auto"/>
              <w:right w:val="single" w:sz="8" w:space="0" w:color="auto"/>
            </w:tcBorders>
            <w:vAlign w:val="bottom"/>
          </w:tcPr>
          <w:p w:rsidR="002E7430" w:rsidRDefault="002E7430">
            <w:pPr>
              <w:jc w:val="center"/>
              <w:rPr>
                <w:sz w:val="20"/>
                <w:szCs w:val="20"/>
              </w:rPr>
            </w:pPr>
            <w:r>
              <w:rPr>
                <w:rFonts w:eastAsia="Times New Roman"/>
                <w:w w:val="99"/>
                <w:sz w:val="19"/>
                <w:szCs w:val="19"/>
              </w:rPr>
              <w:t>Котельная №6</w:t>
            </w:r>
          </w:p>
        </w:tc>
        <w:tc>
          <w:tcPr>
            <w:tcW w:w="1633" w:type="dxa"/>
            <w:tcBorders>
              <w:bottom w:val="single" w:sz="8" w:space="0" w:color="auto"/>
              <w:right w:val="single" w:sz="4" w:space="0" w:color="auto"/>
            </w:tcBorders>
            <w:vAlign w:val="bottom"/>
          </w:tcPr>
          <w:p w:rsidR="002E7430" w:rsidRDefault="002E7430">
            <w:pPr>
              <w:jc w:val="center"/>
              <w:rPr>
                <w:sz w:val="20"/>
                <w:szCs w:val="20"/>
              </w:rPr>
            </w:pPr>
            <w:r>
              <w:rPr>
                <w:rFonts w:eastAsia="Times New Roman"/>
                <w:w w:val="99"/>
                <w:sz w:val="19"/>
                <w:szCs w:val="19"/>
              </w:rPr>
              <w:t>162,84</w:t>
            </w:r>
          </w:p>
        </w:tc>
        <w:tc>
          <w:tcPr>
            <w:tcW w:w="1507" w:type="dxa"/>
            <w:tcBorders>
              <w:left w:val="single" w:sz="4" w:space="0" w:color="auto"/>
              <w:bottom w:val="single" w:sz="8" w:space="0" w:color="auto"/>
              <w:right w:val="single" w:sz="8" w:space="0" w:color="auto"/>
            </w:tcBorders>
            <w:vAlign w:val="bottom"/>
          </w:tcPr>
          <w:p w:rsidR="002E7430" w:rsidRDefault="00B8154D" w:rsidP="002E7430">
            <w:pPr>
              <w:jc w:val="center"/>
              <w:rPr>
                <w:sz w:val="20"/>
                <w:szCs w:val="20"/>
              </w:rPr>
            </w:pPr>
            <w:r>
              <w:rPr>
                <w:sz w:val="20"/>
                <w:szCs w:val="20"/>
              </w:rPr>
              <w:t>350</w:t>
            </w:r>
          </w:p>
        </w:tc>
        <w:tc>
          <w:tcPr>
            <w:tcW w:w="3140" w:type="dxa"/>
            <w:tcBorders>
              <w:bottom w:val="single" w:sz="8" w:space="0" w:color="auto"/>
              <w:right w:val="single" w:sz="8" w:space="0" w:color="auto"/>
            </w:tcBorders>
            <w:vAlign w:val="bottom"/>
          </w:tcPr>
          <w:p w:rsidR="002E7430" w:rsidRDefault="002E7430">
            <w:pPr>
              <w:jc w:val="center"/>
              <w:rPr>
                <w:sz w:val="20"/>
                <w:szCs w:val="20"/>
              </w:rPr>
            </w:pPr>
            <w:r>
              <w:rPr>
                <w:rFonts w:eastAsia="Times New Roman"/>
                <w:w w:val="99"/>
                <w:sz w:val="19"/>
                <w:szCs w:val="19"/>
              </w:rPr>
              <w:t>488,52</w:t>
            </w:r>
          </w:p>
        </w:tc>
      </w:tr>
      <w:tr w:rsidR="002E7430" w:rsidTr="002E7430">
        <w:trPr>
          <w:trHeight w:val="269"/>
        </w:trPr>
        <w:tc>
          <w:tcPr>
            <w:tcW w:w="3140" w:type="dxa"/>
            <w:tcBorders>
              <w:left w:val="single" w:sz="8" w:space="0" w:color="auto"/>
              <w:bottom w:val="single" w:sz="8" w:space="0" w:color="auto"/>
              <w:right w:val="single" w:sz="8" w:space="0" w:color="auto"/>
            </w:tcBorders>
            <w:vAlign w:val="bottom"/>
          </w:tcPr>
          <w:p w:rsidR="002E7430" w:rsidRDefault="002E7430">
            <w:pPr>
              <w:jc w:val="center"/>
              <w:rPr>
                <w:sz w:val="20"/>
                <w:szCs w:val="20"/>
              </w:rPr>
            </w:pPr>
            <w:r>
              <w:rPr>
                <w:rFonts w:eastAsia="Times New Roman"/>
                <w:w w:val="99"/>
                <w:sz w:val="19"/>
                <w:szCs w:val="19"/>
              </w:rPr>
              <w:t>Котельная №7</w:t>
            </w:r>
          </w:p>
        </w:tc>
        <w:tc>
          <w:tcPr>
            <w:tcW w:w="1633" w:type="dxa"/>
            <w:tcBorders>
              <w:bottom w:val="single" w:sz="8" w:space="0" w:color="auto"/>
              <w:right w:val="single" w:sz="4" w:space="0" w:color="auto"/>
            </w:tcBorders>
            <w:vAlign w:val="bottom"/>
          </w:tcPr>
          <w:p w:rsidR="002E7430" w:rsidRDefault="00C145D3">
            <w:pPr>
              <w:jc w:val="center"/>
              <w:rPr>
                <w:sz w:val="20"/>
                <w:szCs w:val="20"/>
              </w:rPr>
            </w:pPr>
            <w:r>
              <w:rPr>
                <w:rFonts w:eastAsia="Times New Roman"/>
                <w:w w:val="99"/>
                <w:sz w:val="19"/>
                <w:szCs w:val="19"/>
              </w:rPr>
              <w:t>0</w:t>
            </w:r>
          </w:p>
        </w:tc>
        <w:tc>
          <w:tcPr>
            <w:tcW w:w="1507" w:type="dxa"/>
            <w:tcBorders>
              <w:left w:val="single" w:sz="4" w:space="0" w:color="auto"/>
              <w:bottom w:val="single" w:sz="8" w:space="0" w:color="auto"/>
              <w:right w:val="single" w:sz="8" w:space="0" w:color="auto"/>
            </w:tcBorders>
            <w:vAlign w:val="bottom"/>
          </w:tcPr>
          <w:p w:rsidR="002E7430" w:rsidRDefault="00C145D3" w:rsidP="002E7430">
            <w:pPr>
              <w:jc w:val="center"/>
              <w:rPr>
                <w:sz w:val="20"/>
                <w:szCs w:val="20"/>
              </w:rPr>
            </w:pPr>
            <w:r>
              <w:rPr>
                <w:sz w:val="20"/>
                <w:szCs w:val="20"/>
              </w:rPr>
              <w:t>0</w:t>
            </w:r>
          </w:p>
        </w:tc>
        <w:tc>
          <w:tcPr>
            <w:tcW w:w="3140" w:type="dxa"/>
            <w:tcBorders>
              <w:bottom w:val="single" w:sz="8" w:space="0" w:color="auto"/>
              <w:right w:val="single" w:sz="8" w:space="0" w:color="auto"/>
            </w:tcBorders>
            <w:vAlign w:val="bottom"/>
          </w:tcPr>
          <w:p w:rsidR="002E7430" w:rsidRDefault="00C145D3">
            <w:pPr>
              <w:jc w:val="center"/>
              <w:rPr>
                <w:sz w:val="20"/>
                <w:szCs w:val="20"/>
              </w:rPr>
            </w:pPr>
            <w:r>
              <w:rPr>
                <w:rFonts w:eastAsia="Times New Roman"/>
                <w:sz w:val="19"/>
                <w:szCs w:val="19"/>
              </w:rPr>
              <w:t>0</w:t>
            </w:r>
          </w:p>
        </w:tc>
      </w:tr>
    </w:tbl>
    <w:p w:rsidR="004876BC" w:rsidRDefault="004876BC">
      <w:pPr>
        <w:spacing w:line="200" w:lineRule="exact"/>
        <w:rPr>
          <w:sz w:val="20"/>
          <w:szCs w:val="20"/>
        </w:rPr>
      </w:pPr>
    </w:p>
    <w:p w:rsidR="004876BC" w:rsidRDefault="004876BC">
      <w:pPr>
        <w:spacing w:line="274" w:lineRule="exact"/>
        <w:rPr>
          <w:sz w:val="20"/>
          <w:szCs w:val="20"/>
        </w:rPr>
      </w:pPr>
    </w:p>
    <w:p w:rsidR="004876BC" w:rsidRDefault="00F80A5E">
      <w:pPr>
        <w:spacing w:line="267" w:lineRule="auto"/>
        <w:ind w:left="1080" w:right="720" w:hanging="676"/>
        <w:rPr>
          <w:sz w:val="20"/>
          <w:szCs w:val="20"/>
        </w:rPr>
      </w:pPr>
      <w:r>
        <w:rPr>
          <w:rFonts w:eastAsia="Times New Roman"/>
          <w:b/>
          <w:bCs/>
          <w:sz w:val="23"/>
          <w:szCs w:val="23"/>
        </w:rPr>
        <w:t>1.3.15. Предписания надзорных органов по запрещению дальнейшей эксплуатации участков тепловой сети и результаты их исполнения.</w:t>
      </w:r>
    </w:p>
    <w:p w:rsidR="004876BC" w:rsidRDefault="004876BC">
      <w:pPr>
        <w:spacing w:line="1" w:lineRule="exact"/>
        <w:rPr>
          <w:sz w:val="20"/>
          <w:szCs w:val="20"/>
        </w:rPr>
      </w:pPr>
    </w:p>
    <w:p w:rsidR="004876BC" w:rsidRDefault="00F80A5E">
      <w:pPr>
        <w:spacing w:line="289" w:lineRule="auto"/>
        <w:ind w:left="400" w:right="20" w:firstLine="269"/>
        <w:rPr>
          <w:sz w:val="20"/>
          <w:szCs w:val="20"/>
        </w:rPr>
      </w:pPr>
      <w:r>
        <w:rPr>
          <w:rFonts w:eastAsia="Times New Roman"/>
          <w:sz w:val="23"/>
          <w:szCs w:val="23"/>
        </w:rPr>
        <w:t>Предписаний надзорных органов по запрещению дальнейшей эксплуатации участков тепловых сетей нет.</w:t>
      </w:r>
    </w:p>
    <w:p w:rsidR="004876BC" w:rsidRDefault="004876BC">
      <w:pPr>
        <w:spacing w:line="200" w:lineRule="exact"/>
        <w:rPr>
          <w:sz w:val="20"/>
          <w:szCs w:val="20"/>
        </w:rPr>
      </w:pPr>
    </w:p>
    <w:p w:rsidR="004876BC" w:rsidRDefault="004876BC">
      <w:pPr>
        <w:spacing w:line="220" w:lineRule="exact"/>
        <w:rPr>
          <w:sz w:val="20"/>
          <w:szCs w:val="20"/>
        </w:rPr>
      </w:pPr>
    </w:p>
    <w:p w:rsidR="004876BC" w:rsidRDefault="00F80A5E">
      <w:pPr>
        <w:spacing w:line="268" w:lineRule="auto"/>
        <w:ind w:left="1080" w:right="80" w:hanging="676"/>
        <w:rPr>
          <w:sz w:val="20"/>
          <w:szCs w:val="20"/>
        </w:rPr>
      </w:pPr>
      <w:r>
        <w:rPr>
          <w:rFonts w:eastAsia="Times New Roman"/>
          <w:b/>
          <w:bCs/>
          <w:sz w:val="23"/>
          <w:szCs w:val="23"/>
        </w:rPr>
        <w:t>1.3.16. Описание типов присоединений теплопотребляющих установок потребителей к тепловым сетям с выделением наиболее распространенных, определяющих выбор</w:t>
      </w:r>
    </w:p>
    <w:p w:rsidR="004876BC" w:rsidRDefault="00F80A5E">
      <w:pPr>
        <w:numPr>
          <w:ilvl w:val="0"/>
          <w:numId w:val="9"/>
        </w:numPr>
        <w:tabs>
          <w:tab w:val="left" w:pos="1260"/>
        </w:tabs>
        <w:ind w:left="1260" w:hanging="184"/>
        <w:rPr>
          <w:rFonts w:eastAsia="Times New Roman"/>
          <w:b/>
          <w:bCs/>
          <w:sz w:val="23"/>
          <w:szCs w:val="23"/>
        </w:rPr>
      </w:pPr>
      <w:r>
        <w:rPr>
          <w:rFonts w:eastAsia="Times New Roman"/>
          <w:b/>
          <w:bCs/>
          <w:sz w:val="23"/>
          <w:szCs w:val="23"/>
        </w:rPr>
        <w:t>обоснование графика регулирования отпуска тепловой энергии потребителям.</w:t>
      </w:r>
    </w:p>
    <w:p w:rsidR="004876BC" w:rsidRDefault="004876BC">
      <w:pPr>
        <w:spacing w:line="29" w:lineRule="exact"/>
        <w:rPr>
          <w:rFonts w:eastAsia="Times New Roman"/>
          <w:b/>
          <w:bCs/>
          <w:sz w:val="23"/>
          <w:szCs w:val="23"/>
        </w:rPr>
      </w:pPr>
    </w:p>
    <w:p w:rsidR="004876BC" w:rsidRDefault="00F80A5E">
      <w:pPr>
        <w:ind w:left="660"/>
        <w:rPr>
          <w:rFonts w:eastAsia="Times New Roman"/>
          <w:b/>
          <w:bCs/>
          <w:sz w:val="23"/>
          <w:szCs w:val="23"/>
        </w:rPr>
      </w:pPr>
      <w:r>
        <w:rPr>
          <w:rFonts w:eastAsia="Times New Roman"/>
          <w:sz w:val="23"/>
          <w:szCs w:val="23"/>
        </w:rPr>
        <w:t>Котельные села Довольное работают по зависимой схеме. Потребители тепловой энергии</w:t>
      </w:r>
    </w:p>
    <w:p w:rsidR="004876BC" w:rsidRDefault="004876BC">
      <w:pPr>
        <w:spacing w:line="9" w:lineRule="exact"/>
        <w:rPr>
          <w:sz w:val="20"/>
          <w:szCs w:val="20"/>
        </w:rPr>
      </w:pPr>
    </w:p>
    <w:p w:rsidR="004876BC" w:rsidRDefault="00F80A5E">
      <w:pPr>
        <w:spacing w:line="261" w:lineRule="auto"/>
        <w:ind w:left="400" w:right="180"/>
        <w:jc w:val="both"/>
        <w:rPr>
          <w:sz w:val="20"/>
          <w:szCs w:val="20"/>
        </w:rPr>
      </w:pPr>
      <w:r>
        <w:rPr>
          <w:rFonts w:eastAsia="Times New Roman"/>
          <w:sz w:val="23"/>
          <w:szCs w:val="23"/>
        </w:rPr>
        <w:t>присоединяются посредством распределительных сетей непосредственно к магистральному теплопроводу. Для обеспечения работы внутридомовых сетей потребителей избыточный напор теплоносителя гасится шайбами. Способ присоединения конечных потребителей схематически изображён на рисунке 1.3.16.</w:t>
      </w:r>
    </w:p>
    <w:p w:rsidR="004876BC" w:rsidRDefault="00F80A5E">
      <w:pPr>
        <w:spacing w:line="20" w:lineRule="exact"/>
        <w:rPr>
          <w:sz w:val="20"/>
          <w:szCs w:val="20"/>
        </w:rPr>
      </w:pPr>
      <w:r>
        <w:rPr>
          <w:noProof/>
          <w:sz w:val="20"/>
          <w:szCs w:val="20"/>
        </w:rPr>
        <w:drawing>
          <wp:anchor distT="0" distB="0" distL="114300" distR="114300" simplePos="0" relativeHeight="251535360" behindDoc="1" locked="0" layoutInCell="0" allowOverlap="1">
            <wp:simplePos x="0" y="0"/>
            <wp:positionH relativeFrom="column">
              <wp:posOffset>1763395</wp:posOffset>
            </wp:positionH>
            <wp:positionV relativeFrom="paragraph">
              <wp:posOffset>-13335</wp:posOffset>
            </wp:positionV>
            <wp:extent cx="3048000" cy="130429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a:srcRect/>
                    <a:stretch>
                      <a:fillRect/>
                    </a:stretch>
                  </pic:blipFill>
                  <pic:spPr bwMode="auto">
                    <a:xfrm>
                      <a:off x="0" y="0"/>
                      <a:ext cx="3048000" cy="130429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3" w:lineRule="exact"/>
        <w:rPr>
          <w:sz w:val="20"/>
          <w:szCs w:val="20"/>
        </w:rPr>
      </w:pPr>
    </w:p>
    <w:p w:rsidR="004876BC" w:rsidRDefault="00F80A5E">
      <w:pPr>
        <w:ind w:right="-499"/>
        <w:jc w:val="center"/>
        <w:rPr>
          <w:sz w:val="20"/>
          <w:szCs w:val="20"/>
        </w:rPr>
      </w:pPr>
      <w:r>
        <w:rPr>
          <w:rFonts w:eastAsia="Times New Roman"/>
          <w:sz w:val="23"/>
          <w:szCs w:val="23"/>
        </w:rPr>
        <w:t>Рис.1.3.16 Способ присоединения потребителей.</w:t>
      </w:r>
    </w:p>
    <w:p w:rsidR="004876BC" w:rsidRDefault="004876BC">
      <w:pPr>
        <w:spacing w:line="21" w:lineRule="exact"/>
        <w:rPr>
          <w:sz w:val="20"/>
          <w:szCs w:val="20"/>
        </w:rPr>
      </w:pPr>
    </w:p>
    <w:p w:rsidR="004876BC" w:rsidRDefault="00F80A5E">
      <w:pPr>
        <w:spacing w:line="289" w:lineRule="auto"/>
        <w:ind w:left="400" w:right="20" w:firstLine="269"/>
        <w:rPr>
          <w:sz w:val="20"/>
          <w:szCs w:val="20"/>
        </w:rPr>
      </w:pPr>
      <w:r>
        <w:rPr>
          <w:rFonts w:eastAsia="Times New Roman"/>
          <w:sz w:val="23"/>
          <w:szCs w:val="23"/>
        </w:rPr>
        <w:t>Данный тип присоединения теплопотребляющих установок определяет график регулирования отпуска тепловой энергии потребителям.</w:t>
      </w:r>
    </w:p>
    <w:p w:rsidR="004876BC" w:rsidRDefault="004876BC">
      <w:pPr>
        <w:spacing w:line="200" w:lineRule="exact"/>
        <w:rPr>
          <w:sz w:val="20"/>
          <w:szCs w:val="20"/>
        </w:rPr>
      </w:pPr>
    </w:p>
    <w:p w:rsidR="004876BC" w:rsidRDefault="004876BC">
      <w:pPr>
        <w:spacing w:line="223" w:lineRule="exact"/>
        <w:rPr>
          <w:sz w:val="20"/>
          <w:szCs w:val="20"/>
        </w:rPr>
      </w:pPr>
    </w:p>
    <w:p w:rsidR="004876BC" w:rsidRDefault="00F80A5E">
      <w:pPr>
        <w:spacing w:line="267" w:lineRule="auto"/>
        <w:ind w:left="1080" w:right="720" w:hanging="676"/>
        <w:rPr>
          <w:sz w:val="20"/>
          <w:szCs w:val="20"/>
        </w:rPr>
      </w:pPr>
      <w:r>
        <w:rPr>
          <w:rFonts w:eastAsia="Times New Roman"/>
          <w:b/>
          <w:bCs/>
          <w:sz w:val="23"/>
          <w:szCs w:val="23"/>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4876BC" w:rsidRDefault="004876BC">
      <w:pPr>
        <w:spacing w:line="2" w:lineRule="exact"/>
        <w:rPr>
          <w:sz w:val="20"/>
          <w:szCs w:val="20"/>
        </w:rPr>
      </w:pPr>
    </w:p>
    <w:p w:rsidR="004876BC" w:rsidRDefault="00F80A5E">
      <w:pPr>
        <w:ind w:left="740"/>
        <w:rPr>
          <w:sz w:val="20"/>
          <w:szCs w:val="20"/>
        </w:rPr>
      </w:pPr>
      <w:r>
        <w:rPr>
          <w:rFonts w:eastAsia="Times New Roman"/>
          <w:sz w:val="23"/>
          <w:szCs w:val="23"/>
        </w:rPr>
        <w:t>В селе Довольное у 50% потребителей установлены приборы учёта тепловой энергии.</w:t>
      </w:r>
    </w:p>
    <w:p w:rsidR="004876BC" w:rsidRDefault="004876BC">
      <w:pPr>
        <w:spacing w:line="33" w:lineRule="exact"/>
        <w:rPr>
          <w:sz w:val="20"/>
          <w:szCs w:val="20"/>
        </w:rPr>
      </w:pPr>
    </w:p>
    <w:p w:rsidR="004876BC" w:rsidRDefault="00F80A5E">
      <w:pPr>
        <w:ind w:left="9380"/>
        <w:rPr>
          <w:sz w:val="20"/>
          <w:szCs w:val="20"/>
        </w:rPr>
      </w:pPr>
      <w:r>
        <w:rPr>
          <w:rFonts w:eastAsia="Times New Roman"/>
          <w:sz w:val="23"/>
          <w:szCs w:val="23"/>
        </w:rPr>
        <w:t>41</w:t>
      </w:r>
    </w:p>
    <w:p w:rsidR="004876BC" w:rsidRDefault="004876BC">
      <w:pPr>
        <w:sectPr w:rsidR="004876BC">
          <w:pgSz w:w="12240" w:h="15840"/>
          <w:pgMar w:top="1133" w:right="1000" w:bottom="306" w:left="1440" w:header="0" w:footer="0" w:gutter="0"/>
          <w:cols w:space="720" w:equalWidth="0">
            <w:col w:w="9800"/>
          </w:cols>
        </w:sectPr>
      </w:pPr>
    </w:p>
    <w:p w:rsidR="004876BC" w:rsidRDefault="00F80A5E">
      <w:pPr>
        <w:spacing w:line="278" w:lineRule="auto"/>
        <w:ind w:left="1080" w:right="340" w:hanging="676"/>
        <w:rPr>
          <w:sz w:val="20"/>
          <w:szCs w:val="20"/>
        </w:rPr>
      </w:pPr>
      <w:r>
        <w:rPr>
          <w:rFonts w:eastAsia="Times New Roman"/>
          <w:b/>
          <w:bCs/>
        </w:rPr>
        <w:lastRenderedPageBreak/>
        <w:t>1.3.18. Анализ работы диспетчерских служб теплоснабжающих (теплосетевых) организаций и используемых средств автоматизации, телемеханизации и связи.</w:t>
      </w:r>
    </w:p>
    <w:p w:rsidR="004876BC" w:rsidRDefault="004876BC">
      <w:pPr>
        <w:spacing w:line="1" w:lineRule="exact"/>
        <w:rPr>
          <w:sz w:val="20"/>
          <w:szCs w:val="20"/>
        </w:rPr>
      </w:pPr>
    </w:p>
    <w:p w:rsidR="004876BC" w:rsidRDefault="008A7FEC">
      <w:pPr>
        <w:spacing w:line="261" w:lineRule="auto"/>
        <w:ind w:left="400" w:right="160" w:firstLine="269"/>
        <w:jc w:val="both"/>
        <w:rPr>
          <w:sz w:val="20"/>
          <w:szCs w:val="20"/>
        </w:rPr>
      </w:pPr>
      <w:r>
        <w:rPr>
          <w:rFonts w:eastAsia="Times New Roman"/>
          <w:sz w:val="23"/>
          <w:szCs w:val="23"/>
        </w:rPr>
        <w:t>В</w:t>
      </w:r>
      <w:r w:rsidR="00F80A5E">
        <w:rPr>
          <w:rFonts w:eastAsia="Times New Roman"/>
          <w:sz w:val="23"/>
          <w:szCs w:val="23"/>
        </w:rPr>
        <w:t xml:space="preserve"> наличии средств</w:t>
      </w:r>
      <w:r>
        <w:rPr>
          <w:rFonts w:eastAsia="Times New Roman"/>
          <w:sz w:val="23"/>
          <w:szCs w:val="23"/>
        </w:rPr>
        <w:t>а</w:t>
      </w:r>
      <w:r w:rsidR="00F80A5E">
        <w:rPr>
          <w:rFonts w:eastAsia="Times New Roman"/>
          <w:sz w:val="23"/>
          <w:szCs w:val="23"/>
        </w:rPr>
        <w:t xml:space="preserve"> автоматизации, диспетчеризации,  а также связи</w:t>
      </w:r>
      <w:r>
        <w:rPr>
          <w:rFonts w:eastAsia="Times New Roman"/>
          <w:sz w:val="23"/>
          <w:szCs w:val="23"/>
        </w:rPr>
        <w:t>.</w:t>
      </w:r>
    </w:p>
    <w:p w:rsidR="004876BC" w:rsidRDefault="004876BC">
      <w:pPr>
        <w:spacing w:line="250" w:lineRule="exact"/>
        <w:rPr>
          <w:sz w:val="20"/>
          <w:szCs w:val="20"/>
        </w:rPr>
      </w:pPr>
    </w:p>
    <w:p w:rsidR="004876BC" w:rsidRDefault="00F80A5E">
      <w:pPr>
        <w:spacing w:line="267" w:lineRule="auto"/>
        <w:ind w:left="1080" w:right="880" w:hanging="676"/>
        <w:rPr>
          <w:sz w:val="20"/>
          <w:szCs w:val="20"/>
        </w:rPr>
      </w:pPr>
      <w:r>
        <w:rPr>
          <w:rFonts w:eastAsia="Times New Roman"/>
          <w:b/>
          <w:bCs/>
          <w:sz w:val="23"/>
          <w:szCs w:val="23"/>
        </w:rPr>
        <w:t>1.3.19. Уровень автоматизации и обслуживания центральных тепловых пунктов, насосных станций.</w:t>
      </w:r>
    </w:p>
    <w:p w:rsidR="004876BC" w:rsidRDefault="004876BC">
      <w:pPr>
        <w:spacing w:line="1" w:lineRule="exact"/>
        <w:rPr>
          <w:sz w:val="20"/>
          <w:szCs w:val="20"/>
        </w:rPr>
      </w:pPr>
    </w:p>
    <w:p w:rsidR="004876BC" w:rsidRDefault="00F80A5E">
      <w:pPr>
        <w:numPr>
          <w:ilvl w:val="0"/>
          <w:numId w:val="10"/>
        </w:numPr>
        <w:tabs>
          <w:tab w:val="left" w:pos="894"/>
        </w:tabs>
        <w:spacing w:line="289" w:lineRule="auto"/>
        <w:ind w:left="400" w:firstLine="268"/>
        <w:rPr>
          <w:rFonts w:eastAsia="Times New Roman"/>
          <w:sz w:val="23"/>
          <w:szCs w:val="23"/>
        </w:rPr>
      </w:pPr>
      <w:r>
        <w:rPr>
          <w:rFonts w:eastAsia="Times New Roman"/>
          <w:sz w:val="23"/>
          <w:szCs w:val="23"/>
        </w:rPr>
        <w:t>селе Довольное в системе теплоснабжения отсутствуют центральные тепловые пункты и насосные станции.</w:t>
      </w:r>
    </w:p>
    <w:p w:rsidR="004876BC" w:rsidRDefault="004876BC">
      <w:pPr>
        <w:spacing w:line="147" w:lineRule="exact"/>
        <w:rPr>
          <w:sz w:val="20"/>
          <w:szCs w:val="20"/>
        </w:rPr>
      </w:pPr>
    </w:p>
    <w:p w:rsidR="004876BC" w:rsidRDefault="00F80A5E">
      <w:pPr>
        <w:ind w:left="400"/>
        <w:rPr>
          <w:sz w:val="20"/>
          <w:szCs w:val="20"/>
        </w:rPr>
      </w:pPr>
      <w:r>
        <w:rPr>
          <w:rFonts w:eastAsia="Times New Roman"/>
          <w:b/>
          <w:bCs/>
          <w:sz w:val="23"/>
          <w:szCs w:val="23"/>
        </w:rPr>
        <w:t>1.3.20. Сведения о наличии защиты тепловых сетей от превышения давления.</w:t>
      </w:r>
    </w:p>
    <w:p w:rsidR="004876BC" w:rsidRDefault="004876BC">
      <w:pPr>
        <w:spacing w:line="32" w:lineRule="exact"/>
        <w:rPr>
          <w:sz w:val="20"/>
          <w:szCs w:val="20"/>
        </w:rPr>
      </w:pPr>
    </w:p>
    <w:p w:rsidR="004876BC" w:rsidRDefault="008A7FEC">
      <w:pPr>
        <w:ind w:left="600"/>
        <w:rPr>
          <w:sz w:val="20"/>
          <w:szCs w:val="20"/>
        </w:rPr>
      </w:pPr>
      <w:r>
        <w:rPr>
          <w:rFonts w:eastAsia="Times New Roman"/>
          <w:sz w:val="23"/>
          <w:szCs w:val="23"/>
        </w:rPr>
        <w:t>С</w:t>
      </w:r>
      <w:r w:rsidR="00F80A5E">
        <w:rPr>
          <w:rFonts w:eastAsia="Times New Roman"/>
          <w:sz w:val="23"/>
          <w:szCs w:val="23"/>
        </w:rPr>
        <w:t>истем</w:t>
      </w:r>
      <w:r>
        <w:rPr>
          <w:rFonts w:eastAsia="Times New Roman"/>
          <w:sz w:val="23"/>
          <w:szCs w:val="23"/>
        </w:rPr>
        <w:t>ы</w:t>
      </w:r>
      <w:r w:rsidR="00F80A5E">
        <w:rPr>
          <w:rFonts w:eastAsia="Times New Roman"/>
          <w:sz w:val="23"/>
          <w:szCs w:val="23"/>
        </w:rPr>
        <w:t xml:space="preserve"> защиты тепловых сетей от превышения давления </w:t>
      </w:r>
      <w:r>
        <w:rPr>
          <w:rFonts w:eastAsia="Times New Roman"/>
          <w:sz w:val="23"/>
          <w:szCs w:val="23"/>
        </w:rPr>
        <w:t>имеются</w:t>
      </w:r>
      <w:r w:rsidR="00F80A5E">
        <w:rPr>
          <w:rFonts w:eastAsia="Times New Roman"/>
          <w:sz w:val="23"/>
          <w:szCs w:val="23"/>
        </w:rPr>
        <w:t>.</w:t>
      </w:r>
    </w:p>
    <w:p w:rsidR="004876BC" w:rsidRDefault="004876BC">
      <w:pPr>
        <w:spacing w:line="25" w:lineRule="exact"/>
        <w:rPr>
          <w:sz w:val="20"/>
          <w:szCs w:val="20"/>
        </w:rPr>
      </w:pPr>
    </w:p>
    <w:p w:rsidR="004876BC" w:rsidRDefault="00F80A5E">
      <w:pPr>
        <w:spacing w:line="266" w:lineRule="auto"/>
        <w:ind w:left="1080" w:right="840" w:hanging="676"/>
        <w:rPr>
          <w:sz w:val="20"/>
          <w:szCs w:val="20"/>
        </w:rPr>
      </w:pPr>
      <w:r>
        <w:rPr>
          <w:rFonts w:eastAsia="Times New Roman"/>
          <w:b/>
          <w:bCs/>
          <w:sz w:val="23"/>
          <w:szCs w:val="23"/>
        </w:rPr>
        <w:t>1.3.21. Перечень выявленных бесхозяйных тепловых сетей и обоснование выбора организации, уполномоченной на их эксплуатацию.</w:t>
      </w:r>
    </w:p>
    <w:p w:rsidR="004876BC" w:rsidRDefault="004876BC">
      <w:pPr>
        <w:spacing w:line="1" w:lineRule="exact"/>
        <w:rPr>
          <w:sz w:val="20"/>
          <w:szCs w:val="20"/>
        </w:rPr>
      </w:pPr>
    </w:p>
    <w:p w:rsidR="004876BC" w:rsidRDefault="00F80A5E">
      <w:pPr>
        <w:numPr>
          <w:ilvl w:val="0"/>
          <w:numId w:val="11"/>
        </w:numPr>
        <w:tabs>
          <w:tab w:val="left" w:pos="900"/>
        </w:tabs>
        <w:ind w:left="900" w:hanging="218"/>
        <w:rPr>
          <w:rFonts w:eastAsia="Times New Roman"/>
          <w:sz w:val="23"/>
          <w:szCs w:val="23"/>
        </w:rPr>
      </w:pPr>
      <w:r>
        <w:rPr>
          <w:rFonts w:eastAsia="Times New Roman"/>
          <w:sz w:val="23"/>
          <w:szCs w:val="23"/>
        </w:rPr>
        <w:t>селе Довольное не выявлено бесхозяйных тепловых сетей.</w:t>
      </w:r>
    </w:p>
    <w:p w:rsidR="004876BC" w:rsidRDefault="004876BC">
      <w:pPr>
        <w:spacing w:line="53" w:lineRule="exact"/>
        <w:rPr>
          <w:rFonts w:eastAsia="Times New Roman"/>
          <w:sz w:val="23"/>
          <w:szCs w:val="23"/>
        </w:rPr>
      </w:pPr>
    </w:p>
    <w:p w:rsidR="004876BC" w:rsidRDefault="00F80A5E">
      <w:pPr>
        <w:ind w:left="400"/>
        <w:rPr>
          <w:rFonts w:eastAsia="Times New Roman"/>
          <w:sz w:val="23"/>
          <w:szCs w:val="23"/>
        </w:rPr>
      </w:pPr>
      <w:r>
        <w:rPr>
          <w:rFonts w:eastAsia="Times New Roman"/>
          <w:b/>
          <w:bCs/>
          <w:sz w:val="23"/>
          <w:szCs w:val="23"/>
        </w:rPr>
        <w:t>1.4. Описание зоны действия источника тепловой энергии.</w:t>
      </w:r>
    </w:p>
    <w:p w:rsidR="004876BC" w:rsidRDefault="004876BC">
      <w:pPr>
        <w:spacing w:line="240" w:lineRule="exact"/>
        <w:rPr>
          <w:sz w:val="20"/>
          <w:szCs w:val="20"/>
        </w:rPr>
      </w:pPr>
    </w:p>
    <w:p w:rsidR="004876BC" w:rsidRDefault="00F80A5E">
      <w:pPr>
        <w:ind w:left="400"/>
        <w:rPr>
          <w:sz w:val="20"/>
          <w:szCs w:val="20"/>
        </w:rPr>
      </w:pPr>
      <w:r>
        <w:rPr>
          <w:rFonts w:eastAsia="Times New Roman"/>
          <w:b/>
          <w:bCs/>
          <w:sz w:val="23"/>
          <w:szCs w:val="23"/>
        </w:rPr>
        <w:t>1.4.1. Описание существующих зон действия источников тепловой энергии.</w:t>
      </w:r>
    </w:p>
    <w:p w:rsidR="004876BC" w:rsidRDefault="004876BC">
      <w:pPr>
        <w:spacing w:line="318" w:lineRule="exact"/>
        <w:rPr>
          <w:sz w:val="20"/>
          <w:szCs w:val="20"/>
        </w:rPr>
      </w:pPr>
    </w:p>
    <w:p w:rsidR="004876BC" w:rsidRDefault="00F80A5E">
      <w:pPr>
        <w:numPr>
          <w:ilvl w:val="0"/>
          <w:numId w:val="12"/>
        </w:numPr>
        <w:tabs>
          <w:tab w:val="left" w:pos="1381"/>
        </w:tabs>
        <w:spacing w:line="267" w:lineRule="auto"/>
        <w:ind w:left="400" w:right="160" w:firstLine="724"/>
        <w:jc w:val="both"/>
        <w:rPr>
          <w:rFonts w:eastAsia="Times New Roman"/>
          <w:sz w:val="23"/>
          <w:szCs w:val="23"/>
        </w:rPr>
      </w:pPr>
      <w:r>
        <w:rPr>
          <w:rFonts w:eastAsia="Times New Roman"/>
          <w:sz w:val="23"/>
          <w:szCs w:val="23"/>
        </w:rPr>
        <w:t>системе централизованного теплоснабжения села Довольное задействовано семь источников тепловой энергии. Зоны действия котельных МУП «Теплосеть №1» в селе Довольное и приведены на Рис. 1.1.1.</w:t>
      </w:r>
    </w:p>
    <w:p w:rsidR="004876BC" w:rsidRDefault="004876BC">
      <w:pPr>
        <w:spacing w:line="172" w:lineRule="exact"/>
        <w:rPr>
          <w:sz w:val="20"/>
          <w:szCs w:val="20"/>
        </w:rPr>
      </w:pPr>
    </w:p>
    <w:p w:rsidR="004876BC" w:rsidRDefault="00F80A5E">
      <w:pPr>
        <w:ind w:left="400"/>
        <w:rPr>
          <w:sz w:val="20"/>
          <w:szCs w:val="20"/>
        </w:rPr>
      </w:pPr>
      <w:r>
        <w:rPr>
          <w:rFonts w:eastAsia="Times New Roman"/>
          <w:b/>
          <w:bCs/>
          <w:sz w:val="23"/>
          <w:szCs w:val="23"/>
        </w:rPr>
        <w:t>1.4.2. Расчёт радиуса эффективного теплоснабжения.</w:t>
      </w:r>
    </w:p>
    <w:p w:rsidR="004876BC" w:rsidRDefault="004876BC">
      <w:pPr>
        <w:spacing w:line="152" w:lineRule="exact"/>
        <w:rPr>
          <w:sz w:val="20"/>
          <w:szCs w:val="20"/>
        </w:rPr>
      </w:pPr>
    </w:p>
    <w:p w:rsidR="004876BC" w:rsidRDefault="00F80A5E">
      <w:pPr>
        <w:spacing w:line="268" w:lineRule="auto"/>
        <w:ind w:left="400" w:right="160" w:firstLine="667"/>
        <w:jc w:val="both"/>
        <w:rPr>
          <w:sz w:val="20"/>
          <w:szCs w:val="20"/>
        </w:rPr>
      </w:pPr>
      <w:r>
        <w:rPr>
          <w:rFonts w:eastAsia="Times New Roman"/>
          <w:sz w:val="21"/>
          <w:szCs w:val="21"/>
        </w:rPr>
        <w:t xml:space="preserve">Одним из методов определения сбалансированности </w:t>
      </w:r>
      <w:r>
        <w:rPr>
          <w:rFonts w:eastAsia="Times New Roman"/>
          <w:sz w:val="23"/>
          <w:szCs w:val="23"/>
        </w:rPr>
        <w:t>тепловой мощности источниковтепловой энергии, теплоносителя и присоединенной тепловой нагрузки в каждой из систем теплоснабжения является определение эффективного радиуса теплоснабжения.</w:t>
      </w:r>
    </w:p>
    <w:p w:rsidR="004876BC" w:rsidRDefault="004876BC">
      <w:pPr>
        <w:spacing w:line="27" w:lineRule="exact"/>
        <w:rPr>
          <w:sz w:val="20"/>
          <w:szCs w:val="20"/>
        </w:rPr>
      </w:pPr>
    </w:p>
    <w:p w:rsidR="004876BC" w:rsidRDefault="00F80A5E">
      <w:pPr>
        <w:spacing w:line="257" w:lineRule="auto"/>
        <w:ind w:left="400" w:right="160" w:firstLine="667"/>
        <w:jc w:val="both"/>
        <w:rPr>
          <w:sz w:val="20"/>
          <w:szCs w:val="20"/>
        </w:rPr>
      </w:pPr>
      <w:r>
        <w:rPr>
          <w:rFonts w:eastAsia="Times New Roman"/>
          <w:sz w:val="21"/>
          <w:szCs w:val="21"/>
        </w:rPr>
        <w:t>Согласно статье 2 Федерального закона от 27 июля 2010 года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4876BC" w:rsidRDefault="004876BC">
      <w:pPr>
        <w:spacing w:line="56" w:lineRule="exact"/>
        <w:rPr>
          <w:sz w:val="20"/>
          <w:szCs w:val="20"/>
        </w:rPr>
      </w:pPr>
    </w:p>
    <w:p w:rsidR="004876BC" w:rsidRDefault="00F80A5E">
      <w:pPr>
        <w:spacing w:line="261" w:lineRule="auto"/>
        <w:ind w:left="400" w:right="160" w:firstLine="667"/>
        <w:jc w:val="both"/>
        <w:rPr>
          <w:sz w:val="20"/>
          <w:szCs w:val="20"/>
        </w:rPr>
      </w:pPr>
      <w:r>
        <w:rPr>
          <w:rFonts w:eastAsia="Times New Roman"/>
          <w:sz w:val="20"/>
          <w:szCs w:val="20"/>
        </w:rPr>
        <w:t>Решение задачи о том, нужно или не нужно трансформировать зону действия источника тепловой энергии, является базовой задачей построения эффективных схем теплоснабжения. Критерием выбора решения о трансформации зоны является не просто увеличение совокупных затрат,</w:t>
      </w:r>
    </w:p>
    <w:p w:rsidR="004876BC" w:rsidRDefault="004876BC">
      <w:pPr>
        <w:spacing w:line="1" w:lineRule="exact"/>
        <w:rPr>
          <w:sz w:val="20"/>
          <w:szCs w:val="20"/>
        </w:rPr>
      </w:pPr>
    </w:p>
    <w:p w:rsidR="004876BC" w:rsidRDefault="00F80A5E">
      <w:pPr>
        <w:numPr>
          <w:ilvl w:val="0"/>
          <w:numId w:val="13"/>
        </w:numPr>
        <w:tabs>
          <w:tab w:val="left" w:pos="563"/>
        </w:tabs>
        <w:spacing w:line="290" w:lineRule="auto"/>
        <w:ind w:left="400" w:right="160" w:hanging="1"/>
        <w:rPr>
          <w:rFonts w:eastAsia="Times New Roman"/>
          <w:sz w:val="21"/>
          <w:szCs w:val="21"/>
        </w:rPr>
      </w:pPr>
      <w:r>
        <w:rPr>
          <w:rFonts w:eastAsia="Times New Roman"/>
          <w:sz w:val="21"/>
          <w:szCs w:val="21"/>
        </w:rPr>
        <w:t>анализ возникающих в связи с этим действием эффектов и необходимых для осуществления этого действия затрат.</w:t>
      </w:r>
    </w:p>
    <w:p w:rsidR="004876BC" w:rsidRDefault="004876BC">
      <w:pPr>
        <w:spacing w:line="24" w:lineRule="exact"/>
        <w:rPr>
          <w:rFonts w:eastAsia="Times New Roman"/>
          <w:sz w:val="21"/>
          <w:szCs w:val="21"/>
        </w:rPr>
      </w:pPr>
    </w:p>
    <w:p w:rsidR="004876BC" w:rsidRDefault="00F80A5E">
      <w:pPr>
        <w:numPr>
          <w:ilvl w:val="1"/>
          <w:numId w:val="13"/>
        </w:numPr>
        <w:tabs>
          <w:tab w:val="left" w:pos="1367"/>
        </w:tabs>
        <w:spacing w:line="289" w:lineRule="auto"/>
        <w:ind w:left="400" w:right="160" w:firstLine="666"/>
        <w:rPr>
          <w:rFonts w:eastAsia="Times New Roman"/>
          <w:sz w:val="21"/>
          <w:szCs w:val="21"/>
        </w:rPr>
      </w:pPr>
      <w:r>
        <w:rPr>
          <w:rFonts w:eastAsia="Times New Roman"/>
          <w:sz w:val="21"/>
          <w:szCs w:val="21"/>
        </w:rPr>
        <w:t>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4876BC" w:rsidRDefault="004876BC">
      <w:pPr>
        <w:spacing w:line="20" w:lineRule="exact"/>
        <w:rPr>
          <w:sz w:val="20"/>
          <w:szCs w:val="20"/>
        </w:rPr>
      </w:pPr>
    </w:p>
    <w:p w:rsidR="004876BC" w:rsidRDefault="00F80A5E">
      <w:pPr>
        <w:ind w:left="1080"/>
        <w:rPr>
          <w:sz w:val="20"/>
          <w:szCs w:val="20"/>
        </w:rPr>
      </w:pPr>
      <w:r>
        <w:rPr>
          <w:rFonts w:eastAsia="Times New Roman"/>
          <w:sz w:val="23"/>
          <w:szCs w:val="23"/>
        </w:rPr>
        <w:t xml:space="preserve">Расчет </w:t>
      </w:r>
      <w:r>
        <w:rPr>
          <w:rFonts w:eastAsia="Times New Roman"/>
          <w:sz w:val="21"/>
          <w:szCs w:val="21"/>
        </w:rPr>
        <w:t>радиусов</w:t>
      </w:r>
      <w:r>
        <w:rPr>
          <w:rFonts w:eastAsia="Times New Roman"/>
          <w:sz w:val="23"/>
          <w:szCs w:val="23"/>
        </w:rPr>
        <w:t xml:space="preserve"> эффективного теплоснабжения котельных 1-7 представлен в Таблице</w:t>
      </w:r>
    </w:p>
    <w:p w:rsidR="004876BC" w:rsidRDefault="004876BC">
      <w:pPr>
        <w:spacing w:line="16" w:lineRule="exact"/>
        <w:rPr>
          <w:sz w:val="20"/>
          <w:szCs w:val="20"/>
        </w:rPr>
      </w:pPr>
    </w:p>
    <w:p w:rsidR="004876BC" w:rsidRDefault="00F80A5E">
      <w:pPr>
        <w:ind w:left="400"/>
        <w:rPr>
          <w:sz w:val="20"/>
          <w:szCs w:val="20"/>
        </w:rPr>
      </w:pPr>
      <w:r>
        <w:rPr>
          <w:rFonts w:eastAsia="Times New Roman"/>
          <w:sz w:val="23"/>
          <w:szCs w:val="23"/>
        </w:rPr>
        <w:t>1.4.2.</w:t>
      </w:r>
    </w:p>
    <w:p w:rsidR="004876BC" w:rsidRDefault="004876BC">
      <w:pPr>
        <w:spacing w:line="108" w:lineRule="exact"/>
        <w:rPr>
          <w:sz w:val="20"/>
          <w:szCs w:val="20"/>
        </w:rPr>
      </w:pPr>
    </w:p>
    <w:p w:rsidR="008A7FEC" w:rsidRDefault="008A7FEC">
      <w:pPr>
        <w:spacing w:line="108" w:lineRule="exact"/>
        <w:rPr>
          <w:sz w:val="20"/>
          <w:szCs w:val="20"/>
        </w:rPr>
      </w:pPr>
    </w:p>
    <w:p w:rsidR="008A7FEC" w:rsidRDefault="008A7FEC">
      <w:pPr>
        <w:spacing w:line="108" w:lineRule="exact"/>
        <w:rPr>
          <w:sz w:val="20"/>
          <w:szCs w:val="20"/>
        </w:rPr>
      </w:pPr>
    </w:p>
    <w:p w:rsidR="008A7FEC" w:rsidRDefault="008A7FEC">
      <w:pPr>
        <w:spacing w:line="108" w:lineRule="exact"/>
        <w:rPr>
          <w:sz w:val="20"/>
          <w:szCs w:val="20"/>
        </w:rPr>
      </w:pPr>
    </w:p>
    <w:p w:rsidR="008A7FEC" w:rsidRDefault="008A7FEC">
      <w:pPr>
        <w:spacing w:line="108" w:lineRule="exact"/>
        <w:rPr>
          <w:sz w:val="20"/>
          <w:szCs w:val="20"/>
        </w:rPr>
      </w:pPr>
    </w:p>
    <w:p w:rsidR="004876BC" w:rsidRDefault="00F80A5E">
      <w:pPr>
        <w:ind w:left="8400"/>
        <w:rPr>
          <w:sz w:val="20"/>
          <w:szCs w:val="20"/>
        </w:rPr>
      </w:pPr>
      <w:r>
        <w:rPr>
          <w:rFonts w:eastAsia="Times New Roman"/>
          <w:b/>
          <w:bCs/>
          <w:sz w:val="19"/>
          <w:szCs w:val="19"/>
        </w:rPr>
        <w:t>Таблица 1.4.2.</w:t>
      </w:r>
    </w:p>
    <w:p w:rsidR="004876BC" w:rsidRDefault="00F80A5E">
      <w:pPr>
        <w:spacing w:line="20" w:lineRule="exact"/>
        <w:rPr>
          <w:sz w:val="20"/>
          <w:szCs w:val="20"/>
        </w:rPr>
      </w:pPr>
      <w:r>
        <w:rPr>
          <w:noProof/>
          <w:sz w:val="20"/>
          <w:szCs w:val="20"/>
        </w:rPr>
        <w:drawing>
          <wp:anchor distT="0" distB="0" distL="114300" distR="114300" simplePos="0" relativeHeight="251536384" behindDoc="1" locked="0" layoutInCell="0" allowOverlap="1">
            <wp:simplePos x="0" y="0"/>
            <wp:positionH relativeFrom="column">
              <wp:posOffset>200025</wp:posOffset>
            </wp:positionH>
            <wp:positionV relativeFrom="paragraph">
              <wp:posOffset>27940</wp:posOffset>
            </wp:positionV>
            <wp:extent cx="5987415" cy="32766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3"/>
                    <a:srcRect/>
                    <a:stretch>
                      <a:fillRect/>
                    </a:stretch>
                  </pic:blipFill>
                  <pic:spPr bwMode="auto">
                    <a:xfrm>
                      <a:off x="0" y="0"/>
                      <a:ext cx="5987415" cy="327660"/>
                    </a:xfrm>
                    <a:prstGeom prst="rect">
                      <a:avLst/>
                    </a:prstGeom>
                    <a:noFill/>
                  </pic:spPr>
                </pic:pic>
              </a:graphicData>
            </a:graphic>
          </wp:anchor>
        </w:drawing>
      </w:r>
    </w:p>
    <w:p w:rsidR="004876BC" w:rsidRDefault="004876BC">
      <w:pPr>
        <w:spacing w:line="63" w:lineRule="exact"/>
        <w:rPr>
          <w:sz w:val="20"/>
          <w:szCs w:val="20"/>
        </w:rPr>
      </w:pPr>
    </w:p>
    <w:p w:rsidR="004876BC" w:rsidRDefault="00F80A5E">
      <w:pPr>
        <w:ind w:left="1560"/>
        <w:jc w:val="center"/>
        <w:rPr>
          <w:sz w:val="20"/>
          <w:szCs w:val="20"/>
        </w:rPr>
      </w:pPr>
      <w:r>
        <w:rPr>
          <w:rFonts w:eastAsia="Times New Roman"/>
          <w:b/>
          <w:bCs/>
          <w:sz w:val="19"/>
          <w:szCs w:val="19"/>
        </w:rPr>
        <w:t>Котельная №1</w:t>
      </w:r>
    </w:p>
    <w:p w:rsidR="004876BC" w:rsidRDefault="004876BC">
      <w:pPr>
        <w:spacing w:line="200" w:lineRule="exact"/>
        <w:rPr>
          <w:sz w:val="20"/>
          <w:szCs w:val="20"/>
        </w:rPr>
      </w:pPr>
    </w:p>
    <w:p w:rsidR="004876BC" w:rsidRDefault="004876BC">
      <w:pPr>
        <w:spacing w:line="304" w:lineRule="exact"/>
        <w:rPr>
          <w:sz w:val="20"/>
          <w:szCs w:val="20"/>
        </w:rPr>
      </w:pPr>
    </w:p>
    <w:p w:rsidR="004876BC" w:rsidRDefault="00F80A5E">
      <w:pPr>
        <w:ind w:left="9380"/>
        <w:rPr>
          <w:sz w:val="20"/>
          <w:szCs w:val="20"/>
        </w:rPr>
      </w:pPr>
      <w:r>
        <w:rPr>
          <w:rFonts w:eastAsia="Times New Roman"/>
          <w:sz w:val="23"/>
          <w:szCs w:val="23"/>
        </w:rPr>
        <w:t>42</w:t>
      </w:r>
    </w:p>
    <w:p w:rsidR="004876BC" w:rsidRDefault="004876BC">
      <w:pPr>
        <w:sectPr w:rsidR="004876BC">
          <w:pgSz w:w="12240" w:h="15840"/>
          <w:pgMar w:top="1136" w:right="1020" w:bottom="306" w:left="1440" w:header="0" w:footer="0" w:gutter="0"/>
          <w:cols w:space="720" w:equalWidth="0">
            <w:col w:w="9780"/>
          </w:cols>
        </w:sectPr>
      </w:pPr>
    </w:p>
    <w:tbl>
      <w:tblPr>
        <w:tblW w:w="0" w:type="auto"/>
        <w:tblInd w:w="330" w:type="dxa"/>
        <w:tblLayout w:type="fixed"/>
        <w:tblCellMar>
          <w:left w:w="0" w:type="dxa"/>
          <w:right w:w="0" w:type="dxa"/>
        </w:tblCellMar>
        <w:tblLook w:val="04A0" w:firstRow="1" w:lastRow="0" w:firstColumn="1" w:lastColumn="0" w:noHBand="0" w:noVBand="1"/>
      </w:tblPr>
      <w:tblGrid>
        <w:gridCol w:w="40"/>
        <w:gridCol w:w="920"/>
        <w:gridCol w:w="100"/>
        <w:gridCol w:w="4320"/>
        <w:gridCol w:w="100"/>
        <w:gridCol w:w="1380"/>
        <w:gridCol w:w="2560"/>
        <w:gridCol w:w="30"/>
      </w:tblGrid>
      <w:tr w:rsidR="004876BC">
        <w:trPr>
          <w:trHeight w:val="278"/>
        </w:trPr>
        <w:tc>
          <w:tcPr>
            <w:tcW w:w="40" w:type="dxa"/>
            <w:tcBorders>
              <w:top w:val="single" w:sz="8" w:space="0" w:color="auto"/>
              <w:left w:val="single" w:sz="8" w:space="0" w:color="auto"/>
              <w:bottom w:val="single" w:sz="8" w:space="0" w:color="auto"/>
            </w:tcBorders>
            <w:shd w:val="clear" w:color="auto" w:fill="000000"/>
            <w:vAlign w:val="bottom"/>
          </w:tcPr>
          <w:p w:rsidR="004876BC" w:rsidRDefault="004876BC">
            <w:pPr>
              <w:rPr>
                <w:sz w:val="24"/>
                <w:szCs w:val="24"/>
              </w:rPr>
            </w:pPr>
          </w:p>
        </w:tc>
        <w:tc>
          <w:tcPr>
            <w:tcW w:w="92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 п/п</w:t>
            </w:r>
          </w:p>
        </w:tc>
        <w:tc>
          <w:tcPr>
            <w:tcW w:w="100" w:type="dxa"/>
            <w:tcBorders>
              <w:top w:val="single" w:sz="8" w:space="0" w:color="auto"/>
              <w:bottom w:val="single" w:sz="8" w:space="0" w:color="auto"/>
            </w:tcBorders>
            <w:vAlign w:val="bottom"/>
          </w:tcPr>
          <w:p w:rsidR="004876BC" w:rsidRDefault="004876BC">
            <w:pPr>
              <w:rPr>
                <w:sz w:val="24"/>
                <w:szCs w:val="24"/>
              </w:rPr>
            </w:pPr>
          </w:p>
        </w:tc>
        <w:tc>
          <w:tcPr>
            <w:tcW w:w="4320" w:type="dxa"/>
            <w:tcBorders>
              <w:top w:val="single" w:sz="8" w:space="0" w:color="auto"/>
              <w:bottom w:val="single" w:sz="8" w:space="0" w:color="auto"/>
              <w:right w:val="single" w:sz="8" w:space="0" w:color="auto"/>
            </w:tcBorders>
            <w:vAlign w:val="bottom"/>
          </w:tcPr>
          <w:p w:rsidR="004876BC" w:rsidRDefault="00F80A5E">
            <w:pPr>
              <w:ind w:right="25"/>
              <w:jc w:val="center"/>
              <w:rPr>
                <w:sz w:val="20"/>
                <w:szCs w:val="20"/>
              </w:rPr>
            </w:pPr>
            <w:r>
              <w:rPr>
                <w:rFonts w:eastAsia="Times New Roman"/>
                <w:b/>
                <w:bCs/>
                <w:sz w:val="19"/>
                <w:szCs w:val="19"/>
              </w:rPr>
              <w:t>Наименование параметра</w:t>
            </w:r>
          </w:p>
        </w:tc>
        <w:tc>
          <w:tcPr>
            <w:tcW w:w="100" w:type="dxa"/>
            <w:tcBorders>
              <w:top w:val="single" w:sz="8" w:space="0" w:color="auto"/>
              <w:bottom w:val="single" w:sz="8" w:space="0" w:color="auto"/>
            </w:tcBorders>
            <w:vAlign w:val="bottom"/>
          </w:tcPr>
          <w:p w:rsidR="004876BC" w:rsidRDefault="004876BC">
            <w:pPr>
              <w:rPr>
                <w:sz w:val="24"/>
                <w:szCs w:val="24"/>
              </w:rPr>
            </w:pPr>
          </w:p>
        </w:tc>
        <w:tc>
          <w:tcPr>
            <w:tcW w:w="1380" w:type="dxa"/>
            <w:tcBorders>
              <w:top w:val="single" w:sz="8" w:space="0" w:color="auto"/>
              <w:bottom w:val="single" w:sz="8" w:space="0" w:color="auto"/>
              <w:right w:val="single" w:sz="8" w:space="0" w:color="auto"/>
            </w:tcBorders>
            <w:vAlign w:val="bottom"/>
          </w:tcPr>
          <w:p w:rsidR="004876BC" w:rsidRDefault="00F80A5E">
            <w:pPr>
              <w:ind w:right="45"/>
              <w:jc w:val="center"/>
              <w:rPr>
                <w:sz w:val="20"/>
                <w:szCs w:val="20"/>
              </w:rPr>
            </w:pPr>
            <w:r>
              <w:rPr>
                <w:rFonts w:eastAsia="Times New Roman"/>
                <w:b/>
                <w:bCs/>
                <w:sz w:val="19"/>
                <w:szCs w:val="19"/>
              </w:rPr>
              <w:t>Ед.изм.</w:t>
            </w:r>
          </w:p>
        </w:tc>
        <w:tc>
          <w:tcPr>
            <w:tcW w:w="256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Расчет</w:t>
            </w:r>
          </w:p>
        </w:tc>
        <w:tc>
          <w:tcPr>
            <w:tcW w:w="0" w:type="dxa"/>
            <w:vAlign w:val="bottom"/>
          </w:tcPr>
          <w:p w:rsidR="004876BC" w:rsidRDefault="004876BC">
            <w:pPr>
              <w:rPr>
                <w:sz w:val="1"/>
                <w:szCs w:val="1"/>
              </w:rPr>
            </w:pPr>
          </w:p>
        </w:tc>
      </w:tr>
      <w:tr w:rsidR="004876BC">
        <w:trPr>
          <w:trHeight w:val="261"/>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Площадь зоны действия источника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spacing w:line="260" w:lineRule="exact"/>
              <w:ind w:right="45"/>
              <w:jc w:val="center"/>
              <w:rPr>
                <w:sz w:val="20"/>
                <w:szCs w:val="20"/>
              </w:rPr>
            </w:pPr>
            <w:r>
              <w:rPr>
                <w:rFonts w:eastAsia="Times New Roman"/>
                <w:w w:val="95"/>
                <w:sz w:val="19"/>
                <w:szCs w:val="19"/>
              </w:rPr>
              <w:t>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0,328</w:t>
            </w:r>
          </w:p>
        </w:tc>
        <w:tc>
          <w:tcPr>
            <w:tcW w:w="0" w:type="dxa"/>
            <w:vAlign w:val="bottom"/>
          </w:tcPr>
          <w:p w:rsidR="004876BC" w:rsidRDefault="004876BC">
            <w:pPr>
              <w:rPr>
                <w:sz w:val="1"/>
                <w:szCs w:val="1"/>
              </w:rPr>
            </w:pPr>
          </w:p>
        </w:tc>
      </w:tr>
      <w:tr w:rsidR="004876BC">
        <w:trPr>
          <w:trHeight w:val="260"/>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2</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Количество абонентов в зоне действия источника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sz w:val="19"/>
                <w:szCs w:val="19"/>
              </w:rPr>
              <w:t>ед.</w:t>
            </w:r>
          </w:p>
        </w:tc>
        <w:tc>
          <w:tcPr>
            <w:tcW w:w="2560" w:type="dxa"/>
            <w:tcBorders>
              <w:bottom w:val="single" w:sz="8" w:space="0" w:color="auto"/>
              <w:right w:val="single" w:sz="8" w:space="0" w:color="auto"/>
            </w:tcBorders>
            <w:vAlign w:val="bottom"/>
          </w:tcPr>
          <w:p w:rsidR="004876BC" w:rsidRDefault="002D3D5C" w:rsidP="006423E8">
            <w:pPr>
              <w:jc w:val="center"/>
              <w:rPr>
                <w:sz w:val="20"/>
                <w:szCs w:val="20"/>
              </w:rPr>
            </w:pPr>
            <w:r>
              <w:rPr>
                <w:rFonts w:eastAsia="Times New Roman"/>
                <w:w w:val="98"/>
                <w:sz w:val="19"/>
                <w:szCs w:val="19"/>
              </w:rPr>
              <w:t>185</w:t>
            </w:r>
          </w:p>
        </w:tc>
        <w:tc>
          <w:tcPr>
            <w:tcW w:w="0" w:type="dxa"/>
            <w:vAlign w:val="bottom"/>
          </w:tcPr>
          <w:p w:rsidR="004876BC" w:rsidRDefault="004876BC">
            <w:pPr>
              <w:rPr>
                <w:sz w:val="1"/>
                <w:szCs w:val="1"/>
              </w:rPr>
            </w:pPr>
          </w:p>
        </w:tc>
      </w:tr>
      <w:tr w:rsidR="004876BC">
        <w:trPr>
          <w:trHeight w:val="240"/>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3</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Суммарная присоединенная нагрузка всех</w:t>
            </w:r>
          </w:p>
        </w:tc>
        <w:tc>
          <w:tcPr>
            <w:tcW w:w="100" w:type="dxa"/>
            <w:vAlign w:val="bottom"/>
          </w:tcPr>
          <w:p w:rsidR="004876BC" w:rsidRDefault="004876BC">
            <w:pPr>
              <w:rPr>
                <w:sz w:val="20"/>
                <w:szCs w:val="20"/>
              </w:rPr>
            </w:pPr>
          </w:p>
        </w:tc>
        <w:tc>
          <w:tcPr>
            <w:tcW w:w="1380" w:type="dxa"/>
            <w:vMerge w:val="restart"/>
            <w:tcBorders>
              <w:right w:val="single" w:sz="8" w:space="0" w:color="auto"/>
            </w:tcBorders>
            <w:vAlign w:val="bottom"/>
          </w:tcPr>
          <w:p w:rsidR="004876BC" w:rsidRDefault="00F80A5E">
            <w:pPr>
              <w:ind w:right="45"/>
              <w:jc w:val="center"/>
              <w:rPr>
                <w:sz w:val="20"/>
                <w:szCs w:val="20"/>
              </w:rPr>
            </w:pPr>
            <w:r>
              <w:rPr>
                <w:rFonts w:eastAsia="Times New Roman"/>
                <w:w w:val="97"/>
                <w:sz w:val="19"/>
                <w:szCs w:val="19"/>
              </w:rPr>
              <w:t>Гкал/час</w:t>
            </w:r>
          </w:p>
        </w:tc>
        <w:tc>
          <w:tcPr>
            <w:tcW w:w="2560" w:type="dxa"/>
            <w:vMerge w:val="restart"/>
            <w:tcBorders>
              <w:right w:val="single" w:sz="8" w:space="0" w:color="auto"/>
            </w:tcBorders>
            <w:vAlign w:val="bottom"/>
          </w:tcPr>
          <w:p w:rsidR="004876BC" w:rsidRDefault="008A7FEC" w:rsidP="008A7FEC">
            <w:pPr>
              <w:jc w:val="center"/>
              <w:rPr>
                <w:sz w:val="20"/>
                <w:szCs w:val="20"/>
              </w:rPr>
            </w:pPr>
            <w:r>
              <w:rPr>
                <w:rFonts w:eastAsia="Times New Roman"/>
                <w:sz w:val="19"/>
                <w:szCs w:val="19"/>
              </w:rPr>
              <w:t>4,9</w:t>
            </w:r>
            <w:r w:rsidR="00B8154D">
              <w:rPr>
                <w:rFonts w:eastAsia="Times New Roman"/>
                <w:sz w:val="19"/>
                <w:szCs w:val="19"/>
              </w:rPr>
              <w:t>8</w:t>
            </w:r>
          </w:p>
        </w:tc>
        <w:tc>
          <w:tcPr>
            <w:tcW w:w="0" w:type="dxa"/>
            <w:vAlign w:val="bottom"/>
          </w:tcPr>
          <w:p w:rsidR="004876BC" w:rsidRDefault="004876BC">
            <w:pPr>
              <w:rPr>
                <w:sz w:val="1"/>
                <w:szCs w:val="1"/>
              </w:rPr>
            </w:pPr>
          </w:p>
        </w:tc>
      </w:tr>
      <w:tr w:rsidR="004876BC">
        <w:trPr>
          <w:trHeight w:val="138"/>
        </w:trPr>
        <w:tc>
          <w:tcPr>
            <w:tcW w:w="40" w:type="dxa"/>
            <w:tcBorders>
              <w:left w:val="single" w:sz="8" w:space="0" w:color="auto"/>
            </w:tcBorders>
            <w:shd w:val="clear" w:color="auto" w:fill="000000"/>
            <w:vAlign w:val="bottom"/>
          </w:tcPr>
          <w:p w:rsidR="004876BC" w:rsidRDefault="004876BC">
            <w:pPr>
              <w:rPr>
                <w:sz w:val="11"/>
                <w:szCs w:val="11"/>
              </w:rPr>
            </w:pPr>
          </w:p>
        </w:tc>
        <w:tc>
          <w:tcPr>
            <w:tcW w:w="920" w:type="dxa"/>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потребителей</w:t>
            </w:r>
          </w:p>
        </w:tc>
        <w:tc>
          <w:tcPr>
            <w:tcW w:w="100" w:type="dxa"/>
            <w:vAlign w:val="bottom"/>
          </w:tcPr>
          <w:p w:rsidR="004876BC" w:rsidRDefault="004876BC">
            <w:pPr>
              <w:rPr>
                <w:sz w:val="11"/>
                <w:szCs w:val="11"/>
              </w:rPr>
            </w:pPr>
          </w:p>
        </w:tc>
        <w:tc>
          <w:tcPr>
            <w:tcW w:w="13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40" w:type="dxa"/>
            <w:tcBorders>
              <w:left w:val="single" w:sz="8" w:space="0" w:color="auto"/>
              <w:bottom w:val="single" w:sz="8" w:space="0" w:color="auto"/>
            </w:tcBorders>
            <w:shd w:val="clear" w:color="auto" w:fill="000000"/>
            <w:vAlign w:val="bottom"/>
          </w:tcPr>
          <w:p w:rsidR="004876BC" w:rsidRDefault="004876BC">
            <w:pPr>
              <w:rPr>
                <w:sz w:val="10"/>
                <w:szCs w:val="10"/>
              </w:rPr>
            </w:pPr>
          </w:p>
        </w:tc>
        <w:tc>
          <w:tcPr>
            <w:tcW w:w="9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432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41"/>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4</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Расстояние от источника тепла до наиболее</w:t>
            </w:r>
          </w:p>
        </w:tc>
        <w:tc>
          <w:tcPr>
            <w:tcW w:w="100" w:type="dxa"/>
            <w:vAlign w:val="bottom"/>
          </w:tcPr>
          <w:p w:rsidR="004876BC" w:rsidRDefault="004876BC">
            <w:pPr>
              <w:rPr>
                <w:sz w:val="20"/>
                <w:szCs w:val="20"/>
              </w:rPr>
            </w:pPr>
          </w:p>
        </w:tc>
        <w:tc>
          <w:tcPr>
            <w:tcW w:w="1380" w:type="dxa"/>
            <w:vMerge w:val="restart"/>
            <w:tcBorders>
              <w:right w:val="single" w:sz="8" w:space="0" w:color="auto"/>
            </w:tcBorders>
            <w:vAlign w:val="bottom"/>
          </w:tcPr>
          <w:p w:rsidR="004876BC" w:rsidRDefault="00F80A5E">
            <w:pPr>
              <w:ind w:right="45"/>
              <w:jc w:val="center"/>
              <w:rPr>
                <w:sz w:val="20"/>
                <w:szCs w:val="20"/>
              </w:rPr>
            </w:pPr>
            <w:r>
              <w:rPr>
                <w:rFonts w:eastAsia="Times New Roman"/>
                <w:w w:val="93"/>
                <w:sz w:val="19"/>
                <w:szCs w:val="19"/>
              </w:rPr>
              <w:t>км</w:t>
            </w:r>
          </w:p>
        </w:tc>
        <w:tc>
          <w:tcPr>
            <w:tcW w:w="2560" w:type="dxa"/>
            <w:vMerge w:val="restart"/>
            <w:tcBorders>
              <w:right w:val="single" w:sz="8" w:space="0" w:color="auto"/>
            </w:tcBorders>
            <w:vAlign w:val="bottom"/>
          </w:tcPr>
          <w:p w:rsidR="004876BC" w:rsidRDefault="00B8154D">
            <w:pPr>
              <w:jc w:val="center"/>
              <w:rPr>
                <w:sz w:val="20"/>
                <w:szCs w:val="20"/>
              </w:rPr>
            </w:pPr>
            <w:r>
              <w:rPr>
                <w:rFonts w:eastAsia="Times New Roman"/>
                <w:sz w:val="19"/>
                <w:szCs w:val="19"/>
              </w:rPr>
              <w:t>1,1</w:t>
            </w:r>
            <w:r w:rsidR="00F80A5E">
              <w:rPr>
                <w:rFonts w:eastAsia="Times New Roman"/>
                <w:sz w:val="19"/>
                <w:szCs w:val="19"/>
              </w:rPr>
              <w:t>74</w:t>
            </w:r>
          </w:p>
        </w:tc>
        <w:tc>
          <w:tcPr>
            <w:tcW w:w="0" w:type="dxa"/>
            <w:vAlign w:val="bottom"/>
          </w:tcPr>
          <w:p w:rsidR="004876BC" w:rsidRDefault="004876BC">
            <w:pPr>
              <w:rPr>
                <w:sz w:val="1"/>
                <w:szCs w:val="1"/>
              </w:rPr>
            </w:pPr>
          </w:p>
        </w:tc>
      </w:tr>
      <w:tr w:rsidR="004876BC">
        <w:trPr>
          <w:trHeight w:val="135"/>
        </w:trPr>
        <w:tc>
          <w:tcPr>
            <w:tcW w:w="40" w:type="dxa"/>
            <w:tcBorders>
              <w:left w:val="single" w:sz="8" w:space="0" w:color="auto"/>
            </w:tcBorders>
            <w:shd w:val="clear" w:color="auto" w:fill="000000"/>
            <w:vAlign w:val="bottom"/>
          </w:tcPr>
          <w:p w:rsidR="004876BC" w:rsidRDefault="004876BC">
            <w:pPr>
              <w:rPr>
                <w:sz w:val="11"/>
                <w:szCs w:val="11"/>
              </w:rPr>
            </w:pPr>
          </w:p>
        </w:tc>
        <w:tc>
          <w:tcPr>
            <w:tcW w:w="920" w:type="dxa"/>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удаленного потребителя</w:t>
            </w:r>
          </w:p>
        </w:tc>
        <w:tc>
          <w:tcPr>
            <w:tcW w:w="100" w:type="dxa"/>
            <w:vAlign w:val="bottom"/>
          </w:tcPr>
          <w:p w:rsidR="004876BC" w:rsidRDefault="004876BC">
            <w:pPr>
              <w:rPr>
                <w:sz w:val="11"/>
                <w:szCs w:val="11"/>
              </w:rPr>
            </w:pPr>
          </w:p>
        </w:tc>
        <w:tc>
          <w:tcPr>
            <w:tcW w:w="13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2"/>
        </w:trPr>
        <w:tc>
          <w:tcPr>
            <w:tcW w:w="40" w:type="dxa"/>
            <w:tcBorders>
              <w:left w:val="single" w:sz="8" w:space="0" w:color="auto"/>
              <w:bottom w:val="single" w:sz="8" w:space="0" w:color="auto"/>
            </w:tcBorders>
            <w:shd w:val="clear" w:color="auto" w:fill="000000"/>
            <w:vAlign w:val="bottom"/>
          </w:tcPr>
          <w:p w:rsidR="004876BC" w:rsidRDefault="004876BC">
            <w:pPr>
              <w:rPr>
                <w:sz w:val="10"/>
                <w:szCs w:val="10"/>
              </w:rPr>
            </w:pPr>
          </w:p>
        </w:tc>
        <w:tc>
          <w:tcPr>
            <w:tcW w:w="9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432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61"/>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5</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Расчетная температура в подающем трубопроводе</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w w:val="94"/>
                <w:sz w:val="19"/>
                <w:szCs w:val="19"/>
              </w:rPr>
              <w:t>С</w:t>
            </w:r>
          </w:p>
        </w:tc>
        <w:tc>
          <w:tcPr>
            <w:tcW w:w="2560" w:type="dxa"/>
            <w:tcBorders>
              <w:bottom w:val="single" w:sz="8" w:space="0" w:color="auto"/>
              <w:right w:val="single" w:sz="8" w:space="0" w:color="auto"/>
            </w:tcBorders>
            <w:vAlign w:val="bottom"/>
          </w:tcPr>
          <w:p w:rsidR="004876BC" w:rsidRDefault="008A7FEC">
            <w:pPr>
              <w:jc w:val="center"/>
              <w:rPr>
                <w:sz w:val="20"/>
                <w:szCs w:val="20"/>
              </w:rPr>
            </w:pPr>
            <w:r>
              <w:rPr>
                <w:rFonts w:eastAsia="Times New Roman"/>
                <w:sz w:val="19"/>
                <w:szCs w:val="19"/>
              </w:rPr>
              <w:t>90</w:t>
            </w:r>
          </w:p>
        </w:tc>
        <w:tc>
          <w:tcPr>
            <w:tcW w:w="0" w:type="dxa"/>
            <w:vAlign w:val="bottom"/>
          </w:tcPr>
          <w:p w:rsidR="004876BC" w:rsidRDefault="004876BC">
            <w:pPr>
              <w:rPr>
                <w:sz w:val="1"/>
                <w:szCs w:val="1"/>
              </w:rPr>
            </w:pPr>
          </w:p>
        </w:tc>
      </w:tr>
      <w:tr w:rsidR="004876BC">
        <w:trPr>
          <w:trHeight w:val="262"/>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6</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Расчетная температура в обратном трубопроводе</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w w:val="94"/>
                <w:sz w:val="19"/>
                <w:szCs w:val="19"/>
              </w:rPr>
              <w:t>С</w:t>
            </w:r>
          </w:p>
        </w:tc>
        <w:tc>
          <w:tcPr>
            <w:tcW w:w="2560" w:type="dxa"/>
            <w:tcBorders>
              <w:bottom w:val="single" w:sz="8" w:space="0" w:color="auto"/>
              <w:right w:val="single" w:sz="8" w:space="0" w:color="auto"/>
            </w:tcBorders>
            <w:vAlign w:val="bottom"/>
          </w:tcPr>
          <w:p w:rsidR="004876BC" w:rsidRDefault="008A7FEC">
            <w:pPr>
              <w:jc w:val="center"/>
              <w:rPr>
                <w:sz w:val="20"/>
                <w:szCs w:val="20"/>
              </w:rPr>
            </w:pPr>
            <w:r>
              <w:rPr>
                <w:rFonts w:eastAsia="Times New Roman"/>
                <w:sz w:val="19"/>
                <w:szCs w:val="19"/>
              </w:rPr>
              <w:t>65</w:t>
            </w:r>
          </w:p>
        </w:tc>
        <w:tc>
          <w:tcPr>
            <w:tcW w:w="0" w:type="dxa"/>
            <w:vAlign w:val="bottom"/>
          </w:tcPr>
          <w:p w:rsidR="004876BC" w:rsidRDefault="004876BC">
            <w:pPr>
              <w:rPr>
                <w:sz w:val="1"/>
                <w:szCs w:val="1"/>
              </w:rPr>
            </w:pPr>
          </w:p>
        </w:tc>
      </w:tr>
      <w:tr w:rsidR="004876BC">
        <w:trPr>
          <w:trHeight w:val="240"/>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8</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Default="00F80A5E">
            <w:pPr>
              <w:jc w:val="center"/>
              <w:rPr>
                <w:sz w:val="20"/>
                <w:szCs w:val="20"/>
              </w:rPr>
            </w:pPr>
            <w:r>
              <w:rPr>
                <w:rFonts w:eastAsia="Times New Roman"/>
                <w:sz w:val="19"/>
                <w:szCs w:val="19"/>
              </w:rPr>
              <w:t>Среднее число абонентов на единицу площади зоны</w:t>
            </w:r>
          </w:p>
        </w:tc>
        <w:tc>
          <w:tcPr>
            <w:tcW w:w="100" w:type="dxa"/>
            <w:vAlign w:val="bottom"/>
          </w:tcPr>
          <w:p w:rsidR="004876BC" w:rsidRDefault="004876BC">
            <w:pPr>
              <w:rPr>
                <w:sz w:val="20"/>
                <w:szCs w:val="20"/>
              </w:rPr>
            </w:pPr>
          </w:p>
        </w:tc>
        <w:tc>
          <w:tcPr>
            <w:tcW w:w="1380" w:type="dxa"/>
            <w:vMerge w:val="restart"/>
            <w:tcBorders>
              <w:right w:val="single" w:sz="8" w:space="0" w:color="auto"/>
            </w:tcBorders>
            <w:vAlign w:val="bottom"/>
          </w:tcPr>
          <w:p w:rsidR="004876BC" w:rsidRDefault="00F80A5E">
            <w:pPr>
              <w:ind w:right="25"/>
              <w:jc w:val="center"/>
              <w:rPr>
                <w:sz w:val="20"/>
                <w:szCs w:val="20"/>
              </w:rPr>
            </w:pPr>
            <w:r>
              <w:rPr>
                <w:rFonts w:eastAsia="Times New Roman"/>
                <w:w w:val="95"/>
                <w:sz w:val="19"/>
                <w:szCs w:val="19"/>
              </w:rPr>
              <w:t>1/км</w:t>
            </w:r>
            <w:r>
              <w:rPr>
                <w:rFonts w:eastAsia="Times New Roman"/>
                <w:w w:val="95"/>
                <w:sz w:val="24"/>
                <w:szCs w:val="24"/>
                <w:vertAlign w:val="superscript"/>
              </w:rPr>
              <w:t>2</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362,8</w:t>
            </w:r>
          </w:p>
        </w:tc>
        <w:tc>
          <w:tcPr>
            <w:tcW w:w="0" w:type="dxa"/>
            <w:vAlign w:val="bottom"/>
          </w:tcPr>
          <w:p w:rsidR="004876BC" w:rsidRDefault="004876BC">
            <w:pPr>
              <w:rPr>
                <w:sz w:val="1"/>
                <w:szCs w:val="1"/>
              </w:rPr>
            </w:pPr>
          </w:p>
        </w:tc>
      </w:tr>
      <w:tr w:rsidR="004876BC">
        <w:trPr>
          <w:trHeight w:val="197"/>
        </w:trPr>
        <w:tc>
          <w:tcPr>
            <w:tcW w:w="40" w:type="dxa"/>
            <w:tcBorders>
              <w:left w:val="single" w:sz="8" w:space="0" w:color="auto"/>
            </w:tcBorders>
            <w:shd w:val="clear" w:color="auto" w:fill="000000"/>
            <w:vAlign w:val="bottom"/>
          </w:tcPr>
          <w:p w:rsidR="004876BC" w:rsidRDefault="004876BC">
            <w:pPr>
              <w:rPr>
                <w:sz w:val="17"/>
                <w:szCs w:val="17"/>
              </w:rPr>
            </w:pPr>
          </w:p>
        </w:tc>
        <w:tc>
          <w:tcPr>
            <w:tcW w:w="920" w:type="dxa"/>
            <w:vMerge/>
            <w:tcBorders>
              <w:right w:val="single" w:sz="8" w:space="0" w:color="auto"/>
            </w:tcBorders>
            <w:vAlign w:val="bottom"/>
          </w:tcPr>
          <w:p w:rsidR="004876BC" w:rsidRDefault="004876BC">
            <w:pPr>
              <w:rPr>
                <w:sz w:val="17"/>
                <w:szCs w:val="17"/>
              </w:rPr>
            </w:pPr>
          </w:p>
        </w:tc>
        <w:tc>
          <w:tcPr>
            <w:tcW w:w="100" w:type="dxa"/>
            <w:vAlign w:val="bottom"/>
          </w:tcPr>
          <w:p w:rsidR="004876BC" w:rsidRDefault="004876BC">
            <w:pPr>
              <w:rPr>
                <w:sz w:val="17"/>
                <w:szCs w:val="17"/>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действия источника теплоснабжения</w:t>
            </w:r>
          </w:p>
        </w:tc>
        <w:tc>
          <w:tcPr>
            <w:tcW w:w="100" w:type="dxa"/>
            <w:vAlign w:val="bottom"/>
          </w:tcPr>
          <w:p w:rsidR="004876BC" w:rsidRDefault="004876BC">
            <w:pPr>
              <w:rPr>
                <w:sz w:val="17"/>
                <w:szCs w:val="17"/>
              </w:rPr>
            </w:pPr>
          </w:p>
        </w:tc>
        <w:tc>
          <w:tcPr>
            <w:tcW w:w="1380" w:type="dxa"/>
            <w:vMerge/>
            <w:tcBorders>
              <w:right w:val="single" w:sz="8" w:space="0" w:color="auto"/>
            </w:tcBorders>
            <w:vAlign w:val="bottom"/>
          </w:tcPr>
          <w:p w:rsidR="004876BC" w:rsidRDefault="004876BC">
            <w:pPr>
              <w:rPr>
                <w:sz w:val="17"/>
                <w:szCs w:val="17"/>
              </w:rPr>
            </w:pPr>
          </w:p>
        </w:tc>
        <w:tc>
          <w:tcPr>
            <w:tcW w:w="2560" w:type="dxa"/>
            <w:vMerge/>
            <w:tcBorders>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0"/>
        </w:trPr>
        <w:tc>
          <w:tcPr>
            <w:tcW w:w="40" w:type="dxa"/>
            <w:tcBorders>
              <w:left w:val="single" w:sz="8" w:space="0" w:color="auto"/>
              <w:bottom w:val="single" w:sz="8" w:space="0" w:color="auto"/>
            </w:tcBorders>
            <w:shd w:val="clear" w:color="auto" w:fill="000000"/>
            <w:vAlign w:val="bottom"/>
          </w:tcPr>
          <w:p w:rsidR="004876BC" w:rsidRDefault="004876BC">
            <w:pPr>
              <w:rPr>
                <w:sz w:val="5"/>
                <w:szCs w:val="5"/>
              </w:rPr>
            </w:pPr>
          </w:p>
        </w:tc>
        <w:tc>
          <w:tcPr>
            <w:tcW w:w="920" w:type="dxa"/>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4320" w:type="dxa"/>
            <w:vMerge/>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1380" w:type="dxa"/>
            <w:tcBorders>
              <w:bottom w:val="single" w:sz="8" w:space="0" w:color="auto"/>
              <w:right w:val="single" w:sz="8" w:space="0" w:color="auto"/>
            </w:tcBorders>
            <w:vAlign w:val="bottom"/>
          </w:tcPr>
          <w:p w:rsidR="004876BC" w:rsidRDefault="004876BC">
            <w:pPr>
              <w:rPr>
                <w:sz w:val="5"/>
                <w:szCs w:val="5"/>
              </w:rPr>
            </w:pPr>
          </w:p>
        </w:tc>
        <w:tc>
          <w:tcPr>
            <w:tcW w:w="256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65"/>
        </w:trPr>
        <w:tc>
          <w:tcPr>
            <w:tcW w:w="40" w:type="dxa"/>
            <w:tcBorders>
              <w:left w:val="single" w:sz="8" w:space="0" w:color="auto"/>
              <w:bottom w:val="single" w:sz="8" w:space="0" w:color="auto"/>
            </w:tcBorders>
            <w:shd w:val="clear" w:color="auto" w:fill="000000"/>
            <w:vAlign w:val="bottom"/>
          </w:tcPr>
          <w:p w:rsidR="004876BC" w:rsidRDefault="004876BC">
            <w:pPr>
              <w:rPr>
                <w:sz w:val="23"/>
                <w:szCs w:val="23"/>
              </w:rPr>
            </w:pPr>
          </w:p>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9</w:t>
            </w:r>
          </w:p>
        </w:tc>
        <w:tc>
          <w:tcPr>
            <w:tcW w:w="100" w:type="dxa"/>
            <w:tcBorders>
              <w:bottom w:val="single" w:sz="8" w:space="0" w:color="auto"/>
            </w:tcBorders>
            <w:vAlign w:val="bottom"/>
          </w:tcPr>
          <w:p w:rsidR="004876BC" w:rsidRDefault="004876BC">
            <w:pPr>
              <w:rPr>
                <w:sz w:val="23"/>
                <w:szCs w:val="23"/>
              </w:rPr>
            </w:pPr>
          </w:p>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Теплоплотность района</w:t>
            </w:r>
          </w:p>
        </w:tc>
        <w:tc>
          <w:tcPr>
            <w:tcW w:w="10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spacing w:line="265" w:lineRule="exact"/>
              <w:ind w:right="45"/>
              <w:jc w:val="center"/>
              <w:rPr>
                <w:sz w:val="20"/>
                <w:szCs w:val="20"/>
              </w:rPr>
            </w:pPr>
            <w:r>
              <w:rPr>
                <w:rFonts w:eastAsia="Times New Roman"/>
                <w:w w:val="95"/>
                <w:sz w:val="19"/>
                <w:szCs w:val="19"/>
              </w:rPr>
              <w:t>Гкал/ч*км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1,42</w:t>
            </w:r>
          </w:p>
        </w:tc>
        <w:tc>
          <w:tcPr>
            <w:tcW w:w="0" w:type="dxa"/>
            <w:vAlign w:val="bottom"/>
          </w:tcPr>
          <w:p w:rsidR="004876BC" w:rsidRDefault="004876BC">
            <w:pPr>
              <w:rPr>
                <w:sz w:val="1"/>
                <w:szCs w:val="1"/>
              </w:rPr>
            </w:pPr>
          </w:p>
        </w:tc>
      </w:tr>
      <w:tr w:rsidR="004876BC">
        <w:trPr>
          <w:trHeight w:val="261"/>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10</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Материальная характеристика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spacing w:line="260" w:lineRule="exact"/>
              <w:ind w:right="65"/>
              <w:jc w:val="center"/>
              <w:rPr>
                <w:sz w:val="20"/>
                <w:szCs w:val="20"/>
              </w:rPr>
            </w:pPr>
            <w:r>
              <w:rPr>
                <w:rFonts w:eastAsia="Times New Roman"/>
                <w:w w:val="89"/>
                <w:sz w:val="19"/>
                <w:szCs w:val="19"/>
              </w:rPr>
              <w:t>м</w:t>
            </w:r>
            <w:r>
              <w:rPr>
                <w:rFonts w:eastAsia="Times New Roman"/>
                <w:w w:val="89"/>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1157,6</w:t>
            </w:r>
          </w:p>
        </w:tc>
        <w:tc>
          <w:tcPr>
            <w:tcW w:w="0" w:type="dxa"/>
            <w:vAlign w:val="bottom"/>
          </w:tcPr>
          <w:p w:rsidR="004876BC" w:rsidRDefault="004876BC">
            <w:pPr>
              <w:rPr>
                <w:sz w:val="1"/>
                <w:szCs w:val="1"/>
              </w:rPr>
            </w:pPr>
          </w:p>
        </w:tc>
      </w:tr>
      <w:tr w:rsidR="004876BC">
        <w:trPr>
          <w:trHeight w:val="256"/>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11</w:t>
            </w:r>
          </w:p>
        </w:tc>
        <w:tc>
          <w:tcPr>
            <w:tcW w:w="100" w:type="dxa"/>
            <w:tcBorders>
              <w:bottom w:val="single" w:sz="8" w:space="0" w:color="auto"/>
            </w:tcBorders>
            <w:vAlign w:val="bottom"/>
          </w:tcPr>
          <w:p w:rsidR="004876BC" w:rsidRPr="00162A74" w:rsidRDefault="004876BC"/>
        </w:tc>
        <w:tc>
          <w:tcPr>
            <w:tcW w:w="4320" w:type="dxa"/>
            <w:tcBorders>
              <w:bottom w:val="single" w:sz="8" w:space="0" w:color="auto"/>
              <w:right w:val="single" w:sz="8" w:space="0" w:color="auto"/>
            </w:tcBorders>
            <w:vAlign w:val="bottom"/>
          </w:tcPr>
          <w:p w:rsidR="004876BC" w:rsidRPr="00162A74" w:rsidRDefault="00F80A5E">
            <w:pPr>
              <w:ind w:right="25"/>
              <w:jc w:val="center"/>
              <w:rPr>
                <w:sz w:val="20"/>
                <w:szCs w:val="20"/>
              </w:rPr>
            </w:pPr>
            <w:r w:rsidRPr="00162A74">
              <w:rPr>
                <w:rFonts w:eastAsia="Times New Roman"/>
                <w:w w:val="99"/>
                <w:sz w:val="19"/>
                <w:szCs w:val="19"/>
              </w:rPr>
              <w:t>Стоимость сетей</w:t>
            </w:r>
          </w:p>
        </w:tc>
        <w:tc>
          <w:tcPr>
            <w:tcW w:w="100" w:type="dxa"/>
            <w:tcBorders>
              <w:bottom w:val="single" w:sz="8" w:space="0" w:color="auto"/>
            </w:tcBorders>
            <w:vAlign w:val="bottom"/>
          </w:tcPr>
          <w:p w:rsidR="004876BC" w:rsidRPr="00162A74" w:rsidRDefault="004876BC"/>
        </w:tc>
        <w:tc>
          <w:tcPr>
            <w:tcW w:w="1380" w:type="dxa"/>
            <w:tcBorders>
              <w:bottom w:val="single" w:sz="8" w:space="0" w:color="auto"/>
              <w:right w:val="single" w:sz="8" w:space="0" w:color="auto"/>
            </w:tcBorders>
            <w:vAlign w:val="bottom"/>
          </w:tcPr>
          <w:p w:rsidR="004876BC" w:rsidRPr="00162A74" w:rsidRDefault="00F80A5E">
            <w:pPr>
              <w:ind w:right="45"/>
              <w:jc w:val="center"/>
              <w:rPr>
                <w:sz w:val="20"/>
                <w:szCs w:val="20"/>
              </w:rPr>
            </w:pPr>
            <w:r w:rsidRPr="00162A74">
              <w:rPr>
                <w:rFonts w:eastAsia="Times New Roman"/>
                <w:w w:val="97"/>
                <w:sz w:val="19"/>
                <w:szCs w:val="19"/>
              </w:rPr>
              <w:t>руб</w:t>
            </w:r>
          </w:p>
        </w:tc>
        <w:tc>
          <w:tcPr>
            <w:tcW w:w="256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90616140</w:t>
            </w:r>
          </w:p>
        </w:tc>
        <w:tc>
          <w:tcPr>
            <w:tcW w:w="0" w:type="dxa"/>
            <w:vAlign w:val="bottom"/>
          </w:tcPr>
          <w:p w:rsidR="004876BC" w:rsidRDefault="004876BC">
            <w:pPr>
              <w:rPr>
                <w:sz w:val="1"/>
                <w:szCs w:val="1"/>
              </w:rPr>
            </w:pPr>
          </w:p>
        </w:tc>
      </w:tr>
      <w:tr w:rsidR="004876BC">
        <w:trPr>
          <w:trHeight w:val="237"/>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12</w:t>
            </w:r>
          </w:p>
        </w:tc>
        <w:tc>
          <w:tcPr>
            <w:tcW w:w="100" w:type="dxa"/>
            <w:vAlign w:val="bottom"/>
          </w:tcPr>
          <w:p w:rsidR="004876BC" w:rsidRPr="00162A74" w:rsidRDefault="004876BC">
            <w:pPr>
              <w:rPr>
                <w:sz w:val="20"/>
                <w:szCs w:val="20"/>
              </w:rPr>
            </w:pPr>
          </w:p>
        </w:tc>
        <w:tc>
          <w:tcPr>
            <w:tcW w:w="4320" w:type="dxa"/>
            <w:tcBorders>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Удельная стоимость материальной характеристики</w:t>
            </w:r>
          </w:p>
        </w:tc>
        <w:tc>
          <w:tcPr>
            <w:tcW w:w="100" w:type="dxa"/>
            <w:vAlign w:val="bottom"/>
          </w:tcPr>
          <w:p w:rsidR="004876BC" w:rsidRPr="00162A74" w:rsidRDefault="004876BC">
            <w:pPr>
              <w:rPr>
                <w:sz w:val="20"/>
                <w:szCs w:val="20"/>
              </w:rPr>
            </w:pPr>
          </w:p>
        </w:tc>
        <w:tc>
          <w:tcPr>
            <w:tcW w:w="1380" w:type="dxa"/>
            <w:vMerge w:val="restart"/>
            <w:tcBorders>
              <w:right w:val="single" w:sz="8" w:space="0" w:color="auto"/>
            </w:tcBorders>
            <w:vAlign w:val="bottom"/>
          </w:tcPr>
          <w:p w:rsidR="004876BC" w:rsidRPr="00162A74" w:rsidRDefault="00F80A5E">
            <w:pPr>
              <w:ind w:right="45"/>
              <w:jc w:val="center"/>
              <w:rPr>
                <w:sz w:val="20"/>
                <w:szCs w:val="20"/>
              </w:rPr>
            </w:pPr>
            <w:r w:rsidRPr="00162A74">
              <w:rPr>
                <w:rFonts w:eastAsia="Times New Roman"/>
                <w:w w:val="96"/>
                <w:sz w:val="19"/>
                <w:szCs w:val="19"/>
              </w:rPr>
              <w:t>руб/м</w:t>
            </w:r>
            <w:r w:rsidRPr="00162A74">
              <w:rPr>
                <w:rFonts w:eastAsia="Times New Roman"/>
                <w:w w:val="96"/>
                <w:sz w:val="24"/>
                <w:szCs w:val="24"/>
                <w:vertAlign w:val="superscript"/>
              </w:rPr>
              <w:t>2</w:t>
            </w:r>
          </w:p>
        </w:tc>
        <w:tc>
          <w:tcPr>
            <w:tcW w:w="256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78279,3</w:t>
            </w:r>
          </w:p>
        </w:tc>
        <w:tc>
          <w:tcPr>
            <w:tcW w:w="0" w:type="dxa"/>
            <w:vAlign w:val="bottom"/>
          </w:tcPr>
          <w:p w:rsidR="004876BC" w:rsidRDefault="004876BC">
            <w:pPr>
              <w:rPr>
                <w:sz w:val="1"/>
                <w:szCs w:val="1"/>
              </w:rPr>
            </w:pPr>
          </w:p>
        </w:tc>
      </w:tr>
      <w:tr w:rsidR="004876BC" w:rsidRPr="00162A74">
        <w:trPr>
          <w:trHeight w:val="197"/>
        </w:trPr>
        <w:tc>
          <w:tcPr>
            <w:tcW w:w="40" w:type="dxa"/>
            <w:tcBorders>
              <w:left w:val="single" w:sz="8" w:space="0" w:color="auto"/>
            </w:tcBorders>
            <w:shd w:val="clear" w:color="auto" w:fill="000000"/>
            <w:vAlign w:val="bottom"/>
          </w:tcPr>
          <w:p w:rsidR="004876BC" w:rsidRDefault="004876BC">
            <w:pPr>
              <w:rPr>
                <w:sz w:val="17"/>
                <w:szCs w:val="17"/>
              </w:rPr>
            </w:pPr>
          </w:p>
        </w:tc>
        <w:tc>
          <w:tcPr>
            <w:tcW w:w="920" w:type="dxa"/>
            <w:vMerge/>
            <w:tcBorders>
              <w:right w:val="single" w:sz="8" w:space="0" w:color="auto"/>
            </w:tcBorders>
            <w:vAlign w:val="bottom"/>
          </w:tcPr>
          <w:p w:rsidR="004876BC" w:rsidRPr="00162A74" w:rsidRDefault="004876BC">
            <w:pPr>
              <w:rPr>
                <w:sz w:val="17"/>
                <w:szCs w:val="17"/>
              </w:rPr>
            </w:pPr>
          </w:p>
        </w:tc>
        <w:tc>
          <w:tcPr>
            <w:tcW w:w="100" w:type="dxa"/>
            <w:vAlign w:val="bottom"/>
          </w:tcPr>
          <w:p w:rsidR="004876BC" w:rsidRPr="00162A74" w:rsidRDefault="004876BC">
            <w:pPr>
              <w:rPr>
                <w:sz w:val="17"/>
                <w:szCs w:val="17"/>
              </w:rPr>
            </w:pPr>
          </w:p>
        </w:tc>
        <w:tc>
          <w:tcPr>
            <w:tcW w:w="432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сетей</w:t>
            </w:r>
          </w:p>
        </w:tc>
        <w:tc>
          <w:tcPr>
            <w:tcW w:w="100" w:type="dxa"/>
            <w:vAlign w:val="bottom"/>
          </w:tcPr>
          <w:p w:rsidR="004876BC" w:rsidRPr="00162A74" w:rsidRDefault="004876BC">
            <w:pPr>
              <w:rPr>
                <w:sz w:val="17"/>
                <w:szCs w:val="17"/>
              </w:rPr>
            </w:pPr>
          </w:p>
        </w:tc>
        <w:tc>
          <w:tcPr>
            <w:tcW w:w="1380" w:type="dxa"/>
            <w:vMerge/>
            <w:tcBorders>
              <w:right w:val="single" w:sz="8" w:space="0" w:color="auto"/>
            </w:tcBorders>
            <w:vAlign w:val="bottom"/>
          </w:tcPr>
          <w:p w:rsidR="004876BC" w:rsidRPr="00162A74" w:rsidRDefault="004876BC">
            <w:pPr>
              <w:rPr>
                <w:sz w:val="17"/>
                <w:szCs w:val="17"/>
              </w:rPr>
            </w:pPr>
          </w:p>
        </w:tc>
        <w:tc>
          <w:tcPr>
            <w:tcW w:w="2560" w:type="dxa"/>
            <w:vMerge/>
            <w:tcBorders>
              <w:right w:val="single" w:sz="8" w:space="0" w:color="auto"/>
            </w:tcBorders>
            <w:vAlign w:val="bottom"/>
          </w:tcPr>
          <w:p w:rsidR="004876BC" w:rsidRPr="00162A74" w:rsidRDefault="004876BC">
            <w:pPr>
              <w:rPr>
                <w:sz w:val="17"/>
                <w:szCs w:val="17"/>
              </w:rPr>
            </w:pPr>
          </w:p>
        </w:tc>
        <w:tc>
          <w:tcPr>
            <w:tcW w:w="0" w:type="dxa"/>
            <w:vAlign w:val="bottom"/>
          </w:tcPr>
          <w:p w:rsidR="004876BC" w:rsidRDefault="004876BC">
            <w:pPr>
              <w:rPr>
                <w:sz w:val="1"/>
                <w:szCs w:val="1"/>
              </w:rPr>
            </w:pPr>
          </w:p>
        </w:tc>
      </w:tr>
      <w:tr w:rsidR="004876BC">
        <w:trPr>
          <w:trHeight w:val="61"/>
        </w:trPr>
        <w:tc>
          <w:tcPr>
            <w:tcW w:w="40" w:type="dxa"/>
            <w:tcBorders>
              <w:left w:val="single" w:sz="8" w:space="0" w:color="auto"/>
              <w:bottom w:val="single" w:sz="8" w:space="0" w:color="auto"/>
            </w:tcBorders>
            <w:shd w:val="clear" w:color="auto" w:fill="000000"/>
            <w:vAlign w:val="bottom"/>
          </w:tcPr>
          <w:p w:rsidR="004876BC" w:rsidRDefault="004876BC">
            <w:pPr>
              <w:rPr>
                <w:sz w:val="5"/>
                <w:szCs w:val="5"/>
              </w:rPr>
            </w:pPr>
          </w:p>
        </w:tc>
        <w:tc>
          <w:tcPr>
            <w:tcW w:w="920" w:type="dxa"/>
            <w:tcBorders>
              <w:bottom w:val="single" w:sz="8" w:space="0" w:color="auto"/>
              <w:right w:val="single" w:sz="8" w:space="0" w:color="auto"/>
            </w:tcBorders>
            <w:vAlign w:val="bottom"/>
          </w:tcPr>
          <w:p w:rsidR="004876BC" w:rsidRPr="00162A74" w:rsidRDefault="004876BC">
            <w:pPr>
              <w:rPr>
                <w:sz w:val="5"/>
                <w:szCs w:val="5"/>
              </w:rPr>
            </w:pPr>
          </w:p>
        </w:tc>
        <w:tc>
          <w:tcPr>
            <w:tcW w:w="100" w:type="dxa"/>
            <w:tcBorders>
              <w:bottom w:val="single" w:sz="8" w:space="0" w:color="auto"/>
            </w:tcBorders>
            <w:vAlign w:val="bottom"/>
          </w:tcPr>
          <w:p w:rsidR="004876BC" w:rsidRPr="00162A74" w:rsidRDefault="004876BC">
            <w:pPr>
              <w:rPr>
                <w:sz w:val="5"/>
                <w:szCs w:val="5"/>
              </w:rPr>
            </w:pPr>
          </w:p>
        </w:tc>
        <w:tc>
          <w:tcPr>
            <w:tcW w:w="4320" w:type="dxa"/>
            <w:vMerge/>
            <w:tcBorders>
              <w:bottom w:val="single" w:sz="8" w:space="0" w:color="auto"/>
              <w:right w:val="single" w:sz="8" w:space="0" w:color="auto"/>
            </w:tcBorders>
            <w:vAlign w:val="bottom"/>
          </w:tcPr>
          <w:p w:rsidR="004876BC" w:rsidRPr="00162A74" w:rsidRDefault="004876BC">
            <w:pPr>
              <w:rPr>
                <w:sz w:val="5"/>
                <w:szCs w:val="5"/>
              </w:rPr>
            </w:pPr>
          </w:p>
        </w:tc>
        <w:tc>
          <w:tcPr>
            <w:tcW w:w="100" w:type="dxa"/>
            <w:tcBorders>
              <w:bottom w:val="single" w:sz="8" w:space="0" w:color="auto"/>
            </w:tcBorders>
            <w:vAlign w:val="bottom"/>
          </w:tcPr>
          <w:p w:rsidR="004876BC" w:rsidRPr="00162A74" w:rsidRDefault="004876BC">
            <w:pPr>
              <w:rPr>
                <w:sz w:val="5"/>
                <w:szCs w:val="5"/>
              </w:rPr>
            </w:pPr>
          </w:p>
        </w:tc>
        <w:tc>
          <w:tcPr>
            <w:tcW w:w="1380" w:type="dxa"/>
            <w:tcBorders>
              <w:bottom w:val="single" w:sz="8" w:space="0" w:color="auto"/>
              <w:right w:val="single" w:sz="8" w:space="0" w:color="auto"/>
            </w:tcBorders>
            <w:vAlign w:val="bottom"/>
          </w:tcPr>
          <w:p w:rsidR="004876BC" w:rsidRPr="00162A74" w:rsidRDefault="004876BC">
            <w:pPr>
              <w:rPr>
                <w:sz w:val="5"/>
                <w:szCs w:val="5"/>
              </w:rPr>
            </w:pPr>
          </w:p>
        </w:tc>
        <w:tc>
          <w:tcPr>
            <w:tcW w:w="2560" w:type="dxa"/>
            <w:tcBorders>
              <w:bottom w:val="single" w:sz="8" w:space="0" w:color="auto"/>
              <w:right w:val="single" w:sz="8" w:space="0" w:color="auto"/>
            </w:tcBorders>
            <w:vAlign w:val="bottom"/>
          </w:tcPr>
          <w:p w:rsidR="004876BC" w:rsidRPr="00162A74" w:rsidRDefault="004876BC">
            <w:pPr>
              <w:rPr>
                <w:sz w:val="5"/>
                <w:szCs w:val="5"/>
              </w:rPr>
            </w:pPr>
          </w:p>
        </w:tc>
        <w:tc>
          <w:tcPr>
            <w:tcW w:w="0" w:type="dxa"/>
            <w:vAlign w:val="bottom"/>
          </w:tcPr>
          <w:p w:rsidR="004876BC" w:rsidRDefault="004876BC">
            <w:pPr>
              <w:rPr>
                <w:sz w:val="1"/>
                <w:szCs w:val="1"/>
              </w:rPr>
            </w:pPr>
          </w:p>
        </w:tc>
      </w:tr>
      <w:tr w:rsidR="004876BC">
        <w:trPr>
          <w:trHeight w:val="237"/>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13</w:t>
            </w:r>
          </w:p>
        </w:tc>
        <w:tc>
          <w:tcPr>
            <w:tcW w:w="100" w:type="dxa"/>
            <w:vAlign w:val="bottom"/>
          </w:tcPr>
          <w:p w:rsidR="004876BC" w:rsidRPr="00162A74" w:rsidRDefault="004876BC">
            <w:pPr>
              <w:rPr>
                <w:sz w:val="20"/>
                <w:szCs w:val="20"/>
              </w:rPr>
            </w:pPr>
          </w:p>
        </w:tc>
        <w:tc>
          <w:tcPr>
            <w:tcW w:w="4320" w:type="dxa"/>
            <w:tcBorders>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Поправочный коэффициент (1,3 для ТЭЦ и 1 для</w:t>
            </w:r>
          </w:p>
        </w:tc>
        <w:tc>
          <w:tcPr>
            <w:tcW w:w="1480" w:type="dxa"/>
            <w:gridSpan w:val="2"/>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w w:val="94"/>
                <w:sz w:val="19"/>
                <w:szCs w:val="19"/>
              </w:rPr>
              <w:t>-</w:t>
            </w:r>
          </w:p>
        </w:tc>
        <w:tc>
          <w:tcPr>
            <w:tcW w:w="256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w w:val="83"/>
                <w:sz w:val="19"/>
                <w:szCs w:val="19"/>
              </w:rPr>
              <w:t>1</w:t>
            </w:r>
          </w:p>
        </w:tc>
        <w:tc>
          <w:tcPr>
            <w:tcW w:w="0" w:type="dxa"/>
            <w:vAlign w:val="bottom"/>
          </w:tcPr>
          <w:p w:rsidR="004876BC" w:rsidRDefault="004876BC">
            <w:pPr>
              <w:rPr>
                <w:sz w:val="1"/>
                <w:szCs w:val="1"/>
              </w:rPr>
            </w:pPr>
          </w:p>
        </w:tc>
      </w:tr>
      <w:tr w:rsidR="004876BC">
        <w:trPr>
          <w:trHeight w:val="138"/>
        </w:trPr>
        <w:tc>
          <w:tcPr>
            <w:tcW w:w="40" w:type="dxa"/>
            <w:tcBorders>
              <w:left w:val="single" w:sz="8" w:space="0" w:color="auto"/>
            </w:tcBorders>
            <w:shd w:val="clear" w:color="auto" w:fill="000000"/>
            <w:vAlign w:val="bottom"/>
          </w:tcPr>
          <w:p w:rsidR="004876BC" w:rsidRDefault="004876BC">
            <w:pPr>
              <w:rPr>
                <w:sz w:val="11"/>
                <w:szCs w:val="11"/>
              </w:rPr>
            </w:pPr>
          </w:p>
        </w:tc>
        <w:tc>
          <w:tcPr>
            <w:tcW w:w="920" w:type="dxa"/>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котельных)</w:t>
            </w:r>
          </w:p>
        </w:tc>
        <w:tc>
          <w:tcPr>
            <w:tcW w:w="1480" w:type="dxa"/>
            <w:gridSpan w:val="2"/>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40" w:type="dxa"/>
            <w:tcBorders>
              <w:left w:val="single" w:sz="8" w:space="0" w:color="auto"/>
              <w:bottom w:val="single" w:sz="8" w:space="0" w:color="auto"/>
            </w:tcBorders>
            <w:shd w:val="clear" w:color="auto" w:fill="000000"/>
            <w:vAlign w:val="bottom"/>
          </w:tcPr>
          <w:p w:rsidR="004876BC" w:rsidRDefault="004876BC">
            <w:pPr>
              <w:rPr>
                <w:sz w:val="10"/>
                <w:szCs w:val="10"/>
              </w:rPr>
            </w:pPr>
          </w:p>
        </w:tc>
        <w:tc>
          <w:tcPr>
            <w:tcW w:w="9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432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315"/>
        </w:trPr>
        <w:tc>
          <w:tcPr>
            <w:tcW w:w="40" w:type="dxa"/>
            <w:tcBorders>
              <w:left w:val="single" w:sz="8" w:space="0" w:color="auto"/>
              <w:bottom w:val="single" w:sz="8" w:space="0" w:color="auto"/>
            </w:tcBorders>
            <w:shd w:val="clear" w:color="auto" w:fill="000000"/>
            <w:vAlign w:val="bottom"/>
          </w:tcPr>
          <w:p w:rsidR="004876BC" w:rsidRDefault="004876BC">
            <w:pPr>
              <w:rPr>
                <w:sz w:val="24"/>
                <w:szCs w:val="24"/>
              </w:rPr>
            </w:pPr>
          </w:p>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15</w:t>
            </w:r>
          </w:p>
        </w:tc>
        <w:tc>
          <w:tcPr>
            <w:tcW w:w="100" w:type="dxa"/>
            <w:tcBorders>
              <w:bottom w:val="single" w:sz="8" w:space="0" w:color="auto"/>
            </w:tcBorders>
            <w:vAlign w:val="bottom"/>
          </w:tcPr>
          <w:p w:rsidR="004876BC" w:rsidRDefault="004876BC">
            <w:pPr>
              <w:rPr>
                <w:sz w:val="24"/>
                <w:szCs w:val="24"/>
              </w:rPr>
            </w:pPr>
          </w:p>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b/>
                <w:bCs/>
                <w:w w:val="99"/>
                <w:sz w:val="19"/>
                <w:szCs w:val="19"/>
              </w:rPr>
              <w:t>Эффективный радиус</w:t>
            </w:r>
          </w:p>
        </w:tc>
        <w:tc>
          <w:tcPr>
            <w:tcW w:w="100" w:type="dxa"/>
            <w:tcBorders>
              <w:bottom w:val="single" w:sz="8" w:space="0" w:color="auto"/>
            </w:tcBorders>
            <w:vAlign w:val="bottom"/>
          </w:tcPr>
          <w:p w:rsidR="004876BC" w:rsidRDefault="004876BC">
            <w:pPr>
              <w:rPr>
                <w:sz w:val="24"/>
                <w:szCs w:val="24"/>
              </w:rPr>
            </w:pPr>
          </w:p>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b/>
                <w:bCs/>
                <w:sz w:val="19"/>
                <w:szCs w:val="19"/>
              </w:rPr>
              <w:t>км</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1,12</w:t>
            </w:r>
          </w:p>
        </w:tc>
        <w:tc>
          <w:tcPr>
            <w:tcW w:w="0" w:type="dxa"/>
            <w:vAlign w:val="bottom"/>
          </w:tcPr>
          <w:p w:rsidR="004876BC" w:rsidRDefault="004876BC">
            <w:pPr>
              <w:rPr>
                <w:sz w:val="1"/>
                <w:szCs w:val="1"/>
              </w:rPr>
            </w:pPr>
          </w:p>
        </w:tc>
      </w:tr>
      <w:tr w:rsidR="004876BC">
        <w:trPr>
          <w:trHeight w:val="235"/>
        </w:trPr>
        <w:tc>
          <w:tcPr>
            <w:tcW w:w="40" w:type="dxa"/>
            <w:tcBorders>
              <w:top w:val="single" w:sz="8" w:space="0" w:color="auto"/>
              <w:left w:val="single" w:sz="8" w:space="0" w:color="auto"/>
            </w:tcBorders>
            <w:shd w:val="clear" w:color="auto" w:fill="000000"/>
            <w:vAlign w:val="bottom"/>
          </w:tcPr>
          <w:p w:rsidR="004876BC" w:rsidRDefault="004876BC">
            <w:pPr>
              <w:rPr>
                <w:sz w:val="20"/>
                <w:szCs w:val="20"/>
              </w:rPr>
            </w:pPr>
          </w:p>
        </w:tc>
        <w:tc>
          <w:tcPr>
            <w:tcW w:w="920" w:type="dxa"/>
            <w:tcBorders>
              <w:top w:val="single" w:sz="8" w:space="0" w:color="D9D9D9"/>
              <w:right w:val="single" w:sz="8" w:space="0" w:color="D9D9D9"/>
            </w:tcBorders>
            <w:shd w:val="clear" w:color="auto" w:fill="D9D9D9"/>
            <w:vAlign w:val="bottom"/>
          </w:tcPr>
          <w:p w:rsidR="004876BC" w:rsidRDefault="004876BC">
            <w:pPr>
              <w:rPr>
                <w:sz w:val="20"/>
                <w:szCs w:val="20"/>
              </w:rPr>
            </w:pPr>
          </w:p>
        </w:tc>
        <w:tc>
          <w:tcPr>
            <w:tcW w:w="100" w:type="dxa"/>
            <w:tcBorders>
              <w:top w:val="single" w:sz="8" w:space="0" w:color="D9D9D9"/>
            </w:tcBorders>
            <w:shd w:val="clear" w:color="auto" w:fill="D9D9D9"/>
            <w:vAlign w:val="bottom"/>
          </w:tcPr>
          <w:p w:rsidR="004876BC" w:rsidRDefault="004876BC">
            <w:pPr>
              <w:rPr>
                <w:sz w:val="20"/>
                <w:szCs w:val="20"/>
              </w:rPr>
            </w:pPr>
          </w:p>
        </w:tc>
        <w:tc>
          <w:tcPr>
            <w:tcW w:w="4320" w:type="dxa"/>
            <w:tcBorders>
              <w:top w:val="single" w:sz="8" w:space="0" w:color="D9D9D9"/>
              <w:right w:val="single" w:sz="8" w:space="0" w:color="D9D9D9"/>
            </w:tcBorders>
            <w:shd w:val="clear" w:color="auto" w:fill="D9D9D9"/>
            <w:vAlign w:val="bottom"/>
          </w:tcPr>
          <w:p w:rsidR="004876BC" w:rsidRDefault="00F80A5E">
            <w:pPr>
              <w:ind w:left="3020"/>
              <w:rPr>
                <w:sz w:val="20"/>
                <w:szCs w:val="20"/>
              </w:rPr>
            </w:pPr>
            <w:r>
              <w:rPr>
                <w:rFonts w:eastAsia="Times New Roman"/>
                <w:b/>
                <w:bCs/>
                <w:sz w:val="19"/>
                <w:szCs w:val="19"/>
              </w:rPr>
              <w:t>Котельная №2</w:t>
            </w:r>
          </w:p>
        </w:tc>
        <w:tc>
          <w:tcPr>
            <w:tcW w:w="100" w:type="dxa"/>
            <w:tcBorders>
              <w:top w:val="single" w:sz="8" w:space="0" w:color="D9D9D9"/>
            </w:tcBorders>
            <w:shd w:val="clear" w:color="auto" w:fill="D9D9D9"/>
            <w:vAlign w:val="bottom"/>
          </w:tcPr>
          <w:p w:rsidR="004876BC" w:rsidRDefault="004876BC">
            <w:pPr>
              <w:rPr>
                <w:sz w:val="20"/>
                <w:szCs w:val="20"/>
              </w:rPr>
            </w:pPr>
          </w:p>
        </w:tc>
        <w:tc>
          <w:tcPr>
            <w:tcW w:w="1380" w:type="dxa"/>
            <w:tcBorders>
              <w:top w:val="single" w:sz="8" w:space="0" w:color="D9D9D9"/>
              <w:right w:val="single" w:sz="8" w:space="0" w:color="D9D9D9"/>
            </w:tcBorders>
            <w:shd w:val="clear" w:color="auto" w:fill="D9D9D9"/>
            <w:vAlign w:val="bottom"/>
          </w:tcPr>
          <w:p w:rsidR="004876BC" w:rsidRDefault="004876BC">
            <w:pPr>
              <w:rPr>
                <w:sz w:val="20"/>
                <w:szCs w:val="20"/>
              </w:rPr>
            </w:pPr>
          </w:p>
        </w:tc>
        <w:tc>
          <w:tcPr>
            <w:tcW w:w="2560" w:type="dxa"/>
            <w:tcBorders>
              <w:top w:val="single" w:sz="8" w:space="0" w:color="D9D9D9"/>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11"/>
        </w:trPr>
        <w:tc>
          <w:tcPr>
            <w:tcW w:w="40" w:type="dxa"/>
            <w:tcBorders>
              <w:left w:val="single" w:sz="8" w:space="0" w:color="auto"/>
              <w:bottom w:val="single" w:sz="8" w:space="0" w:color="auto"/>
            </w:tcBorders>
            <w:shd w:val="clear" w:color="auto" w:fill="000000"/>
            <w:vAlign w:val="bottom"/>
          </w:tcPr>
          <w:p w:rsidR="004876BC" w:rsidRDefault="004876BC">
            <w:pPr>
              <w:rPr>
                <w:sz w:val="18"/>
                <w:szCs w:val="18"/>
              </w:rPr>
            </w:pPr>
          </w:p>
        </w:tc>
        <w:tc>
          <w:tcPr>
            <w:tcW w:w="920" w:type="dxa"/>
            <w:tcBorders>
              <w:bottom w:val="single" w:sz="8" w:space="0" w:color="auto"/>
              <w:right w:val="single" w:sz="8" w:space="0" w:color="D9D9D9"/>
            </w:tcBorders>
            <w:shd w:val="clear" w:color="auto" w:fill="D9D9D9"/>
            <w:vAlign w:val="bottom"/>
          </w:tcPr>
          <w:p w:rsidR="004876BC" w:rsidRDefault="004876BC">
            <w:pPr>
              <w:rPr>
                <w:sz w:val="18"/>
                <w:szCs w:val="18"/>
              </w:rPr>
            </w:pPr>
          </w:p>
        </w:tc>
        <w:tc>
          <w:tcPr>
            <w:tcW w:w="100" w:type="dxa"/>
            <w:tcBorders>
              <w:bottom w:val="single" w:sz="8" w:space="0" w:color="auto"/>
            </w:tcBorders>
            <w:shd w:val="clear" w:color="auto" w:fill="D9D9D9"/>
            <w:vAlign w:val="bottom"/>
          </w:tcPr>
          <w:p w:rsidR="004876BC" w:rsidRDefault="004876BC">
            <w:pPr>
              <w:rPr>
                <w:sz w:val="18"/>
                <w:szCs w:val="18"/>
              </w:rPr>
            </w:pPr>
          </w:p>
        </w:tc>
        <w:tc>
          <w:tcPr>
            <w:tcW w:w="4320" w:type="dxa"/>
            <w:tcBorders>
              <w:bottom w:val="single" w:sz="8" w:space="0" w:color="auto"/>
              <w:right w:val="single" w:sz="8" w:space="0" w:color="D9D9D9"/>
            </w:tcBorders>
            <w:shd w:val="clear" w:color="auto" w:fill="D9D9D9"/>
            <w:vAlign w:val="bottom"/>
          </w:tcPr>
          <w:p w:rsidR="004876BC" w:rsidRDefault="004876BC">
            <w:pPr>
              <w:rPr>
                <w:sz w:val="18"/>
                <w:szCs w:val="18"/>
              </w:rPr>
            </w:pPr>
          </w:p>
        </w:tc>
        <w:tc>
          <w:tcPr>
            <w:tcW w:w="100" w:type="dxa"/>
            <w:tcBorders>
              <w:bottom w:val="single" w:sz="8" w:space="0" w:color="auto"/>
            </w:tcBorders>
            <w:shd w:val="clear" w:color="auto" w:fill="D9D9D9"/>
            <w:vAlign w:val="bottom"/>
          </w:tcPr>
          <w:p w:rsidR="004876BC" w:rsidRDefault="004876BC">
            <w:pPr>
              <w:rPr>
                <w:sz w:val="18"/>
                <w:szCs w:val="18"/>
              </w:rPr>
            </w:pPr>
          </w:p>
        </w:tc>
        <w:tc>
          <w:tcPr>
            <w:tcW w:w="1380" w:type="dxa"/>
            <w:tcBorders>
              <w:bottom w:val="single" w:sz="8" w:space="0" w:color="auto"/>
              <w:right w:val="single" w:sz="8" w:space="0" w:color="D9D9D9"/>
            </w:tcBorders>
            <w:shd w:val="clear" w:color="auto" w:fill="D9D9D9"/>
            <w:vAlign w:val="bottom"/>
          </w:tcPr>
          <w:p w:rsidR="004876BC" w:rsidRDefault="004876BC">
            <w:pPr>
              <w:rPr>
                <w:sz w:val="18"/>
                <w:szCs w:val="18"/>
              </w:rPr>
            </w:pPr>
          </w:p>
        </w:tc>
        <w:tc>
          <w:tcPr>
            <w:tcW w:w="2560" w:type="dxa"/>
            <w:tcBorders>
              <w:bottom w:val="single" w:sz="8" w:space="0" w:color="auto"/>
              <w:right w:val="single" w:sz="8" w:space="0" w:color="auto"/>
            </w:tcBorders>
            <w:shd w:val="clear" w:color="auto" w:fill="D9D9D9"/>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58"/>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 п/п</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b/>
                <w:bCs/>
                <w:sz w:val="19"/>
                <w:szCs w:val="19"/>
              </w:rPr>
              <w:t>Наименование параметра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b/>
                <w:bCs/>
                <w:sz w:val="19"/>
                <w:szCs w:val="19"/>
              </w:rPr>
              <w:t>Ед.изм.</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Расчет</w:t>
            </w:r>
          </w:p>
        </w:tc>
        <w:tc>
          <w:tcPr>
            <w:tcW w:w="0" w:type="dxa"/>
            <w:vAlign w:val="bottom"/>
          </w:tcPr>
          <w:p w:rsidR="004876BC" w:rsidRDefault="004876BC">
            <w:pPr>
              <w:rPr>
                <w:sz w:val="1"/>
                <w:szCs w:val="1"/>
              </w:rPr>
            </w:pPr>
          </w:p>
        </w:tc>
      </w:tr>
      <w:tr w:rsidR="004876BC">
        <w:trPr>
          <w:trHeight w:val="258"/>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Площадь зоны действия источника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spacing w:line="258" w:lineRule="exact"/>
              <w:ind w:right="45"/>
              <w:jc w:val="center"/>
              <w:rPr>
                <w:sz w:val="20"/>
                <w:szCs w:val="20"/>
              </w:rPr>
            </w:pPr>
            <w:r>
              <w:rPr>
                <w:rFonts w:eastAsia="Times New Roman"/>
                <w:w w:val="95"/>
                <w:sz w:val="19"/>
                <w:szCs w:val="19"/>
              </w:rPr>
              <w:t>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0,174</w:t>
            </w:r>
          </w:p>
        </w:tc>
        <w:tc>
          <w:tcPr>
            <w:tcW w:w="0" w:type="dxa"/>
            <w:vAlign w:val="bottom"/>
          </w:tcPr>
          <w:p w:rsidR="004876BC" w:rsidRDefault="004876BC">
            <w:pPr>
              <w:rPr>
                <w:sz w:val="1"/>
                <w:szCs w:val="1"/>
              </w:rPr>
            </w:pPr>
          </w:p>
        </w:tc>
      </w:tr>
      <w:tr w:rsidR="004876BC">
        <w:trPr>
          <w:trHeight w:val="259"/>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2</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Количество абонентов в зоне действия источника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sz w:val="19"/>
                <w:szCs w:val="19"/>
              </w:rPr>
              <w:t>ед.</w:t>
            </w:r>
          </w:p>
        </w:tc>
        <w:tc>
          <w:tcPr>
            <w:tcW w:w="2560" w:type="dxa"/>
            <w:tcBorders>
              <w:bottom w:val="single" w:sz="8" w:space="0" w:color="auto"/>
              <w:right w:val="single" w:sz="8" w:space="0" w:color="auto"/>
            </w:tcBorders>
            <w:vAlign w:val="bottom"/>
          </w:tcPr>
          <w:p w:rsidR="004876BC" w:rsidRDefault="002D3D5C">
            <w:pPr>
              <w:jc w:val="center"/>
              <w:rPr>
                <w:sz w:val="20"/>
                <w:szCs w:val="20"/>
              </w:rPr>
            </w:pPr>
            <w:r>
              <w:rPr>
                <w:rFonts w:eastAsia="Times New Roman"/>
                <w:sz w:val="19"/>
                <w:szCs w:val="19"/>
              </w:rPr>
              <w:t>159</w:t>
            </w:r>
          </w:p>
        </w:tc>
        <w:tc>
          <w:tcPr>
            <w:tcW w:w="0" w:type="dxa"/>
            <w:vAlign w:val="bottom"/>
          </w:tcPr>
          <w:p w:rsidR="004876BC" w:rsidRDefault="004876BC">
            <w:pPr>
              <w:rPr>
                <w:sz w:val="1"/>
                <w:szCs w:val="1"/>
              </w:rPr>
            </w:pPr>
          </w:p>
        </w:tc>
      </w:tr>
      <w:tr w:rsidR="004876BC">
        <w:trPr>
          <w:trHeight w:val="241"/>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3</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Суммарная присоединенная нагрузка всех</w:t>
            </w:r>
          </w:p>
        </w:tc>
        <w:tc>
          <w:tcPr>
            <w:tcW w:w="100" w:type="dxa"/>
            <w:vAlign w:val="bottom"/>
          </w:tcPr>
          <w:p w:rsidR="004876BC" w:rsidRDefault="004876BC">
            <w:pPr>
              <w:rPr>
                <w:sz w:val="20"/>
                <w:szCs w:val="20"/>
              </w:rPr>
            </w:pPr>
          </w:p>
        </w:tc>
        <w:tc>
          <w:tcPr>
            <w:tcW w:w="1380" w:type="dxa"/>
            <w:vMerge w:val="restart"/>
            <w:tcBorders>
              <w:right w:val="single" w:sz="8" w:space="0" w:color="auto"/>
            </w:tcBorders>
            <w:vAlign w:val="bottom"/>
          </w:tcPr>
          <w:p w:rsidR="004876BC" w:rsidRDefault="00F80A5E">
            <w:pPr>
              <w:ind w:right="45"/>
              <w:jc w:val="center"/>
              <w:rPr>
                <w:sz w:val="20"/>
                <w:szCs w:val="20"/>
              </w:rPr>
            </w:pPr>
            <w:r>
              <w:rPr>
                <w:rFonts w:eastAsia="Times New Roman"/>
                <w:w w:val="97"/>
                <w:sz w:val="19"/>
                <w:szCs w:val="19"/>
              </w:rPr>
              <w:t>Гкал/час</w:t>
            </w:r>
          </w:p>
        </w:tc>
        <w:tc>
          <w:tcPr>
            <w:tcW w:w="2560" w:type="dxa"/>
            <w:vMerge w:val="restart"/>
            <w:tcBorders>
              <w:right w:val="single" w:sz="8" w:space="0" w:color="auto"/>
            </w:tcBorders>
            <w:vAlign w:val="bottom"/>
          </w:tcPr>
          <w:p w:rsidR="004876BC" w:rsidRDefault="00B8154D">
            <w:pPr>
              <w:jc w:val="center"/>
              <w:rPr>
                <w:sz w:val="20"/>
                <w:szCs w:val="20"/>
              </w:rPr>
            </w:pPr>
            <w:r>
              <w:rPr>
                <w:rFonts w:eastAsia="Times New Roman"/>
                <w:sz w:val="19"/>
                <w:szCs w:val="19"/>
              </w:rPr>
              <w:t>5</w:t>
            </w:r>
            <w:r w:rsidR="008A7FEC">
              <w:rPr>
                <w:rFonts w:eastAsia="Times New Roman"/>
                <w:sz w:val="19"/>
                <w:szCs w:val="19"/>
              </w:rPr>
              <w:t>,3</w:t>
            </w:r>
          </w:p>
        </w:tc>
        <w:tc>
          <w:tcPr>
            <w:tcW w:w="0" w:type="dxa"/>
            <w:vAlign w:val="bottom"/>
          </w:tcPr>
          <w:p w:rsidR="004876BC" w:rsidRDefault="004876BC">
            <w:pPr>
              <w:rPr>
                <w:sz w:val="1"/>
                <w:szCs w:val="1"/>
              </w:rPr>
            </w:pPr>
          </w:p>
        </w:tc>
      </w:tr>
      <w:tr w:rsidR="004876BC">
        <w:trPr>
          <w:trHeight w:val="138"/>
        </w:trPr>
        <w:tc>
          <w:tcPr>
            <w:tcW w:w="40" w:type="dxa"/>
            <w:tcBorders>
              <w:left w:val="single" w:sz="8" w:space="0" w:color="auto"/>
            </w:tcBorders>
            <w:shd w:val="clear" w:color="auto" w:fill="000000"/>
            <w:vAlign w:val="bottom"/>
          </w:tcPr>
          <w:p w:rsidR="004876BC" w:rsidRDefault="004876BC">
            <w:pPr>
              <w:rPr>
                <w:sz w:val="11"/>
                <w:szCs w:val="11"/>
              </w:rPr>
            </w:pPr>
          </w:p>
        </w:tc>
        <w:tc>
          <w:tcPr>
            <w:tcW w:w="920" w:type="dxa"/>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потребителей</w:t>
            </w:r>
          </w:p>
        </w:tc>
        <w:tc>
          <w:tcPr>
            <w:tcW w:w="100" w:type="dxa"/>
            <w:vAlign w:val="bottom"/>
          </w:tcPr>
          <w:p w:rsidR="004876BC" w:rsidRDefault="004876BC">
            <w:pPr>
              <w:rPr>
                <w:sz w:val="11"/>
                <w:szCs w:val="11"/>
              </w:rPr>
            </w:pPr>
          </w:p>
        </w:tc>
        <w:tc>
          <w:tcPr>
            <w:tcW w:w="13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40" w:type="dxa"/>
            <w:tcBorders>
              <w:left w:val="single" w:sz="8" w:space="0" w:color="auto"/>
              <w:bottom w:val="single" w:sz="8" w:space="0" w:color="auto"/>
            </w:tcBorders>
            <w:shd w:val="clear" w:color="auto" w:fill="000000"/>
            <w:vAlign w:val="bottom"/>
          </w:tcPr>
          <w:p w:rsidR="004876BC" w:rsidRDefault="004876BC">
            <w:pPr>
              <w:rPr>
                <w:sz w:val="10"/>
                <w:szCs w:val="10"/>
              </w:rPr>
            </w:pPr>
          </w:p>
        </w:tc>
        <w:tc>
          <w:tcPr>
            <w:tcW w:w="9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432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39"/>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4</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Расстояние от источника тепла до наиболее</w:t>
            </w:r>
          </w:p>
        </w:tc>
        <w:tc>
          <w:tcPr>
            <w:tcW w:w="100" w:type="dxa"/>
            <w:vAlign w:val="bottom"/>
          </w:tcPr>
          <w:p w:rsidR="004876BC" w:rsidRDefault="004876BC">
            <w:pPr>
              <w:rPr>
                <w:sz w:val="20"/>
                <w:szCs w:val="20"/>
              </w:rPr>
            </w:pPr>
          </w:p>
        </w:tc>
        <w:tc>
          <w:tcPr>
            <w:tcW w:w="1380" w:type="dxa"/>
            <w:vMerge w:val="restart"/>
            <w:tcBorders>
              <w:right w:val="single" w:sz="8" w:space="0" w:color="auto"/>
            </w:tcBorders>
            <w:vAlign w:val="bottom"/>
          </w:tcPr>
          <w:p w:rsidR="004876BC" w:rsidRDefault="00F80A5E">
            <w:pPr>
              <w:ind w:right="45"/>
              <w:jc w:val="center"/>
              <w:rPr>
                <w:sz w:val="20"/>
                <w:szCs w:val="20"/>
              </w:rPr>
            </w:pPr>
            <w:r>
              <w:rPr>
                <w:rFonts w:eastAsia="Times New Roman"/>
                <w:w w:val="93"/>
                <w:sz w:val="19"/>
                <w:szCs w:val="19"/>
              </w:rPr>
              <w:t>км</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0,870</w:t>
            </w:r>
          </w:p>
        </w:tc>
        <w:tc>
          <w:tcPr>
            <w:tcW w:w="0" w:type="dxa"/>
            <w:vAlign w:val="bottom"/>
          </w:tcPr>
          <w:p w:rsidR="004876BC" w:rsidRDefault="004876BC">
            <w:pPr>
              <w:rPr>
                <w:sz w:val="1"/>
                <w:szCs w:val="1"/>
              </w:rPr>
            </w:pPr>
          </w:p>
        </w:tc>
      </w:tr>
      <w:tr w:rsidR="004876BC">
        <w:trPr>
          <w:trHeight w:val="138"/>
        </w:trPr>
        <w:tc>
          <w:tcPr>
            <w:tcW w:w="40" w:type="dxa"/>
            <w:tcBorders>
              <w:left w:val="single" w:sz="8" w:space="0" w:color="auto"/>
            </w:tcBorders>
            <w:shd w:val="clear" w:color="auto" w:fill="000000"/>
            <w:vAlign w:val="bottom"/>
          </w:tcPr>
          <w:p w:rsidR="004876BC" w:rsidRDefault="004876BC">
            <w:pPr>
              <w:rPr>
                <w:sz w:val="11"/>
                <w:szCs w:val="11"/>
              </w:rPr>
            </w:pPr>
          </w:p>
        </w:tc>
        <w:tc>
          <w:tcPr>
            <w:tcW w:w="920" w:type="dxa"/>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удаленного потребителя</w:t>
            </w:r>
          </w:p>
        </w:tc>
        <w:tc>
          <w:tcPr>
            <w:tcW w:w="100" w:type="dxa"/>
            <w:vAlign w:val="bottom"/>
          </w:tcPr>
          <w:p w:rsidR="004876BC" w:rsidRDefault="004876BC">
            <w:pPr>
              <w:rPr>
                <w:sz w:val="11"/>
                <w:szCs w:val="11"/>
              </w:rPr>
            </w:pPr>
          </w:p>
        </w:tc>
        <w:tc>
          <w:tcPr>
            <w:tcW w:w="13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1"/>
        </w:trPr>
        <w:tc>
          <w:tcPr>
            <w:tcW w:w="40" w:type="dxa"/>
            <w:tcBorders>
              <w:left w:val="single" w:sz="8" w:space="0" w:color="auto"/>
              <w:bottom w:val="single" w:sz="8" w:space="0" w:color="auto"/>
            </w:tcBorders>
            <w:shd w:val="clear" w:color="auto" w:fill="000000"/>
            <w:vAlign w:val="bottom"/>
          </w:tcPr>
          <w:p w:rsidR="004876BC" w:rsidRDefault="004876BC">
            <w:pPr>
              <w:rPr>
                <w:sz w:val="10"/>
                <w:szCs w:val="10"/>
              </w:rPr>
            </w:pPr>
          </w:p>
        </w:tc>
        <w:tc>
          <w:tcPr>
            <w:tcW w:w="9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432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60"/>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5</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Расчетная температура в подающем трубопроводе</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w w:val="94"/>
                <w:sz w:val="19"/>
                <w:szCs w:val="19"/>
              </w:rPr>
              <w:t>С</w:t>
            </w:r>
          </w:p>
        </w:tc>
        <w:tc>
          <w:tcPr>
            <w:tcW w:w="2560" w:type="dxa"/>
            <w:tcBorders>
              <w:bottom w:val="single" w:sz="8" w:space="0" w:color="auto"/>
              <w:right w:val="single" w:sz="8" w:space="0" w:color="auto"/>
            </w:tcBorders>
            <w:vAlign w:val="bottom"/>
          </w:tcPr>
          <w:p w:rsidR="004876BC" w:rsidRDefault="008A7FEC">
            <w:pPr>
              <w:jc w:val="center"/>
              <w:rPr>
                <w:sz w:val="20"/>
                <w:szCs w:val="20"/>
              </w:rPr>
            </w:pPr>
            <w:r>
              <w:rPr>
                <w:rFonts w:eastAsia="Times New Roman"/>
                <w:sz w:val="19"/>
                <w:szCs w:val="19"/>
              </w:rPr>
              <w:t>90</w:t>
            </w:r>
          </w:p>
        </w:tc>
        <w:tc>
          <w:tcPr>
            <w:tcW w:w="0" w:type="dxa"/>
            <w:vAlign w:val="bottom"/>
          </w:tcPr>
          <w:p w:rsidR="004876BC" w:rsidRDefault="004876BC">
            <w:pPr>
              <w:rPr>
                <w:sz w:val="1"/>
                <w:szCs w:val="1"/>
              </w:rPr>
            </w:pPr>
          </w:p>
        </w:tc>
      </w:tr>
      <w:tr w:rsidR="004876BC">
        <w:trPr>
          <w:trHeight w:val="261"/>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6</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Расчетная температура в обратном трубопроводе</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w w:val="94"/>
                <w:sz w:val="19"/>
                <w:szCs w:val="19"/>
              </w:rPr>
              <w:t>С</w:t>
            </w:r>
          </w:p>
        </w:tc>
        <w:tc>
          <w:tcPr>
            <w:tcW w:w="2560" w:type="dxa"/>
            <w:tcBorders>
              <w:bottom w:val="single" w:sz="8" w:space="0" w:color="auto"/>
              <w:right w:val="single" w:sz="8" w:space="0" w:color="auto"/>
            </w:tcBorders>
            <w:vAlign w:val="bottom"/>
          </w:tcPr>
          <w:p w:rsidR="004876BC" w:rsidRDefault="008A7FEC">
            <w:pPr>
              <w:jc w:val="center"/>
              <w:rPr>
                <w:sz w:val="20"/>
                <w:szCs w:val="20"/>
              </w:rPr>
            </w:pPr>
            <w:r>
              <w:rPr>
                <w:rFonts w:eastAsia="Times New Roman"/>
                <w:sz w:val="19"/>
                <w:szCs w:val="19"/>
              </w:rPr>
              <w:t>65</w:t>
            </w:r>
          </w:p>
        </w:tc>
        <w:tc>
          <w:tcPr>
            <w:tcW w:w="0" w:type="dxa"/>
            <w:vAlign w:val="bottom"/>
          </w:tcPr>
          <w:p w:rsidR="004876BC" w:rsidRDefault="004876BC">
            <w:pPr>
              <w:rPr>
                <w:sz w:val="1"/>
                <w:szCs w:val="1"/>
              </w:rPr>
            </w:pPr>
          </w:p>
        </w:tc>
      </w:tr>
      <w:tr w:rsidR="004876BC">
        <w:trPr>
          <w:trHeight w:val="241"/>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8</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Default="00F80A5E">
            <w:pPr>
              <w:jc w:val="center"/>
              <w:rPr>
                <w:sz w:val="20"/>
                <w:szCs w:val="20"/>
              </w:rPr>
            </w:pPr>
            <w:r>
              <w:rPr>
                <w:rFonts w:eastAsia="Times New Roman"/>
                <w:sz w:val="19"/>
                <w:szCs w:val="19"/>
              </w:rPr>
              <w:t>Среднее число абонентов на единицу площади зоны</w:t>
            </w:r>
          </w:p>
        </w:tc>
        <w:tc>
          <w:tcPr>
            <w:tcW w:w="100" w:type="dxa"/>
            <w:vAlign w:val="bottom"/>
          </w:tcPr>
          <w:p w:rsidR="004876BC" w:rsidRDefault="004876BC">
            <w:pPr>
              <w:rPr>
                <w:sz w:val="20"/>
                <w:szCs w:val="20"/>
              </w:rPr>
            </w:pPr>
          </w:p>
        </w:tc>
        <w:tc>
          <w:tcPr>
            <w:tcW w:w="1380" w:type="dxa"/>
            <w:vMerge w:val="restart"/>
            <w:tcBorders>
              <w:right w:val="single" w:sz="8" w:space="0" w:color="auto"/>
            </w:tcBorders>
            <w:vAlign w:val="bottom"/>
          </w:tcPr>
          <w:p w:rsidR="004876BC" w:rsidRDefault="00F80A5E">
            <w:pPr>
              <w:ind w:right="25"/>
              <w:jc w:val="center"/>
              <w:rPr>
                <w:sz w:val="20"/>
                <w:szCs w:val="20"/>
              </w:rPr>
            </w:pPr>
            <w:r>
              <w:rPr>
                <w:rFonts w:eastAsia="Times New Roman"/>
                <w:w w:val="95"/>
                <w:sz w:val="19"/>
                <w:szCs w:val="19"/>
              </w:rPr>
              <w:t>1/км</w:t>
            </w:r>
            <w:r>
              <w:rPr>
                <w:rFonts w:eastAsia="Times New Roman"/>
                <w:w w:val="95"/>
                <w:sz w:val="24"/>
                <w:szCs w:val="24"/>
                <w:vertAlign w:val="superscript"/>
              </w:rPr>
              <w:t>2</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494,2</w:t>
            </w:r>
          </w:p>
        </w:tc>
        <w:tc>
          <w:tcPr>
            <w:tcW w:w="0" w:type="dxa"/>
            <w:vAlign w:val="bottom"/>
          </w:tcPr>
          <w:p w:rsidR="004876BC" w:rsidRDefault="004876BC">
            <w:pPr>
              <w:rPr>
                <w:sz w:val="1"/>
                <w:szCs w:val="1"/>
              </w:rPr>
            </w:pPr>
          </w:p>
        </w:tc>
      </w:tr>
      <w:tr w:rsidR="004876BC">
        <w:trPr>
          <w:trHeight w:val="197"/>
        </w:trPr>
        <w:tc>
          <w:tcPr>
            <w:tcW w:w="40" w:type="dxa"/>
            <w:tcBorders>
              <w:left w:val="single" w:sz="8" w:space="0" w:color="auto"/>
            </w:tcBorders>
            <w:shd w:val="clear" w:color="auto" w:fill="000000"/>
            <w:vAlign w:val="bottom"/>
          </w:tcPr>
          <w:p w:rsidR="004876BC" w:rsidRDefault="004876BC">
            <w:pPr>
              <w:rPr>
                <w:sz w:val="17"/>
                <w:szCs w:val="17"/>
              </w:rPr>
            </w:pPr>
          </w:p>
        </w:tc>
        <w:tc>
          <w:tcPr>
            <w:tcW w:w="920" w:type="dxa"/>
            <w:vMerge/>
            <w:tcBorders>
              <w:right w:val="single" w:sz="8" w:space="0" w:color="auto"/>
            </w:tcBorders>
            <w:vAlign w:val="bottom"/>
          </w:tcPr>
          <w:p w:rsidR="004876BC" w:rsidRDefault="004876BC">
            <w:pPr>
              <w:rPr>
                <w:sz w:val="17"/>
                <w:szCs w:val="17"/>
              </w:rPr>
            </w:pPr>
          </w:p>
        </w:tc>
        <w:tc>
          <w:tcPr>
            <w:tcW w:w="100" w:type="dxa"/>
            <w:vAlign w:val="bottom"/>
          </w:tcPr>
          <w:p w:rsidR="004876BC" w:rsidRDefault="004876BC">
            <w:pPr>
              <w:rPr>
                <w:sz w:val="17"/>
                <w:szCs w:val="17"/>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действия источника теплоснабжения</w:t>
            </w:r>
          </w:p>
        </w:tc>
        <w:tc>
          <w:tcPr>
            <w:tcW w:w="100" w:type="dxa"/>
            <w:vAlign w:val="bottom"/>
          </w:tcPr>
          <w:p w:rsidR="004876BC" w:rsidRDefault="004876BC">
            <w:pPr>
              <w:rPr>
                <w:sz w:val="17"/>
                <w:szCs w:val="17"/>
              </w:rPr>
            </w:pPr>
          </w:p>
        </w:tc>
        <w:tc>
          <w:tcPr>
            <w:tcW w:w="1380" w:type="dxa"/>
            <w:vMerge/>
            <w:tcBorders>
              <w:right w:val="single" w:sz="8" w:space="0" w:color="auto"/>
            </w:tcBorders>
            <w:vAlign w:val="bottom"/>
          </w:tcPr>
          <w:p w:rsidR="004876BC" w:rsidRDefault="004876BC">
            <w:pPr>
              <w:rPr>
                <w:sz w:val="17"/>
                <w:szCs w:val="17"/>
              </w:rPr>
            </w:pPr>
          </w:p>
        </w:tc>
        <w:tc>
          <w:tcPr>
            <w:tcW w:w="2560" w:type="dxa"/>
            <w:vMerge/>
            <w:tcBorders>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0"/>
        </w:trPr>
        <w:tc>
          <w:tcPr>
            <w:tcW w:w="40" w:type="dxa"/>
            <w:tcBorders>
              <w:left w:val="single" w:sz="8" w:space="0" w:color="auto"/>
              <w:bottom w:val="single" w:sz="8" w:space="0" w:color="auto"/>
            </w:tcBorders>
            <w:shd w:val="clear" w:color="auto" w:fill="000000"/>
            <w:vAlign w:val="bottom"/>
          </w:tcPr>
          <w:p w:rsidR="004876BC" w:rsidRDefault="004876BC">
            <w:pPr>
              <w:rPr>
                <w:sz w:val="5"/>
                <w:szCs w:val="5"/>
              </w:rPr>
            </w:pPr>
          </w:p>
        </w:tc>
        <w:tc>
          <w:tcPr>
            <w:tcW w:w="920" w:type="dxa"/>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4320" w:type="dxa"/>
            <w:vMerge/>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1380" w:type="dxa"/>
            <w:tcBorders>
              <w:bottom w:val="single" w:sz="8" w:space="0" w:color="auto"/>
              <w:right w:val="single" w:sz="8" w:space="0" w:color="auto"/>
            </w:tcBorders>
            <w:vAlign w:val="bottom"/>
          </w:tcPr>
          <w:p w:rsidR="004876BC" w:rsidRDefault="004876BC">
            <w:pPr>
              <w:rPr>
                <w:sz w:val="5"/>
                <w:szCs w:val="5"/>
              </w:rPr>
            </w:pPr>
          </w:p>
        </w:tc>
        <w:tc>
          <w:tcPr>
            <w:tcW w:w="256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63"/>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9</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Теплоплотность района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spacing w:line="263" w:lineRule="exact"/>
              <w:ind w:right="45"/>
              <w:jc w:val="center"/>
              <w:rPr>
                <w:sz w:val="20"/>
                <w:szCs w:val="20"/>
              </w:rPr>
            </w:pPr>
            <w:r>
              <w:rPr>
                <w:rFonts w:eastAsia="Times New Roman"/>
                <w:w w:val="95"/>
                <w:sz w:val="19"/>
                <w:szCs w:val="19"/>
              </w:rPr>
              <w:t>Гкал/ч*км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0,58</w:t>
            </w:r>
          </w:p>
        </w:tc>
        <w:tc>
          <w:tcPr>
            <w:tcW w:w="0" w:type="dxa"/>
            <w:vAlign w:val="bottom"/>
          </w:tcPr>
          <w:p w:rsidR="004876BC" w:rsidRDefault="004876BC">
            <w:pPr>
              <w:rPr>
                <w:sz w:val="1"/>
                <w:szCs w:val="1"/>
              </w:rPr>
            </w:pPr>
          </w:p>
        </w:tc>
      </w:tr>
      <w:tr w:rsidR="004876BC">
        <w:trPr>
          <w:trHeight w:val="263"/>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10</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Материальная характеристика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spacing w:line="263" w:lineRule="exact"/>
              <w:ind w:right="65"/>
              <w:jc w:val="center"/>
              <w:rPr>
                <w:sz w:val="20"/>
                <w:szCs w:val="20"/>
              </w:rPr>
            </w:pPr>
            <w:r>
              <w:rPr>
                <w:rFonts w:eastAsia="Times New Roman"/>
                <w:w w:val="89"/>
                <w:sz w:val="19"/>
                <w:szCs w:val="19"/>
              </w:rPr>
              <w:t>м</w:t>
            </w:r>
            <w:r>
              <w:rPr>
                <w:rFonts w:eastAsia="Times New Roman"/>
                <w:w w:val="89"/>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997,8</w:t>
            </w:r>
          </w:p>
        </w:tc>
        <w:tc>
          <w:tcPr>
            <w:tcW w:w="0" w:type="dxa"/>
            <w:vAlign w:val="bottom"/>
          </w:tcPr>
          <w:p w:rsidR="004876BC" w:rsidRDefault="004876BC">
            <w:pPr>
              <w:rPr>
                <w:sz w:val="1"/>
                <w:szCs w:val="1"/>
              </w:rPr>
            </w:pPr>
          </w:p>
        </w:tc>
      </w:tr>
      <w:tr w:rsidR="004876BC">
        <w:trPr>
          <w:trHeight w:val="259"/>
        </w:trPr>
        <w:tc>
          <w:tcPr>
            <w:tcW w:w="40" w:type="dxa"/>
            <w:tcBorders>
              <w:left w:val="single" w:sz="8" w:space="0" w:color="auto"/>
              <w:bottom w:val="single" w:sz="8" w:space="0" w:color="auto"/>
            </w:tcBorders>
            <w:shd w:val="clear" w:color="auto" w:fill="000000"/>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11</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Pr="00162A74" w:rsidRDefault="00F80A5E">
            <w:pPr>
              <w:ind w:right="25"/>
              <w:jc w:val="center"/>
              <w:rPr>
                <w:sz w:val="20"/>
                <w:szCs w:val="20"/>
              </w:rPr>
            </w:pPr>
            <w:r w:rsidRPr="00162A74">
              <w:rPr>
                <w:rFonts w:eastAsia="Times New Roman"/>
                <w:w w:val="99"/>
                <w:sz w:val="19"/>
                <w:szCs w:val="19"/>
              </w:rPr>
              <w:t>Стоимость сетей</w:t>
            </w:r>
          </w:p>
        </w:tc>
        <w:tc>
          <w:tcPr>
            <w:tcW w:w="100" w:type="dxa"/>
            <w:tcBorders>
              <w:bottom w:val="single" w:sz="8" w:space="0" w:color="auto"/>
            </w:tcBorders>
            <w:vAlign w:val="bottom"/>
          </w:tcPr>
          <w:p w:rsidR="004876BC" w:rsidRPr="00162A74" w:rsidRDefault="004876BC"/>
        </w:tc>
        <w:tc>
          <w:tcPr>
            <w:tcW w:w="1380" w:type="dxa"/>
            <w:tcBorders>
              <w:bottom w:val="single" w:sz="8" w:space="0" w:color="auto"/>
              <w:right w:val="single" w:sz="8" w:space="0" w:color="auto"/>
            </w:tcBorders>
            <w:vAlign w:val="bottom"/>
          </w:tcPr>
          <w:p w:rsidR="004876BC" w:rsidRPr="00162A74" w:rsidRDefault="00F80A5E">
            <w:pPr>
              <w:ind w:right="45"/>
              <w:jc w:val="center"/>
              <w:rPr>
                <w:sz w:val="20"/>
                <w:szCs w:val="20"/>
              </w:rPr>
            </w:pPr>
            <w:r w:rsidRPr="00162A74">
              <w:rPr>
                <w:rFonts w:eastAsia="Times New Roman"/>
                <w:w w:val="97"/>
                <w:sz w:val="19"/>
                <w:szCs w:val="19"/>
              </w:rPr>
              <w:t>руб</w:t>
            </w:r>
          </w:p>
        </w:tc>
        <w:tc>
          <w:tcPr>
            <w:tcW w:w="256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69634870</w:t>
            </w:r>
          </w:p>
        </w:tc>
        <w:tc>
          <w:tcPr>
            <w:tcW w:w="0" w:type="dxa"/>
            <w:vAlign w:val="bottom"/>
          </w:tcPr>
          <w:p w:rsidR="004876BC" w:rsidRDefault="004876BC">
            <w:pPr>
              <w:rPr>
                <w:sz w:val="1"/>
                <w:szCs w:val="1"/>
              </w:rPr>
            </w:pPr>
          </w:p>
        </w:tc>
      </w:tr>
      <w:tr w:rsidR="004876BC">
        <w:trPr>
          <w:trHeight w:val="236"/>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12</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Удельная стоимость материальной характеристики</w:t>
            </w:r>
          </w:p>
        </w:tc>
        <w:tc>
          <w:tcPr>
            <w:tcW w:w="100" w:type="dxa"/>
            <w:vAlign w:val="bottom"/>
          </w:tcPr>
          <w:p w:rsidR="004876BC" w:rsidRPr="00162A74" w:rsidRDefault="004876BC">
            <w:pPr>
              <w:rPr>
                <w:sz w:val="20"/>
                <w:szCs w:val="20"/>
              </w:rPr>
            </w:pPr>
          </w:p>
        </w:tc>
        <w:tc>
          <w:tcPr>
            <w:tcW w:w="1380" w:type="dxa"/>
            <w:vMerge w:val="restart"/>
            <w:tcBorders>
              <w:right w:val="single" w:sz="8" w:space="0" w:color="auto"/>
            </w:tcBorders>
            <w:vAlign w:val="bottom"/>
          </w:tcPr>
          <w:p w:rsidR="004876BC" w:rsidRPr="00162A74" w:rsidRDefault="00F80A5E">
            <w:pPr>
              <w:ind w:right="45"/>
              <w:jc w:val="center"/>
              <w:rPr>
                <w:sz w:val="20"/>
                <w:szCs w:val="20"/>
              </w:rPr>
            </w:pPr>
            <w:r w:rsidRPr="00162A74">
              <w:rPr>
                <w:rFonts w:eastAsia="Times New Roman"/>
                <w:w w:val="96"/>
                <w:sz w:val="19"/>
                <w:szCs w:val="19"/>
              </w:rPr>
              <w:t>руб/м</w:t>
            </w:r>
            <w:r w:rsidRPr="00162A74">
              <w:rPr>
                <w:rFonts w:eastAsia="Times New Roman"/>
                <w:w w:val="96"/>
                <w:sz w:val="24"/>
                <w:szCs w:val="24"/>
                <w:vertAlign w:val="superscript"/>
              </w:rPr>
              <w:t>2</w:t>
            </w:r>
          </w:p>
        </w:tc>
        <w:tc>
          <w:tcPr>
            <w:tcW w:w="256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69788,4</w:t>
            </w:r>
          </w:p>
        </w:tc>
        <w:tc>
          <w:tcPr>
            <w:tcW w:w="0" w:type="dxa"/>
            <w:vAlign w:val="bottom"/>
          </w:tcPr>
          <w:p w:rsidR="004876BC" w:rsidRDefault="004876BC">
            <w:pPr>
              <w:rPr>
                <w:sz w:val="1"/>
                <w:szCs w:val="1"/>
              </w:rPr>
            </w:pPr>
          </w:p>
        </w:tc>
      </w:tr>
      <w:tr w:rsidR="004876BC">
        <w:trPr>
          <w:trHeight w:val="197"/>
        </w:trPr>
        <w:tc>
          <w:tcPr>
            <w:tcW w:w="40" w:type="dxa"/>
            <w:tcBorders>
              <w:left w:val="single" w:sz="8" w:space="0" w:color="auto"/>
            </w:tcBorders>
            <w:shd w:val="clear" w:color="auto" w:fill="000000"/>
            <w:vAlign w:val="bottom"/>
          </w:tcPr>
          <w:p w:rsidR="004876BC" w:rsidRDefault="004876BC">
            <w:pPr>
              <w:rPr>
                <w:sz w:val="17"/>
                <w:szCs w:val="17"/>
              </w:rPr>
            </w:pPr>
          </w:p>
        </w:tc>
        <w:tc>
          <w:tcPr>
            <w:tcW w:w="920" w:type="dxa"/>
            <w:vMerge/>
            <w:tcBorders>
              <w:right w:val="single" w:sz="8" w:space="0" w:color="auto"/>
            </w:tcBorders>
            <w:vAlign w:val="bottom"/>
          </w:tcPr>
          <w:p w:rsidR="004876BC" w:rsidRDefault="004876BC">
            <w:pPr>
              <w:rPr>
                <w:sz w:val="17"/>
                <w:szCs w:val="17"/>
              </w:rPr>
            </w:pPr>
          </w:p>
        </w:tc>
        <w:tc>
          <w:tcPr>
            <w:tcW w:w="100" w:type="dxa"/>
            <w:vAlign w:val="bottom"/>
          </w:tcPr>
          <w:p w:rsidR="004876BC" w:rsidRDefault="004876BC">
            <w:pPr>
              <w:rPr>
                <w:sz w:val="17"/>
                <w:szCs w:val="17"/>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сетей</w:t>
            </w:r>
          </w:p>
        </w:tc>
        <w:tc>
          <w:tcPr>
            <w:tcW w:w="100" w:type="dxa"/>
            <w:vAlign w:val="bottom"/>
          </w:tcPr>
          <w:p w:rsidR="004876BC" w:rsidRDefault="004876BC">
            <w:pPr>
              <w:rPr>
                <w:sz w:val="17"/>
                <w:szCs w:val="17"/>
              </w:rPr>
            </w:pPr>
          </w:p>
        </w:tc>
        <w:tc>
          <w:tcPr>
            <w:tcW w:w="1380" w:type="dxa"/>
            <w:vMerge/>
            <w:tcBorders>
              <w:right w:val="single" w:sz="8" w:space="0" w:color="auto"/>
            </w:tcBorders>
            <w:vAlign w:val="bottom"/>
          </w:tcPr>
          <w:p w:rsidR="004876BC" w:rsidRDefault="004876BC">
            <w:pPr>
              <w:rPr>
                <w:sz w:val="17"/>
                <w:szCs w:val="17"/>
              </w:rPr>
            </w:pPr>
          </w:p>
        </w:tc>
        <w:tc>
          <w:tcPr>
            <w:tcW w:w="2560" w:type="dxa"/>
            <w:vMerge/>
            <w:tcBorders>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1"/>
        </w:trPr>
        <w:tc>
          <w:tcPr>
            <w:tcW w:w="40" w:type="dxa"/>
            <w:tcBorders>
              <w:left w:val="single" w:sz="8" w:space="0" w:color="auto"/>
              <w:bottom w:val="single" w:sz="8" w:space="0" w:color="auto"/>
            </w:tcBorders>
            <w:shd w:val="clear" w:color="auto" w:fill="000000"/>
            <w:vAlign w:val="bottom"/>
          </w:tcPr>
          <w:p w:rsidR="004876BC" w:rsidRDefault="004876BC">
            <w:pPr>
              <w:rPr>
                <w:sz w:val="5"/>
                <w:szCs w:val="5"/>
              </w:rPr>
            </w:pPr>
          </w:p>
        </w:tc>
        <w:tc>
          <w:tcPr>
            <w:tcW w:w="920" w:type="dxa"/>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4320" w:type="dxa"/>
            <w:vMerge/>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1380" w:type="dxa"/>
            <w:tcBorders>
              <w:bottom w:val="single" w:sz="8" w:space="0" w:color="auto"/>
              <w:right w:val="single" w:sz="8" w:space="0" w:color="auto"/>
            </w:tcBorders>
            <w:vAlign w:val="bottom"/>
          </w:tcPr>
          <w:p w:rsidR="004876BC" w:rsidRDefault="004876BC">
            <w:pPr>
              <w:rPr>
                <w:sz w:val="5"/>
                <w:szCs w:val="5"/>
              </w:rPr>
            </w:pPr>
          </w:p>
        </w:tc>
        <w:tc>
          <w:tcPr>
            <w:tcW w:w="256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40"/>
        </w:trPr>
        <w:tc>
          <w:tcPr>
            <w:tcW w:w="40" w:type="dxa"/>
            <w:tcBorders>
              <w:left w:val="single" w:sz="8" w:space="0" w:color="auto"/>
            </w:tcBorders>
            <w:shd w:val="clear" w:color="auto" w:fill="000000"/>
            <w:vAlign w:val="bottom"/>
          </w:tcPr>
          <w:p w:rsidR="004876BC" w:rsidRDefault="004876BC">
            <w:pPr>
              <w:rPr>
                <w:sz w:val="20"/>
                <w:szCs w:val="20"/>
              </w:rPr>
            </w:pPr>
          </w:p>
        </w:tc>
        <w:tc>
          <w:tcPr>
            <w:tcW w:w="9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13</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Поправочный коэффициент (1,3 для ТЭЦ и 1 для</w:t>
            </w:r>
          </w:p>
        </w:tc>
        <w:tc>
          <w:tcPr>
            <w:tcW w:w="1480" w:type="dxa"/>
            <w:gridSpan w:val="2"/>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0" w:type="dxa"/>
            <w:vAlign w:val="bottom"/>
          </w:tcPr>
          <w:p w:rsidR="004876BC" w:rsidRDefault="004876BC">
            <w:pPr>
              <w:rPr>
                <w:sz w:val="1"/>
                <w:szCs w:val="1"/>
              </w:rPr>
            </w:pPr>
          </w:p>
        </w:tc>
      </w:tr>
      <w:tr w:rsidR="004876BC">
        <w:trPr>
          <w:trHeight w:val="138"/>
        </w:trPr>
        <w:tc>
          <w:tcPr>
            <w:tcW w:w="40" w:type="dxa"/>
            <w:tcBorders>
              <w:left w:val="single" w:sz="8" w:space="0" w:color="auto"/>
            </w:tcBorders>
            <w:shd w:val="clear" w:color="auto" w:fill="000000"/>
            <w:vAlign w:val="bottom"/>
          </w:tcPr>
          <w:p w:rsidR="004876BC" w:rsidRDefault="004876BC">
            <w:pPr>
              <w:rPr>
                <w:sz w:val="11"/>
                <w:szCs w:val="11"/>
              </w:rPr>
            </w:pPr>
          </w:p>
        </w:tc>
        <w:tc>
          <w:tcPr>
            <w:tcW w:w="920" w:type="dxa"/>
            <w:vMerge/>
            <w:tcBorders>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котельных)</w:t>
            </w:r>
          </w:p>
        </w:tc>
        <w:tc>
          <w:tcPr>
            <w:tcW w:w="1480" w:type="dxa"/>
            <w:gridSpan w:val="2"/>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40" w:type="dxa"/>
            <w:tcBorders>
              <w:left w:val="single" w:sz="8" w:space="0" w:color="auto"/>
              <w:bottom w:val="single" w:sz="8" w:space="0" w:color="auto"/>
            </w:tcBorders>
            <w:shd w:val="clear" w:color="auto" w:fill="000000"/>
            <w:vAlign w:val="bottom"/>
          </w:tcPr>
          <w:p w:rsidR="004876BC" w:rsidRDefault="004876BC">
            <w:pPr>
              <w:rPr>
                <w:sz w:val="10"/>
                <w:szCs w:val="10"/>
              </w:rPr>
            </w:pPr>
          </w:p>
        </w:tc>
        <w:tc>
          <w:tcPr>
            <w:tcW w:w="9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432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74"/>
        </w:trPr>
        <w:tc>
          <w:tcPr>
            <w:tcW w:w="40" w:type="dxa"/>
            <w:tcBorders>
              <w:left w:val="single" w:sz="8" w:space="0" w:color="auto"/>
              <w:bottom w:val="single" w:sz="8" w:space="0" w:color="auto"/>
            </w:tcBorders>
            <w:shd w:val="clear" w:color="auto" w:fill="000000"/>
            <w:vAlign w:val="bottom"/>
          </w:tcPr>
          <w:p w:rsidR="004876BC" w:rsidRDefault="004876BC">
            <w:pPr>
              <w:rPr>
                <w:sz w:val="23"/>
                <w:szCs w:val="23"/>
              </w:rPr>
            </w:pPr>
          </w:p>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15</w:t>
            </w:r>
          </w:p>
        </w:tc>
        <w:tc>
          <w:tcPr>
            <w:tcW w:w="100" w:type="dxa"/>
            <w:tcBorders>
              <w:bottom w:val="single" w:sz="8" w:space="0" w:color="auto"/>
            </w:tcBorders>
            <w:vAlign w:val="bottom"/>
          </w:tcPr>
          <w:p w:rsidR="004876BC" w:rsidRDefault="004876BC">
            <w:pPr>
              <w:rPr>
                <w:sz w:val="23"/>
                <w:szCs w:val="23"/>
              </w:rPr>
            </w:pPr>
          </w:p>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b/>
                <w:bCs/>
                <w:w w:val="99"/>
                <w:sz w:val="19"/>
                <w:szCs w:val="19"/>
              </w:rPr>
              <w:t>Эффективный радиус</w:t>
            </w:r>
          </w:p>
        </w:tc>
        <w:tc>
          <w:tcPr>
            <w:tcW w:w="10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b/>
                <w:bCs/>
                <w:sz w:val="19"/>
                <w:szCs w:val="19"/>
              </w:rPr>
              <w:t>км</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1,31</w:t>
            </w:r>
          </w:p>
        </w:tc>
        <w:tc>
          <w:tcPr>
            <w:tcW w:w="0" w:type="dxa"/>
            <w:vAlign w:val="bottom"/>
          </w:tcPr>
          <w:p w:rsidR="004876BC" w:rsidRDefault="004876BC">
            <w:pPr>
              <w:rPr>
                <w:sz w:val="1"/>
                <w:szCs w:val="1"/>
              </w:rPr>
            </w:pPr>
          </w:p>
        </w:tc>
      </w:tr>
      <w:tr w:rsidR="004876BC">
        <w:trPr>
          <w:trHeight w:val="336"/>
        </w:trPr>
        <w:tc>
          <w:tcPr>
            <w:tcW w:w="40" w:type="dxa"/>
            <w:tcBorders>
              <w:bottom w:val="single" w:sz="8" w:space="0" w:color="auto"/>
            </w:tcBorders>
            <w:vAlign w:val="bottom"/>
          </w:tcPr>
          <w:p w:rsidR="004876BC" w:rsidRDefault="004876BC">
            <w:pPr>
              <w:rPr>
                <w:sz w:val="24"/>
                <w:szCs w:val="24"/>
              </w:rPr>
            </w:pPr>
          </w:p>
        </w:tc>
        <w:tc>
          <w:tcPr>
            <w:tcW w:w="92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432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380" w:type="dxa"/>
            <w:tcBorders>
              <w:bottom w:val="single" w:sz="8" w:space="0" w:color="auto"/>
            </w:tcBorders>
            <w:vAlign w:val="bottom"/>
          </w:tcPr>
          <w:p w:rsidR="004876BC" w:rsidRDefault="004876BC">
            <w:pPr>
              <w:rPr>
                <w:sz w:val="24"/>
                <w:szCs w:val="24"/>
              </w:rPr>
            </w:pPr>
          </w:p>
        </w:tc>
        <w:tc>
          <w:tcPr>
            <w:tcW w:w="2560" w:type="dxa"/>
            <w:tcBorders>
              <w:bottom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35"/>
        </w:trPr>
        <w:tc>
          <w:tcPr>
            <w:tcW w:w="40" w:type="dxa"/>
            <w:tcBorders>
              <w:top w:val="single" w:sz="8" w:space="0" w:color="D9D9D9"/>
              <w:left w:val="single" w:sz="8" w:space="0" w:color="auto"/>
              <w:bottom w:val="single" w:sz="8" w:space="0" w:color="auto"/>
            </w:tcBorders>
            <w:vAlign w:val="bottom"/>
          </w:tcPr>
          <w:p w:rsidR="004876BC" w:rsidRDefault="004876BC">
            <w:pPr>
              <w:rPr>
                <w:sz w:val="20"/>
                <w:szCs w:val="20"/>
              </w:rPr>
            </w:pPr>
          </w:p>
        </w:tc>
        <w:tc>
          <w:tcPr>
            <w:tcW w:w="92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100" w:type="dxa"/>
            <w:tcBorders>
              <w:top w:val="single" w:sz="8" w:space="0" w:color="D9D9D9"/>
              <w:bottom w:val="single" w:sz="8" w:space="0" w:color="auto"/>
            </w:tcBorders>
            <w:shd w:val="clear" w:color="auto" w:fill="D9D9D9"/>
            <w:vAlign w:val="bottom"/>
          </w:tcPr>
          <w:p w:rsidR="004876BC" w:rsidRDefault="004876BC">
            <w:pPr>
              <w:rPr>
                <w:sz w:val="20"/>
                <w:szCs w:val="20"/>
              </w:rPr>
            </w:pPr>
          </w:p>
        </w:tc>
        <w:tc>
          <w:tcPr>
            <w:tcW w:w="4320" w:type="dxa"/>
            <w:tcBorders>
              <w:top w:val="single" w:sz="8" w:space="0" w:color="D9D9D9"/>
              <w:bottom w:val="single" w:sz="8" w:space="0" w:color="auto"/>
              <w:right w:val="single" w:sz="8" w:space="0" w:color="D9D9D9"/>
            </w:tcBorders>
            <w:shd w:val="clear" w:color="auto" w:fill="D9D9D9"/>
            <w:vAlign w:val="bottom"/>
          </w:tcPr>
          <w:p w:rsidR="004876BC" w:rsidRDefault="00F80A5E">
            <w:pPr>
              <w:ind w:left="3020"/>
              <w:rPr>
                <w:sz w:val="20"/>
                <w:szCs w:val="20"/>
              </w:rPr>
            </w:pPr>
            <w:r>
              <w:rPr>
                <w:rFonts w:eastAsia="Times New Roman"/>
                <w:b/>
                <w:bCs/>
                <w:sz w:val="19"/>
                <w:szCs w:val="19"/>
              </w:rPr>
              <w:t>Котельная №3</w:t>
            </w:r>
          </w:p>
        </w:tc>
        <w:tc>
          <w:tcPr>
            <w:tcW w:w="100" w:type="dxa"/>
            <w:tcBorders>
              <w:top w:val="single" w:sz="8" w:space="0" w:color="D9D9D9"/>
              <w:bottom w:val="single" w:sz="8" w:space="0" w:color="auto"/>
            </w:tcBorders>
            <w:shd w:val="clear" w:color="auto" w:fill="D9D9D9"/>
            <w:vAlign w:val="bottom"/>
          </w:tcPr>
          <w:p w:rsidR="004876BC" w:rsidRDefault="004876BC">
            <w:pPr>
              <w:rPr>
                <w:sz w:val="20"/>
                <w:szCs w:val="20"/>
              </w:rPr>
            </w:pPr>
          </w:p>
        </w:tc>
        <w:tc>
          <w:tcPr>
            <w:tcW w:w="138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2560" w:type="dxa"/>
            <w:tcBorders>
              <w:top w:val="single" w:sz="8" w:space="0" w:color="D9D9D9"/>
              <w:bottom w:val="single" w:sz="8" w:space="0" w:color="auto"/>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58"/>
        </w:trPr>
        <w:tc>
          <w:tcPr>
            <w:tcW w:w="40" w:type="dxa"/>
            <w:tcBorders>
              <w:left w:val="single" w:sz="8" w:space="0" w:color="auto"/>
              <w:bottom w:val="single" w:sz="8" w:space="0" w:color="auto"/>
            </w:tcBorders>
            <w:vAlign w:val="bottom"/>
          </w:tcPr>
          <w:p w:rsidR="004876BC" w:rsidRDefault="004876BC"/>
        </w:tc>
        <w:tc>
          <w:tcPr>
            <w:tcW w:w="9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 п/п</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b/>
                <w:bCs/>
                <w:sz w:val="19"/>
                <w:szCs w:val="19"/>
              </w:rPr>
              <w:t>Наименование параметра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b/>
                <w:bCs/>
                <w:sz w:val="19"/>
                <w:szCs w:val="19"/>
              </w:rPr>
              <w:t>Ед.изм.</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Расчет</w:t>
            </w:r>
          </w:p>
        </w:tc>
        <w:tc>
          <w:tcPr>
            <w:tcW w:w="0" w:type="dxa"/>
            <w:vAlign w:val="bottom"/>
          </w:tcPr>
          <w:p w:rsidR="004876BC" w:rsidRDefault="004876BC">
            <w:pPr>
              <w:rPr>
                <w:sz w:val="1"/>
                <w:szCs w:val="1"/>
              </w:rPr>
            </w:pPr>
          </w:p>
        </w:tc>
      </w:tr>
      <w:tr w:rsidR="004876BC">
        <w:trPr>
          <w:trHeight w:val="258"/>
        </w:trPr>
        <w:tc>
          <w:tcPr>
            <w:tcW w:w="960" w:type="dxa"/>
            <w:gridSpan w:val="2"/>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Площадь зоны действия источника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spacing w:line="258" w:lineRule="exact"/>
              <w:ind w:right="45"/>
              <w:jc w:val="center"/>
              <w:rPr>
                <w:sz w:val="20"/>
                <w:szCs w:val="20"/>
              </w:rPr>
            </w:pPr>
            <w:r>
              <w:rPr>
                <w:rFonts w:eastAsia="Times New Roman"/>
                <w:w w:val="95"/>
                <w:sz w:val="19"/>
                <w:szCs w:val="19"/>
              </w:rPr>
              <w:t>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0,084</w:t>
            </w:r>
          </w:p>
        </w:tc>
        <w:tc>
          <w:tcPr>
            <w:tcW w:w="0" w:type="dxa"/>
            <w:vAlign w:val="bottom"/>
          </w:tcPr>
          <w:p w:rsidR="004876BC" w:rsidRDefault="004876BC">
            <w:pPr>
              <w:rPr>
                <w:sz w:val="1"/>
                <w:szCs w:val="1"/>
              </w:rPr>
            </w:pPr>
          </w:p>
        </w:tc>
      </w:tr>
      <w:tr w:rsidR="004876BC">
        <w:trPr>
          <w:trHeight w:val="259"/>
        </w:trPr>
        <w:tc>
          <w:tcPr>
            <w:tcW w:w="960" w:type="dxa"/>
            <w:gridSpan w:val="2"/>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2</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Количество абонентов в зоне действия источника</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sz w:val="19"/>
                <w:szCs w:val="19"/>
              </w:rPr>
              <w:t>ед.</w:t>
            </w:r>
          </w:p>
        </w:tc>
        <w:tc>
          <w:tcPr>
            <w:tcW w:w="2560" w:type="dxa"/>
            <w:tcBorders>
              <w:bottom w:val="single" w:sz="8" w:space="0" w:color="auto"/>
              <w:right w:val="single" w:sz="8" w:space="0" w:color="auto"/>
            </w:tcBorders>
            <w:vAlign w:val="bottom"/>
          </w:tcPr>
          <w:p w:rsidR="004876BC" w:rsidRDefault="002D3D5C">
            <w:pPr>
              <w:jc w:val="center"/>
              <w:rPr>
                <w:sz w:val="20"/>
                <w:szCs w:val="20"/>
              </w:rPr>
            </w:pPr>
            <w:r>
              <w:rPr>
                <w:rFonts w:eastAsia="Times New Roman"/>
                <w:sz w:val="19"/>
                <w:szCs w:val="19"/>
              </w:rPr>
              <w:t>5</w:t>
            </w:r>
            <w:r w:rsidR="00557C26">
              <w:rPr>
                <w:rFonts w:eastAsia="Times New Roman"/>
                <w:sz w:val="19"/>
                <w:szCs w:val="19"/>
              </w:rPr>
              <w:t>2</w:t>
            </w:r>
          </w:p>
        </w:tc>
        <w:tc>
          <w:tcPr>
            <w:tcW w:w="0" w:type="dxa"/>
            <w:vAlign w:val="bottom"/>
          </w:tcPr>
          <w:p w:rsidR="004876BC" w:rsidRDefault="004876BC">
            <w:pPr>
              <w:rPr>
                <w:sz w:val="1"/>
                <w:szCs w:val="1"/>
              </w:rPr>
            </w:pPr>
          </w:p>
        </w:tc>
      </w:tr>
      <w:tr w:rsidR="004876BC">
        <w:trPr>
          <w:trHeight w:val="239"/>
        </w:trPr>
        <w:tc>
          <w:tcPr>
            <w:tcW w:w="960" w:type="dxa"/>
            <w:gridSpan w:val="2"/>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3</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Default="00F80A5E">
            <w:pPr>
              <w:jc w:val="center"/>
              <w:rPr>
                <w:sz w:val="20"/>
                <w:szCs w:val="20"/>
              </w:rPr>
            </w:pPr>
            <w:r>
              <w:rPr>
                <w:rFonts w:eastAsia="Times New Roman"/>
                <w:sz w:val="19"/>
                <w:szCs w:val="19"/>
              </w:rPr>
              <w:t>Суммарная присоединенная нагрузка всех</w:t>
            </w:r>
          </w:p>
        </w:tc>
        <w:tc>
          <w:tcPr>
            <w:tcW w:w="100" w:type="dxa"/>
            <w:vAlign w:val="bottom"/>
          </w:tcPr>
          <w:p w:rsidR="004876BC" w:rsidRDefault="004876BC">
            <w:pPr>
              <w:rPr>
                <w:sz w:val="20"/>
                <w:szCs w:val="20"/>
              </w:rPr>
            </w:pPr>
          </w:p>
        </w:tc>
        <w:tc>
          <w:tcPr>
            <w:tcW w:w="1380" w:type="dxa"/>
            <w:vMerge w:val="restart"/>
            <w:tcBorders>
              <w:right w:val="single" w:sz="8" w:space="0" w:color="auto"/>
            </w:tcBorders>
            <w:vAlign w:val="bottom"/>
          </w:tcPr>
          <w:p w:rsidR="004876BC" w:rsidRDefault="00F80A5E">
            <w:pPr>
              <w:ind w:right="45"/>
              <w:jc w:val="center"/>
              <w:rPr>
                <w:sz w:val="20"/>
                <w:szCs w:val="20"/>
              </w:rPr>
            </w:pPr>
            <w:r>
              <w:rPr>
                <w:rFonts w:eastAsia="Times New Roman"/>
                <w:w w:val="97"/>
                <w:sz w:val="19"/>
                <w:szCs w:val="19"/>
              </w:rPr>
              <w:t>Гкал/час</w:t>
            </w:r>
          </w:p>
        </w:tc>
        <w:tc>
          <w:tcPr>
            <w:tcW w:w="2560" w:type="dxa"/>
            <w:vMerge w:val="restart"/>
            <w:tcBorders>
              <w:right w:val="single" w:sz="8" w:space="0" w:color="auto"/>
            </w:tcBorders>
            <w:vAlign w:val="bottom"/>
          </w:tcPr>
          <w:p w:rsidR="004876BC" w:rsidRDefault="00557C26" w:rsidP="00557C26">
            <w:pPr>
              <w:jc w:val="center"/>
              <w:rPr>
                <w:sz w:val="20"/>
                <w:szCs w:val="20"/>
              </w:rPr>
            </w:pPr>
            <w:r>
              <w:rPr>
                <w:rFonts w:eastAsia="Times New Roman"/>
                <w:sz w:val="19"/>
                <w:szCs w:val="19"/>
              </w:rPr>
              <w:t>0</w:t>
            </w:r>
            <w:r w:rsidR="00F80A5E">
              <w:rPr>
                <w:rFonts w:eastAsia="Times New Roman"/>
                <w:sz w:val="19"/>
                <w:szCs w:val="19"/>
              </w:rPr>
              <w:t>,</w:t>
            </w:r>
            <w:r w:rsidR="002D3D5C">
              <w:rPr>
                <w:rFonts w:eastAsia="Times New Roman"/>
                <w:sz w:val="19"/>
                <w:szCs w:val="19"/>
              </w:rPr>
              <w:t>8</w:t>
            </w:r>
          </w:p>
        </w:tc>
        <w:tc>
          <w:tcPr>
            <w:tcW w:w="0" w:type="dxa"/>
            <w:vAlign w:val="bottom"/>
          </w:tcPr>
          <w:p w:rsidR="004876BC" w:rsidRDefault="004876BC">
            <w:pPr>
              <w:rPr>
                <w:sz w:val="1"/>
                <w:szCs w:val="1"/>
              </w:rPr>
            </w:pPr>
          </w:p>
        </w:tc>
      </w:tr>
      <w:tr w:rsidR="004876BC">
        <w:trPr>
          <w:trHeight w:val="138"/>
        </w:trPr>
        <w:tc>
          <w:tcPr>
            <w:tcW w:w="960" w:type="dxa"/>
            <w:gridSpan w:val="2"/>
            <w:vMerge/>
            <w:tcBorders>
              <w:left w:val="single" w:sz="8" w:space="0" w:color="auto"/>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потребителей</w:t>
            </w:r>
          </w:p>
        </w:tc>
        <w:tc>
          <w:tcPr>
            <w:tcW w:w="100" w:type="dxa"/>
            <w:vAlign w:val="bottom"/>
          </w:tcPr>
          <w:p w:rsidR="004876BC" w:rsidRDefault="004876BC">
            <w:pPr>
              <w:rPr>
                <w:sz w:val="11"/>
                <w:szCs w:val="11"/>
              </w:rPr>
            </w:pPr>
          </w:p>
        </w:tc>
        <w:tc>
          <w:tcPr>
            <w:tcW w:w="13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40" w:type="dxa"/>
            <w:tcBorders>
              <w:left w:val="single" w:sz="8" w:space="0" w:color="auto"/>
              <w:bottom w:val="single" w:sz="8" w:space="0" w:color="auto"/>
            </w:tcBorders>
            <w:vAlign w:val="bottom"/>
          </w:tcPr>
          <w:p w:rsidR="004876BC" w:rsidRDefault="004876BC">
            <w:pPr>
              <w:rPr>
                <w:sz w:val="10"/>
                <w:szCs w:val="10"/>
              </w:rPr>
            </w:pPr>
          </w:p>
        </w:tc>
        <w:tc>
          <w:tcPr>
            <w:tcW w:w="9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432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36"/>
        </w:trPr>
        <w:tc>
          <w:tcPr>
            <w:tcW w:w="960" w:type="dxa"/>
            <w:gridSpan w:val="2"/>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4</w:t>
            </w:r>
          </w:p>
        </w:tc>
        <w:tc>
          <w:tcPr>
            <w:tcW w:w="100" w:type="dxa"/>
            <w:vAlign w:val="bottom"/>
          </w:tcPr>
          <w:p w:rsidR="004876BC" w:rsidRDefault="004876BC">
            <w:pPr>
              <w:rPr>
                <w:sz w:val="20"/>
                <w:szCs w:val="20"/>
              </w:rPr>
            </w:pPr>
          </w:p>
        </w:tc>
        <w:tc>
          <w:tcPr>
            <w:tcW w:w="4320" w:type="dxa"/>
            <w:tcBorders>
              <w:right w:val="single" w:sz="8" w:space="0" w:color="auto"/>
            </w:tcBorders>
            <w:vAlign w:val="bottom"/>
          </w:tcPr>
          <w:p w:rsidR="004876BC" w:rsidRDefault="00F80A5E">
            <w:pPr>
              <w:jc w:val="center"/>
              <w:rPr>
                <w:sz w:val="20"/>
                <w:szCs w:val="20"/>
              </w:rPr>
            </w:pPr>
            <w:r>
              <w:rPr>
                <w:rFonts w:eastAsia="Times New Roman"/>
                <w:sz w:val="19"/>
                <w:szCs w:val="19"/>
              </w:rPr>
              <w:t>Расстояние от источника тепла до наиболее</w:t>
            </w:r>
          </w:p>
        </w:tc>
        <w:tc>
          <w:tcPr>
            <w:tcW w:w="100" w:type="dxa"/>
            <w:vAlign w:val="bottom"/>
          </w:tcPr>
          <w:p w:rsidR="004876BC" w:rsidRDefault="004876BC">
            <w:pPr>
              <w:rPr>
                <w:sz w:val="20"/>
                <w:szCs w:val="20"/>
              </w:rPr>
            </w:pPr>
          </w:p>
        </w:tc>
        <w:tc>
          <w:tcPr>
            <w:tcW w:w="1380" w:type="dxa"/>
            <w:vMerge w:val="restart"/>
            <w:tcBorders>
              <w:right w:val="single" w:sz="8" w:space="0" w:color="auto"/>
            </w:tcBorders>
            <w:vAlign w:val="bottom"/>
          </w:tcPr>
          <w:p w:rsidR="004876BC" w:rsidRDefault="00F80A5E">
            <w:pPr>
              <w:ind w:right="45"/>
              <w:jc w:val="center"/>
              <w:rPr>
                <w:sz w:val="20"/>
                <w:szCs w:val="20"/>
              </w:rPr>
            </w:pPr>
            <w:r>
              <w:rPr>
                <w:rFonts w:eastAsia="Times New Roman"/>
                <w:w w:val="93"/>
                <w:sz w:val="19"/>
                <w:szCs w:val="19"/>
              </w:rPr>
              <w:t>км</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0,637</w:t>
            </w:r>
          </w:p>
        </w:tc>
        <w:tc>
          <w:tcPr>
            <w:tcW w:w="0" w:type="dxa"/>
            <w:vAlign w:val="bottom"/>
          </w:tcPr>
          <w:p w:rsidR="004876BC" w:rsidRDefault="004876BC">
            <w:pPr>
              <w:rPr>
                <w:sz w:val="1"/>
                <w:szCs w:val="1"/>
              </w:rPr>
            </w:pPr>
          </w:p>
        </w:tc>
      </w:tr>
      <w:tr w:rsidR="004876BC">
        <w:trPr>
          <w:trHeight w:val="138"/>
        </w:trPr>
        <w:tc>
          <w:tcPr>
            <w:tcW w:w="960" w:type="dxa"/>
            <w:gridSpan w:val="2"/>
            <w:vMerge/>
            <w:tcBorders>
              <w:left w:val="single" w:sz="8" w:space="0" w:color="auto"/>
              <w:right w:val="single" w:sz="8" w:space="0" w:color="auto"/>
            </w:tcBorders>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4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удаленного потребителя</w:t>
            </w:r>
          </w:p>
        </w:tc>
        <w:tc>
          <w:tcPr>
            <w:tcW w:w="100" w:type="dxa"/>
            <w:vAlign w:val="bottom"/>
          </w:tcPr>
          <w:p w:rsidR="004876BC" w:rsidRDefault="004876BC">
            <w:pPr>
              <w:rPr>
                <w:sz w:val="11"/>
                <w:szCs w:val="11"/>
              </w:rPr>
            </w:pPr>
          </w:p>
        </w:tc>
        <w:tc>
          <w:tcPr>
            <w:tcW w:w="13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40" w:type="dxa"/>
            <w:tcBorders>
              <w:left w:val="single" w:sz="8" w:space="0" w:color="auto"/>
              <w:bottom w:val="single" w:sz="8" w:space="0" w:color="auto"/>
            </w:tcBorders>
            <w:vAlign w:val="bottom"/>
          </w:tcPr>
          <w:p w:rsidR="004876BC" w:rsidRDefault="004876BC">
            <w:pPr>
              <w:rPr>
                <w:sz w:val="10"/>
                <w:szCs w:val="10"/>
              </w:rPr>
            </w:pPr>
          </w:p>
        </w:tc>
        <w:tc>
          <w:tcPr>
            <w:tcW w:w="920" w:type="dxa"/>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4320" w:type="dxa"/>
            <w:vMerge/>
            <w:tcBorders>
              <w:bottom w:val="single" w:sz="8" w:space="0" w:color="auto"/>
              <w:right w:val="single" w:sz="8" w:space="0" w:color="auto"/>
            </w:tcBorders>
            <w:vAlign w:val="bottom"/>
          </w:tcPr>
          <w:p w:rsidR="004876BC" w:rsidRDefault="004876BC">
            <w:pPr>
              <w:rPr>
                <w:sz w:val="10"/>
                <w:szCs w:val="10"/>
              </w:rPr>
            </w:pPr>
          </w:p>
        </w:tc>
        <w:tc>
          <w:tcPr>
            <w:tcW w:w="100" w:type="dxa"/>
            <w:tcBorders>
              <w:bottom w:val="single" w:sz="8" w:space="0" w:color="auto"/>
            </w:tcBorders>
            <w:vAlign w:val="bottom"/>
          </w:tcPr>
          <w:p w:rsidR="004876BC" w:rsidRDefault="004876BC">
            <w:pPr>
              <w:rPr>
                <w:sz w:val="10"/>
                <w:szCs w:val="10"/>
              </w:rPr>
            </w:pPr>
          </w:p>
        </w:tc>
        <w:tc>
          <w:tcPr>
            <w:tcW w:w="13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60"/>
        </w:trPr>
        <w:tc>
          <w:tcPr>
            <w:tcW w:w="960" w:type="dxa"/>
            <w:gridSpan w:val="2"/>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5</w:t>
            </w:r>
          </w:p>
        </w:tc>
        <w:tc>
          <w:tcPr>
            <w:tcW w:w="100" w:type="dxa"/>
            <w:tcBorders>
              <w:bottom w:val="single" w:sz="8" w:space="0" w:color="auto"/>
            </w:tcBorders>
            <w:vAlign w:val="bottom"/>
          </w:tcPr>
          <w:p w:rsidR="004876BC" w:rsidRDefault="004876BC"/>
        </w:tc>
        <w:tc>
          <w:tcPr>
            <w:tcW w:w="43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Расчетная температура в подающем трубопроводе</w:t>
            </w:r>
          </w:p>
        </w:tc>
        <w:tc>
          <w:tcPr>
            <w:tcW w:w="100" w:type="dxa"/>
            <w:tcBorders>
              <w:bottom w:val="single" w:sz="8" w:space="0" w:color="auto"/>
            </w:tcBorders>
            <w:vAlign w:val="bottom"/>
          </w:tcPr>
          <w:p w:rsidR="004876BC" w:rsidRDefault="004876BC"/>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w w:val="94"/>
                <w:sz w:val="19"/>
                <w:szCs w:val="19"/>
              </w:rPr>
              <w:t>С</w:t>
            </w:r>
          </w:p>
        </w:tc>
        <w:tc>
          <w:tcPr>
            <w:tcW w:w="2560" w:type="dxa"/>
            <w:tcBorders>
              <w:bottom w:val="single" w:sz="8" w:space="0" w:color="auto"/>
              <w:right w:val="single" w:sz="8" w:space="0" w:color="auto"/>
            </w:tcBorders>
            <w:vAlign w:val="bottom"/>
          </w:tcPr>
          <w:p w:rsidR="004876BC" w:rsidRDefault="00557C26">
            <w:pPr>
              <w:jc w:val="center"/>
              <w:rPr>
                <w:sz w:val="20"/>
                <w:szCs w:val="20"/>
              </w:rPr>
            </w:pPr>
            <w:r>
              <w:rPr>
                <w:rFonts w:eastAsia="Times New Roman"/>
                <w:sz w:val="19"/>
                <w:szCs w:val="19"/>
              </w:rPr>
              <w:t>90</w:t>
            </w:r>
          </w:p>
        </w:tc>
        <w:tc>
          <w:tcPr>
            <w:tcW w:w="0" w:type="dxa"/>
            <w:vAlign w:val="bottom"/>
          </w:tcPr>
          <w:p w:rsidR="004876BC" w:rsidRDefault="004876BC">
            <w:pPr>
              <w:rPr>
                <w:sz w:val="1"/>
                <w:szCs w:val="1"/>
              </w:rPr>
            </w:pPr>
          </w:p>
        </w:tc>
      </w:tr>
    </w:tbl>
    <w:p w:rsidR="004876BC" w:rsidRDefault="004876BC">
      <w:pPr>
        <w:spacing w:line="34" w:lineRule="exact"/>
        <w:rPr>
          <w:sz w:val="20"/>
          <w:szCs w:val="20"/>
        </w:rPr>
      </w:pPr>
    </w:p>
    <w:p w:rsidR="004876BC" w:rsidRDefault="00F80A5E">
      <w:pPr>
        <w:ind w:left="9380"/>
        <w:rPr>
          <w:sz w:val="20"/>
          <w:szCs w:val="20"/>
        </w:rPr>
      </w:pPr>
      <w:r>
        <w:rPr>
          <w:rFonts w:eastAsia="Times New Roman"/>
          <w:sz w:val="23"/>
          <w:szCs w:val="23"/>
        </w:rPr>
        <w:t>43</w:t>
      </w:r>
    </w:p>
    <w:p w:rsidR="004876BC" w:rsidRDefault="004876BC">
      <w:pPr>
        <w:sectPr w:rsidR="004876BC">
          <w:pgSz w:w="12240" w:h="15840"/>
          <w:pgMar w:top="1146" w:right="1060" w:bottom="306" w:left="1440" w:header="0" w:footer="0" w:gutter="0"/>
          <w:cols w:space="720" w:equalWidth="0">
            <w:col w:w="9740"/>
          </w:cols>
        </w:sectPr>
      </w:pPr>
    </w:p>
    <w:tbl>
      <w:tblPr>
        <w:tblW w:w="0" w:type="auto"/>
        <w:tblInd w:w="330" w:type="dxa"/>
        <w:tblLayout w:type="fixed"/>
        <w:tblCellMar>
          <w:left w:w="0" w:type="dxa"/>
          <w:right w:w="0" w:type="dxa"/>
        </w:tblCellMar>
        <w:tblLook w:val="04A0" w:firstRow="1" w:lastRow="0" w:firstColumn="1" w:lastColumn="0" w:noHBand="0" w:noVBand="1"/>
      </w:tblPr>
      <w:tblGrid>
        <w:gridCol w:w="960"/>
        <w:gridCol w:w="4420"/>
        <w:gridCol w:w="1480"/>
        <w:gridCol w:w="2560"/>
        <w:gridCol w:w="30"/>
      </w:tblGrid>
      <w:tr w:rsidR="004876BC">
        <w:trPr>
          <w:trHeight w:val="274"/>
        </w:trPr>
        <w:tc>
          <w:tcPr>
            <w:tcW w:w="960" w:type="dxa"/>
            <w:tcBorders>
              <w:top w:val="single" w:sz="8" w:space="0" w:color="auto"/>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lastRenderedPageBreak/>
              <w:t>6</w:t>
            </w:r>
          </w:p>
        </w:tc>
        <w:tc>
          <w:tcPr>
            <w:tcW w:w="442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Расчетная температура в обратном трубопроводе</w:t>
            </w:r>
          </w:p>
        </w:tc>
        <w:tc>
          <w:tcPr>
            <w:tcW w:w="148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С</w:t>
            </w:r>
          </w:p>
        </w:tc>
        <w:tc>
          <w:tcPr>
            <w:tcW w:w="2560" w:type="dxa"/>
            <w:tcBorders>
              <w:top w:val="single" w:sz="8" w:space="0" w:color="auto"/>
              <w:bottom w:val="single" w:sz="8" w:space="0" w:color="auto"/>
              <w:right w:val="single" w:sz="8" w:space="0" w:color="auto"/>
            </w:tcBorders>
            <w:vAlign w:val="bottom"/>
          </w:tcPr>
          <w:p w:rsidR="004876BC" w:rsidRDefault="00557C26">
            <w:pPr>
              <w:jc w:val="center"/>
              <w:rPr>
                <w:sz w:val="20"/>
                <w:szCs w:val="20"/>
              </w:rPr>
            </w:pPr>
            <w:r>
              <w:rPr>
                <w:rFonts w:eastAsia="Times New Roman"/>
                <w:sz w:val="19"/>
                <w:szCs w:val="19"/>
              </w:rPr>
              <w:t>65</w:t>
            </w:r>
          </w:p>
        </w:tc>
        <w:tc>
          <w:tcPr>
            <w:tcW w:w="0" w:type="dxa"/>
            <w:vAlign w:val="bottom"/>
          </w:tcPr>
          <w:p w:rsidR="004876BC" w:rsidRDefault="004876BC">
            <w:pPr>
              <w:rPr>
                <w:sz w:val="1"/>
                <w:szCs w:val="1"/>
              </w:rPr>
            </w:pPr>
          </w:p>
        </w:tc>
      </w:tr>
      <w:tr w:rsidR="004876BC">
        <w:trPr>
          <w:trHeight w:val="239"/>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8</w:t>
            </w:r>
          </w:p>
        </w:tc>
        <w:tc>
          <w:tcPr>
            <w:tcW w:w="44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Среднее число абонентов на единицу площади зоны</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5"/>
                <w:sz w:val="19"/>
                <w:szCs w:val="19"/>
              </w:rPr>
              <w:t>1/км</w:t>
            </w:r>
            <w:r>
              <w:rPr>
                <w:rFonts w:eastAsia="Times New Roman"/>
                <w:w w:val="95"/>
                <w:sz w:val="24"/>
                <w:szCs w:val="24"/>
                <w:vertAlign w:val="superscript"/>
              </w:rPr>
              <w:t>2</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285,7</w:t>
            </w:r>
          </w:p>
        </w:tc>
        <w:tc>
          <w:tcPr>
            <w:tcW w:w="0" w:type="dxa"/>
            <w:vAlign w:val="bottom"/>
          </w:tcPr>
          <w:p w:rsidR="004876BC" w:rsidRDefault="004876BC">
            <w:pPr>
              <w:rPr>
                <w:sz w:val="1"/>
                <w:szCs w:val="1"/>
              </w:rPr>
            </w:pPr>
          </w:p>
        </w:tc>
      </w:tr>
      <w:tr w:rsidR="004876BC">
        <w:trPr>
          <w:trHeight w:val="197"/>
        </w:trPr>
        <w:tc>
          <w:tcPr>
            <w:tcW w:w="960" w:type="dxa"/>
            <w:vMerge/>
            <w:tcBorders>
              <w:left w:val="single" w:sz="8" w:space="0" w:color="auto"/>
              <w:right w:val="single" w:sz="8" w:space="0" w:color="auto"/>
            </w:tcBorders>
            <w:vAlign w:val="bottom"/>
          </w:tcPr>
          <w:p w:rsidR="004876BC" w:rsidRDefault="004876BC">
            <w:pPr>
              <w:rPr>
                <w:sz w:val="17"/>
                <w:szCs w:val="17"/>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действия источника теплоснабжения</w:t>
            </w:r>
          </w:p>
        </w:tc>
        <w:tc>
          <w:tcPr>
            <w:tcW w:w="1480" w:type="dxa"/>
            <w:vMerge/>
            <w:tcBorders>
              <w:right w:val="single" w:sz="8" w:space="0" w:color="auto"/>
            </w:tcBorders>
            <w:vAlign w:val="bottom"/>
          </w:tcPr>
          <w:p w:rsidR="004876BC" w:rsidRDefault="004876BC">
            <w:pPr>
              <w:rPr>
                <w:sz w:val="17"/>
                <w:szCs w:val="17"/>
              </w:rPr>
            </w:pPr>
          </w:p>
        </w:tc>
        <w:tc>
          <w:tcPr>
            <w:tcW w:w="2560" w:type="dxa"/>
            <w:vMerge/>
            <w:tcBorders>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1"/>
        </w:trPr>
        <w:tc>
          <w:tcPr>
            <w:tcW w:w="960" w:type="dxa"/>
            <w:tcBorders>
              <w:left w:val="single" w:sz="8" w:space="0" w:color="auto"/>
              <w:bottom w:val="single" w:sz="8" w:space="0" w:color="auto"/>
              <w:right w:val="single" w:sz="8" w:space="0" w:color="auto"/>
            </w:tcBorders>
            <w:vAlign w:val="bottom"/>
          </w:tcPr>
          <w:p w:rsidR="004876BC" w:rsidRDefault="004876BC">
            <w:pPr>
              <w:rPr>
                <w:sz w:val="5"/>
                <w:szCs w:val="5"/>
              </w:rPr>
            </w:pPr>
          </w:p>
        </w:tc>
        <w:tc>
          <w:tcPr>
            <w:tcW w:w="4420" w:type="dxa"/>
            <w:vMerge/>
            <w:tcBorders>
              <w:bottom w:val="single" w:sz="8" w:space="0" w:color="auto"/>
              <w:right w:val="single" w:sz="8" w:space="0" w:color="auto"/>
            </w:tcBorders>
            <w:vAlign w:val="bottom"/>
          </w:tcPr>
          <w:p w:rsidR="004876BC" w:rsidRDefault="004876BC">
            <w:pPr>
              <w:rPr>
                <w:sz w:val="5"/>
                <w:szCs w:val="5"/>
              </w:rPr>
            </w:pPr>
          </w:p>
        </w:tc>
        <w:tc>
          <w:tcPr>
            <w:tcW w:w="1480" w:type="dxa"/>
            <w:tcBorders>
              <w:bottom w:val="single" w:sz="8" w:space="0" w:color="auto"/>
              <w:right w:val="single" w:sz="8" w:space="0" w:color="auto"/>
            </w:tcBorders>
            <w:vAlign w:val="bottom"/>
          </w:tcPr>
          <w:p w:rsidR="004876BC" w:rsidRDefault="004876BC">
            <w:pPr>
              <w:rPr>
                <w:sz w:val="5"/>
                <w:szCs w:val="5"/>
              </w:rPr>
            </w:pPr>
          </w:p>
        </w:tc>
        <w:tc>
          <w:tcPr>
            <w:tcW w:w="256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59"/>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9</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Теплоплотность района</w:t>
            </w:r>
          </w:p>
        </w:tc>
        <w:tc>
          <w:tcPr>
            <w:tcW w:w="1480" w:type="dxa"/>
            <w:tcBorders>
              <w:bottom w:val="single" w:sz="8" w:space="0" w:color="auto"/>
              <w:right w:val="single" w:sz="8" w:space="0" w:color="auto"/>
            </w:tcBorders>
            <w:vAlign w:val="bottom"/>
          </w:tcPr>
          <w:p w:rsidR="004876BC" w:rsidRDefault="00F80A5E">
            <w:pPr>
              <w:spacing w:line="259" w:lineRule="exact"/>
              <w:jc w:val="center"/>
              <w:rPr>
                <w:sz w:val="20"/>
                <w:szCs w:val="20"/>
              </w:rPr>
            </w:pPr>
            <w:r>
              <w:rPr>
                <w:rFonts w:eastAsia="Times New Roman"/>
                <w:w w:val="95"/>
                <w:sz w:val="19"/>
                <w:szCs w:val="19"/>
              </w:rPr>
              <w:t>Гкал/ч*км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0,051</w:t>
            </w:r>
          </w:p>
        </w:tc>
        <w:tc>
          <w:tcPr>
            <w:tcW w:w="0" w:type="dxa"/>
            <w:vAlign w:val="bottom"/>
          </w:tcPr>
          <w:p w:rsidR="004876BC" w:rsidRDefault="004876BC">
            <w:pPr>
              <w:rPr>
                <w:sz w:val="1"/>
                <w:szCs w:val="1"/>
              </w:rPr>
            </w:pPr>
          </w:p>
        </w:tc>
      </w:tr>
      <w:tr w:rsidR="004876BC">
        <w:trPr>
          <w:trHeight w:val="259"/>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10</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Материальная характеристика</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м</w:t>
            </w:r>
            <w:r>
              <w:rPr>
                <w:rFonts w:eastAsia="Times New Roman"/>
                <w:w w:val="99"/>
                <w:sz w:val="12"/>
                <w:szCs w:val="12"/>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432,0</w:t>
            </w:r>
          </w:p>
        </w:tc>
        <w:tc>
          <w:tcPr>
            <w:tcW w:w="0" w:type="dxa"/>
            <w:vAlign w:val="bottom"/>
          </w:tcPr>
          <w:p w:rsidR="004876BC" w:rsidRDefault="004876BC">
            <w:pPr>
              <w:rPr>
                <w:sz w:val="1"/>
                <w:szCs w:val="1"/>
              </w:rPr>
            </w:pPr>
          </w:p>
        </w:tc>
      </w:tr>
      <w:tr w:rsidR="004876BC">
        <w:trPr>
          <w:trHeight w:val="261"/>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11</w:t>
            </w:r>
          </w:p>
        </w:tc>
        <w:tc>
          <w:tcPr>
            <w:tcW w:w="442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Стоимость сетей</w:t>
            </w:r>
          </w:p>
        </w:tc>
        <w:tc>
          <w:tcPr>
            <w:tcW w:w="148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7"/>
                <w:sz w:val="19"/>
                <w:szCs w:val="19"/>
              </w:rPr>
              <w:t>руб</w:t>
            </w:r>
          </w:p>
        </w:tc>
        <w:tc>
          <w:tcPr>
            <w:tcW w:w="256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31201880</w:t>
            </w:r>
          </w:p>
        </w:tc>
        <w:tc>
          <w:tcPr>
            <w:tcW w:w="0" w:type="dxa"/>
            <w:vAlign w:val="bottom"/>
          </w:tcPr>
          <w:p w:rsidR="004876BC" w:rsidRDefault="004876BC">
            <w:pPr>
              <w:rPr>
                <w:sz w:val="1"/>
                <w:szCs w:val="1"/>
              </w:rPr>
            </w:pPr>
          </w:p>
        </w:tc>
      </w:tr>
      <w:tr w:rsidR="004876BC">
        <w:trPr>
          <w:trHeight w:val="239"/>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12</w:t>
            </w:r>
          </w:p>
        </w:tc>
        <w:tc>
          <w:tcPr>
            <w:tcW w:w="4420" w:type="dxa"/>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Удельная стоимость материальной характеристики</w:t>
            </w:r>
          </w:p>
        </w:tc>
        <w:tc>
          <w:tcPr>
            <w:tcW w:w="148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w w:val="96"/>
                <w:sz w:val="19"/>
                <w:szCs w:val="19"/>
              </w:rPr>
              <w:t>руб/м</w:t>
            </w:r>
            <w:r w:rsidRPr="00162A74">
              <w:rPr>
                <w:rFonts w:eastAsia="Times New Roman"/>
                <w:w w:val="96"/>
                <w:sz w:val="24"/>
                <w:szCs w:val="24"/>
                <w:vertAlign w:val="superscript"/>
              </w:rPr>
              <w:t>2</w:t>
            </w:r>
          </w:p>
        </w:tc>
        <w:tc>
          <w:tcPr>
            <w:tcW w:w="256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72226,5</w:t>
            </w:r>
          </w:p>
        </w:tc>
        <w:tc>
          <w:tcPr>
            <w:tcW w:w="0" w:type="dxa"/>
            <w:vAlign w:val="bottom"/>
          </w:tcPr>
          <w:p w:rsidR="004876BC" w:rsidRDefault="004876BC">
            <w:pPr>
              <w:rPr>
                <w:sz w:val="1"/>
                <w:szCs w:val="1"/>
              </w:rPr>
            </w:pPr>
          </w:p>
        </w:tc>
      </w:tr>
      <w:tr w:rsidR="004876BC">
        <w:trPr>
          <w:trHeight w:val="197"/>
        </w:trPr>
        <w:tc>
          <w:tcPr>
            <w:tcW w:w="960" w:type="dxa"/>
            <w:vMerge/>
            <w:tcBorders>
              <w:left w:val="single" w:sz="8" w:space="0" w:color="auto"/>
              <w:right w:val="single" w:sz="8" w:space="0" w:color="auto"/>
            </w:tcBorders>
            <w:vAlign w:val="bottom"/>
          </w:tcPr>
          <w:p w:rsidR="004876BC" w:rsidRDefault="004876BC">
            <w:pPr>
              <w:rPr>
                <w:sz w:val="17"/>
                <w:szCs w:val="17"/>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сетей</w:t>
            </w:r>
          </w:p>
        </w:tc>
        <w:tc>
          <w:tcPr>
            <w:tcW w:w="1480" w:type="dxa"/>
            <w:vMerge/>
            <w:tcBorders>
              <w:right w:val="single" w:sz="8" w:space="0" w:color="auto"/>
            </w:tcBorders>
            <w:vAlign w:val="bottom"/>
          </w:tcPr>
          <w:p w:rsidR="004876BC" w:rsidRDefault="004876BC">
            <w:pPr>
              <w:rPr>
                <w:sz w:val="17"/>
                <w:szCs w:val="17"/>
              </w:rPr>
            </w:pPr>
          </w:p>
        </w:tc>
        <w:tc>
          <w:tcPr>
            <w:tcW w:w="2560" w:type="dxa"/>
            <w:vMerge/>
            <w:tcBorders>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1"/>
        </w:trPr>
        <w:tc>
          <w:tcPr>
            <w:tcW w:w="960" w:type="dxa"/>
            <w:tcBorders>
              <w:left w:val="single" w:sz="8" w:space="0" w:color="auto"/>
              <w:bottom w:val="single" w:sz="8" w:space="0" w:color="auto"/>
              <w:right w:val="single" w:sz="8" w:space="0" w:color="auto"/>
            </w:tcBorders>
            <w:vAlign w:val="bottom"/>
          </w:tcPr>
          <w:p w:rsidR="004876BC" w:rsidRDefault="004876BC">
            <w:pPr>
              <w:rPr>
                <w:sz w:val="5"/>
                <w:szCs w:val="5"/>
              </w:rPr>
            </w:pPr>
          </w:p>
        </w:tc>
        <w:tc>
          <w:tcPr>
            <w:tcW w:w="4420" w:type="dxa"/>
            <w:vMerge/>
            <w:tcBorders>
              <w:bottom w:val="single" w:sz="8" w:space="0" w:color="auto"/>
              <w:right w:val="single" w:sz="8" w:space="0" w:color="auto"/>
            </w:tcBorders>
            <w:vAlign w:val="bottom"/>
          </w:tcPr>
          <w:p w:rsidR="004876BC" w:rsidRDefault="004876BC">
            <w:pPr>
              <w:rPr>
                <w:sz w:val="5"/>
                <w:szCs w:val="5"/>
              </w:rPr>
            </w:pPr>
          </w:p>
        </w:tc>
        <w:tc>
          <w:tcPr>
            <w:tcW w:w="1480" w:type="dxa"/>
            <w:tcBorders>
              <w:bottom w:val="single" w:sz="8" w:space="0" w:color="auto"/>
              <w:right w:val="single" w:sz="8" w:space="0" w:color="auto"/>
            </w:tcBorders>
            <w:vAlign w:val="bottom"/>
          </w:tcPr>
          <w:p w:rsidR="004876BC" w:rsidRDefault="004876BC">
            <w:pPr>
              <w:rPr>
                <w:sz w:val="5"/>
                <w:szCs w:val="5"/>
              </w:rPr>
            </w:pPr>
          </w:p>
        </w:tc>
        <w:tc>
          <w:tcPr>
            <w:tcW w:w="256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40"/>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13</w:t>
            </w:r>
          </w:p>
        </w:tc>
        <w:tc>
          <w:tcPr>
            <w:tcW w:w="44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Поправочный коэффициент (1,3 для ТЭЦ и 1 для</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0" w:type="dxa"/>
            <w:vAlign w:val="bottom"/>
          </w:tcPr>
          <w:p w:rsidR="004876BC" w:rsidRDefault="004876BC">
            <w:pPr>
              <w:rPr>
                <w:sz w:val="1"/>
                <w:szCs w:val="1"/>
              </w:rPr>
            </w:pPr>
          </w:p>
        </w:tc>
      </w:tr>
      <w:tr w:rsidR="004876BC">
        <w:trPr>
          <w:trHeight w:val="135"/>
        </w:trPr>
        <w:tc>
          <w:tcPr>
            <w:tcW w:w="960" w:type="dxa"/>
            <w:vMerge/>
            <w:tcBorders>
              <w:left w:val="single" w:sz="8" w:space="0" w:color="auto"/>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котельных)</w:t>
            </w:r>
          </w:p>
        </w:tc>
        <w:tc>
          <w:tcPr>
            <w:tcW w:w="14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2"/>
        </w:trPr>
        <w:tc>
          <w:tcPr>
            <w:tcW w:w="96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315"/>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15</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Эффективный радиус</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км</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1,39</w:t>
            </w:r>
          </w:p>
        </w:tc>
        <w:tc>
          <w:tcPr>
            <w:tcW w:w="0" w:type="dxa"/>
            <w:vAlign w:val="bottom"/>
          </w:tcPr>
          <w:p w:rsidR="004876BC" w:rsidRDefault="004876BC">
            <w:pPr>
              <w:rPr>
                <w:sz w:val="1"/>
                <w:szCs w:val="1"/>
              </w:rPr>
            </w:pPr>
          </w:p>
        </w:tc>
      </w:tr>
      <w:tr w:rsidR="004876BC">
        <w:trPr>
          <w:trHeight w:val="235"/>
        </w:trPr>
        <w:tc>
          <w:tcPr>
            <w:tcW w:w="960" w:type="dxa"/>
            <w:tcBorders>
              <w:top w:val="single" w:sz="8" w:space="0" w:color="D9D9D9"/>
              <w:left w:val="single" w:sz="8" w:space="0" w:color="auto"/>
              <w:bottom w:val="single" w:sz="8" w:space="0" w:color="auto"/>
              <w:right w:val="single" w:sz="8" w:space="0" w:color="D9D9D9"/>
            </w:tcBorders>
            <w:shd w:val="clear" w:color="auto" w:fill="D9D9D9"/>
            <w:vAlign w:val="bottom"/>
          </w:tcPr>
          <w:p w:rsidR="004876BC" w:rsidRDefault="004876BC">
            <w:pPr>
              <w:rPr>
                <w:sz w:val="20"/>
                <w:szCs w:val="20"/>
              </w:rPr>
            </w:pPr>
          </w:p>
        </w:tc>
        <w:tc>
          <w:tcPr>
            <w:tcW w:w="4420" w:type="dxa"/>
            <w:tcBorders>
              <w:top w:val="single" w:sz="8" w:space="0" w:color="D9D9D9"/>
              <w:bottom w:val="single" w:sz="8" w:space="0" w:color="auto"/>
              <w:right w:val="single" w:sz="8" w:space="0" w:color="D9D9D9"/>
            </w:tcBorders>
            <w:shd w:val="clear" w:color="auto" w:fill="D9D9D9"/>
            <w:vAlign w:val="bottom"/>
          </w:tcPr>
          <w:p w:rsidR="004876BC" w:rsidRDefault="00F80A5E">
            <w:pPr>
              <w:ind w:left="3120"/>
              <w:rPr>
                <w:sz w:val="20"/>
                <w:szCs w:val="20"/>
              </w:rPr>
            </w:pPr>
            <w:r>
              <w:rPr>
                <w:rFonts w:eastAsia="Times New Roman"/>
                <w:b/>
                <w:bCs/>
                <w:sz w:val="19"/>
                <w:szCs w:val="19"/>
              </w:rPr>
              <w:t>Котельная №4</w:t>
            </w:r>
          </w:p>
        </w:tc>
        <w:tc>
          <w:tcPr>
            <w:tcW w:w="148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2560" w:type="dxa"/>
            <w:tcBorders>
              <w:top w:val="single" w:sz="8" w:space="0" w:color="D9D9D9"/>
              <w:bottom w:val="single" w:sz="8" w:space="0" w:color="auto"/>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61"/>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 п/п</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Наименование параметра</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Ед.изм.</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Расчет</w:t>
            </w:r>
          </w:p>
        </w:tc>
        <w:tc>
          <w:tcPr>
            <w:tcW w:w="0" w:type="dxa"/>
            <w:vAlign w:val="bottom"/>
          </w:tcPr>
          <w:p w:rsidR="004876BC" w:rsidRDefault="004876BC">
            <w:pPr>
              <w:rPr>
                <w:sz w:val="1"/>
                <w:szCs w:val="1"/>
              </w:rPr>
            </w:pPr>
          </w:p>
        </w:tc>
      </w:tr>
      <w:tr w:rsidR="004876BC">
        <w:trPr>
          <w:trHeight w:val="258"/>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Площадь зоны действия источника</w:t>
            </w:r>
          </w:p>
        </w:tc>
        <w:tc>
          <w:tcPr>
            <w:tcW w:w="1480" w:type="dxa"/>
            <w:tcBorders>
              <w:bottom w:val="single" w:sz="8" w:space="0" w:color="auto"/>
              <w:right w:val="single" w:sz="8" w:space="0" w:color="auto"/>
            </w:tcBorders>
            <w:vAlign w:val="bottom"/>
          </w:tcPr>
          <w:p w:rsidR="004876BC" w:rsidRDefault="00F80A5E">
            <w:pPr>
              <w:spacing w:line="258" w:lineRule="exact"/>
              <w:jc w:val="center"/>
              <w:rPr>
                <w:sz w:val="20"/>
                <w:szCs w:val="20"/>
              </w:rPr>
            </w:pPr>
            <w:r>
              <w:rPr>
                <w:rFonts w:eastAsia="Times New Roman"/>
                <w:w w:val="95"/>
                <w:sz w:val="19"/>
                <w:szCs w:val="19"/>
              </w:rPr>
              <w:t>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0,079</w:t>
            </w:r>
          </w:p>
        </w:tc>
        <w:tc>
          <w:tcPr>
            <w:tcW w:w="0" w:type="dxa"/>
            <w:vAlign w:val="bottom"/>
          </w:tcPr>
          <w:p w:rsidR="004876BC" w:rsidRDefault="004876BC">
            <w:pPr>
              <w:rPr>
                <w:sz w:val="1"/>
                <w:szCs w:val="1"/>
              </w:rPr>
            </w:pPr>
          </w:p>
        </w:tc>
      </w:tr>
      <w:tr w:rsidR="004876BC">
        <w:trPr>
          <w:trHeight w:val="254"/>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2</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Количество абонентов в зоне действия источника</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ед.</w:t>
            </w:r>
          </w:p>
        </w:tc>
        <w:tc>
          <w:tcPr>
            <w:tcW w:w="2560" w:type="dxa"/>
            <w:tcBorders>
              <w:bottom w:val="single" w:sz="8" w:space="0" w:color="auto"/>
              <w:right w:val="single" w:sz="8" w:space="0" w:color="auto"/>
            </w:tcBorders>
            <w:vAlign w:val="bottom"/>
          </w:tcPr>
          <w:p w:rsidR="004876BC" w:rsidRDefault="002D3D5C" w:rsidP="000034B0">
            <w:pPr>
              <w:jc w:val="center"/>
              <w:rPr>
                <w:sz w:val="20"/>
                <w:szCs w:val="20"/>
              </w:rPr>
            </w:pPr>
            <w:r>
              <w:rPr>
                <w:rFonts w:eastAsia="Times New Roman"/>
                <w:sz w:val="19"/>
                <w:szCs w:val="19"/>
              </w:rPr>
              <w:t>134</w:t>
            </w:r>
          </w:p>
        </w:tc>
        <w:tc>
          <w:tcPr>
            <w:tcW w:w="0" w:type="dxa"/>
            <w:vAlign w:val="bottom"/>
          </w:tcPr>
          <w:p w:rsidR="004876BC" w:rsidRDefault="004876BC">
            <w:pPr>
              <w:rPr>
                <w:sz w:val="1"/>
                <w:szCs w:val="1"/>
              </w:rPr>
            </w:pPr>
          </w:p>
        </w:tc>
      </w:tr>
      <w:tr w:rsidR="004876BC">
        <w:trPr>
          <w:trHeight w:val="237"/>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3</w:t>
            </w:r>
          </w:p>
        </w:tc>
        <w:tc>
          <w:tcPr>
            <w:tcW w:w="4420" w:type="dxa"/>
            <w:tcBorders>
              <w:right w:val="single" w:sz="8" w:space="0" w:color="auto"/>
            </w:tcBorders>
            <w:vAlign w:val="bottom"/>
          </w:tcPr>
          <w:p w:rsidR="004876BC" w:rsidRDefault="00F80A5E">
            <w:pPr>
              <w:jc w:val="center"/>
              <w:rPr>
                <w:sz w:val="20"/>
                <w:szCs w:val="20"/>
              </w:rPr>
            </w:pPr>
            <w:r>
              <w:rPr>
                <w:rFonts w:eastAsia="Times New Roman"/>
                <w:sz w:val="19"/>
                <w:szCs w:val="19"/>
              </w:rPr>
              <w:t>Суммарная присоединенная нагрузка всех</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7"/>
                <w:sz w:val="19"/>
                <w:szCs w:val="19"/>
              </w:rPr>
              <w:t>Гкал/час</w:t>
            </w:r>
          </w:p>
        </w:tc>
        <w:tc>
          <w:tcPr>
            <w:tcW w:w="2560" w:type="dxa"/>
            <w:vMerge w:val="restart"/>
            <w:tcBorders>
              <w:right w:val="single" w:sz="8" w:space="0" w:color="auto"/>
            </w:tcBorders>
            <w:vAlign w:val="bottom"/>
          </w:tcPr>
          <w:p w:rsidR="004876BC" w:rsidRDefault="002D3D5C">
            <w:pPr>
              <w:jc w:val="center"/>
              <w:rPr>
                <w:sz w:val="20"/>
                <w:szCs w:val="20"/>
              </w:rPr>
            </w:pPr>
            <w:r>
              <w:rPr>
                <w:rFonts w:eastAsia="Times New Roman"/>
                <w:sz w:val="19"/>
                <w:szCs w:val="19"/>
              </w:rPr>
              <w:t>3,7</w:t>
            </w:r>
          </w:p>
        </w:tc>
        <w:tc>
          <w:tcPr>
            <w:tcW w:w="0" w:type="dxa"/>
            <w:vAlign w:val="bottom"/>
          </w:tcPr>
          <w:p w:rsidR="004876BC" w:rsidRDefault="004876BC">
            <w:pPr>
              <w:rPr>
                <w:sz w:val="1"/>
                <w:szCs w:val="1"/>
              </w:rPr>
            </w:pPr>
          </w:p>
        </w:tc>
      </w:tr>
      <w:tr w:rsidR="004876BC">
        <w:trPr>
          <w:trHeight w:val="138"/>
        </w:trPr>
        <w:tc>
          <w:tcPr>
            <w:tcW w:w="960" w:type="dxa"/>
            <w:vMerge/>
            <w:tcBorders>
              <w:left w:val="single" w:sz="8" w:space="0" w:color="auto"/>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потребителей</w:t>
            </w:r>
          </w:p>
        </w:tc>
        <w:tc>
          <w:tcPr>
            <w:tcW w:w="14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96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36"/>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4</w:t>
            </w:r>
          </w:p>
        </w:tc>
        <w:tc>
          <w:tcPr>
            <w:tcW w:w="4420" w:type="dxa"/>
            <w:tcBorders>
              <w:right w:val="single" w:sz="8" w:space="0" w:color="auto"/>
            </w:tcBorders>
            <w:vAlign w:val="bottom"/>
          </w:tcPr>
          <w:p w:rsidR="004876BC" w:rsidRDefault="00F80A5E">
            <w:pPr>
              <w:jc w:val="center"/>
              <w:rPr>
                <w:sz w:val="20"/>
                <w:szCs w:val="20"/>
              </w:rPr>
            </w:pPr>
            <w:r>
              <w:rPr>
                <w:rFonts w:eastAsia="Times New Roman"/>
                <w:sz w:val="19"/>
                <w:szCs w:val="19"/>
              </w:rPr>
              <w:t>Расстояние от источника тепла до наиболее</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3"/>
                <w:sz w:val="19"/>
                <w:szCs w:val="19"/>
              </w:rPr>
              <w:t>км</w:t>
            </w:r>
          </w:p>
        </w:tc>
        <w:tc>
          <w:tcPr>
            <w:tcW w:w="2560" w:type="dxa"/>
            <w:vMerge w:val="restart"/>
            <w:tcBorders>
              <w:right w:val="single" w:sz="8" w:space="0" w:color="auto"/>
            </w:tcBorders>
            <w:vAlign w:val="bottom"/>
          </w:tcPr>
          <w:p w:rsidR="004876BC" w:rsidRDefault="002D3D5C" w:rsidP="002D3D5C">
            <w:pPr>
              <w:jc w:val="center"/>
              <w:rPr>
                <w:sz w:val="20"/>
                <w:szCs w:val="20"/>
              </w:rPr>
            </w:pPr>
            <w:r>
              <w:rPr>
                <w:rFonts w:eastAsia="Times New Roman"/>
                <w:sz w:val="19"/>
                <w:szCs w:val="19"/>
              </w:rPr>
              <w:t>0,9</w:t>
            </w:r>
            <w:r w:rsidR="00F80A5E">
              <w:rPr>
                <w:rFonts w:eastAsia="Times New Roman"/>
                <w:sz w:val="19"/>
                <w:szCs w:val="19"/>
              </w:rPr>
              <w:t>37</w:t>
            </w:r>
          </w:p>
        </w:tc>
        <w:tc>
          <w:tcPr>
            <w:tcW w:w="0" w:type="dxa"/>
            <w:vAlign w:val="bottom"/>
          </w:tcPr>
          <w:p w:rsidR="004876BC" w:rsidRDefault="004876BC">
            <w:pPr>
              <w:rPr>
                <w:sz w:val="1"/>
                <w:szCs w:val="1"/>
              </w:rPr>
            </w:pPr>
          </w:p>
        </w:tc>
      </w:tr>
      <w:tr w:rsidR="004876BC">
        <w:trPr>
          <w:trHeight w:val="138"/>
        </w:trPr>
        <w:tc>
          <w:tcPr>
            <w:tcW w:w="960" w:type="dxa"/>
            <w:vMerge/>
            <w:tcBorders>
              <w:left w:val="single" w:sz="8" w:space="0" w:color="auto"/>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удаленного потребителя</w:t>
            </w:r>
          </w:p>
        </w:tc>
        <w:tc>
          <w:tcPr>
            <w:tcW w:w="14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96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58"/>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5</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Расчетная температура в подающем трубопроводе</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С</w:t>
            </w:r>
          </w:p>
        </w:tc>
        <w:tc>
          <w:tcPr>
            <w:tcW w:w="2560" w:type="dxa"/>
            <w:tcBorders>
              <w:bottom w:val="single" w:sz="8" w:space="0" w:color="auto"/>
              <w:right w:val="single" w:sz="8" w:space="0" w:color="auto"/>
            </w:tcBorders>
            <w:vAlign w:val="bottom"/>
          </w:tcPr>
          <w:p w:rsidR="004876BC" w:rsidRDefault="006423E8">
            <w:pPr>
              <w:jc w:val="center"/>
              <w:rPr>
                <w:sz w:val="20"/>
                <w:szCs w:val="20"/>
              </w:rPr>
            </w:pPr>
            <w:r>
              <w:rPr>
                <w:rFonts w:eastAsia="Times New Roman"/>
                <w:sz w:val="19"/>
                <w:szCs w:val="19"/>
              </w:rPr>
              <w:t>90</w:t>
            </w:r>
          </w:p>
        </w:tc>
        <w:tc>
          <w:tcPr>
            <w:tcW w:w="0" w:type="dxa"/>
            <w:vAlign w:val="bottom"/>
          </w:tcPr>
          <w:p w:rsidR="004876BC" w:rsidRDefault="004876BC">
            <w:pPr>
              <w:rPr>
                <w:sz w:val="1"/>
                <w:szCs w:val="1"/>
              </w:rPr>
            </w:pPr>
          </w:p>
        </w:tc>
      </w:tr>
      <w:tr w:rsidR="004876BC">
        <w:trPr>
          <w:trHeight w:val="258"/>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6</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Расчетная температура в обратном трубопроводе</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С</w:t>
            </w:r>
          </w:p>
        </w:tc>
        <w:tc>
          <w:tcPr>
            <w:tcW w:w="2560" w:type="dxa"/>
            <w:tcBorders>
              <w:bottom w:val="single" w:sz="8" w:space="0" w:color="auto"/>
              <w:right w:val="single" w:sz="8" w:space="0" w:color="auto"/>
            </w:tcBorders>
            <w:vAlign w:val="bottom"/>
          </w:tcPr>
          <w:p w:rsidR="004876BC" w:rsidRDefault="006423E8">
            <w:pPr>
              <w:jc w:val="center"/>
              <w:rPr>
                <w:sz w:val="20"/>
                <w:szCs w:val="20"/>
              </w:rPr>
            </w:pPr>
            <w:r>
              <w:rPr>
                <w:rFonts w:eastAsia="Times New Roman"/>
                <w:sz w:val="19"/>
                <w:szCs w:val="19"/>
              </w:rPr>
              <w:t>65</w:t>
            </w:r>
          </w:p>
        </w:tc>
        <w:tc>
          <w:tcPr>
            <w:tcW w:w="0" w:type="dxa"/>
            <w:vAlign w:val="bottom"/>
          </w:tcPr>
          <w:p w:rsidR="004876BC" w:rsidRDefault="004876BC">
            <w:pPr>
              <w:rPr>
                <w:sz w:val="1"/>
                <w:szCs w:val="1"/>
              </w:rPr>
            </w:pPr>
          </w:p>
        </w:tc>
      </w:tr>
      <w:tr w:rsidR="004876BC">
        <w:trPr>
          <w:trHeight w:val="236"/>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8</w:t>
            </w:r>
          </w:p>
        </w:tc>
        <w:tc>
          <w:tcPr>
            <w:tcW w:w="44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Среднее число абонентов на единицу площади зоны</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5"/>
                <w:sz w:val="19"/>
                <w:szCs w:val="19"/>
              </w:rPr>
              <w:t>1/км</w:t>
            </w:r>
            <w:r>
              <w:rPr>
                <w:rFonts w:eastAsia="Times New Roman"/>
                <w:w w:val="95"/>
                <w:sz w:val="24"/>
                <w:szCs w:val="24"/>
                <w:vertAlign w:val="superscript"/>
              </w:rPr>
              <w:t>2</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607,5</w:t>
            </w:r>
          </w:p>
        </w:tc>
        <w:tc>
          <w:tcPr>
            <w:tcW w:w="0" w:type="dxa"/>
            <w:vAlign w:val="bottom"/>
          </w:tcPr>
          <w:p w:rsidR="004876BC" w:rsidRDefault="004876BC">
            <w:pPr>
              <w:rPr>
                <w:sz w:val="1"/>
                <w:szCs w:val="1"/>
              </w:rPr>
            </w:pPr>
          </w:p>
        </w:tc>
      </w:tr>
      <w:tr w:rsidR="004876BC">
        <w:trPr>
          <w:trHeight w:val="197"/>
        </w:trPr>
        <w:tc>
          <w:tcPr>
            <w:tcW w:w="960" w:type="dxa"/>
            <w:vMerge/>
            <w:tcBorders>
              <w:left w:val="single" w:sz="8" w:space="0" w:color="auto"/>
              <w:right w:val="single" w:sz="8" w:space="0" w:color="auto"/>
            </w:tcBorders>
            <w:vAlign w:val="bottom"/>
          </w:tcPr>
          <w:p w:rsidR="004876BC" w:rsidRDefault="004876BC">
            <w:pPr>
              <w:rPr>
                <w:sz w:val="17"/>
                <w:szCs w:val="17"/>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действия источника теплоснабжения</w:t>
            </w:r>
          </w:p>
        </w:tc>
        <w:tc>
          <w:tcPr>
            <w:tcW w:w="1480" w:type="dxa"/>
            <w:vMerge/>
            <w:tcBorders>
              <w:right w:val="single" w:sz="8" w:space="0" w:color="auto"/>
            </w:tcBorders>
            <w:vAlign w:val="bottom"/>
          </w:tcPr>
          <w:p w:rsidR="004876BC" w:rsidRDefault="004876BC">
            <w:pPr>
              <w:rPr>
                <w:sz w:val="17"/>
                <w:szCs w:val="17"/>
              </w:rPr>
            </w:pPr>
          </w:p>
        </w:tc>
        <w:tc>
          <w:tcPr>
            <w:tcW w:w="2560" w:type="dxa"/>
            <w:vMerge/>
            <w:tcBorders>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0"/>
        </w:trPr>
        <w:tc>
          <w:tcPr>
            <w:tcW w:w="960" w:type="dxa"/>
            <w:tcBorders>
              <w:left w:val="single" w:sz="8" w:space="0" w:color="auto"/>
              <w:bottom w:val="single" w:sz="8" w:space="0" w:color="auto"/>
              <w:right w:val="single" w:sz="8" w:space="0" w:color="auto"/>
            </w:tcBorders>
            <w:vAlign w:val="bottom"/>
          </w:tcPr>
          <w:p w:rsidR="004876BC" w:rsidRDefault="004876BC">
            <w:pPr>
              <w:rPr>
                <w:sz w:val="5"/>
                <w:szCs w:val="5"/>
              </w:rPr>
            </w:pPr>
          </w:p>
        </w:tc>
        <w:tc>
          <w:tcPr>
            <w:tcW w:w="4420" w:type="dxa"/>
            <w:vMerge/>
            <w:tcBorders>
              <w:bottom w:val="single" w:sz="8" w:space="0" w:color="auto"/>
              <w:right w:val="single" w:sz="8" w:space="0" w:color="auto"/>
            </w:tcBorders>
            <w:vAlign w:val="bottom"/>
          </w:tcPr>
          <w:p w:rsidR="004876BC" w:rsidRDefault="004876BC">
            <w:pPr>
              <w:rPr>
                <w:sz w:val="5"/>
                <w:szCs w:val="5"/>
              </w:rPr>
            </w:pPr>
          </w:p>
        </w:tc>
        <w:tc>
          <w:tcPr>
            <w:tcW w:w="1480" w:type="dxa"/>
            <w:tcBorders>
              <w:bottom w:val="single" w:sz="8" w:space="0" w:color="auto"/>
              <w:right w:val="single" w:sz="8" w:space="0" w:color="auto"/>
            </w:tcBorders>
            <w:vAlign w:val="bottom"/>
          </w:tcPr>
          <w:p w:rsidR="004876BC" w:rsidRDefault="004876BC">
            <w:pPr>
              <w:rPr>
                <w:sz w:val="5"/>
                <w:szCs w:val="5"/>
              </w:rPr>
            </w:pPr>
          </w:p>
        </w:tc>
        <w:tc>
          <w:tcPr>
            <w:tcW w:w="256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61"/>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9</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Теплоплотность района</w:t>
            </w:r>
          </w:p>
        </w:tc>
        <w:tc>
          <w:tcPr>
            <w:tcW w:w="1480" w:type="dxa"/>
            <w:tcBorders>
              <w:bottom w:val="single" w:sz="8" w:space="0" w:color="auto"/>
              <w:right w:val="single" w:sz="8" w:space="0" w:color="auto"/>
            </w:tcBorders>
            <w:vAlign w:val="bottom"/>
          </w:tcPr>
          <w:p w:rsidR="004876BC" w:rsidRDefault="00F80A5E">
            <w:pPr>
              <w:spacing w:line="260" w:lineRule="exact"/>
              <w:jc w:val="center"/>
              <w:rPr>
                <w:sz w:val="20"/>
                <w:szCs w:val="20"/>
              </w:rPr>
            </w:pPr>
            <w:r>
              <w:rPr>
                <w:rFonts w:eastAsia="Times New Roman"/>
                <w:w w:val="95"/>
                <w:sz w:val="19"/>
                <w:szCs w:val="19"/>
              </w:rPr>
              <w:t>Гкал/ч*км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0,178</w:t>
            </w:r>
          </w:p>
        </w:tc>
        <w:tc>
          <w:tcPr>
            <w:tcW w:w="0" w:type="dxa"/>
            <w:vAlign w:val="bottom"/>
          </w:tcPr>
          <w:p w:rsidR="004876BC" w:rsidRDefault="004876BC">
            <w:pPr>
              <w:rPr>
                <w:sz w:val="1"/>
                <w:szCs w:val="1"/>
              </w:rPr>
            </w:pPr>
          </w:p>
        </w:tc>
      </w:tr>
      <w:tr w:rsidR="004876BC">
        <w:trPr>
          <w:trHeight w:val="256"/>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10</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Материальная характеристика</w:t>
            </w:r>
          </w:p>
        </w:tc>
        <w:tc>
          <w:tcPr>
            <w:tcW w:w="1480" w:type="dxa"/>
            <w:tcBorders>
              <w:bottom w:val="single" w:sz="8" w:space="0" w:color="auto"/>
              <w:right w:val="single" w:sz="8" w:space="0" w:color="auto"/>
            </w:tcBorders>
            <w:vAlign w:val="bottom"/>
          </w:tcPr>
          <w:p w:rsidR="004876BC" w:rsidRDefault="00F80A5E">
            <w:pPr>
              <w:spacing w:line="256" w:lineRule="exact"/>
              <w:jc w:val="center"/>
              <w:rPr>
                <w:sz w:val="20"/>
                <w:szCs w:val="20"/>
              </w:rPr>
            </w:pPr>
            <w:r>
              <w:rPr>
                <w:rFonts w:eastAsia="Times New Roman"/>
                <w:sz w:val="29"/>
                <w:szCs w:val="29"/>
                <w:vertAlign w:val="subscript"/>
              </w:rPr>
              <w:t>м</w:t>
            </w:r>
            <w:r>
              <w:rPr>
                <w:rFonts w:eastAsia="Times New Roman"/>
                <w:sz w:val="11"/>
                <w:szCs w:val="11"/>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618,4</w:t>
            </w:r>
          </w:p>
        </w:tc>
        <w:tc>
          <w:tcPr>
            <w:tcW w:w="0" w:type="dxa"/>
            <w:vAlign w:val="bottom"/>
          </w:tcPr>
          <w:p w:rsidR="004876BC" w:rsidRDefault="004876BC">
            <w:pPr>
              <w:rPr>
                <w:sz w:val="1"/>
                <w:szCs w:val="1"/>
              </w:rPr>
            </w:pPr>
          </w:p>
        </w:tc>
      </w:tr>
      <w:tr w:rsidR="004876BC">
        <w:trPr>
          <w:trHeight w:val="259"/>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11</w:t>
            </w:r>
          </w:p>
        </w:tc>
        <w:tc>
          <w:tcPr>
            <w:tcW w:w="442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Стоимость сетей</w:t>
            </w:r>
          </w:p>
        </w:tc>
        <w:tc>
          <w:tcPr>
            <w:tcW w:w="148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7"/>
                <w:sz w:val="19"/>
                <w:szCs w:val="19"/>
              </w:rPr>
              <w:t>руб</w:t>
            </w:r>
          </w:p>
        </w:tc>
        <w:tc>
          <w:tcPr>
            <w:tcW w:w="256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43977930</w:t>
            </w:r>
          </w:p>
        </w:tc>
        <w:tc>
          <w:tcPr>
            <w:tcW w:w="0" w:type="dxa"/>
            <w:vAlign w:val="bottom"/>
          </w:tcPr>
          <w:p w:rsidR="004876BC" w:rsidRDefault="004876BC">
            <w:pPr>
              <w:rPr>
                <w:sz w:val="1"/>
                <w:szCs w:val="1"/>
              </w:rPr>
            </w:pPr>
          </w:p>
        </w:tc>
      </w:tr>
      <w:tr w:rsidR="004876BC">
        <w:trPr>
          <w:trHeight w:val="239"/>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12</w:t>
            </w:r>
          </w:p>
        </w:tc>
        <w:tc>
          <w:tcPr>
            <w:tcW w:w="4420" w:type="dxa"/>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Удельная стоимость материальной характеристики</w:t>
            </w:r>
          </w:p>
        </w:tc>
        <w:tc>
          <w:tcPr>
            <w:tcW w:w="148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w w:val="96"/>
                <w:sz w:val="19"/>
                <w:szCs w:val="19"/>
              </w:rPr>
              <w:t>руб/м</w:t>
            </w:r>
            <w:r w:rsidRPr="00162A74">
              <w:rPr>
                <w:rFonts w:eastAsia="Times New Roman"/>
                <w:w w:val="96"/>
                <w:sz w:val="24"/>
                <w:szCs w:val="24"/>
                <w:vertAlign w:val="superscript"/>
              </w:rPr>
              <w:t>2</w:t>
            </w:r>
          </w:p>
        </w:tc>
        <w:tc>
          <w:tcPr>
            <w:tcW w:w="256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71115,6</w:t>
            </w:r>
          </w:p>
        </w:tc>
        <w:tc>
          <w:tcPr>
            <w:tcW w:w="0" w:type="dxa"/>
            <w:vAlign w:val="bottom"/>
          </w:tcPr>
          <w:p w:rsidR="004876BC" w:rsidRDefault="004876BC">
            <w:pPr>
              <w:rPr>
                <w:sz w:val="1"/>
                <w:szCs w:val="1"/>
              </w:rPr>
            </w:pPr>
          </w:p>
        </w:tc>
      </w:tr>
      <w:tr w:rsidR="004876BC">
        <w:trPr>
          <w:trHeight w:val="197"/>
        </w:trPr>
        <w:tc>
          <w:tcPr>
            <w:tcW w:w="960" w:type="dxa"/>
            <w:vMerge/>
            <w:tcBorders>
              <w:left w:val="single" w:sz="8" w:space="0" w:color="auto"/>
              <w:right w:val="single" w:sz="8" w:space="0" w:color="auto"/>
            </w:tcBorders>
            <w:vAlign w:val="bottom"/>
          </w:tcPr>
          <w:p w:rsidR="004876BC" w:rsidRDefault="004876BC">
            <w:pPr>
              <w:rPr>
                <w:sz w:val="17"/>
                <w:szCs w:val="17"/>
              </w:rPr>
            </w:pPr>
          </w:p>
        </w:tc>
        <w:tc>
          <w:tcPr>
            <w:tcW w:w="442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сетей</w:t>
            </w:r>
          </w:p>
        </w:tc>
        <w:tc>
          <w:tcPr>
            <w:tcW w:w="1480" w:type="dxa"/>
            <w:vMerge/>
            <w:tcBorders>
              <w:right w:val="single" w:sz="8" w:space="0" w:color="auto"/>
            </w:tcBorders>
            <w:vAlign w:val="bottom"/>
          </w:tcPr>
          <w:p w:rsidR="004876BC" w:rsidRPr="00162A74" w:rsidRDefault="004876BC">
            <w:pPr>
              <w:rPr>
                <w:sz w:val="17"/>
                <w:szCs w:val="17"/>
              </w:rPr>
            </w:pPr>
          </w:p>
        </w:tc>
        <w:tc>
          <w:tcPr>
            <w:tcW w:w="2560" w:type="dxa"/>
            <w:vMerge/>
            <w:tcBorders>
              <w:right w:val="single" w:sz="8" w:space="0" w:color="auto"/>
            </w:tcBorders>
            <w:vAlign w:val="bottom"/>
          </w:tcPr>
          <w:p w:rsidR="004876BC" w:rsidRPr="00162A74" w:rsidRDefault="004876BC">
            <w:pPr>
              <w:rPr>
                <w:sz w:val="17"/>
                <w:szCs w:val="17"/>
              </w:rPr>
            </w:pPr>
          </w:p>
        </w:tc>
        <w:tc>
          <w:tcPr>
            <w:tcW w:w="0" w:type="dxa"/>
            <w:vAlign w:val="bottom"/>
          </w:tcPr>
          <w:p w:rsidR="004876BC" w:rsidRDefault="004876BC">
            <w:pPr>
              <w:rPr>
                <w:sz w:val="1"/>
                <w:szCs w:val="1"/>
              </w:rPr>
            </w:pPr>
          </w:p>
        </w:tc>
      </w:tr>
      <w:tr w:rsidR="004876BC">
        <w:trPr>
          <w:trHeight w:val="62"/>
        </w:trPr>
        <w:tc>
          <w:tcPr>
            <w:tcW w:w="960" w:type="dxa"/>
            <w:tcBorders>
              <w:left w:val="single" w:sz="8" w:space="0" w:color="auto"/>
              <w:bottom w:val="single" w:sz="8" w:space="0" w:color="auto"/>
              <w:right w:val="single" w:sz="8" w:space="0" w:color="auto"/>
            </w:tcBorders>
            <w:vAlign w:val="bottom"/>
          </w:tcPr>
          <w:p w:rsidR="004876BC" w:rsidRDefault="004876BC">
            <w:pPr>
              <w:rPr>
                <w:sz w:val="5"/>
                <w:szCs w:val="5"/>
              </w:rPr>
            </w:pPr>
          </w:p>
        </w:tc>
        <w:tc>
          <w:tcPr>
            <w:tcW w:w="4420" w:type="dxa"/>
            <w:vMerge/>
            <w:tcBorders>
              <w:bottom w:val="single" w:sz="8" w:space="0" w:color="auto"/>
              <w:right w:val="single" w:sz="8" w:space="0" w:color="auto"/>
            </w:tcBorders>
            <w:vAlign w:val="bottom"/>
          </w:tcPr>
          <w:p w:rsidR="004876BC" w:rsidRPr="00162A74" w:rsidRDefault="004876BC">
            <w:pPr>
              <w:rPr>
                <w:sz w:val="5"/>
                <w:szCs w:val="5"/>
              </w:rPr>
            </w:pPr>
          </w:p>
        </w:tc>
        <w:tc>
          <w:tcPr>
            <w:tcW w:w="1480" w:type="dxa"/>
            <w:tcBorders>
              <w:bottom w:val="single" w:sz="8" w:space="0" w:color="auto"/>
              <w:right w:val="single" w:sz="8" w:space="0" w:color="auto"/>
            </w:tcBorders>
            <w:vAlign w:val="bottom"/>
          </w:tcPr>
          <w:p w:rsidR="004876BC" w:rsidRPr="00162A74" w:rsidRDefault="004876BC">
            <w:pPr>
              <w:rPr>
                <w:sz w:val="5"/>
                <w:szCs w:val="5"/>
              </w:rPr>
            </w:pPr>
          </w:p>
        </w:tc>
        <w:tc>
          <w:tcPr>
            <w:tcW w:w="2560" w:type="dxa"/>
            <w:tcBorders>
              <w:bottom w:val="single" w:sz="8" w:space="0" w:color="auto"/>
              <w:right w:val="single" w:sz="8" w:space="0" w:color="auto"/>
            </w:tcBorders>
            <w:vAlign w:val="bottom"/>
          </w:tcPr>
          <w:p w:rsidR="004876BC" w:rsidRPr="00162A74" w:rsidRDefault="004876BC">
            <w:pPr>
              <w:rPr>
                <w:sz w:val="5"/>
                <w:szCs w:val="5"/>
              </w:rPr>
            </w:pPr>
          </w:p>
        </w:tc>
        <w:tc>
          <w:tcPr>
            <w:tcW w:w="0" w:type="dxa"/>
            <w:vAlign w:val="bottom"/>
          </w:tcPr>
          <w:p w:rsidR="004876BC" w:rsidRDefault="004876BC">
            <w:pPr>
              <w:rPr>
                <w:sz w:val="1"/>
                <w:szCs w:val="1"/>
              </w:rPr>
            </w:pPr>
          </w:p>
        </w:tc>
      </w:tr>
      <w:tr w:rsidR="004876BC">
        <w:trPr>
          <w:trHeight w:val="240"/>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13</w:t>
            </w:r>
          </w:p>
        </w:tc>
        <w:tc>
          <w:tcPr>
            <w:tcW w:w="44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Поправочный коэффициент (1,3 для ТЭЦ и 1 для</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0" w:type="dxa"/>
            <w:vAlign w:val="bottom"/>
          </w:tcPr>
          <w:p w:rsidR="004876BC" w:rsidRDefault="004876BC">
            <w:pPr>
              <w:rPr>
                <w:sz w:val="1"/>
                <w:szCs w:val="1"/>
              </w:rPr>
            </w:pPr>
          </w:p>
        </w:tc>
      </w:tr>
      <w:tr w:rsidR="004876BC">
        <w:trPr>
          <w:trHeight w:val="135"/>
        </w:trPr>
        <w:tc>
          <w:tcPr>
            <w:tcW w:w="960" w:type="dxa"/>
            <w:vMerge/>
            <w:tcBorders>
              <w:left w:val="single" w:sz="8" w:space="0" w:color="auto"/>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котельных)</w:t>
            </w:r>
          </w:p>
        </w:tc>
        <w:tc>
          <w:tcPr>
            <w:tcW w:w="14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2"/>
        </w:trPr>
        <w:tc>
          <w:tcPr>
            <w:tcW w:w="96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313"/>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15</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Эффективный радиус</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км</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1,52</w:t>
            </w:r>
          </w:p>
        </w:tc>
        <w:tc>
          <w:tcPr>
            <w:tcW w:w="0" w:type="dxa"/>
            <w:vAlign w:val="bottom"/>
          </w:tcPr>
          <w:p w:rsidR="004876BC" w:rsidRDefault="004876BC">
            <w:pPr>
              <w:rPr>
                <w:sz w:val="1"/>
                <w:szCs w:val="1"/>
              </w:rPr>
            </w:pPr>
          </w:p>
        </w:tc>
      </w:tr>
      <w:tr w:rsidR="004876BC">
        <w:trPr>
          <w:trHeight w:val="235"/>
        </w:trPr>
        <w:tc>
          <w:tcPr>
            <w:tcW w:w="960" w:type="dxa"/>
            <w:tcBorders>
              <w:top w:val="single" w:sz="8" w:space="0" w:color="D9D9D9"/>
              <w:left w:val="single" w:sz="8" w:space="0" w:color="auto"/>
              <w:bottom w:val="single" w:sz="8" w:space="0" w:color="auto"/>
              <w:right w:val="single" w:sz="8" w:space="0" w:color="D9D9D9"/>
            </w:tcBorders>
            <w:shd w:val="clear" w:color="auto" w:fill="D9D9D9"/>
            <w:vAlign w:val="bottom"/>
          </w:tcPr>
          <w:p w:rsidR="004876BC" w:rsidRDefault="004876BC">
            <w:pPr>
              <w:rPr>
                <w:sz w:val="20"/>
                <w:szCs w:val="20"/>
              </w:rPr>
            </w:pPr>
          </w:p>
        </w:tc>
        <w:tc>
          <w:tcPr>
            <w:tcW w:w="4420" w:type="dxa"/>
            <w:tcBorders>
              <w:top w:val="single" w:sz="8" w:space="0" w:color="D9D9D9"/>
              <w:bottom w:val="single" w:sz="8" w:space="0" w:color="auto"/>
              <w:right w:val="single" w:sz="8" w:space="0" w:color="D9D9D9"/>
            </w:tcBorders>
            <w:shd w:val="clear" w:color="auto" w:fill="D9D9D9"/>
            <w:vAlign w:val="bottom"/>
          </w:tcPr>
          <w:p w:rsidR="004876BC" w:rsidRDefault="00F80A5E">
            <w:pPr>
              <w:ind w:left="3120"/>
              <w:rPr>
                <w:sz w:val="20"/>
                <w:szCs w:val="20"/>
              </w:rPr>
            </w:pPr>
            <w:r>
              <w:rPr>
                <w:rFonts w:eastAsia="Times New Roman"/>
                <w:b/>
                <w:bCs/>
                <w:sz w:val="19"/>
                <w:szCs w:val="19"/>
              </w:rPr>
              <w:t>Котельная №5</w:t>
            </w:r>
          </w:p>
        </w:tc>
        <w:tc>
          <w:tcPr>
            <w:tcW w:w="148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2560" w:type="dxa"/>
            <w:tcBorders>
              <w:top w:val="single" w:sz="8" w:space="0" w:color="D9D9D9"/>
              <w:bottom w:val="single" w:sz="8" w:space="0" w:color="auto"/>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61"/>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 п/п</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Наименование параметра</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Ед.изм.</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Расчет</w:t>
            </w:r>
          </w:p>
        </w:tc>
        <w:tc>
          <w:tcPr>
            <w:tcW w:w="0" w:type="dxa"/>
            <w:vAlign w:val="bottom"/>
          </w:tcPr>
          <w:p w:rsidR="004876BC" w:rsidRDefault="004876BC">
            <w:pPr>
              <w:rPr>
                <w:sz w:val="1"/>
                <w:szCs w:val="1"/>
              </w:rPr>
            </w:pPr>
          </w:p>
        </w:tc>
      </w:tr>
      <w:tr w:rsidR="004876BC">
        <w:trPr>
          <w:trHeight w:val="261"/>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Площадь зоны действия источника</w:t>
            </w:r>
          </w:p>
        </w:tc>
        <w:tc>
          <w:tcPr>
            <w:tcW w:w="1480" w:type="dxa"/>
            <w:tcBorders>
              <w:bottom w:val="single" w:sz="8" w:space="0" w:color="auto"/>
              <w:right w:val="single" w:sz="8" w:space="0" w:color="auto"/>
            </w:tcBorders>
            <w:vAlign w:val="bottom"/>
          </w:tcPr>
          <w:p w:rsidR="004876BC" w:rsidRDefault="00F80A5E">
            <w:pPr>
              <w:spacing w:line="260" w:lineRule="exact"/>
              <w:jc w:val="center"/>
              <w:rPr>
                <w:sz w:val="20"/>
                <w:szCs w:val="20"/>
              </w:rPr>
            </w:pPr>
            <w:r>
              <w:rPr>
                <w:rFonts w:eastAsia="Times New Roman"/>
                <w:w w:val="95"/>
                <w:sz w:val="19"/>
                <w:szCs w:val="19"/>
              </w:rPr>
              <w:t>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0,032</w:t>
            </w:r>
          </w:p>
        </w:tc>
        <w:tc>
          <w:tcPr>
            <w:tcW w:w="0" w:type="dxa"/>
            <w:vAlign w:val="bottom"/>
          </w:tcPr>
          <w:p w:rsidR="004876BC" w:rsidRDefault="004876BC">
            <w:pPr>
              <w:rPr>
                <w:sz w:val="1"/>
                <w:szCs w:val="1"/>
              </w:rPr>
            </w:pPr>
          </w:p>
        </w:tc>
      </w:tr>
      <w:tr w:rsidR="004876BC">
        <w:trPr>
          <w:trHeight w:val="256"/>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2</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Количество абонентов в зоне действия источника</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ед.</w:t>
            </w:r>
          </w:p>
        </w:tc>
        <w:tc>
          <w:tcPr>
            <w:tcW w:w="2560" w:type="dxa"/>
            <w:tcBorders>
              <w:bottom w:val="single" w:sz="8" w:space="0" w:color="auto"/>
              <w:right w:val="single" w:sz="8" w:space="0" w:color="auto"/>
            </w:tcBorders>
            <w:vAlign w:val="bottom"/>
          </w:tcPr>
          <w:p w:rsidR="004876BC" w:rsidRDefault="002D3D5C">
            <w:pPr>
              <w:jc w:val="center"/>
              <w:rPr>
                <w:sz w:val="20"/>
                <w:szCs w:val="20"/>
              </w:rPr>
            </w:pPr>
            <w:r>
              <w:rPr>
                <w:rFonts w:eastAsia="Times New Roman"/>
                <w:sz w:val="19"/>
                <w:szCs w:val="19"/>
              </w:rPr>
              <w:t>30</w:t>
            </w:r>
          </w:p>
        </w:tc>
        <w:tc>
          <w:tcPr>
            <w:tcW w:w="0" w:type="dxa"/>
            <w:vAlign w:val="bottom"/>
          </w:tcPr>
          <w:p w:rsidR="004876BC" w:rsidRDefault="004876BC">
            <w:pPr>
              <w:rPr>
                <w:sz w:val="1"/>
                <w:szCs w:val="1"/>
              </w:rPr>
            </w:pPr>
          </w:p>
        </w:tc>
      </w:tr>
      <w:tr w:rsidR="004876BC">
        <w:trPr>
          <w:trHeight w:val="236"/>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3</w:t>
            </w:r>
          </w:p>
        </w:tc>
        <w:tc>
          <w:tcPr>
            <w:tcW w:w="4420" w:type="dxa"/>
            <w:tcBorders>
              <w:right w:val="single" w:sz="8" w:space="0" w:color="auto"/>
            </w:tcBorders>
            <w:vAlign w:val="bottom"/>
          </w:tcPr>
          <w:p w:rsidR="004876BC" w:rsidRDefault="00F80A5E">
            <w:pPr>
              <w:jc w:val="center"/>
              <w:rPr>
                <w:sz w:val="20"/>
                <w:szCs w:val="20"/>
              </w:rPr>
            </w:pPr>
            <w:r>
              <w:rPr>
                <w:rFonts w:eastAsia="Times New Roman"/>
                <w:sz w:val="19"/>
                <w:szCs w:val="19"/>
              </w:rPr>
              <w:t>Суммарная присоединенная нагрузка всех</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7"/>
                <w:sz w:val="19"/>
                <w:szCs w:val="19"/>
              </w:rPr>
              <w:t>Гкал/час</w:t>
            </w:r>
          </w:p>
        </w:tc>
        <w:tc>
          <w:tcPr>
            <w:tcW w:w="2560" w:type="dxa"/>
            <w:vMerge w:val="restart"/>
            <w:tcBorders>
              <w:right w:val="single" w:sz="8" w:space="0" w:color="auto"/>
            </w:tcBorders>
            <w:vAlign w:val="bottom"/>
          </w:tcPr>
          <w:p w:rsidR="004876BC" w:rsidRDefault="006423E8">
            <w:pPr>
              <w:jc w:val="center"/>
              <w:rPr>
                <w:sz w:val="20"/>
                <w:szCs w:val="20"/>
              </w:rPr>
            </w:pPr>
            <w:r>
              <w:rPr>
                <w:rFonts w:eastAsia="Times New Roman"/>
                <w:sz w:val="19"/>
                <w:szCs w:val="19"/>
              </w:rPr>
              <w:t>0,4</w:t>
            </w:r>
            <w:r w:rsidR="002D3D5C">
              <w:rPr>
                <w:rFonts w:eastAsia="Times New Roman"/>
                <w:sz w:val="19"/>
                <w:szCs w:val="19"/>
              </w:rPr>
              <w:t>13</w:t>
            </w:r>
          </w:p>
        </w:tc>
        <w:tc>
          <w:tcPr>
            <w:tcW w:w="0" w:type="dxa"/>
            <w:vAlign w:val="bottom"/>
          </w:tcPr>
          <w:p w:rsidR="004876BC" w:rsidRDefault="004876BC">
            <w:pPr>
              <w:rPr>
                <w:sz w:val="1"/>
                <w:szCs w:val="1"/>
              </w:rPr>
            </w:pPr>
          </w:p>
        </w:tc>
      </w:tr>
      <w:tr w:rsidR="004876BC">
        <w:trPr>
          <w:trHeight w:val="138"/>
        </w:trPr>
        <w:tc>
          <w:tcPr>
            <w:tcW w:w="960" w:type="dxa"/>
            <w:vMerge/>
            <w:tcBorders>
              <w:left w:val="single" w:sz="8" w:space="0" w:color="auto"/>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потребителей</w:t>
            </w:r>
          </w:p>
        </w:tc>
        <w:tc>
          <w:tcPr>
            <w:tcW w:w="14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96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36"/>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4</w:t>
            </w:r>
          </w:p>
        </w:tc>
        <w:tc>
          <w:tcPr>
            <w:tcW w:w="4420" w:type="dxa"/>
            <w:tcBorders>
              <w:right w:val="single" w:sz="8" w:space="0" w:color="auto"/>
            </w:tcBorders>
            <w:vAlign w:val="bottom"/>
          </w:tcPr>
          <w:p w:rsidR="004876BC" w:rsidRDefault="00F80A5E">
            <w:pPr>
              <w:jc w:val="center"/>
              <w:rPr>
                <w:sz w:val="20"/>
                <w:szCs w:val="20"/>
              </w:rPr>
            </w:pPr>
            <w:r>
              <w:rPr>
                <w:rFonts w:eastAsia="Times New Roman"/>
                <w:sz w:val="19"/>
                <w:szCs w:val="19"/>
              </w:rPr>
              <w:t>Расстояние от источника тепла до наиболее</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3"/>
                <w:sz w:val="19"/>
                <w:szCs w:val="19"/>
              </w:rPr>
              <w:t>км</w:t>
            </w:r>
          </w:p>
        </w:tc>
        <w:tc>
          <w:tcPr>
            <w:tcW w:w="2560" w:type="dxa"/>
            <w:vMerge w:val="restart"/>
            <w:tcBorders>
              <w:right w:val="single" w:sz="8" w:space="0" w:color="auto"/>
            </w:tcBorders>
            <w:vAlign w:val="bottom"/>
          </w:tcPr>
          <w:p w:rsidR="004876BC" w:rsidRDefault="002D3D5C">
            <w:pPr>
              <w:jc w:val="center"/>
              <w:rPr>
                <w:sz w:val="20"/>
                <w:szCs w:val="20"/>
              </w:rPr>
            </w:pPr>
            <w:r>
              <w:rPr>
                <w:rFonts w:eastAsia="Times New Roman"/>
                <w:sz w:val="19"/>
                <w:szCs w:val="19"/>
              </w:rPr>
              <w:t>0,5</w:t>
            </w:r>
            <w:r w:rsidR="00F80A5E">
              <w:rPr>
                <w:rFonts w:eastAsia="Times New Roman"/>
                <w:sz w:val="19"/>
                <w:szCs w:val="19"/>
              </w:rPr>
              <w:t>66</w:t>
            </w:r>
          </w:p>
        </w:tc>
        <w:tc>
          <w:tcPr>
            <w:tcW w:w="0" w:type="dxa"/>
            <w:vAlign w:val="bottom"/>
          </w:tcPr>
          <w:p w:rsidR="004876BC" w:rsidRDefault="004876BC">
            <w:pPr>
              <w:rPr>
                <w:sz w:val="1"/>
                <w:szCs w:val="1"/>
              </w:rPr>
            </w:pPr>
          </w:p>
        </w:tc>
      </w:tr>
      <w:tr w:rsidR="004876BC">
        <w:trPr>
          <w:trHeight w:val="138"/>
        </w:trPr>
        <w:tc>
          <w:tcPr>
            <w:tcW w:w="960" w:type="dxa"/>
            <w:vMerge/>
            <w:tcBorders>
              <w:left w:val="single" w:sz="8" w:space="0" w:color="auto"/>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удаленного потребителя</w:t>
            </w:r>
          </w:p>
        </w:tc>
        <w:tc>
          <w:tcPr>
            <w:tcW w:w="14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96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61"/>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5</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Расчетная температура в подающем трубопроводе</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С</w:t>
            </w:r>
          </w:p>
        </w:tc>
        <w:tc>
          <w:tcPr>
            <w:tcW w:w="2560" w:type="dxa"/>
            <w:tcBorders>
              <w:bottom w:val="single" w:sz="8" w:space="0" w:color="auto"/>
              <w:right w:val="single" w:sz="8" w:space="0" w:color="auto"/>
            </w:tcBorders>
            <w:vAlign w:val="bottom"/>
          </w:tcPr>
          <w:p w:rsidR="004876BC" w:rsidRDefault="006423E8">
            <w:pPr>
              <w:jc w:val="center"/>
              <w:rPr>
                <w:sz w:val="20"/>
                <w:szCs w:val="20"/>
              </w:rPr>
            </w:pPr>
            <w:r>
              <w:rPr>
                <w:rFonts w:eastAsia="Times New Roman"/>
                <w:sz w:val="19"/>
                <w:szCs w:val="19"/>
              </w:rPr>
              <w:t>90</w:t>
            </w:r>
          </w:p>
        </w:tc>
        <w:tc>
          <w:tcPr>
            <w:tcW w:w="0" w:type="dxa"/>
            <w:vAlign w:val="bottom"/>
          </w:tcPr>
          <w:p w:rsidR="004876BC" w:rsidRDefault="004876BC">
            <w:pPr>
              <w:rPr>
                <w:sz w:val="1"/>
                <w:szCs w:val="1"/>
              </w:rPr>
            </w:pPr>
          </w:p>
        </w:tc>
      </w:tr>
      <w:tr w:rsidR="004876BC">
        <w:trPr>
          <w:trHeight w:val="258"/>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6</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Расчетная температура в обратном трубопроводе</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С</w:t>
            </w:r>
          </w:p>
        </w:tc>
        <w:tc>
          <w:tcPr>
            <w:tcW w:w="2560" w:type="dxa"/>
            <w:tcBorders>
              <w:bottom w:val="single" w:sz="8" w:space="0" w:color="auto"/>
              <w:right w:val="single" w:sz="8" w:space="0" w:color="auto"/>
            </w:tcBorders>
            <w:vAlign w:val="bottom"/>
          </w:tcPr>
          <w:p w:rsidR="004876BC" w:rsidRDefault="006423E8">
            <w:pPr>
              <w:jc w:val="center"/>
              <w:rPr>
                <w:sz w:val="20"/>
                <w:szCs w:val="20"/>
              </w:rPr>
            </w:pPr>
            <w:r>
              <w:rPr>
                <w:rFonts w:eastAsia="Times New Roman"/>
                <w:sz w:val="19"/>
                <w:szCs w:val="19"/>
              </w:rPr>
              <w:t>65</w:t>
            </w:r>
          </w:p>
        </w:tc>
        <w:tc>
          <w:tcPr>
            <w:tcW w:w="0" w:type="dxa"/>
            <w:vAlign w:val="bottom"/>
          </w:tcPr>
          <w:p w:rsidR="004876BC" w:rsidRDefault="004876BC">
            <w:pPr>
              <w:rPr>
                <w:sz w:val="1"/>
                <w:szCs w:val="1"/>
              </w:rPr>
            </w:pPr>
          </w:p>
        </w:tc>
      </w:tr>
      <w:tr w:rsidR="004876BC">
        <w:trPr>
          <w:trHeight w:val="235"/>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8</w:t>
            </w:r>
          </w:p>
        </w:tc>
        <w:tc>
          <w:tcPr>
            <w:tcW w:w="44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Среднее число абонентов на единицу площади зоны</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5"/>
                <w:sz w:val="19"/>
                <w:szCs w:val="19"/>
              </w:rPr>
              <w:t>1/км</w:t>
            </w:r>
            <w:r>
              <w:rPr>
                <w:rFonts w:eastAsia="Times New Roman"/>
                <w:w w:val="95"/>
                <w:sz w:val="24"/>
                <w:szCs w:val="24"/>
                <w:vertAlign w:val="superscript"/>
              </w:rPr>
              <w:t>2</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281,2</w:t>
            </w:r>
          </w:p>
        </w:tc>
        <w:tc>
          <w:tcPr>
            <w:tcW w:w="0" w:type="dxa"/>
            <w:vAlign w:val="bottom"/>
          </w:tcPr>
          <w:p w:rsidR="004876BC" w:rsidRDefault="004876BC">
            <w:pPr>
              <w:rPr>
                <w:sz w:val="1"/>
                <w:szCs w:val="1"/>
              </w:rPr>
            </w:pPr>
          </w:p>
        </w:tc>
      </w:tr>
      <w:tr w:rsidR="004876BC">
        <w:trPr>
          <w:trHeight w:val="197"/>
        </w:trPr>
        <w:tc>
          <w:tcPr>
            <w:tcW w:w="960" w:type="dxa"/>
            <w:vMerge/>
            <w:tcBorders>
              <w:left w:val="single" w:sz="8" w:space="0" w:color="auto"/>
              <w:right w:val="single" w:sz="8" w:space="0" w:color="auto"/>
            </w:tcBorders>
            <w:vAlign w:val="bottom"/>
          </w:tcPr>
          <w:p w:rsidR="004876BC" w:rsidRDefault="004876BC">
            <w:pPr>
              <w:rPr>
                <w:sz w:val="17"/>
                <w:szCs w:val="17"/>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действия источника теплоснабжения</w:t>
            </w:r>
          </w:p>
        </w:tc>
        <w:tc>
          <w:tcPr>
            <w:tcW w:w="1480" w:type="dxa"/>
            <w:vMerge/>
            <w:tcBorders>
              <w:right w:val="single" w:sz="8" w:space="0" w:color="auto"/>
            </w:tcBorders>
            <w:vAlign w:val="bottom"/>
          </w:tcPr>
          <w:p w:rsidR="004876BC" w:rsidRDefault="004876BC">
            <w:pPr>
              <w:rPr>
                <w:sz w:val="17"/>
                <w:szCs w:val="17"/>
              </w:rPr>
            </w:pPr>
          </w:p>
        </w:tc>
        <w:tc>
          <w:tcPr>
            <w:tcW w:w="2560" w:type="dxa"/>
            <w:vMerge/>
            <w:tcBorders>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1"/>
        </w:trPr>
        <w:tc>
          <w:tcPr>
            <w:tcW w:w="960" w:type="dxa"/>
            <w:tcBorders>
              <w:left w:val="single" w:sz="8" w:space="0" w:color="auto"/>
              <w:bottom w:val="single" w:sz="8" w:space="0" w:color="auto"/>
              <w:right w:val="single" w:sz="8" w:space="0" w:color="auto"/>
            </w:tcBorders>
            <w:vAlign w:val="bottom"/>
          </w:tcPr>
          <w:p w:rsidR="004876BC" w:rsidRDefault="004876BC">
            <w:pPr>
              <w:rPr>
                <w:sz w:val="5"/>
                <w:szCs w:val="5"/>
              </w:rPr>
            </w:pPr>
          </w:p>
        </w:tc>
        <w:tc>
          <w:tcPr>
            <w:tcW w:w="4420" w:type="dxa"/>
            <w:vMerge/>
            <w:tcBorders>
              <w:bottom w:val="single" w:sz="8" w:space="0" w:color="auto"/>
              <w:right w:val="single" w:sz="8" w:space="0" w:color="auto"/>
            </w:tcBorders>
            <w:vAlign w:val="bottom"/>
          </w:tcPr>
          <w:p w:rsidR="004876BC" w:rsidRDefault="004876BC">
            <w:pPr>
              <w:rPr>
                <w:sz w:val="5"/>
                <w:szCs w:val="5"/>
              </w:rPr>
            </w:pPr>
          </w:p>
        </w:tc>
        <w:tc>
          <w:tcPr>
            <w:tcW w:w="1480" w:type="dxa"/>
            <w:tcBorders>
              <w:bottom w:val="single" w:sz="8" w:space="0" w:color="auto"/>
              <w:right w:val="single" w:sz="8" w:space="0" w:color="auto"/>
            </w:tcBorders>
            <w:vAlign w:val="bottom"/>
          </w:tcPr>
          <w:p w:rsidR="004876BC" w:rsidRDefault="004876BC">
            <w:pPr>
              <w:rPr>
                <w:sz w:val="5"/>
                <w:szCs w:val="5"/>
              </w:rPr>
            </w:pPr>
          </w:p>
        </w:tc>
        <w:tc>
          <w:tcPr>
            <w:tcW w:w="256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59"/>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9</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Теплоплотность района</w:t>
            </w:r>
          </w:p>
        </w:tc>
        <w:tc>
          <w:tcPr>
            <w:tcW w:w="1480" w:type="dxa"/>
            <w:tcBorders>
              <w:bottom w:val="single" w:sz="8" w:space="0" w:color="auto"/>
              <w:right w:val="single" w:sz="8" w:space="0" w:color="auto"/>
            </w:tcBorders>
            <w:vAlign w:val="bottom"/>
          </w:tcPr>
          <w:p w:rsidR="004876BC" w:rsidRDefault="00F80A5E">
            <w:pPr>
              <w:spacing w:line="259" w:lineRule="exact"/>
              <w:jc w:val="center"/>
              <w:rPr>
                <w:sz w:val="20"/>
                <w:szCs w:val="20"/>
              </w:rPr>
            </w:pPr>
            <w:r>
              <w:rPr>
                <w:rFonts w:eastAsia="Times New Roman"/>
                <w:w w:val="95"/>
                <w:sz w:val="19"/>
                <w:szCs w:val="19"/>
              </w:rPr>
              <w:t>Гкал/ч*км</w:t>
            </w:r>
            <w:r>
              <w:rPr>
                <w:rFonts w:eastAsia="Times New Roman"/>
                <w:w w:val="95"/>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0,008</w:t>
            </w:r>
          </w:p>
        </w:tc>
        <w:tc>
          <w:tcPr>
            <w:tcW w:w="0" w:type="dxa"/>
            <w:vAlign w:val="bottom"/>
          </w:tcPr>
          <w:p w:rsidR="004876BC" w:rsidRDefault="004876BC">
            <w:pPr>
              <w:rPr>
                <w:sz w:val="1"/>
                <w:szCs w:val="1"/>
              </w:rPr>
            </w:pPr>
          </w:p>
        </w:tc>
      </w:tr>
      <w:tr w:rsidR="004876BC">
        <w:trPr>
          <w:trHeight w:val="258"/>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10</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Материальная характеристика</w:t>
            </w:r>
          </w:p>
        </w:tc>
        <w:tc>
          <w:tcPr>
            <w:tcW w:w="1480" w:type="dxa"/>
            <w:tcBorders>
              <w:bottom w:val="single" w:sz="8" w:space="0" w:color="auto"/>
              <w:right w:val="single" w:sz="8" w:space="0" w:color="auto"/>
            </w:tcBorders>
            <w:vAlign w:val="bottom"/>
          </w:tcPr>
          <w:p w:rsidR="004876BC" w:rsidRDefault="00F80A5E">
            <w:pPr>
              <w:spacing w:line="258" w:lineRule="exact"/>
              <w:jc w:val="center"/>
              <w:rPr>
                <w:sz w:val="20"/>
                <w:szCs w:val="20"/>
              </w:rPr>
            </w:pPr>
            <w:r>
              <w:rPr>
                <w:rFonts w:eastAsia="Times New Roman"/>
                <w:w w:val="89"/>
                <w:sz w:val="19"/>
                <w:szCs w:val="19"/>
              </w:rPr>
              <w:t>м</w:t>
            </w:r>
            <w:r>
              <w:rPr>
                <w:rFonts w:eastAsia="Times New Roman"/>
                <w:w w:val="89"/>
                <w:sz w:val="24"/>
                <w:szCs w:val="24"/>
                <w:vertAlign w:val="superscript"/>
              </w:rPr>
              <w:t>2</w:t>
            </w:r>
          </w:p>
        </w:tc>
        <w:tc>
          <w:tcPr>
            <w:tcW w:w="25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212,2</w:t>
            </w:r>
          </w:p>
        </w:tc>
        <w:tc>
          <w:tcPr>
            <w:tcW w:w="0" w:type="dxa"/>
            <w:vAlign w:val="bottom"/>
          </w:tcPr>
          <w:p w:rsidR="004876BC" w:rsidRDefault="004876BC">
            <w:pPr>
              <w:rPr>
                <w:sz w:val="1"/>
                <w:szCs w:val="1"/>
              </w:rPr>
            </w:pPr>
          </w:p>
        </w:tc>
      </w:tr>
      <w:tr w:rsidR="004876BC">
        <w:trPr>
          <w:trHeight w:val="256"/>
        </w:trPr>
        <w:tc>
          <w:tcPr>
            <w:tcW w:w="96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11</w:t>
            </w:r>
          </w:p>
        </w:tc>
        <w:tc>
          <w:tcPr>
            <w:tcW w:w="442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Стоимость сетей</w:t>
            </w:r>
          </w:p>
        </w:tc>
        <w:tc>
          <w:tcPr>
            <w:tcW w:w="148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7"/>
                <w:sz w:val="19"/>
                <w:szCs w:val="19"/>
              </w:rPr>
              <w:t>руб</w:t>
            </w:r>
          </w:p>
        </w:tc>
        <w:tc>
          <w:tcPr>
            <w:tcW w:w="2560" w:type="dxa"/>
            <w:tcBorders>
              <w:bottom w:val="single" w:sz="8" w:space="0" w:color="auto"/>
              <w:right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13447820</w:t>
            </w:r>
          </w:p>
        </w:tc>
        <w:tc>
          <w:tcPr>
            <w:tcW w:w="0" w:type="dxa"/>
            <w:vAlign w:val="bottom"/>
          </w:tcPr>
          <w:p w:rsidR="004876BC" w:rsidRDefault="004876BC">
            <w:pPr>
              <w:rPr>
                <w:sz w:val="1"/>
                <w:szCs w:val="1"/>
              </w:rPr>
            </w:pPr>
          </w:p>
        </w:tc>
      </w:tr>
      <w:tr w:rsidR="004876BC">
        <w:trPr>
          <w:trHeight w:val="239"/>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12</w:t>
            </w:r>
          </w:p>
        </w:tc>
        <w:tc>
          <w:tcPr>
            <w:tcW w:w="4420" w:type="dxa"/>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Удельная стоимость материальной характеристики</w:t>
            </w:r>
          </w:p>
        </w:tc>
        <w:tc>
          <w:tcPr>
            <w:tcW w:w="148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w w:val="96"/>
                <w:sz w:val="19"/>
                <w:szCs w:val="19"/>
              </w:rPr>
              <w:t>руб/м</w:t>
            </w:r>
            <w:r w:rsidRPr="00162A74">
              <w:rPr>
                <w:rFonts w:eastAsia="Times New Roman"/>
                <w:w w:val="96"/>
                <w:sz w:val="24"/>
                <w:szCs w:val="24"/>
                <w:vertAlign w:val="superscript"/>
              </w:rPr>
              <w:t>2</w:t>
            </w:r>
          </w:p>
        </w:tc>
        <w:tc>
          <w:tcPr>
            <w:tcW w:w="2560" w:type="dxa"/>
            <w:vMerge w:val="restart"/>
            <w:tcBorders>
              <w:right w:val="single" w:sz="8" w:space="0" w:color="auto"/>
            </w:tcBorders>
            <w:vAlign w:val="bottom"/>
          </w:tcPr>
          <w:p w:rsidR="004876BC" w:rsidRPr="00162A74" w:rsidRDefault="00F80A5E">
            <w:pPr>
              <w:jc w:val="center"/>
              <w:rPr>
                <w:sz w:val="20"/>
                <w:szCs w:val="20"/>
              </w:rPr>
            </w:pPr>
            <w:r w:rsidRPr="00162A74">
              <w:rPr>
                <w:rFonts w:eastAsia="Times New Roman"/>
                <w:sz w:val="19"/>
                <w:szCs w:val="19"/>
              </w:rPr>
              <w:t>63373,3</w:t>
            </w:r>
          </w:p>
        </w:tc>
        <w:tc>
          <w:tcPr>
            <w:tcW w:w="0" w:type="dxa"/>
            <w:vAlign w:val="bottom"/>
          </w:tcPr>
          <w:p w:rsidR="004876BC" w:rsidRDefault="004876BC">
            <w:pPr>
              <w:rPr>
                <w:sz w:val="1"/>
                <w:szCs w:val="1"/>
              </w:rPr>
            </w:pPr>
          </w:p>
        </w:tc>
      </w:tr>
      <w:tr w:rsidR="004876BC">
        <w:trPr>
          <w:trHeight w:val="197"/>
        </w:trPr>
        <w:tc>
          <w:tcPr>
            <w:tcW w:w="960" w:type="dxa"/>
            <w:vMerge/>
            <w:tcBorders>
              <w:left w:val="single" w:sz="8" w:space="0" w:color="auto"/>
              <w:right w:val="single" w:sz="8" w:space="0" w:color="auto"/>
            </w:tcBorders>
            <w:vAlign w:val="bottom"/>
          </w:tcPr>
          <w:p w:rsidR="004876BC" w:rsidRDefault="004876BC">
            <w:pPr>
              <w:rPr>
                <w:sz w:val="17"/>
                <w:szCs w:val="17"/>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сетей</w:t>
            </w:r>
          </w:p>
        </w:tc>
        <w:tc>
          <w:tcPr>
            <w:tcW w:w="1480" w:type="dxa"/>
            <w:vMerge/>
            <w:tcBorders>
              <w:right w:val="single" w:sz="8" w:space="0" w:color="auto"/>
            </w:tcBorders>
            <w:vAlign w:val="bottom"/>
          </w:tcPr>
          <w:p w:rsidR="004876BC" w:rsidRDefault="004876BC">
            <w:pPr>
              <w:rPr>
                <w:sz w:val="17"/>
                <w:szCs w:val="17"/>
              </w:rPr>
            </w:pPr>
          </w:p>
        </w:tc>
        <w:tc>
          <w:tcPr>
            <w:tcW w:w="2560" w:type="dxa"/>
            <w:vMerge/>
            <w:tcBorders>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0"/>
        </w:trPr>
        <w:tc>
          <w:tcPr>
            <w:tcW w:w="960" w:type="dxa"/>
            <w:tcBorders>
              <w:left w:val="single" w:sz="8" w:space="0" w:color="auto"/>
              <w:bottom w:val="single" w:sz="8" w:space="0" w:color="auto"/>
              <w:right w:val="single" w:sz="8" w:space="0" w:color="auto"/>
            </w:tcBorders>
            <w:vAlign w:val="bottom"/>
          </w:tcPr>
          <w:p w:rsidR="004876BC" w:rsidRDefault="004876BC">
            <w:pPr>
              <w:rPr>
                <w:sz w:val="5"/>
                <w:szCs w:val="5"/>
              </w:rPr>
            </w:pPr>
          </w:p>
        </w:tc>
        <w:tc>
          <w:tcPr>
            <w:tcW w:w="4420" w:type="dxa"/>
            <w:vMerge/>
            <w:tcBorders>
              <w:bottom w:val="single" w:sz="8" w:space="0" w:color="auto"/>
              <w:right w:val="single" w:sz="8" w:space="0" w:color="auto"/>
            </w:tcBorders>
            <w:vAlign w:val="bottom"/>
          </w:tcPr>
          <w:p w:rsidR="004876BC" w:rsidRDefault="004876BC">
            <w:pPr>
              <w:rPr>
                <w:sz w:val="5"/>
                <w:szCs w:val="5"/>
              </w:rPr>
            </w:pPr>
          </w:p>
        </w:tc>
        <w:tc>
          <w:tcPr>
            <w:tcW w:w="1480" w:type="dxa"/>
            <w:tcBorders>
              <w:bottom w:val="single" w:sz="8" w:space="0" w:color="auto"/>
              <w:right w:val="single" w:sz="8" w:space="0" w:color="auto"/>
            </w:tcBorders>
            <w:vAlign w:val="bottom"/>
          </w:tcPr>
          <w:p w:rsidR="004876BC" w:rsidRDefault="004876BC">
            <w:pPr>
              <w:rPr>
                <w:sz w:val="5"/>
                <w:szCs w:val="5"/>
              </w:rPr>
            </w:pPr>
          </w:p>
        </w:tc>
        <w:tc>
          <w:tcPr>
            <w:tcW w:w="256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36"/>
        </w:trPr>
        <w:tc>
          <w:tcPr>
            <w:tcW w:w="96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13</w:t>
            </w:r>
          </w:p>
        </w:tc>
        <w:tc>
          <w:tcPr>
            <w:tcW w:w="44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Поправочный коэффициент (1,3 для ТЭЦ и 1 для</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256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0" w:type="dxa"/>
            <w:vAlign w:val="bottom"/>
          </w:tcPr>
          <w:p w:rsidR="004876BC" w:rsidRDefault="004876BC">
            <w:pPr>
              <w:rPr>
                <w:sz w:val="1"/>
                <w:szCs w:val="1"/>
              </w:rPr>
            </w:pPr>
          </w:p>
        </w:tc>
      </w:tr>
      <w:tr w:rsidR="004876BC">
        <w:trPr>
          <w:trHeight w:val="138"/>
        </w:trPr>
        <w:tc>
          <w:tcPr>
            <w:tcW w:w="960" w:type="dxa"/>
            <w:vMerge/>
            <w:tcBorders>
              <w:left w:val="single" w:sz="8" w:space="0" w:color="auto"/>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котельных)</w:t>
            </w:r>
          </w:p>
        </w:tc>
        <w:tc>
          <w:tcPr>
            <w:tcW w:w="1480" w:type="dxa"/>
            <w:vMerge/>
            <w:tcBorders>
              <w:right w:val="single" w:sz="8" w:space="0" w:color="auto"/>
            </w:tcBorders>
            <w:vAlign w:val="bottom"/>
          </w:tcPr>
          <w:p w:rsidR="004876BC" w:rsidRDefault="004876BC">
            <w:pPr>
              <w:rPr>
                <w:sz w:val="11"/>
                <w:szCs w:val="11"/>
              </w:rPr>
            </w:pPr>
          </w:p>
        </w:tc>
        <w:tc>
          <w:tcPr>
            <w:tcW w:w="2560" w:type="dxa"/>
            <w:vMerge/>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1"/>
        </w:trPr>
        <w:tc>
          <w:tcPr>
            <w:tcW w:w="96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6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392"/>
        </w:trPr>
        <w:tc>
          <w:tcPr>
            <w:tcW w:w="960" w:type="dxa"/>
            <w:vAlign w:val="bottom"/>
          </w:tcPr>
          <w:p w:rsidR="004876BC" w:rsidRDefault="004876BC">
            <w:pPr>
              <w:rPr>
                <w:sz w:val="24"/>
                <w:szCs w:val="24"/>
              </w:rPr>
            </w:pPr>
          </w:p>
        </w:tc>
        <w:tc>
          <w:tcPr>
            <w:tcW w:w="4420" w:type="dxa"/>
            <w:vAlign w:val="bottom"/>
          </w:tcPr>
          <w:p w:rsidR="004876BC" w:rsidRDefault="004876BC">
            <w:pPr>
              <w:rPr>
                <w:sz w:val="24"/>
                <w:szCs w:val="24"/>
              </w:rPr>
            </w:pPr>
          </w:p>
        </w:tc>
        <w:tc>
          <w:tcPr>
            <w:tcW w:w="1480" w:type="dxa"/>
            <w:vAlign w:val="bottom"/>
          </w:tcPr>
          <w:p w:rsidR="004876BC" w:rsidRDefault="004876BC">
            <w:pPr>
              <w:rPr>
                <w:sz w:val="24"/>
                <w:szCs w:val="24"/>
              </w:rPr>
            </w:pPr>
          </w:p>
        </w:tc>
        <w:tc>
          <w:tcPr>
            <w:tcW w:w="2560" w:type="dxa"/>
            <w:vAlign w:val="bottom"/>
          </w:tcPr>
          <w:p w:rsidR="004876BC" w:rsidRDefault="00F80A5E">
            <w:pPr>
              <w:ind w:right="25"/>
              <w:jc w:val="right"/>
              <w:rPr>
                <w:sz w:val="20"/>
                <w:szCs w:val="20"/>
              </w:rPr>
            </w:pPr>
            <w:r>
              <w:rPr>
                <w:rFonts w:eastAsia="Times New Roman"/>
                <w:sz w:val="23"/>
                <w:szCs w:val="23"/>
              </w:rPr>
              <w:t>44</w:t>
            </w:r>
          </w:p>
        </w:tc>
        <w:tc>
          <w:tcPr>
            <w:tcW w:w="0" w:type="dxa"/>
            <w:vAlign w:val="bottom"/>
          </w:tcPr>
          <w:p w:rsidR="004876BC" w:rsidRDefault="004876BC">
            <w:pPr>
              <w:rPr>
                <w:sz w:val="1"/>
                <w:szCs w:val="1"/>
              </w:rPr>
            </w:pPr>
          </w:p>
        </w:tc>
      </w:tr>
    </w:tbl>
    <w:p w:rsidR="004876BC" w:rsidRDefault="004876BC">
      <w:pPr>
        <w:sectPr w:rsidR="004876BC">
          <w:pgSz w:w="12240" w:h="15840"/>
          <w:pgMar w:top="1146" w:right="1060" w:bottom="261" w:left="1440" w:header="0" w:footer="0" w:gutter="0"/>
          <w:cols w:space="720" w:equalWidth="0">
            <w:col w:w="9740"/>
          </w:cols>
        </w:sectPr>
      </w:pPr>
    </w:p>
    <w:tbl>
      <w:tblPr>
        <w:tblW w:w="0" w:type="auto"/>
        <w:tblInd w:w="320" w:type="dxa"/>
        <w:tblLayout w:type="fixed"/>
        <w:tblCellMar>
          <w:left w:w="0" w:type="dxa"/>
          <w:right w:w="0" w:type="dxa"/>
        </w:tblCellMar>
        <w:tblLook w:val="04A0" w:firstRow="1" w:lastRow="0" w:firstColumn="1" w:lastColumn="0" w:noHBand="0" w:noVBand="1"/>
      </w:tblPr>
      <w:tblGrid>
        <w:gridCol w:w="20"/>
        <w:gridCol w:w="940"/>
        <w:gridCol w:w="4420"/>
        <w:gridCol w:w="1480"/>
        <w:gridCol w:w="2540"/>
        <w:gridCol w:w="30"/>
        <w:gridCol w:w="20"/>
      </w:tblGrid>
      <w:tr w:rsidR="004876BC">
        <w:trPr>
          <w:trHeight w:val="323"/>
        </w:trPr>
        <w:tc>
          <w:tcPr>
            <w:tcW w:w="20" w:type="dxa"/>
            <w:tcBorders>
              <w:top w:val="single" w:sz="8" w:space="0" w:color="auto"/>
              <w:bottom w:val="single" w:sz="8" w:space="0" w:color="auto"/>
            </w:tcBorders>
            <w:vAlign w:val="bottom"/>
          </w:tcPr>
          <w:p w:rsidR="004876BC" w:rsidRDefault="004876BC">
            <w:pPr>
              <w:rPr>
                <w:sz w:val="24"/>
                <w:szCs w:val="24"/>
              </w:rPr>
            </w:pPr>
          </w:p>
        </w:tc>
        <w:tc>
          <w:tcPr>
            <w:tcW w:w="94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15</w:t>
            </w:r>
          </w:p>
        </w:tc>
        <w:tc>
          <w:tcPr>
            <w:tcW w:w="442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Эффективный радиус</w:t>
            </w:r>
          </w:p>
        </w:tc>
        <w:tc>
          <w:tcPr>
            <w:tcW w:w="148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км</w:t>
            </w:r>
          </w:p>
        </w:tc>
        <w:tc>
          <w:tcPr>
            <w:tcW w:w="2540" w:type="dxa"/>
            <w:tcBorders>
              <w:top w:val="single" w:sz="8" w:space="0" w:color="auto"/>
              <w:bottom w:val="single" w:sz="8" w:space="0" w:color="auto"/>
            </w:tcBorders>
            <w:vAlign w:val="bottom"/>
          </w:tcPr>
          <w:p w:rsidR="004876BC" w:rsidRDefault="00F80A5E">
            <w:pPr>
              <w:jc w:val="center"/>
              <w:rPr>
                <w:sz w:val="20"/>
                <w:szCs w:val="20"/>
              </w:rPr>
            </w:pPr>
            <w:r>
              <w:rPr>
                <w:rFonts w:eastAsia="Times New Roman"/>
                <w:b/>
                <w:bCs/>
                <w:w w:val="96"/>
                <w:sz w:val="19"/>
                <w:szCs w:val="19"/>
              </w:rPr>
              <w:t>2,74</w:t>
            </w:r>
          </w:p>
        </w:tc>
        <w:tc>
          <w:tcPr>
            <w:tcW w:w="20" w:type="dxa"/>
            <w:tcBorders>
              <w:top w:val="single" w:sz="8" w:space="0" w:color="auto"/>
              <w:bottom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36"/>
        </w:trPr>
        <w:tc>
          <w:tcPr>
            <w:tcW w:w="20" w:type="dxa"/>
            <w:tcBorders>
              <w:bottom w:val="single" w:sz="8" w:space="0" w:color="auto"/>
            </w:tcBorders>
            <w:vAlign w:val="bottom"/>
          </w:tcPr>
          <w:p w:rsidR="004876BC" w:rsidRDefault="004876BC">
            <w:pPr>
              <w:rPr>
                <w:sz w:val="20"/>
                <w:szCs w:val="20"/>
              </w:rPr>
            </w:pPr>
          </w:p>
        </w:tc>
        <w:tc>
          <w:tcPr>
            <w:tcW w:w="94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4420" w:type="dxa"/>
            <w:tcBorders>
              <w:top w:val="single" w:sz="8" w:space="0" w:color="D9D9D9"/>
              <w:bottom w:val="single" w:sz="8" w:space="0" w:color="auto"/>
              <w:right w:val="single" w:sz="8" w:space="0" w:color="D9D9D9"/>
            </w:tcBorders>
            <w:shd w:val="clear" w:color="auto" w:fill="D9D9D9"/>
            <w:vAlign w:val="bottom"/>
          </w:tcPr>
          <w:p w:rsidR="004876BC" w:rsidRDefault="00F80A5E">
            <w:pPr>
              <w:ind w:left="3120"/>
              <w:rPr>
                <w:sz w:val="20"/>
                <w:szCs w:val="20"/>
              </w:rPr>
            </w:pPr>
            <w:r>
              <w:rPr>
                <w:rFonts w:eastAsia="Times New Roman"/>
                <w:b/>
                <w:bCs/>
                <w:sz w:val="19"/>
                <w:szCs w:val="19"/>
              </w:rPr>
              <w:t>Котельная №6</w:t>
            </w:r>
          </w:p>
        </w:tc>
        <w:tc>
          <w:tcPr>
            <w:tcW w:w="148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254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20" w:type="dxa"/>
            <w:tcBorders>
              <w:bottom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61"/>
        </w:trPr>
        <w:tc>
          <w:tcPr>
            <w:tcW w:w="20" w:type="dxa"/>
            <w:tcBorders>
              <w:bottom w:val="single" w:sz="8" w:space="0" w:color="auto"/>
            </w:tcBorders>
            <w:vAlign w:val="bottom"/>
          </w:tcPr>
          <w:p w:rsidR="004876BC" w:rsidRDefault="004876BC"/>
        </w:tc>
        <w:tc>
          <w:tcPr>
            <w:tcW w:w="9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 п/п</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Наименование параметра</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Ед.изм.</w:t>
            </w:r>
          </w:p>
        </w:tc>
        <w:tc>
          <w:tcPr>
            <w:tcW w:w="2540" w:type="dxa"/>
            <w:tcBorders>
              <w:bottom w:val="single" w:sz="8" w:space="0" w:color="auto"/>
            </w:tcBorders>
            <w:vAlign w:val="bottom"/>
          </w:tcPr>
          <w:p w:rsidR="004876BC" w:rsidRDefault="00F80A5E">
            <w:pPr>
              <w:jc w:val="center"/>
              <w:rPr>
                <w:sz w:val="20"/>
                <w:szCs w:val="20"/>
              </w:rPr>
            </w:pPr>
            <w:r>
              <w:rPr>
                <w:rFonts w:eastAsia="Times New Roman"/>
                <w:b/>
                <w:bCs/>
                <w:w w:val="99"/>
                <w:sz w:val="19"/>
                <w:szCs w:val="19"/>
              </w:rPr>
              <w:t>Расчет</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6"/>
        </w:trPr>
        <w:tc>
          <w:tcPr>
            <w:tcW w:w="20" w:type="dxa"/>
            <w:tcBorders>
              <w:bottom w:val="single" w:sz="8" w:space="0" w:color="auto"/>
            </w:tcBorders>
            <w:vAlign w:val="bottom"/>
          </w:tcPr>
          <w:p w:rsidR="004876BC" w:rsidRDefault="004876BC"/>
        </w:tc>
        <w:tc>
          <w:tcPr>
            <w:tcW w:w="9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Площадь зоны действия источника</w:t>
            </w:r>
          </w:p>
        </w:tc>
        <w:tc>
          <w:tcPr>
            <w:tcW w:w="1480" w:type="dxa"/>
            <w:tcBorders>
              <w:bottom w:val="single" w:sz="8" w:space="0" w:color="auto"/>
              <w:right w:val="single" w:sz="8" w:space="0" w:color="auto"/>
            </w:tcBorders>
            <w:vAlign w:val="bottom"/>
          </w:tcPr>
          <w:p w:rsidR="004876BC" w:rsidRDefault="00F80A5E">
            <w:pPr>
              <w:spacing w:line="256" w:lineRule="exact"/>
              <w:jc w:val="center"/>
              <w:rPr>
                <w:sz w:val="20"/>
                <w:szCs w:val="20"/>
              </w:rPr>
            </w:pPr>
            <w:r>
              <w:rPr>
                <w:rFonts w:eastAsia="Times New Roman"/>
                <w:w w:val="95"/>
                <w:sz w:val="19"/>
                <w:szCs w:val="19"/>
              </w:rPr>
              <w:t>км</w:t>
            </w:r>
            <w:r>
              <w:rPr>
                <w:rFonts w:eastAsia="Times New Roman"/>
                <w:w w:val="95"/>
                <w:sz w:val="24"/>
                <w:szCs w:val="24"/>
                <w:vertAlign w:val="superscript"/>
              </w:rPr>
              <w:t>2</w:t>
            </w:r>
          </w:p>
        </w:tc>
        <w:tc>
          <w:tcPr>
            <w:tcW w:w="2540" w:type="dxa"/>
            <w:tcBorders>
              <w:bottom w:val="single" w:sz="8" w:space="0" w:color="auto"/>
            </w:tcBorders>
            <w:vAlign w:val="bottom"/>
          </w:tcPr>
          <w:p w:rsidR="004876BC" w:rsidRDefault="00F80A5E">
            <w:pPr>
              <w:jc w:val="center"/>
              <w:rPr>
                <w:sz w:val="20"/>
                <w:szCs w:val="20"/>
              </w:rPr>
            </w:pPr>
            <w:r>
              <w:rPr>
                <w:rFonts w:eastAsia="Times New Roman"/>
                <w:sz w:val="19"/>
                <w:szCs w:val="19"/>
              </w:rPr>
              <w:t>0,023</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6"/>
        </w:trPr>
        <w:tc>
          <w:tcPr>
            <w:tcW w:w="20" w:type="dxa"/>
            <w:tcBorders>
              <w:bottom w:val="single" w:sz="8" w:space="0" w:color="auto"/>
            </w:tcBorders>
            <w:vAlign w:val="bottom"/>
          </w:tcPr>
          <w:p w:rsidR="004876BC" w:rsidRDefault="004876BC"/>
        </w:tc>
        <w:tc>
          <w:tcPr>
            <w:tcW w:w="9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2</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Количество абонентов в зоне действия источника</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ед.</w:t>
            </w:r>
          </w:p>
        </w:tc>
        <w:tc>
          <w:tcPr>
            <w:tcW w:w="2540" w:type="dxa"/>
            <w:tcBorders>
              <w:bottom w:val="single" w:sz="8" w:space="0" w:color="auto"/>
            </w:tcBorders>
            <w:vAlign w:val="bottom"/>
          </w:tcPr>
          <w:p w:rsidR="004876BC" w:rsidRDefault="002D3D5C">
            <w:pPr>
              <w:jc w:val="center"/>
              <w:rPr>
                <w:sz w:val="20"/>
                <w:szCs w:val="20"/>
              </w:rPr>
            </w:pPr>
            <w:r>
              <w:rPr>
                <w:rFonts w:eastAsia="Times New Roman"/>
                <w:sz w:val="19"/>
                <w:szCs w:val="19"/>
              </w:rPr>
              <w:t>15</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36"/>
        </w:trPr>
        <w:tc>
          <w:tcPr>
            <w:tcW w:w="20" w:type="dxa"/>
            <w:vAlign w:val="bottom"/>
          </w:tcPr>
          <w:p w:rsidR="004876BC" w:rsidRDefault="004876BC">
            <w:pPr>
              <w:rPr>
                <w:sz w:val="20"/>
                <w:szCs w:val="20"/>
              </w:rPr>
            </w:pPr>
          </w:p>
        </w:tc>
        <w:tc>
          <w:tcPr>
            <w:tcW w:w="94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3</w:t>
            </w:r>
          </w:p>
        </w:tc>
        <w:tc>
          <w:tcPr>
            <w:tcW w:w="4420" w:type="dxa"/>
            <w:tcBorders>
              <w:right w:val="single" w:sz="8" w:space="0" w:color="auto"/>
            </w:tcBorders>
            <w:vAlign w:val="bottom"/>
          </w:tcPr>
          <w:p w:rsidR="004876BC" w:rsidRDefault="00F80A5E">
            <w:pPr>
              <w:jc w:val="center"/>
              <w:rPr>
                <w:sz w:val="20"/>
                <w:szCs w:val="20"/>
              </w:rPr>
            </w:pPr>
            <w:r>
              <w:rPr>
                <w:rFonts w:eastAsia="Times New Roman"/>
                <w:sz w:val="19"/>
                <w:szCs w:val="19"/>
              </w:rPr>
              <w:t>Суммарная присоединенная нагрузка всех</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7"/>
                <w:sz w:val="19"/>
                <w:szCs w:val="19"/>
              </w:rPr>
              <w:t>Гкал/час</w:t>
            </w:r>
          </w:p>
        </w:tc>
        <w:tc>
          <w:tcPr>
            <w:tcW w:w="2540" w:type="dxa"/>
            <w:vMerge w:val="restart"/>
            <w:vAlign w:val="bottom"/>
          </w:tcPr>
          <w:p w:rsidR="004876BC" w:rsidRDefault="002D3D5C">
            <w:pPr>
              <w:jc w:val="center"/>
              <w:rPr>
                <w:sz w:val="20"/>
                <w:szCs w:val="20"/>
              </w:rPr>
            </w:pPr>
            <w:r>
              <w:rPr>
                <w:rFonts w:eastAsia="Times New Roman"/>
                <w:sz w:val="19"/>
                <w:szCs w:val="19"/>
              </w:rPr>
              <w:t>0,235</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38"/>
        </w:trPr>
        <w:tc>
          <w:tcPr>
            <w:tcW w:w="20" w:type="dxa"/>
            <w:vAlign w:val="bottom"/>
          </w:tcPr>
          <w:p w:rsidR="004876BC" w:rsidRDefault="004876BC">
            <w:pPr>
              <w:rPr>
                <w:sz w:val="11"/>
                <w:szCs w:val="11"/>
              </w:rPr>
            </w:pPr>
          </w:p>
        </w:tc>
        <w:tc>
          <w:tcPr>
            <w:tcW w:w="940" w:type="dxa"/>
            <w:vMerge/>
            <w:tcBorders>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потребителей</w:t>
            </w:r>
          </w:p>
        </w:tc>
        <w:tc>
          <w:tcPr>
            <w:tcW w:w="1480" w:type="dxa"/>
            <w:vMerge/>
            <w:tcBorders>
              <w:right w:val="single" w:sz="8" w:space="0" w:color="auto"/>
            </w:tcBorders>
            <w:vAlign w:val="bottom"/>
          </w:tcPr>
          <w:p w:rsidR="004876BC" w:rsidRDefault="004876BC">
            <w:pPr>
              <w:rPr>
                <w:sz w:val="11"/>
                <w:szCs w:val="11"/>
              </w:rPr>
            </w:pPr>
          </w:p>
        </w:tc>
        <w:tc>
          <w:tcPr>
            <w:tcW w:w="2540" w:type="dxa"/>
            <w:vMerge/>
            <w:vAlign w:val="bottom"/>
          </w:tcPr>
          <w:p w:rsidR="004876BC" w:rsidRDefault="004876BC">
            <w:pPr>
              <w:rPr>
                <w:sz w:val="11"/>
                <w:szCs w:val="11"/>
              </w:rPr>
            </w:pPr>
          </w:p>
        </w:tc>
        <w:tc>
          <w:tcPr>
            <w:tcW w:w="2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20" w:type="dxa"/>
            <w:tcBorders>
              <w:bottom w:val="single" w:sz="8" w:space="0" w:color="auto"/>
            </w:tcBorders>
            <w:vAlign w:val="bottom"/>
          </w:tcPr>
          <w:p w:rsidR="004876BC" w:rsidRDefault="004876BC">
            <w:pPr>
              <w:rPr>
                <w:sz w:val="10"/>
                <w:szCs w:val="10"/>
              </w:rPr>
            </w:pPr>
          </w:p>
        </w:tc>
        <w:tc>
          <w:tcPr>
            <w:tcW w:w="940" w:type="dxa"/>
            <w:tcBorders>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40" w:type="dxa"/>
            <w:tcBorders>
              <w:bottom w:val="single" w:sz="8" w:space="0" w:color="auto"/>
            </w:tcBorders>
            <w:vAlign w:val="bottom"/>
          </w:tcPr>
          <w:p w:rsidR="004876BC" w:rsidRDefault="004876BC">
            <w:pPr>
              <w:rPr>
                <w:sz w:val="10"/>
                <w:szCs w:val="10"/>
              </w:rPr>
            </w:pPr>
          </w:p>
        </w:tc>
        <w:tc>
          <w:tcPr>
            <w:tcW w:w="20" w:type="dxa"/>
            <w:tcBorders>
              <w:bottom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36"/>
        </w:trPr>
        <w:tc>
          <w:tcPr>
            <w:tcW w:w="20" w:type="dxa"/>
            <w:vAlign w:val="bottom"/>
          </w:tcPr>
          <w:p w:rsidR="004876BC" w:rsidRDefault="004876BC">
            <w:pPr>
              <w:rPr>
                <w:sz w:val="20"/>
                <w:szCs w:val="20"/>
              </w:rPr>
            </w:pPr>
          </w:p>
        </w:tc>
        <w:tc>
          <w:tcPr>
            <w:tcW w:w="94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4</w:t>
            </w:r>
          </w:p>
        </w:tc>
        <w:tc>
          <w:tcPr>
            <w:tcW w:w="4420" w:type="dxa"/>
            <w:tcBorders>
              <w:right w:val="single" w:sz="8" w:space="0" w:color="auto"/>
            </w:tcBorders>
            <w:vAlign w:val="bottom"/>
          </w:tcPr>
          <w:p w:rsidR="004876BC" w:rsidRDefault="00F80A5E">
            <w:pPr>
              <w:jc w:val="center"/>
              <w:rPr>
                <w:sz w:val="20"/>
                <w:szCs w:val="20"/>
              </w:rPr>
            </w:pPr>
            <w:r>
              <w:rPr>
                <w:rFonts w:eastAsia="Times New Roman"/>
                <w:sz w:val="19"/>
                <w:szCs w:val="19"/>
              </w:rPr>
              <w:t>Расстояние от источника тепла до наиболее</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3"/>
                <w:sz w:val="19"/>
                <w:szCs w:val="19"/>
              </w:rPr>
              <w:t>км</w:t>
            </w:r>
          </w:p>
        </w:tc>
        <w:tc>
          <w:tcPr>
            <w:tcW w:w="2540" w:type="dxa"/>
            <w:vMerge w:val="restart"/>
            <w:vAlign w:val="bottom"/>
          </w:tcPr>
          <w:p w:rsidR="004876BC" w:rsidRDefault="002D3D5C">
            <w:pPr>
              <w:jc w:val="center"/>
              <w:rPr>
                <w:sz w:val="20"/>
                <w:szCs w:val="20"/>
              </w:rPr>
            </w:pPr>
            <w:r>
              <w:rPr>
                <w:rFonts w:eastAsia="Times New Roman"/>
                <w:sz w:val="19"/>
                <w:szCs w:val="19"/>
              </w:rPr>
              <w:t>0,3</w:t>
            </w:r>
            <w:r w:rsidR="006423E8">
              <w:rPr>
                <w:rFonts w:eastAsia="Times New Roman"/>
                <w:sz w:val="19"/>
                <w:szCs w:val="19"/>
              </w:rPr>
              <w:t>6</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38"/>
        </w:trPr>
        <w:tc>
          <w:tcPr>
            <w:tcW w:w="20" w:type="dxa"/>
            <w:vAlign w:val="bottom"/>
          </w:tcPr>
          <w:p w:rsidR="004876BC" w:rsidRDefault="004876BC">
            <w:pPr>
              <w:rPr>
                <w:sz w:val="11"/>
                <w:szCs w:val="11"/>
              </w:rPr>
            </w:pPr>
          </w:p>
        </w:tc>
        <w:tc>
          <w:tcPr>
            <w:tcW w:w="940" w:type="dxa"/>
            <w:vMerge/>
            <w:tcBorders>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удаленного потребителя</w:t>
            </w:r>
          </w:p>
        </w:tc>
        <w:tc>
          <w:tcPr>
            <w:tcW w:w="1480" w:type="dxa"/>
            <w:vMerge/>
            <w:tcBorders>
              <w:right w:val="single" w:sz="8" w:space="0" w:color="auto"/>
            </w:tcBorders>
            <w:vAlign w:val="bottom"/>
          </w:tcPr>
          <w:p w:rsidR="004876BC" w:rsidRDefault="004876BC">
            <w:pPr>
              <w:rPr>
                <w:sz w:val="11"/>
                <w:szCs w:val="11"/>
              </w:rPr>
            </w:pPr>
          </w:p>
        </w:tc>
        <w:tc>
          <w:tcPr>
            <w:tcW w:w="2540" w:type="dxa"/>
            <w:vMerge/>
            <w:vAlign w:val="bottom"/>
          </w:tcPr>
          <w:p w:rsidR="004876BC" w:rsidRDefault="004876BC">
            <w:pPr>
              <w:rPr>
                <w:sz w:val="11"/>
                <w:szCs w:val="11"/>
              </w:rPr>
            </w:pPr>
          </w:p>
        </w:tc>
        <w:tc>
          <w:tcPr>
            <w:tcW w:w="2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20" w:type="dxa"/>
            <w:tcBorders>
              <w:bottom w:val="single" w:sz="8" w:space="0" w:color="auto"/>
            </w:tcBorders>
            <w:vAlign w:val="bottom"/>
          </w:tcPr>
          <w:p w:rsidR="004876BC" w:rsidRDefault="004876BC">
            <w:pPr>
              <w:rPr>
                <w:sz w:val="10"/>
                <w:szCs w:val="10"/>
              </w:rPr>
            </w:pPr>
          </w:p>
        </w:tc>
        <w:tc>
          <w:tcPr>
            <w:tcW w:w="940" w:type="dxa"/>
            <w:tcBorders>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40" w:type="dxa"/>
            <w:tcBorders>
              <w:bottom w:val="single" w:sz="8" w:space="0" w:color="auto"/>
            </w:tcBorders>
            <w:vAlign w:val="bottom"/>
          </w:tcPr>
          <w:p w:rsidR="004876BC" w:rsidRDefault="004876BC">
            <w:pPr>
              <w:rPr>
                <w:sz w:val="10"/>
                <w:szCs w:val="10"/>
              </w:rPr>
            </w:pPr>
          </w:p>
        </w:tc>
        <w:tc>
          <w:tcPr>
            <w:tcW w:w="20" w:type="dxa"/>
            <w:tcBorders>
              <w:bottom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58"/>
        </w:trPr>
        <w:tc>
          <w:tcPr>
            <w:tcW w:w="20" w:type="dxa"/>
            <w:tcBorders>
              <w:bottom w:val="single" w:sz="8" w:space="0" w:color="auto"/>
            </w:tcBorders>
            <w:vAlign w:val="bottom"/>
          </w:tcPr>
          <w:p w:rsidR="004876BC" w:rsidRDefault="004876BC"/>
        </w:tc>
        <w:tc>
          <w:tcPr>
            <w:tcW w:w="9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5</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Расчетная температура в подающем трубопроводе</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С</w:t>
            </w:r>
          </w:p>
        </w:tc>
        <w:tc>
          <w:tcPr>
            <w:tcW w:w="2540" w:type="dxa"/>
            <w:tcBorders>
              <w:bottom w:val="single" w:sz="8" w:space="0" w:color="auto"/>
            </w:tcBorders>
            <w:vAlign w:val="bottom"/>
          </w:tcPr>
          <w:p w:rsidR="004876BC" w:rsidRDefault="006423E8">
            <w:pPr>
              <w:jc w:val="center"/>
              <w:rPr>
                <w:sz w:val="20"/>
                <w:szCs w:val="20"/>
              </w:rPr>
            </w:pPr>
            <w:r>
              <w:rPr>
                <w:rFonts w:eastAsia="Times New Roman"/>
                <w:sz w:val="19"/>
                <w:szCs w:val="19"/>
              </w:rPr>
              <w:t>90</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7"/>
        </w:trPr>
        <w:tc>
          <w:tcPr>
            <w:tcW w:w="20" w:type="dxa"/>
            <w:tcBorders>
              <w:bottom w:val="single" w:sz="8" w:space="0" w:color="auto"/>
            </w:tcBorders>
            <w:vAlign w:val="bottom"/>
          </w:tcPr>
          <w:p w:rsidR="004876BC" w:rsidRDefault="004876BC"/>
        </w:tc>
        <w:tc>
          <w:tcPr>
            <w:tcW w:w="9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6</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Расчетная температура в обратном трубопроводе</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С</w:t>
            </w:r>
          </w:p>
        </w:tc>
        <w:tc>
          <w:tcPr>
            <w:tcW w:w="2540" w:type="dxa"/>
            <w:tcBorders>
              <w:bottom w:val="single" w:sz="8" w:space="0" w:color="auto"/>
            </w:tcBorders>
            <w:vAlign w:val="bottom"/>
          </w:tcPr>
          <w:p w:rsidR="004876BC" w:rsidRDefault="006423E8">
            <w:pPr>
              <w:jc w:val="center"/>
              <w:rPr>
                <w:sz w:val="20"/>
                <w:szCs w:val="20"/>
              </w:rPr>
            </w:pPr>
            <w:r>
              <w:rPr>
                <w:rFonts w:eastAsia="Times New Roman"/>
                <w:sz w:val="19"/>
                <w:szCs w:val="19"/>
              </w:rPr>
              <w:t>65</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35"/>
        </w:trPr>
        <w:tc>
          <w:tcPr>
            <w:tcW w:w="20" w:type="dxa"/>
            <w:vAlign w:val="bottom"/>
          </w:tcPr>
          <w:p w:rsidR="004876BC" w:rsidRDefault="004876BC">
            <w:pPr>
              <w:rPr>
                <w:sz w:val="20"/>
                <w:szCs w:val="20"/>
              </w:rPr>
            </w:pPr>
          </w:p>
        </w:tc>
        <w:tc>
          <w:tcPr>
            <w:tcW w:w="94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8</w:t>
            </w:r>
          </w:p>
        </w:tc>
        <w:tc>
          <w:tcPr>
            <w:tcW w:w="44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Среднее число абонентов на единицу площади зоны</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5"/>
                <w:sz w:val="19"/>
                <w:szCs w:val="19"/>
              </w:rPr>
              <w:t>1/км</w:t>
            </w:r>
            <w:r>
              <w:rPr>
                <w:rFonts w:eastAsia="Times New Roman"/>
                <w:w w:val="95"/>
                <w:sz w:val="24"/>
                <w:szCs w:val="24"/>
                <w:vertAlign w:val="superscript"/>
              </w:rPr>
              <w:t>2</w:t>
            </w:r>
          </w:p>
        </w:tc>
        <w:tc>
          <w:tcPr>
            <w:tcW w:w="2540" w:type="dxa"/>
            <w:vMerge w:val="restart"/>
            <w:vAlign w:val="bottom"/>
          </w:tcPr>
          <w:p w:rsidR="004876BC" w:rsidRDefault="00F80A5E">
            <w:pPr>
              <w:jc w:val="center"/>
              <w:rPr>
                <w:sz w:val="20"/>
                <w:szCs w:val="20"/>
              </w:rPr>
            </w:pPr>
            <w:r>
              <w:rPr>
                <w:rFonts w:eastAsia="Times New Roman"/>
                <w:w w:val="99"/>
                <w:sz w:val="19"/>
                <w:szCs w:val="19"/>
              </w:rPr>
              <w:t>260,85</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97"/>
        </w:trPr>
        <w:tc>
          <w:tcPr>
            <w:tcW w:w="20" w:type="dxa"/>
            <w:vAlign w:val="bottom"/>
          </w:tcPr>
          <w:p w:rsidR="004876BC" w:rsidRDefault="004876BC">
            <w:pPr>
              <w:rPr>
                <w:sz w:val="17"/>
                <w:szCs w:val="17"/>
              </w:rPr>
            </w:pPr>
          </w:p>
        </w:tc>
        <w:tc>
          <w:tcPr>
            <w:tcW w:w="940" w:type="dxa"/>
            <w:vMerge/>
            <w:tcBorders>
              <w:right w:val="single" w:sz="8" w:space="0" w:color="auto"/>
            </w:tcBorders>
            <w:vAlign w:val="bottom"/>
          </w:tcPr>
          <w:p w:rsidR="004876BC" w:rsidRDefault="004876BC">
            <w:pPr>
              <w:rPr>
                <w:sz w:val="17"/>
                <w:szCs w:val="17"/>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действия источника теплоснабжения</w:t>
            </w:r>
          </w:p>
        </w:tc>
        <w:tc>
          <w:tcPr>
            <w:tcW w:w="1480" w:type="dxa"/>
            <w:vMerge/>
            <w:tcBorders>
              <w:right w:val="single" w:sz="8" w:space="0" w:color="auto"/>
            </w:tcBorders>
            <w:vAlign w:val="bottom"/>
          </w:tcPr>
          <w:p w:rsidR="004876BC" w:rsidRDefault="004876BC">
            <w:pPr>
              <w:rPr>
                <w:sz w:val="17"/>
                <w:szCs w:val="17"/>
              </w:rPr>
            </w:pPr>
          </w:p>
        </w:tc>
        <w:tc>
          <w:tcPr>
            <w:tcW w:w="2540" w:type="dxa"/>
            <w:vMerge/>
            <w:vAlign w:val="bottom"/>
          </w:tcPr>
          <w:p w:rsidR="004876BC" w:rsidRDefault="004876BC">
            <w:pPr>
              <w:rPr>
                <w:sz w:val="17"/>
                <w:szCs w:val="17"/>
              </w:rPr>
            </w:pPr>
          </w:p>
        </w:tc>
        <w:tc>
          <w:tcPr>
            <w:tcW w:w="20" w:type="dxa"/>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1"/>
        </w:trPr>
        <w:tc>
          <w:tcPr>
            <w:tcW w:w="20" w:type="dxa"/>
            <w:tcBorders>
              <w:bottom w:val="single" w:sz="8" w:space="0" w:color="auto"/>
            </w:tcBorders>
            <w:vAlign w:val="bottom"/>
          </w:tcPr>
          <w:p w:rsidR="004876BC" w:rsidRDefault="004876BC">
            <w:pPr>
              <w:rPr>
                <w:sz w:val="5"/>
                <w:szCs w:val="5"/>
              </w:rPr>
            </w:pPr>
          </w:p>
        </w:tc>
        <w:tc>
          <w:tcPr>
            <w:tcW w:w="940" w:type="dxa"/>
            <w:tcBorders>
              <w:bottom w:val="single" w:sz="8" w:space="0" w:color="auto"/>
              <w:right w:val="single" w:sz="8" w:space="0" w:color="auto"/>
            </w:tcBorders>
            <w:vAlign w:val="bottom"/>
          </w:tcPr>
          <w:p w:rsidR="004876BC" w:rsidRDefault="004876BC">
            <w:pPr>
              <w:rPr>
                <w:sz w:val="5"/>
                <w:szCs w:val="5"/>
              </w:rPr>
            </w:pPr>
          </w:p>
        </w:tc>
        <w:tc>
          <w:tcPr>
            <w:tcW w:w="4420" w:type="dxa"/>
            <w:vMerge/>
            <w:tcBorders>
              <w:bottom w:val="single" w:sz="8" w:space="0" w:color="auto"/>
              <w:right w:val="single" w:sz="8" w:space="0" w:color="auto"/>
            </w:tcBorders>
            <w:vAlign w:val="bottom"/>
          </w:tcPr>
          <w:p w:rsidR="004876BC" w:rsidRDefault="004876BC">
            <w:pPr>
              <w:rPr>
                <w:sz w:val="5"/>
                <w:szCs w:val="5"/>
              </w:rPr>
            </w:pPr>
          </w:p>
        </w:tc>
        <w:tc>
          <w:tcPr>
            <w:tcW w:w="1480" w:type="dxa"/>
            <w:tcBorders>
              <w:bottom w:val="single" w:sz="8" w:space="0" w:color="auto"/>
              <w:right w:val="single" w:sz="8" w:space="0" w:color="auto"/>
            </w:tcBorders>
            <w:vAlign w:val="bottom"/>
          </w:tcPr>
          <w:p w:rsidR="004876BC" w:rsidRDefault="004876BC">
            <w:pPr>
              <w:rPr>
                <w:sz w:val="5"/>
                <w:szCs w:val="5"/>
              </w:rPr>
            </w:pPr>
          </w:p>
        </w:tc>
        <w:tc>
          <w:tcPr>
            <w:tcW w:w="2540" w:type="dxa"/>
            <w:tcBorders>
              <w:bottom w:val="single" w:sz="8" w:space="0" w:color="auto"/>
            </w:tcBorders>
            <w:vAlign w:val="bottom"/>
          </w:tcPr>
          <w:p w:rsidR="004876BC" w:rsidRDefault="004876BC">
            <w:pPr>
              <w:rPr>
                <w:sz w:val="5"/>
                <w:szCs w:val="5"/>
              </w:rPr>
            </w:pPr>
          </w:p>
        </w:tc>
        <w:tc>
          <w:tcPr>
            <w:tcW w:w="20" w:type="dxa"/>
            <w:tcBorders>
              <w:bottom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59"/>
        </w:trPr>
        <w:tc>
          <w:tcPr>
            <w:tcW w:w="20" w:type="dxa"/>
            <w:tcBorders>
              <w:bottom w:val="single" w:sz="8" w:space="0" w:color="auto"/>
            </w:tcBorders>
            <w:vAlign w:val="bottom"/>
          </w:tcPr>
          <w:p w:rsidR="004876BC" w:rsidRDefault="004876BC"/>
        </w:tc>
        <w:tc>
          <w:tcPr>
            <w:tcW w:w="9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9</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Теплоплотность района</w:t>
            </w:r>
          </w:p>
        </w:tc>
        <w:tc>
          <w:tcPr>
            <w:tcW w:w="1480" w:type="dxa"/>
            <w:tcBorders>
              <w:bottom w:val="single" w:sz="8" w:space="0" w:color="auto"/>
              <w:right w:val="single" w:sz="8" w:space="0" w:color="auto"/>
            </w:tcBorders>
            <w:vAlign w:val="bottom"/>
          </w:tcPr>
          <w:p w:rsidR="004876BC" w:rsidRDefault="00F80A5E">
            <w:pPr>
              <w:spacing w:line="259" w:lineRule="exact"/>
              <w:jc w:val="center"/>
              <w:rPr>
                <w:sz w:val="20"/>
                <w:szCs w:val="20"/>
              </w:rPr>
            </w:pPr>
            <w:r>
              <w:rPr>
                <w:rFonts w:eastAsia="Times New Roman"/>
                <w:w w:val="95"/>
                <w:sz w:val="19"/>
                <w:szCs w:val="19"/>
              </w:rPr>
              <w:t>Гкал/ч*км</w:t>
            </w:r>
            <w:r>
              <w:rPr>
                <w:rFonts w:eastAsia="Times New Roman"/>
                <w:w w:val="95"/>
                <w:sz w:val="24"/>
                <w:szCs w:val="24"/>
                <w:vertAlign w:val="superscript"/>
              </w:rPr>
              <w:t>2</w:t>
            </w:r>
          </w:p>
        </w:tc>
        <w:tc>
          <w:tcPr>
            <w:tcW w:w="2540" w:type="dxa"/>
            <w:tcBorders>
              <w:bottom w:val="single" w:sz="8" w:space="0" w:color="auto"/>
            </w:tcBorders>
            <w:vAlign w:val="bottom"/>
          </w:tcPr>
          <w:p w:rsidR="004876BC" w:rsidRDefault="00F80A5E">
            <w:pPr>
              <w:jc w:val="center"/>
              <w:rPr>
                <w:sz w:val="20"/>
                <w:szCs w:val="20"/>
              </w:rPr>
            </w:pPr>
            <w:r>
              <w:rPr>
                <w:rFonts w:eastAsia="Times New Roman"/>
                <w:sz w:val="19"/>
                <w:szCs w:val="19"/>
              </w:rPr>
              <w:t>0,005</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9"/>
        </w:trPr>
        <w:tc>
          <w:tcPr>
            <w:tcW w:w="20" w:type="dxa"/>
            <w:tcBorders>
              <w:bottom w:val="single" w:sz="8" w:space="0" w:color="auto"/>
            </w:tcBorders>
            <w:vAlign w:val="bottom"/>
          </w:tcPr>
          <w:p w:rsidR="004876BC" w:rsidRDefault="004876BC"/>
        </w:tc>
        <w:tc>
          <w:tcPr>
            <w:tcW w:w="9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10</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Материальная характеристика</w:t>
            </w:r>
          </w:p>
        </w:tc>
        <w:tc>
          <w:tcPr>
            <w:tcW w:w="1480" w:type="dxa"/>
            <w:tcBorders>
              <w:bottom w:val="single" w:sz="8" w:space="0" w:color="auto"/>
              <w:right w:val="single" w:sz="8" w:space="0" w:color="auto"/>
            </w:tcBorders>
            <w:vAlign w:val="bottom"/>
          </w:tcPr>
          <w:p w:rsidR="004876BC" w:rsidRDefault="00F80A5E">
            <w:pPr>
              <w:spacing w:line="259" w:lineRule="exact"/>
              <w:jc w:val="center"/>
              <w:rPr>
                <w:sz w:val="20"/>
                <w:szCs w:val="20"/>
              </w:rPr>
            </w:pPr>
            <w:r>
              <w:rPr>
                <w:rFonts w:eastAsia="Times New Roman"/>
                <w:w w:val="89"/>
                <w:sz w:val="19"/>
                <w:szCs w:val="19"/>
              </w:rPr>
              <w:t>м</w:t>
            </w:r>
            <w:r>
              <w:rPr>
                <w:rFonts w:eastAsia="Times New Roman"/>
                <w:w w:val="89"/>
                <w:sz w:val="24"/>
                <w:szCs w:val="24"/>
                <w:vertAlign w:val="superscript"/>
              </w:rPr>
              <w:t>2</w:t>
            </w:r>
          </w:p>
        </w:tc>
        <w:tc>
          <w:tcPr>
            <w:tcW w:w="2540" w:type="dxa"/>
            <w:tcBorders>
              <w:bottom w:val="single" w:sz="8" w:space="0" w:color="auto"/>
            </w:tcBorders>
            <w:vAlign w:val="bottom"/>
          </w:tcPr>
          <w:p w:rsidR="004876BC" w:rsidRDefault="00F80A5E">
            <w:pPr>
              <w:jc w:val="center"/>
              <w:rPr>
                <w:sz w:val="20"/>
                <w:szCs w:val="20"/>
              </w:rPr>
            </w:pPr>
            <w:r>
              <w:rPr>
                <w:rFonts w:eastAsia="Times New Roman"/>
                <w:sz w:val="19"/>
                <w:szCs w:val="19"/>
              </w:rPr>
              <w:t>118,0</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9"/>
        </w:trPr>
        <w:tc>
          <w:tcPr>
            <w:tcW w:w="20" w:type="dxa"/>
            <w:tcBorders>
              <w:bottom w:val="single" w:sz="8" w:space="0" w:color="auto"/>
            </w:tcBorders>
            <w:vAlign w:val="bottom"/>
          </w:tcPr>
          <w:p w:rsidR="004876BC" w:rsidRDefault="004876BC"/>
        </w:tc>
        <w:tc>
          <w:tcPr>
            <w:tcW w:w="9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11</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Стоимость сетей</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7"/>
                <w:sz w:val="19"/>
                <w:szCs w:val="19"/>
              </w:rPr>
              <w:t>руб</w:t>
            </w:r>
          </w:p>
        </w:tc>
        <w:tc>
          <w:tcPr>
            <w:tcW w:w="2540" w:type="dxa"/>
            <w:tcBorders>
              <w:bottom w:val="single" w:sz="8" w:space="0" w:color="auto"/>
            </w:tcBorders>
            <w:vAlign w:val="bottom"/>
          </w:tcPr>
          <w:p w:rsidR="004876BC" w:rsidRDefault="00F80A5E">
            <w:pPr>
              <w:jc w:val="center"/>
              <w:rPr>
                <w:sz w:val="20"/>
                <w:szCs w:val="20"/>
              </w:rPr>
            </w:pPr>
            <w:r>
              <w:rPr>
                <w:rFonts w:eastAsia="Times New Roman"/>
                <w:sz w:val="19"/>
                <w:szCs w:val="19"/>
              </w:rPr>
              <w:t>7411239</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39"/>
        </w:trPr>
        <w:tc>
          <w:tcPr>
            <w:tcW w:w="20" w:type="dxa"/>
            <w:vAlign w:val="bottom"/>
          </w:tcPr>
          <w:p w:rsidR="004876BC" w:rsidRDefault="004876BC">
            <w:pPr>
              <w:rPr>
                <w:sz w:val="20"/>
                <w:szCs w:val="20"/>
              </w:rPr>
            </w:pPr>
          </w:p>
        </w:tc>
        <w:tc>
          <w:tcPr>
            <w:tcW w:w="9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12</w:t>
            </w:r>
          </w:p>
        </w:tc>
        <w:tc>
          <w:tcPr>
            <w:tcW w:w="4420" w:type="dxa"/>
            <w:tcBorders>
              <w:right w:val="single" w:sz="8" w:space="0" w:color="auto"/>
            </w:tcBorders>
            <w:vAlign w:val="bottom"/>
          </w:tcPr>
          <w:p w:rsidR="004876BC" w:rsidRDefault="00F80A5E">
            <w:pPr>
              <w:jc w:val="center"/>
              <w:rPr>
                <w:sz w:val="20"/>
                <w:szCs w:val="20"/>
              </w:rPr>
            </w:pPr>
            <w:r>
              <w:rPr>
                <w:rFonts w:eastAsia="Times New Roman"/>
                <w:sz w:val="19"/>
                <w:szCs w:val="19"/>
              </w:rPr>
              <w:t>Удельная стоимость материальной характеристики</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6"/>
                <w:sz w:val="19"/>
                <w:szCs w:val="19"/>
              </w:rPr>
              <w:t>руб/м</w:t>
            </w:r>
            <w:r>
              <w:rPr>
                <w:rFonts w:eastAsia="Times New Roman"/>
                <w:w w:val="96"/>
                <w:sz w:val="24"/>
                <w:szCs w:val="24"/>
                <w:vertAlign w:val="superscript"/>
              </w:rPr>
              <w:t>2</w:t>
            </w:r>
          </w:p>
        </w:tc>
        <w:tc>
          <w:tcPr>
            <w:tcW w:w="2540" w:type="dxa"/>
            <w:vMerge w:val="restart"/>
            <w:vAlign w:val="bottom"/>
          </w:tcPr>
          <w:p w:rsidR="004876BC" w:rsidRDefault="00F80A5E">
            <w:pPr>
              <w:jc w:val="center"/>
              <w:rPr>
                <w:sz w:val="20"/>
                <w:szCs w:val="20"/>
              </w:rPr>
            </w:pPr>
            <w:r>
              <w:rPr>
                <w:rFonts w:eastAsia="Times New Roman"/>
                <w:sz w:val="19"/>
                <w:szCs w:val="19"/>
              </w:rPr>
              <w:t>62807,1</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97"/>
        </w:trPr>
        <w:tc>
          <w:tcPr>
            <w:tcW w:w="20" w:type="dxa"/>
            <w:vAlign w:val="bottom"/>
          </w:tcPr>
          <w:p w:rsidR="004876BC" w:rsidRDefault="004876BC">
            <w:pPr>
              <w:rPr>
                <w:sz w:val="17"/>
                <w:szCs w:val="17"/>
              </w:rPr>
            </w:pPr>
          </w:p>
        </w:tc>
        <w:tc>
          <w:tcPr>
            <w:tcW w:w="940" w:type="dxa"/>
            <w:vMerge/>
            <w:tcBorders>
              <w:right w:val="single" w:sz="8" w:space="0" w:color="auto"/>
            </w:tcBorders>
            <w:vAlign w:val="bottom"/>
          </w:tcPr>
          <w:p w:rsidR="004876BC" w:rsidRDefault="004876BC">
            <w:pPr>
              <w:rPr>
                <w:sz w:val="17"/>
                <w:szCs w:val="17"/>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сетей</w:t>
            </w:r>
          </w:p>
        </w:tc>
        <w:tc>
          <w:tcPr>
            <w:tcW w:w="1480" w:type="dxa"/>
            <w:vMerge/>
            <w:tcBorders>
              <w:right w:val="single" w:sz="8" w:space="0" w:color="auto"/>
            </w:tcBorders>
            <w:vAlign w:val="bottom"/>
          </w:tcPr>
          <w:p w:rsidR="004876BC" w:rsidRDefault="004876BC">
            <w:pPr>
              <w:rPr>
                <w:sz w:val="17"/>
                <w:szCs w:val="17"/>
              </w:rPr>
            </w:pPr>
          </w:p>
        </w:tc>
        <w:tc>
          <w:tcPr>
            <w:tcW w:w="2540" w:type="dxa"/>
            <w:vMerge/>
            <w:vAlign w:val="bottom"/>
          </w:tcPr>
          <w:p w:rsidR="004876BC" w:rsidRDefault="004876BC">
            <w:pPr>
              <w:rPr>
                <w:sz w:val="17"/>
                <w:szCs w:val="17"/>
              </w:rPr>
            </w:pPr>
          </w:p>
        </w:tc>
        <w:tc>
          <w:tcPr>
            <w:tcW w:w="20" w:type="dxa"/>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0"/>
        </w:trPr>
        <w:tc>
          <w:tcPr>
            <w:tcW w:w="20" w:type="dxa"/>
            <w:tcBorders>
              <w:bottom w:val="single" w:sz="8" w:space="0" w:color="auto"/>
            </w:tcBorders>
            <w:vAlign w:val="bottom"/>
          </w:tcPr>
          <w:p w:rsidR="004876BC" w:rsidRDefault="004876BC">
            <w:pPr>
              <w:rPr>
                <w:sz w:val="5"/>
                <w:szCs w:val="5"/>
              </w:rPr>
            </w:pPr>
          </w:p>
        </w:tc>
        <w:tc>
          <w:tcPr>
            <w:tcW w:w="940" w:type="dxa"/>
            <w:tcBorders>
              <w:bottom w:val="single" w:sz="8" w:space="0" w:color="auto"/>
              <w:right w:val="single" w:sz="8" w:space="0" w:color="auto"/>
            </w:tcBorders>
            <w:vAlign w:val="bottom"/>
          </w:tcPr>
          <w:p w:rsidR="004876BC" w:rsidRDefault="004876BC">
            <w:pPr>
              <w:rPr>
                <w:sz w:val="5"/>
                <w:szCs w:val="5"/>
              </w:rPr>
            </w:pPr>
          </w:p>
        </w:tc>
        <w:tc>
          <w:tcPr>
            <w:tcW w:w="4420" w:type="dxa"/>
            <w:vMerge/>
            <w:tcBorders>
              <w:bottom w:val="single" w:sz="8" w:space="0" w:color="auto"/>
              <w:right w:val="single" w:sz="8" w:space="0" w:color="auto"/>
            </w:tcBorders>
            <w:vAlign w:val="bottom"/>
          </w:tcPr>
          <w:p w:rsidR="004876BC" w:rsidRDefault="004876BC">
            <w:pPr>
              <w:rPr>
                <w:sz w:val="5"/>
                <w:szCs w:val="5"/>
              </w:rPr>
            </w:pPr>
          </w:p>
        </w:tc>
        <w:tc>
          <w:tcPr>
            <w:tcW w:w="1480" w:type="dxa"/>
            <w:tcBorders>
              <w:bottom w:val="single" w:sz="8" w:space="0" w:color="auto"/>
              <w:right w:val="single" w:sz="8" w:space="0" w:color="auto"/>
            </w:tcBorders>
            <w:vAlign w:val="bottom"/>
          </w:tcPr>
          <w:p w:rsidR="004876BC" w:rsidRDefault="004876BC">
            <w:pPr>
              <w:rPr>
                <w:sz w:val="5"/>
                <w:szCs w:val="5"/>
              </w:rPr>
            </w:pPr>
          </w:p>
        </w:tc>
        <w:tc>
          <w:tcPr>
            <w:tcW w:w="2540" w:type="dxa"/>
            <w:tcBorders>
              <w:bottom w:val="single" w:sz="8" w:space="0" w:color="auto"/>
            </w:tcBorders>
            <w:vAlign w:val="bottom"/>
          </w:tcPr>
          <w:p w:rsidR="004876BC" w:rsidRDefault="004876BC">
            <w:pPr>
              <w:rPr>
                <w:sz w:val="5"/>
                <w:szCs w:val="5"/>
              </w:rPr>
            </w:pPr>
          </w:p>
        </w:tc>
        <w:tc>
          <w:tcPr>
            <w:tcW w:w="20" w:type="dxa"/>
            <w:tcBorders>
              <w:bottom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39"/>
        </w:trPr>
        <w:tc>
          <w:tcPr>
            <w:tcW w:w="20" w:type="dxa"/>
            <w:vAlign w:val="bottom"/>
          </w:tcPr>
          <w:p w:rsidR="004876BC" w:rsidRDefault="004876BC">
            <w:pPr>
              <w:rPr>
                <w:sz w:val="20"/>
                <w:szCs w:val="20"/>
              </w:rPr>
            </w:pPr>
          </w:p>
        </w:tc>
        <w:tc>
          <w:tcPr>
            <w:tcW w:w="9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13</w:t>
            </w:r>
          </w:p>
        </w:tc>
        <w:tc>
          <w:tcPr>
            <w:tcW w:w="442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Поправочный коэффициент (1,3 для ТЭЦ и 1 для</w:t>
            </w:r>
          </w:p>
        </w:tc>
        <w:tc>
          <w:tcPr>
            <w:tcW w:w="148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2540" w:type="dxa"/>
            <w:vMerge w:val="restart"/>
            <w:vAlign w:val="bottom"/>
          </w:tcPr>
          <w:p w:rsidR="004876BC" w:rsidRDefault="00F80A5E">
            <w:pPr>
              <w:jc w:val="center"/>
              <w:rPr>
                <w:sz w:val="20"/>
                <w:szCs w:val="20"/>
              </w:rPr>
            </w:pPr>
            <w:r>
              <w:rPr>
                <w:rFonts w:eastAsia="Times New Roman"/>
                <w:w w:val="83"/>
                <w:sz w:val="19"/>
                <w:szCs w:val="19"/>
              </w:rPr>
              <w:t>1</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38"/>
        </w:trPr>
        <w:tc>
          <w:tcPr>
            <w:tcW w:w="20" w:type="dxa"/>
            <w:vAlign w:val="bottom"/>
          </w:tcPr>
          <w:p w:rsidR="004876BC" w:rsidRDefault="004876BC">
            <w:pPr>
              <w:rPr>
                <w:sz w:val="11"/>
                <w:szCs w:val="11"/>
              </w:rPr>
            </w:pPr>
          </w:p>
        </w:tc>
        <w:tc>
          <w:tcPr>
            <w:tcW w:w="940" w:type="dxa"/>
            <w:vMerge/>
            <w:tcBorders>
              <w:right w:val="single" w:sz="8" w:space="0" w:color="auto"/>
            </w:tcBorders>
            <w:vAlign w:val="bottom"/>
          </w:tcPr>
          <w:p w:rsidR="004876BC" w:rsidRDefault="004876BC">
            <w:pPr>
              <w:rPr>
                <w:sz w:val="11"/>
                <w:szCs w:val="11"/>
              </w:rPr>
            </w:pPr>
          </w:p>
        </w:tc>
        <w:tc>
          <w:tcPr>
            <w:tcW w:w="44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котельных)</w:t>
            </w:r>
          </w:p>
        </w:tc>
        <w:tc>
          <w:tcPr>
            <w:tcW w:w="1480" w:type="dxa"/>
            <w:vMerge/>
            <w:tcBorders>
              <w:right w:val="single" w:sz="8" w:space="0" w:color="auto"/>
            </w:tcBorders>
            <w:vAlign w:val="bottom"/>
          </w:tcPr>
          <w:p w:rsidR="004876BC" w:rsidRDefault="004876BC">
            <w:pPr>
              <w:rPr>
                <w:sz w:val="11"/>
                <w:szCs w:val="11"/>
              </w:rPr>
            </w:pPr>
          </w:p>
        </w:tc>
        <w:tc>
          <w:tcPr>
            <w:tcW w:w="2540" w:type="dxa"/>
            <w:vMerge/>
            <w:vAlign w:val="bottom"/>
          </w:tcPr>
          <w:p w:rsidR="004876BC" w:rsidRDefault="004876BC">
            <w:pPr>
              <w:rPr>
                <w:sz w:val="11"/>
                <w:szCs w:val="11"/>
              </w:rPr>
            </w:pPr>
          </w:p>
        </w:tc>
        <w:tc>
          <w:tcPr>
            <w:tcW w:w="2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1"/>
        </w:trPr>
        <w:tc>
          <w:tcPr>
            <w:tcW w:w="20" w:type="dxa"/>
            <w:tcBorders>
              <w:bottom w:val="single" w:sz="8" w:space="0" w:color="auto"/>
            </w:tcBorders>
            <w:vAlign w:val="bottom"/>
          </w:tcPr>
          <w:p w:rsidR="004876BC" w:rsidRDefault="004876BC">
            <w:pPr>
              <w:rPr>
                <w:sz w:val="10"/>
                <w:szCs w:val="10"/>
              </w:rPr>
            </w:pPr>
          </w:p>
        </w:tc>
        <w:tc>
          <w:tcPr>
            <w:tcW w:w="940" w:type="dxa"/>
            <w:tcBorders>
              <w:bottom w:val="single" w:sz="8" w:space="0" w:color="auto"/>
              <w:right w:val="single" w:sz="8" w:space="0" w:color="auto"/>
            </w:tcBorders>
            <w:vAlign w:val="bottom"/>
          </w:tcPr>
          <w:p w:rsidR="004876BC" w:rsidRDefault="004876BC">
            <w:pPr>
              <w:rPr>
                <w:sz w:val="10"/>
                <w:szCs w:val="10"/>
              </w:rPr>
            </w:pPr>
          </w:p>
        </w:tc>
        <w:tc>
          <w:tcPr>
            <w:tcW w:w="4420" w:type="dxa"/>
            <w:vMerge/>
            <w:tcBorders>
              <w:bottom w:val="single" w:sz="8" w:space="0" w:color="auto"/>
              <w:right w:val="single" w:sz="8" w:space="0" w:color="auto"/>
            </w:tcBorders>
            <w:vAlign w:val="bottom"/>
          </w:tcPr>
          <w:p w:rsidR="004876BC" w:rsidRDefault="004876BC">
            <w:pPr>
              <w:rPr>
                <w:sz w:val="10"/>
                <w:szCs w:val="10"/>
              </w:rPr>
            </w:pPr>
          </w:p>
        </w:tc>
        <w:tc>
          <w:tcPr>
            <w:tcW w:w="1480" w:type="dxa"/>
            <w:tcBorders>
              <w:bottom w:val="single" w:sz="8" w:space="0" w:color="auto"/>
              <w:right w:val="single" w:sz="8" w:space="0" w:color="auto"/>
            </w:tcBorders>
            <w:vAlign w:val="bottom"/>
          </w:tcPr>
          <w:p w:rsidR="004876BC" w:rsidRDefault="004876BC">
            <w:pPr>
              <w:rPr>
                <w:sz w:val="10"/>
                <w:szCs w:val="10"/>
              </w:rPr>
            </w:pPr>
          </w:p>
        </w:tc>
        <w:tc>
          <w:tcPr>
            <w:tcW w:w="2540" w:type="dxa"/>
            <w:tcBorders>
              <w:bottom w:val="single" w:sz="8" w:space="0" w:color="auto"/>
            </w:tcBorders>
            <w:vAlign w:val="bottom"/>
          </w:tcPr>
          <w:p w:rsidR="004876BC" w:rsidRDefault="004876BC">
            <w:pPr>
              <w:rPr>
                <w:sz w:val="10"/>
                <w:szCs w:val="10"/>
              </w:rPr>
            </w:pPr>
          </w:p>
        </w:tc>
        <w:tc>
          <w:tcPr>
            <w:tcW w:w="20" w:type="dxa"/>
            <w:tcBorders>
              <w:bottom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309"/>
        </w:trPr>
        <w:tc>
          <w:tcPr>
            <w:tcW w:w="20" w:type="dxa"/>
            <w:tcBorders>
              <w:bottom w:val="single" w:sz="8" w:space="0" w:color="auto"/>
            </w:tcBorders>
            <w:vAlign w:val="bottom"/>
          </w:tcPr>
          <w:p w:rsidR="004876BC" w:rsidRDefault="004876BC">
            <w:pPr>
              <w:rPr>
                <w:sz w:val="24"/>
                <w:szCs w:val="24"/>
              </w:rPr>
            </w:pPr>
          </w:p>
        </w:tc>
        <w:tc>
          <w:tcPr>
            <w:tcW w:w="9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15</w:t>
            </w:r>
          </w:p>
        </w:tc>
        <w:tc>
          <w:tcPr>
            <w:tcW w:w="442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9"/>
                <w:szCs w:val="19"/>
              </w:rPr>
              <w:t>Эффективный радиус</w:t>
            </w:r>
          </w:p>
        </w:tc>
        <w:tc>
          <w:tcPr>
            <w:tcW w:w="1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b/>
                <w:bCs/>
                <w:sz w:val="19"/>
                <w:szCs w:val="19"/>
              </w:rPr>
              <w:t>км</w:t>
            </w:r>
          </w:p>
        </w:tc>
        <w:tc>
          <w:tcPr>
            <w:tcW w:w="2540" w:type="dxa"/>
            <w:tcBorders>
              <w:bottom w:val="single" w:sz="8" w:space="0" w:color="auto"/>
            </w:tcBorders>
            <w:vAlign w:val="bottom"/>
          </w:tcPr>
          <w:p w:rsidR="004876BC" w:rsidRDefault="00F80A5E">
            <w:pPr>
              <w:jc w:val="center"/>
              <w:rPr>
                <w:sz w:val="20"/>
                <w:szCs w:val="20"/>
              </w:rPr>
            </w:pPr>
            <w:r>
              <w:rPr>
                <w:rFonts w:eastAsia="Times New Roman"/>
                <w:b/>
                <w:bCs/>
                <w:sz w:val="19"/>
                <w:szCs w:val="19"/>
              </w:rPr>
              <w:t>2,9</w:t>
            </w:r>
          </w:p>
        </w:tc>
        <w:tc>
          <w:tcPr>
            <w:tcW w:w="20" w:type="dxa"/>
            <w:tcBorders>
              <w:bottom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35"/>
        </w:trPr>
        <w:tc>
          <w:tcPr>
            <w:tcW w:w="20" w:type="dxa"/>
            <w:tcBorders>
              <w:bottom w:val="single" w:sz="8" w:space="0" w:color="auto"/>
            </w:tcBorders>
            <w:vAlign w:val="bottom"/>
          </w:tcPr>
          <w:p w:rsidR="004876BC" w:rsidRDefault="004876BC">
            <w:pPr>
              <w:rPr>
                <w:sz w:val="20"/>
                <w:szCs w:val="20"/>
              </w:rPr>
            </w:pPr>
          </w:p>
        </w:tc>
        <w:tc>
          <w:tcPr>
            <w:tcW w:w="94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4420" w:type="dxa"/>
            <w:tcBorders>
              <w:top w:val="single" w:sz="8" w:space="0" w:color="D9D9D9"/>
              <w:bottom w:val="single" w:sz="8" w:space="0" w:color="auto"/>
              <w:right w:val="single" w:sz="8" w:space="0" w:color="D9D9D9"/>
            </w:tcBorders>
            <w:shd w:val="clear" w:color="auto" w:fill="D9D9D9"/>
            <w:vAlign w:val="bottom"/>
          </w:tcPr>
          <w:p w:rsidR="004876BC" w:rsidRDefault="00F80A5E">
            <w:pPr>
              <w:ind w:left="3120"/>
              <w:rPr>
                <w:sz w:val="20"/>
                <w:szCs w:val="20"/>
              </w:rPr>
            </w:pPr>
            <w:r>
              <w:rPr>
                <w:rFonts w:eastAsia="Times New Roman"/>
                <w:b/>
                <w:bCs/>
                <w:sz w:val="19"/>
                <w:szCs w:val="19"/>
              </w:rPr>
              <w:t>Котельная №7</w:t>
            </w:r>
          </w:p>
        </w:tc>
        <w:tc>
          <w:tcPr>
            <w:tcW w:w="148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2540" w:type="dxa"/>
            <w:tcBorders>
              <w:top w:val="single" w:sz="8" w:space="0" w:color="D9D9D9"/>
              <w:bottom w:val="single" w:sz="8" w:space="0" w:color="auto"/>
              <w:right w:val="single" w:sz="8" w:space="0" w:color="D9D9D9"/>
            </w:tcBorders>
            <w:shd w:val="clear" w:color="auto" w:fill="D9D9D9"/>
            <w:vAlign w:val="bottom"/>
          </w:tcPr>
          <w:p w:rsidR="004876BC" w:rsidRDefault="004876BC">
            <w:pPr>
              <w:rPr>
                <w:sz w:val="20"/>
                <w:szCs w:val="20"/>
              </w:rPr>
            </w:pPr>
          </w:p>
        </w:tc>
        <w:tc>
          <w:tcPr>
            <w:tcW w:w="20" w:type="dxa"/>
            <w:tcBorders>
              <w:bottom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61"/>
        </w:trPr>
        <w:tc>
          <w:tcPr>
            <w:tcW w:w="2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F80A5E">
            <w:pPr>
              <w:jc w:val="center"/>
              <w:rPr>
                <w:sz w:val="20"/>
                <w:szCs w:val="20"/>
              </w:rPr>
            </w:pPr>
            <w:r>
              <w:rPr>
                <w:rFonts w:eastAsia="Times New Roman"/>
                <w:b/>
                <w:bCs/>
                <w:sz w:val="19"/>
                <w:szCs w:val="19"/>
              </w:rPr>
              <w:t>№ п/п</w:t>
            </w:r>
          </w:p>
        </w:tc>
        <w:tc>
          <w:tcPr>
            <w:tcW w:w="4420" w:type="dxa"/>
            <w:tcBorders>
              <w:bottom w:val="single" w:sz="8" w:space="0" w:color="auto"/>
            </w:tcBorders>
            <w:vAlign w:val="bottom"/>
          </w:tcPr>
          <w:p w:rsidR="004876BC" w:rsidRDefault="00F80A5E">
            <w:pPr>
              <w:jc w:val="center"/>
              <w:rPr>
                <w:sz w:val="20"/>
                <w:szCs w:val="20"/>
              </w:rPr>
            </w:pPr>
            <w:r>
              <w:rPr>
                <w:rFonts w:eastAsia="Times New Roman"/>
                <w:b/>
                <w:bCs/>
                <w:w w:val="99"/>
                <w:sz w:val="19"/>
                <w:szCs w:val="19"/>
              </w:rPr>
              <w:t>Наименование параметра</w:t>
            </w:r>
          </w:p>
        </w:tc>
        <w:tc>
          <w:tcPr>
            <w:tcW w:w="1480" w:type="dxa"/>
            <w:tcBorders>
              <w:bottom w:val="single" w:sz="8" w:space="0" w:color="auto"/>
            </w:tcBorders>
            <w:vAlign w:val="bottom"/>
          </w:tcPr>
          <w:p w:rsidR="004876BC" w:rsidRDefault="00F80A5E">
            <w:pPr>
              <w:jc w:val="center"/>
              <w:rPr>
                <w:sz w:val="20"/>
                <w:szCs w:val="20"/>
              </w:rPr>
            </w:pPr>
            <w:r>
              <w:rPr>
                <w:rFonts w:eastAsia="Times New Roman"/>
                <w:b/>
                <w:bCs/>
                <w:sz w:val="19"/>
                <w:szCs w:val="19"/>
              </w:rPr>
              <w:t>Ед.изм.</w:t>
            </w:r>
          </w:p>
        </w:tc>
        <w:tc>
          <w:tcPr>
            <w:tcW w:w="2540" w:type="dxa"/>
            <w:tcBorders>
              <w:bottom w:val="single" w:sz="8" w:space="0" w:color="auto"/>
            </w:tcBorders>
            <w:vAlign w:val="bottom"/>
          </w:tcPr>
          <w:p w:rsidR="004876BC" w:rsidRDefault="00F80A5E">
            <w:pPr>
              <w:jc w:val="center"/>
              <w:rPr>
                <w:sz w:val="20"/>
                <w:szCs w:val="20"/>
              </w:rPr>
            </w:pPr>
            <w:r>
              <w:rPr>
                <w:rFonts w:eastAsia="Times New Roman"/>
                <w:b/>
                <w:bCs/>
                <w:w w:val="99"/>
                <w:sz w:val="19"/>
                <w:szCs w:val="19"/>
              </w:rPr>
              <w:t>Расчет</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61"/>
        </w:trPr>
        <w:tc>
          <w:tcPr>
            <w:tcW w:w="2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F80A5E">
            <w:pPr>
              <w:jc w:val="center"/>
              <w:rPr>
                <w:sz w:val="20"/>
                <w:szCs w:val="20"/>
              </w:rPr>
            </w:pPr>
            <w:r>
              <w:rPr>
                <w:rFonts w:eastAsia="Times New Roman"/>
                <w:w w:val="83"/>
                <w:sz w:val="19"/>
                <w:szCs w:val="19"/>
              </w:rPr>
              <w:t>1</w:t>
            </w:r>
          </w:p>
        </w:tc>
        <w:tc>
          <w:tcPr>
            <w:tcW w:w="4420" w:type="dxa"/>
            <w:tcBorders>
              <w:bottom w:val="single" w:sz="8" w:space="0" w:color="auto"/>
            </w:tcBorders>
            <w:vAlign w:val="bottom"/>
          </w:tcPr>
          <w:p w:rsidR="004876BC" w:rsidRDefault="00F80A5E">
            <w:pPr>
              <w:jc w:val="center"/>
              <w:rPr>
                <w:sz w:val="20"/>
                <w:szCs w:val="20"/>
              </w:rPr>
            </w:pPr>
            <w:r>
              <w:rPr>
                <w:rFonts w:eastAsia="Times New Roman"/>
                <w:w w:val="99"/>
                <w:sz w:val="19"/>
                <w:szCs w:val="19"/>
              </w:rPr>
              <w:t>Площадь зоны действия источника</w:t>
            </w:r>
          </w:p>
        </w:tc>
        <w:tc>
          <w:tcPr>
            <w:tcW w:w="1480" w:type="dxa"/>
            <w:tcBorders>
              <w:bottom w:val="single" w:sz="8" w:space="0" w:color="auto"/>
            </w:tcBorders>
            <w:vAlign w:val="bottom"/>
          </w:tcPr>
          <w:p w:rsidR="004876BC" w:rsidRDefault="00F80A5E">
            <w:pPr>
              <w:spacing w:line="260" w:lineRule="exact"/>
              <w:jc w:val="center"/>
              <w:rPr>
                <w:sz w:val="20"/>
                <w:szCs w:val="20"/>
              </w:rPr>
            </w:pPr>
            <w:r>
              <w:rPr>
                <w:rFonts w:eastAsia="Times New Roman"/>
                <w:w w:val="95"/>
                <w:sz w:val="19"/>
                <w:szCs w:val="19"/>
              </w:rPr>
              <w:t>км</w:t>
            </w:r>
            <w:r>
              <w:rPr>
                <w:rFonts w:eastAsia="Times New Roman"/>
                <w:w w:val="95"/>
                <w:sz w:val="24"/>
                <w:szCs w:val="24"/>
                <w:vertAlign w:val="superscript"/>
              </w:rPr>
              <w:t>2</w:t>
            </w:r>
          </w:p>
        </w:tc>
        <w:tc>
          <w:tcPr>
            <w:tcW w:w="2540" w:type="dxa"/>
            <w:tcBorders>
              <w:bottom w:val="single" w:sz="8" w:space="0" w:color="auto"/>
            </w:tcBorders>
            <w:vAlign w:val="bottom"/>
          </w:tcPr>
          <w:p w:rsidR="004876BC" w:rsidRDefault="00F80A5E">
            <w:pPr>
              <w:jc w:val="center"/>
              <w:rPr>
                <w:sz w:val="20"/>
                <w:szCs w:val="20"/>
              </w:rPr>
            </w:pPr>
            <w:r>
              <w:rPr>
                <w:rFonts w:eastAsia="Times New Roman"/>
                <w:sz w:val="19"/>
                <w:szCs w:val="19"/>
              </w:rPr>
              <w:t>0,083</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5"/>
        </w:trPr>
        <w:tc>
          <w:tcPr>
            <w:tcW w:w="2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F80A5E">
            <w:pPr>
              <w:jc w:val="center"/>
              <w:rPr>
                <w:sz w:val="20"/>
                <w:szCs w:val="20"/>
              </w:rPr>
            </w:pPr>
            <w:r>
              <w:rPr>
                <w:rFonts w:eastAsia="Times New Roman"/>
                <w:w w:val="83"/>
                <w:sz w:val="19"/>
                <w:szCs w:val="19"/>
              </w:rPr>
              <w:t>2</w:t>
            </w:r>
          </w:p>
        </w:tc>
        <w:tc>
          <w:tcPr>
            <w:tcW w:w="4420" w:type="dxa"/>
            <w:tcBorders>
              <w:bottom w:val="single" w:sz="8" w:space="0" w:color="auto"/>
            </w:tcBorders>
            <w:vAlign w:val="bottom"/>
          </w:tcPr>
          <w:p w:rsidR="004876BC" w:rsidRDefault="00F80A5E">
            <w:pPr>
              <w:jc w:val="center"/>
              <w:rPr>
                <w:sz w:val="20"/>
                <w:szCs w:val="20"/>
              </w:rPr>
            </w:pPr>
            <w:r>
              <w:rPr>
                <w:rFonts w:eastAsia="Times New Roman"/>
                <w:sz w:val="19"/>
                <w:szCs w:val="19"/>
              </w:rPr>
              <w:t>Количество абонентов в зоне действия источника</w:t>
            </w:r>
          </w:p>
        </w:tc>
        <w:tc>
          <w:tcPr>
            <w:tcW w:w="1480" w:type="dxa"/>
            <w:tcBorders>
              <w:bottom w:val="single" w:sz="8" w:space="0" w:color="auto"/>
            </w:tcBorders>
            <w:vAlign w:val="bottom"/>
          </w:tcPr>
          <w:p w:rsidR="004876BC" w:rsidRDefault="00F80A5E">
            <w:pPr>
              <w:jc w:val="center"/>
              <w:rPr>
                <w:sz w:val="20"/>
                <w:szCs w:val="20"/>
              </w:rPr>
            </w:pPr>
            <w:r>
              <w:rPr>
                <w:rFonts w:eastAsia="Times New Roman"/>
                <w:sz w:val="19"/>
                <w:szCs w:val="19"/>
              </w:rPr>
              <w:t>ед.</w:t>
            </w:r>
          </w:p>
        </w:tc>
        <w:tc>
          <w:tcPr>
            <w:tcW w:w="2540" w:type="dxa"/>
            <w:tcBorders>
              <w:bottom w:val="single" w:sz="8" w:space="0" w:color="auto"/>
            </w:tcBorders>
            <w:vAlign w:val="bottom"/>
          </w:tcPr>
          <w:p w:rsidR="004876BC" w:rsidRDefault="006F497A">
            <w:pPr>
              <w:jc w:val="center"/>
              <w:rPr>
                <w:sz w:val="20"/>
                <w:szCs w:val="20"/>
              </w:rPr>
            </w:pPr>
            <w:r>
              <w:rPr>
                <w:rFonts w:eastAsia="Times New Roman"/>
                <w:sz w:val="19"/>
                <w:szCs w:val="19"/>
              </w:rPr>
              <w:t>4</w:t>
            </w:r>
            <w:r w:rsidR="00F80A5E">
              <w:rPr>
                <w:rFonts w:eastAsia="Times New Roman"/>
                <w:sz w:val="19"/>
                <w:szCs w:val="19"/>
              </w:rPr>
              <w:t>4</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35"/>
        </w:trPr>
        <w:tc>
          <w:tcPr>
            <w:tcW w:w="20" w:type="dxa"/>
            <w:vAlign w:val="bottom"/>
          </w:tcPr>
          <w:p w:rsidR="004876BC" w:rsidRDefault="004876BC">
            <w:pPr>
              <w:rPr>
                <w:sz w:val="20"/>
                <w:szCs w:val="20"/>
              </w:rPr>
            </w:pPr>
          </w:p>
        </w:tc>
        <w:tc>
          <w:tcPr>
            <w:tcW w:w="940" w:type="dxa"/>
            <w:vMerge w:val="restart"/>
            <w:vAlign w:val="bottom"/>
          </w:tcPr>
          <w:p w:rsidR="004876BC" w:rsidRDefault="00F80A5E">
            <w:pPr>
              <w:jc w:val="center"/>
              <w:rPr>
                <w:sz w:val="20"/>
                <w:szCs w:val="20"/>
              </w:rPr>
            </w:pPr>
            <w:r>
              <w:rPr>
                <w:rFonts w:eastAsia="Times New Roman"/>
                <w:w w:val="83"/>
                <w:sz w:val="19"/>
                <w:szCs w:val="19"/>
              </w:rPr>
              <w:t>3</w:t>
            </w:r>
          </w:p>
        </w:tc>
        <w:tc>
          <w:tcPr>
            <w:tcW w:w="4420" w:type="dxa"/>
            <w:vAlign w:val="bottom"/>
          </w:tcPr>
          <w:p w:rsidR="004876BC" w:rsidRDefault="00F80A5E">
            <w:pPr>
              <w:jc w:val="center"/>
              <w:rPr>
                <w:sz w:val="20"/>
                <w:szCs w:val="20"/>
              </w:rPr>
            </w:pPr>
            <w:r>
              <w:rPr>
                <w:rFonts w:eastAsia="Times New Roman"/>
                <w:sz w:val="19"/>
                <w:szCs w:val="19"/>
              </w:rPr>
              <w:t>Суммарная присоединенная нагрузка всех</w:t>
            </w:r>
          </w:p>
        </w:tc>
        <w:tc>
          <w:tcPr>
            <w:tcW w:w="1480" w:type="dxa"/>
            <w:vMerge w:val="restart"/>
            <w:vAlign w:val="bottom"/>
          </w:tcPr>
          <w:p w:rsidR="004876BC" w:rsidRDefault="00F80A5E">
            <w:pPr>
              <w:jc w:val="center"/>
              <w:rPr>
                <w:sz w:val="20"/>
                <w:szCs w:val="20"/>
              </w:rPr>
            </w:pPr>
            <w:r>
              <w:rPr>
                <w:rFonts w:eastAsia="Times New Roman"/>
                <w:w w:val="97"/>
                <w:sz w:val="19"/>
                <w:szCs w:val="19"/>
              </w:rPr>
              <w:t>Гкал/час</w:t>
            </w:r>
          </w:p>
        </w:tc>
        <w:tc>
          <w:tcPr>
            <w:tcW w:w="2540" w:type="dxa"/>
            <w:vMerge w:val="restart"/>
            <w:vAlign w:val="bottom"/>
          </w:tcPr>
          <w:p w:rsidR="004876BC" w:rsidRDefault="006F497A">
            <w:pPr>
              <w:jc w:val="center"/>
              <w:rPr>
                <w:sz w:val="20"/>
                <w:szCs w:val="20"/>
              </w:rPr>
            </w:pPr>
            <w:r>
              <w:rPr>
                <w:rFonts w:eastAsia="Times New Roman"/>
                <w:sz w:val="19"/>
                <w:szCs w:val="19"/>
              </w:rPr>
              <w:t>1,7</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38"/>
        </w:trPr>
        <w:tc>
          <w:tcPr>
            <w:tcW w:w="20" w:type="dxa"/>
            <w:vAlign w:val="bottom"/>
          </w:tcPr>
          <w:p w:rsidR="004876BC" w:rsidRDefault="004876BC">
            <w:pPr>
              <w:rPr>
                <w:sz w:val="11"/>
                <w:szCs w:val="11"/>
              </w:rPr>
            </w:pPr>
          </w:p>
        </w:tc>
        <w:tc>
          <w:tcPr>
            <w:tcW w:w="940" w:type="dxa"/>
            <w:vMerge/>
            <w:vAlign w:val="bottom"/>
          </w:tcPr>
          <w:p w:rsidR="004876BC" w:rsidRDefault="004876BC">
            <w:pPr>
              <w:rPr>
                <w:sz w:val="11"/>
                <w:szCs w:val="11"/>
              </w:rPr>
            </w:pPr>
          </w:p>
        </w:tc>
        <w:tc>
          <w:tcPr>
            <w:tcW w:w="4420" w:type="dxa"/>
            <w:vMerge w:val="restart"/>
            <w:vAlign w:val="bottom"/>
          </w:tcPr>
          <w:p w:rsidR="004876BC" w:rsidRDefault="00F80A5E">
            <w:pPr>
              <w:jc w:val="center"/>
              <w:rPr>
                <w:sz w:val="20"/>
                <w:szCs w:val="20"/>
              </w:rPr>
            </w:pPr>
            <w:r>
              <w:rPr>
                <w:rFonts w:eastAsia="Times New Roman"/>
                <w:w w:val="99"/>
                <w:sz w:val="19"/>
                <w:szCs w:val="19"/>
              </w:rPr>
              <w:t>потребителей</w:t>
            </w:r>
          </w:p>
        </w:tc>
        <w:tc>
          <w:tcPr>
            <w:tcW w:w="1480" w:type="dxa"/>
            <w:vMerge/>
            <w:vAlign w:val="bottom"/>
          </w:tcPr>
          <w:p w:rsidR="004876BC" w:rsidRDefault="004876BC">
            <w:pPr>
              <w:rPr>
                <w:sz w:val="11"/>
                <w:szCs w:val="11"/>
              </w:rPr>
            </w:pPr>
          </w:p>
        </w:tc>
        <w:tc>
          <w:tcPr>
            <w:tcW w:w="2540" w:type="dxa"/>
            <w:vMerge/>
            <w:vAlign w:val="bottom"/>
          </w:tcPr>
          <w:p w:rsidR="004876BC" w:rsidRDefault="004876BC">
            <w:pPr>
              <w:rPr>
                <w:sz w:val="11"/>
                <w:szCs w:val="11"/>
              </w:rPr>
            </w:pPr>
          </w:p>
        </w:tc>
        <w:tc>
          <w:tcPr>
            <w:tcW w:w="2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1"/>
        </w:trPr>
        <w:tc>
          <w:tcPr>
            <w:tcW w:w="20" w:type="dxa"/>
            <w:tcBorders>
              <w:bottom w:val="single" w:sz="8" w:space="0" w:color="auto"/>
            </w:tcBorders>
            <w:vAlign w:val="bottom"/>
          </w:tcPr>
          <w:p w:rsidR="004876BC" w:rsidRDefault="004876BC">
            <w:pPr>
              <w:rPr>
                <w:sz w:val="10"/>
                <w:szCs w:val="10"/>
              </w:rPr>
            </w:pPr>
          </w:p>
        </w:tc>
        <w:tc>
          <w:tcPr>
            <w:tcW w:w="940" w:type="dxa"/>
            <w:tcBorders>
              <w:bottom w:val="single" w:sz="8" w:space="0" w:color="auto"/>
            </w:tcBorders>
            <w:vAlign w:val="bottom"/>
          </w:tcPr>
          <w:p w:rsidR="004876BC" w:rsidRDefault="004876BC">
            <w:pPr>
              <w:rPr>
                <w:sz w:val="10"/>
                <w:szCs w:val="10"/>
              </w:rPr>
            </w:pPr>
          </w:p>
        </w:tc>
        <w:tc>
          <w:tcPr>
            <w:tcW w:w="4420" w:type="dxa"/>
            <w:vMerge/>
            <w:tcBorders>
              <w:bottom w:val="single" w:sz="8" w:space="0" w:color="auto"/>
            </w:tcBorders>
            <w:vAlign w:val="bottom"/>
          </w:tcPr>
          <w:p w:rsidR="004876BC" w:rsidRDefault="004876BC">
            <w:pPr>
              <w:rPr>
                <w:sz w:val="10"/>
                <w:szCs w:val="10"/>
              </w:rPr>
            </w:pPr>
          </w:p>
        </w:tc>
        <w:tc>
          <w:tcPr>
            <w:tcW w:w="1480" w:type="dxa"/>
            <w:tcBorders>
              <w:bottom w:val="single" w:sz="8" w:space="0" w:color="auto"/>
            </w:tcBorders>
            <w:vAlign w:val="bottom"/>
          </w:tcPr>
          <w:p w:rsidR="004876BC" w:rsidRDefault="004876BC">
            <w:pPr>
              <w:rPr>
                <w:sz w:val="10"/>
                <w:szCs w:val="10"/>
              </w:rPr>
            </w:pPr>
          </w:p>
        </w:tc>
        <w:tc>
          <w:tcPr>
            <w:tcW w:w="2540" w:type="dxa"/>
            <w:tcBorders>
              <w:bottom w:val="single" w:sz="8" w:space="0" w:color="auto"/>
            </w:tcBorders>
            <w:vAlign w:val="bottom"/>
          </w:tcPr>
          <w:p w:rsidR="004876BC" w:rsidRDefault="004876BC">
            <w:pPr>
              <w:rPr>
                <w:sz w:val="10"/>
                <w:szCs w:val="10"/>
              </w:rPr>
            </w:pPr>
          </w:p>
        </w:tc>
        <w:tc>
          <w:tcPr>
            <w:tcW w:w="20" w:type="dxa"/>
            <w:tcBorders>
              <w:bottom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35"/>
        </w:trPr>
        <w:tc>
          <w:tcPr>
            <w:tcW w:w="20" w:type="dxa"/>
            <w:vAlign w:val="bottom"/>
          </w:tcPr>
          <w:p w:rsidR="004876BC" w:rsidRDefault="004876BC">
            <w:pPr>
              <w:rPr>
                <w:sz w:val="20"/>
                <w:szCs w:val="20"/>
              </w:rPr>
            </w:pPr>
          </w:p>
        </w:tc>
        <w:tc>
          <w:tcPr>
            <w:tcW w:w="940" w:type="dxa"/>
            <w:vMerge w:val="restart"/>
            <w:vAlign w:val="bottom"/>
          </w:tcPr>
          <w:p w:rsidR="004876BC" w:rsidRDefault="00F80A5E">
            <w:pPr>
              <w:jc w:val="center"/>
              <w:rPr>
                <w:sz w:val="20"/>
                <w:szCs w:val="20"/>
              </w:rPr>
            </w:pPr>
            <w:r>
              <w:rPr>
                <w:rFonts w:eastAsia="Times New Roman"/>
                <w:w w:val="83"/>
                <w:sz w:val="19"/>
                <w:szCs w:val="19"/>
              </w:rPr>
              <w:t>4</w:t>
            </w:r>
          </w:p>
        </w:tc>
        <w:tc>
          <w:tcPr>
            <w:tcW w:w="4420" w:type="dxa"/>
            <w:vAlign w:val="bottom"/>
          </w:tcPr>
          <w:p w:rsidR="004876BC" w:rsidRDefault="00F80A5E">
            <w:pPr>
              <w:jc w:val="center"/>
              <w:rPr>
                <w:sz w:val="20"/>
                <w:szCs w:val="20"/>
              </w:rPr>
            </w:pPr>
            <w:r>
              <w:rPr>
                <w:rFonts w:eastAsia="Times New Roman"/>
                <w:sz w:val="19"/>
                <w:szCs w:val="19"/>
              </w:rPr>
              <w:t>Расстояние от источника тепла до наиболее</w:t>
            </w:r>
          </w:p>
        </w:tc>
        <w:tc>
          <w:tcPr>
            <w:tcW w:w="1480" w:type="dxa"/>
            <w:vMerge w:val="restart"/>
            <w:vAlign w:val="bottom"/>
          </w:tcPr>
          <w:p w:rsidR="004876BC" w:rsidRDefault="00F80A5E">
            <w:pPr>
              <w:jc w:val="center"/>
              <w:rPr>
                <w:sz w:val="20"/>
                <w:szCs w:val="20"/>
              </w:rPr>
            </w:pPr>
            <w:r>
              <w:rPr>
                <w:rFonts w:eastAsia="Times New Roman"/>
                <w:w w:val="93"/>
                <w:sz w:val="19"/>
                <w:szCs w:val="19"/>
              </w:rPr>
              <w:t>км</w:t>
            </w:r>
          </w:p>
        </w:tc>
        <w:tc>
          <w:tcPr>
            <w:tcW w:w="2540" w:type="dxa"/>
            <w:vMerge w:val="restart"/>
            <w:vAlign w:val="bottom"/>
          </w:tcPr>
          <w:p w:rsidR="004876BC" w:rsidRDefault="00F80A5E">
            <w:pPr>
              <w:jc w:val="center"/>
              <w:rPr>
                <w:sz w:val="20"/>
                <w:szCs w:val="20"/>
              </w:rPr>
            </w:pPr>
            <w:r>
              <w:rPr>
                <w:rFonts w:eastAsia="Times New Roman"/>
                <w:sz w:val="19"/>
                <w:szCs w:val="19"/>
              </w:rPr>
              <w:t>0,306</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38"/>
        </w:trPr>
        <w:tc>
          <w:tcPr>
            <w:tcW w:w="20" w:type="dxa"/>
            <w:vAlign w:val="bottom"/>
          </w:tcPr>
          <w:p w:rsidR="004876BC" w:rsidRDefault="004876BC">
            <w:pPr>
              <w:rPr>
                <w:sz w:val="11"/>
                <w:szCs w:val="11"/>
              </w:rPr>
            </w:pPr>
          </w:p>
        </w:tc>
        <w:tc>
          <w:tcPr>
            <w:tcW w:w="940" w:type="dxa"/>
            <w:vMerge/>
            <w:vAlign w:val="bottom"/>
          </w:tcPr>
          <w:p w:rsidR="004876BC" w:rsidRDefault="004876BC">
            <w:pPr>
              <w:rPr>
                <w:sz w:val="11"/>
                <w:szCs w:val="11"/>
              </w:rPr>
            </w:pPr>
          </w:p>
        </w:tc>
        <w:tc>
          <w:tcPr>
            <w:tcW w:w="4420" w:type="dxa"/>
            <w:vMerge w:val="restart"/>
            <w:vAlign w:val="bottom"/>
          </w:tcPr>
          <w:p w:rsidR="004876BC" w:rsidRDefault="00F80A5E">
            <w:pPr>
              <w:jc w:val="center"/>
              <w:rPr>
                <w:sz w:val="20"/>
                <w:szCs w:val="20"/>
              </w:rPr>
            </w:pPr>
            <w:r>
              <w:rPr>
                <w:rFonts w:eastAsia="Times New Roman"/>
                <w:w w:val="99"/>
                <w:sz w:val="19"/>
                <w:szCs w:val="19"/>
              </w:rPr>
              <w:t>удаленного потребителя</w:t>
            </w:r>
          </w:p>
        </w:tc>
        <w:tc>
          <w:tcPr>
            <w:tcW w:w="1480" w:type="dxa"/>
            <w:vMerge/>
            <w:vAlign w:val="bottom"/>
          </w:tcPr>
          <w:p w:rsidR="004876BC" w:rsidRDefault="004876BC">
            <w:pPr>
              <w:rPr>
                <w:sz w:val="11"/>
                <w:szCs w:val="11"/>
              </w:rPr>
            </w:pPr>
          </w:p>
        </w:tc>
        <w:tc>
          <w:tcPr>
            <w:tcW w:w="2540" w:type="dxa"/>
            <w:vMerge/>
            <w:vAlign w:val="bottom"/>
          </w:tcPr>
          <w:p w:rsidR="004876BC" w:rsidRDefault="004876BC">
            <w:pPr>
              <w:rPr>
                <w:sz w:val="11"/>
                <w:szCs w:val="11"/>
              </w:rPr>
            </w:pPr>
          </w:p>
        </w:tc>
        <w:tc>
          <w:tcPr>
            <w:tcW w:w="2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1"/>
        </w:trPr>
        <w:tc>
          <w:tcPr>
            <w:tcW w:w="20" w:type="dxa"/>
            <w:tcBorders>
              <w:bottom w:val="single" w:sz="8" w:space="0" w:color="auto"/>
            </w:tcBorders>
            <w:vAlign w:val="bottom"/>
          </w:tcPr>
          <w:p w:rsidR="004876BC" w:rsidRDefault="004876BC">
            <w:pPr>
              <w:rPr>
                <w:sz w:val="10"/>
                <w:szCs w:val="10"/>
              </w:rPr>
            </w:pPr>
          </w:p>
        </w:tc>
        <w:tc>
          <w:tcPr>
            <w:tcW w:w="940" w:type="dxa"/>
            <w:tcBorders>
              <w:bottom w:val="single" w:sz="8" w:space="0" w:color="auto"/>
            </w:tcBorders>
            <w:vAlign w:val="bottom"/>
          </w:tcPr>
          <w:p w:rsidR="004876BC" w:rsidRDefault="004876BC">
            <w:pPr>
              <w:rPr>
                <w:sz w:val="10"/>
                <w:szCs w:val="10"/>
              </w:rPr>
            </w:pPr>
          </w:p>
        </w:tc>
        <w:tc>
          <w:tcPr>
            <w:tcW w:w="4420" w:type="dxa"/>
            <w:vMerge/>
            <w:tcBorders>
              <w:bottom w:val="single" w:sz="8" w:space="0" w:color="auto"/>
            </w:tcBorders>
            <w:vAlign w:val="bottom"/>
          </w:tcPr>
          <w:p w:rsidR="004876BC" w:rsidRDefault="004876BC">
            <w:pPr>
              <w:rPr>
                <w:sz w:val="10"/>
                <w:szCs w:val="10"/>
              </w:rPr>
            </w:pPr>
          </w:p>
        </w:tc>
        <w:tc>
          <w:tcPr>
            <w:tcW w:w="1480" w:type="dxa"/>
            <w:tcBorders>
              <w:bottom w:val="single" w:sz="8" w:space="0" w:color="auto"/>
            </w:tcBorders>
            <w:vAlign w:val="bottom"/>
          </w:tcPr>
          <w:p w:rsidR="004876BC" w:rsidRDefault="004876BC">
            <w:pPr>
              <w:rPr>
                <w:sz w:val="10"/>
                <w:szCs w:val="10"/>
              </w:rPr>
            </w:pPr>
          </w:p>
        </w:tc>
        <w:tc>
          <w:tcPr>
            <w:tcW w:w="2540" w:type="dxa"/>
            <w:tcBorders>
              <w:bottom w:val="single" w:sz="8" w:space="0" w:color="auto"/>
            </w:tcBorders>
            <w:vAlign w:val="bottom"/>
          </w:tcPr>
          <w:p w:rsidR="004876BC" w:rsidRDefault="004876BC">
            <w:pPr>
              <w:rPr>
                <w:sz w:val="10"/>
                <w:szCs w:val="10"/>
              </w:rPr>
            </w:pPr>
          </w:p>
        </w:tc>
        <w:tc>
          <w:tcPr>
            <w:tcW w:w="20" w:type="dxa"/>
            <w:tcBorders>
              <w:bottom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61"/>
        </w:trPr>
        <w:tc>
          <w:tcPr>
            <w:tcW w:w="2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F80A5E">
            <w:pPr>
              <w:jc w:val="center"/>
              <w:rPr>
                <w:sz w:val="20"/>
                <w:szCs w:val="20"/>
              </w:rPr>
            </w:pPr>
            <w:r>
              <w:rPr>
                <w:rFonts w:eastAsia="Times New Roman"/>
                <w:w w:val="83"/>
                <w:sz w:val="19"/>
                <w:szCs w:val="19"/>
              </w:rPr>
              <w:t>5</w:t>
            </w:r>
          </w:p>
        </w:tc>
        <w:tc>
          <w:tcPr>
            <w:tcW w:w="4420" w:type="dxa"/>
            <w:tcBorders>
              <w:bottom w:val="single" w:sz="8" w:space="0" w:color="auto"/>
            </w:tcBorders>
            <w:vAlign w:val="bottom"/>
          </w:tcPr>
          <w:p w:rsidR="004876BC" w:rsidRDefault="00F80A5E">
            <w:pPr>
              <w:jc w:val="center"/>
              <w:rPr>
                <w:sz w:val="20"/>
                <w:szCs w:val="20"/>
              </w:rPr>
            </w:pPr>
            <w:r>
              <w:rPr>
                <w:rFonts w:eastAsia="Times New Roman"/>
                <w:w w:val="99"/>
                <w:sz w:val="19"/>
                <w:szCs w:val="19"/>
              </w:rPr>
              <w:t>Расчетная температура в подающем трубопроводе</w:t>
            </w:r>
          </w:p>
        </w:tc>
        <w:tc>
          <w:tcPr>
            <w:tcW w:w="148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С</w:t>
            </w:r>
          </w:p>
        </w:tc>
        <w:tc>
          <w:tcPr>
            <w:tcW w:w="2540" w:type="dxa"/>
            <w:tcBorders>
              <w:bottom w:val="single" w:sz="8" w:space="0" w:color="auto"/>
            </w:tcBorders>
            <w:vAlign w:val="bottom"/>
          </w:tcPr>
          <w:p w:rsidR="004876BC" w:rsidRDefault="006F497A">
            <w:pPr>
              <w:jc w:val="center"/>
              <w:rPr>
                <w:sz w:val="20"/>
                <w:szCs w:val="20"/>
              </w:rPr>
            </w:pPr>
            <w:r>
              <w:rPr>
                <w:rFonts w:eastAsia="Times New Roman"/>
                <w:sz w:val="19"/>
                <w:szCs w:val="19"/>
              </w:rPr>
              <w:t>90</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7"/>
        </w:trPr>
        <w:tc>
          <w:tcPr>
            <w:tcW w:w="2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F80A5E">
            <w:pPr>
              <w:jc w:val="center"/>
              <w:rPr>
                <w:sz w:val="20"/>
                <w:szCs w:val="20"/>
              </w:rPr>
            </w:pPr>
            <w:r>
              <w:rPr>
                <w:rFonts w:eastAsia="Times New Roman"/>
                <w:w w:val="83"/>
                <w:sz w:val="19"/>
                <w:szCs w:val="19"/>
              </w:rPr>
              <w:t>6</w:t>
            </w:r>
          </w:p>
        </w:tc>
        <w:tc>
          <w:tcPr>
            <w:tcW w:w="4420" w:type="dxa"/>
            <w:tcBorders>
              <w:bottom w:val="single" w:sz="8" w:space="0" w:color="auto"/>
            </w:tcBorders>
            <w:vAlign w:val="bottom"/>
          </w:tcPr>
          <w:p w:rsidR="004876BC" w:rsidRDefault="00F80A5E">
            <w:pPr>
              <w:jc w:val="center"/>
              <w:rPr>
                <w:sz w:val="20"/>
                <w:szCs w:val="20"/>
              </w:rPr>
            </w:pPr>
            <w:r>
              <w:rPr>
                <w:rFonts w:eastAsia="Times New Roman"/>
                <w:sz w:val="19"/>
                <w:szCs w:val="19"/>
              </w:rPr>
              <w:t>Расчетная температура в обратном трубопроводе</w:t>
            </w:r>
          </w:p>
        </w:tc>
        <w:tc>
          <w:tcPr>
            <w:tcW w:w="148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С</w:t>
            </w:r>
          </w:p>
        </w:tc>
        <w:tc>
          <w:tcPr>
            <w:tcW w:w="2540" w:type="dxa"/>
            <w:tcBorders>
              <w:bottom w:val="single" w:sz="8" w:space="0" w:color="auto"/>
            </w:tcBorders>
            <w:vAlign w:val="bottom"/>
          </w:tcPr>
          <w:p w:rsidR="004876BC" w:rsidRDefault="006F497A">
            <w:pPr>
              <w:jc w:val="center"/>
              <w:rPr>
                <w:sz w:val="20"/>
                <w:szCs w:val="20"/>
              </w:rPr>
            </w:pPr>
            <w:r>
              <w:rPr>
                <w:rFonts w:eastAsia="Times New Roman"/>
                <w:sz w:val="19"/>
                <w:szCs w:val="19"/>
              </w:rPr>
              <w:t>65</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36"/>
        </w:trPr>
        <w:tc>
          <w:tcPr>
            <w:tcW w:w="20" w:type="dxa"/>
            <w:vAlign w:val="bottom"/>
          </w:tcPr>
          <w:p w:rsidR="004876BC" w:rsidRDefault="004876BC">
            <w:pPr>
              <w:rPr>
                <w:sz w:val="20"/>
                <w:szCs w:val="20"/>
              </w:rPr>
            </w:pPr>
          </w:p>
        </w:tc>
        <w:tc>
          <w:tcPr>
            <w:tcW w:w="940" w:type="dxa"/>
            <w:vMerge w:val="restart"/>
            <w:vAlign w:val="bottom"/>
          </w:tcPr>
          <w:p w:rsidR="004876BC" w:rsidRDefault="00F80A5E">
            <w:pPr>
              <w:jc w:val="center"/>
              <w:rPr>
                <w:sz w:val="20"/>
                <w:szCs w:val="20"/>
              </w:rPr>
            </w:pPr>
            <w:r>
              <w:rPr>
                <w:rFonts w:eastAsia="Times New Roman"/>
                <w:w w:val="83"/>
                <w:sz w:val="19"/>
                <w:szCs w:val="19"/>
              </w:rPr>
              <w:t>8</w:t>
            </w:r>
          </w:p>
        </w:tc>
        <w:tc>
          <w:tcPr>
            <w:tcW w:w="4420" w:type="dxa"/>
            <w:vAlign w:val="bottom"/>
          </w:tcPr>
          <w:p w:rsidR="004876BC" w:rsidRDefault="00F80A5E">
            <w:pPr>
              <w:jc w:val="center"/>
              <w:rPr>
                <w:sz w:val="20"/>
                <w:szCs w:val="20"/>
              </w:rPr>
            </w:pPr>
            <w:r>
              <w:rPr>
                <w:rFonts w:eastAsia="Times New Roman"/>
                <w:w w:val="99"/>
                <w:sz w:val="19"/>
                <w:szCs w:val="19"/>
              </w:rPr>
              <w:t>Среднее число абонентов на единицу площади зоны</w:t>
            </w:r>
          </w:p>
        </w:tc>
        <w:tc>
          <w:tcPr>
            <w:tcW w:w="1480" w:type="dxa"/>
            <w:vMerge w:val="restart"/>
            <w:vAlign w:val="bottom"/>
          </w:tcPr>
          <w:p w:rsidR="004876BC" w:rsidRDefault="00F80A5E">
            <w:pPr>
              <w:jc w:val="center"/>
              <w:rPr>
                <w:sz w:val="20"/>
                <w:szCs w:val="20"/>
              </w:rPr>
            </w:pPr>
            <w:r>
              <w:rPr>
                <w:rFonts w:eastAsia="Times New Roman"/>
                <w:w w:val="95"/>
                <w:sz w:val="19"/>
                <w:szCs w:val="19"/>
              </w:rPr>
              <w:t>1/км</w:t>
            </w:r>
            <w:r>
              <w:rPr>
                <w:rFonts w:eastAsia="Times New Roman"/>
                <w:w w:val="95"/>
                <w:sz w:val="24"/>
                <w:szCs w:val="24"/>
                <w:vertAlign w:val="superscript"/>
              </w:rPr>
              <w:t>2</w:t>
            </w:r>
          </w:p>
        </w:tc>
        <w:tc>
          <w:tcPr>
            <w:tcW w:w="2540" w:type="dxa"/>
            <w:vMerge w:val="restart"/>
            <w:vAlign w:val="bottom"/>
          </w:tcPr>
          <w:p w:rsidR="004876BC" w:rsidRDefault="00F80A5E">
            <w:pPr>
              <w:jc w:val="center"/>
              <w:rPr>
                <w:sz w:val="20"/>
                <w:szCs w:val="20"/>
              </w:rPr>
            </w:pPr>
            <w:r>
              <w:rPr>
                <w:rFonts w:eastAsia="Times New Roman"/>
                <w:sz w:val="19"/>
                <w:szCs w:val="19"/>
              </w:rPr>
              <w:t>409,6</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97"/>
        </w:trPr>
        <w:tc>
          <w:tcPr>
            <w:tcW w:w="20" w:type="dxa"/>
            <w:vAlign w:val="bottom"/>
          </w:tcPr>
          <w:p w:rsidR="004876BC" w:rsidRDefault="004876BC">
            <w:pPr>
              <w:rPr>
                <w:sz w:val="17"/>
                <w:szCs w:val="17"/>
              </w:rPr>
            </w:pPr>
          </w:p>
        </w:tc>
        <w:tc>
          <w:tcPr>
            <w:tcW w:w="940" w:type="dxa"/>
            <w:vMerge/>
            <w:vAlign w:val="bottom"/>
          </w:tcPr>
          <w:p w:rsidR="004876BC" w:rsidRDefault="004876BC">
            <w:pPr>
              <w:rPr>
                <w:sz w:val="17"/>
                <w:szCs w:val="17"/>
              </w:rPr>
            </w:pPr>
          </w:p>
        </w:tc>
        <w:tc>
          <w:tcPr>
            <w:tcW w:w="4420" w:type="dxa"/>
            <w:vMerge w:val="restart"/>
            <w:vAlign w:val="bottom"/>
          </w:tcPr>
          <w:p w:rsidR="004876BC" w:rsidRDefault="00F80A5E">
            <w:pPr>
              <w:jc w:val="center"/>
              <w:rPr>
                <w:sz w:val="20"/>
                <w:szCs w:val="20"/>
              </w:rPr>
            </w:pPr>
            <w:r>
              <w:rPr>
                <w:rFonts w:eastAsia="Times New Roman"/>
                <w:sz w:val="19"/>
                <w:szCs w:val="19"/>
              </w:rPr>
              <w:t>действия источника теплоснабжения</w:t>
            </w:r>
          </w:p>
        </w:tc>
        <w:tc>
          <w:tcPr>
            <w:tcW w:w="1480" w:type="dxa"/>
            <w:vMerge/>
            <w:vAlign w:val="bottom"/>
          </w:tcPr>
          <w:p w:rsidR="004876BC" w:rsidRDefault="004876BC">
            <w:pPr>
              <w:rPr>
                <w:sz w:val="17"/>
                <w:szCs w:val="17"/>
              </w:rPr>
            </w:pPr>
          </w:p>
        </w:tc>
        <w:tc>
          <w:tcPr>
            <w:tcW w:w="2540" w:type="dxa"/>
            <w:vMerge/>
            <w:vAlign w:val="bottom"/>
          </w:tcPr>
          <w:p w:rsidR="004876BC" w:rsidRDefault="004876BC">
            <w:pPr>
              <w:rPr>
                <w:sz w:val="17"/>
                <w:szCs w:val="17"/>
              </w:rPr>
            </w:pPr>
          </w:p>
        </w:tc>
        <w:tc>
          <w:tcPr>
            <w:tcW w:w="20" w:type="dxa"/>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0"/>
        </w:trPr>
        <w:tc>
          <w:tcPr>
            <w:tcW w:w="20" w:type="dxa"/>
            <w:tcBorders>
              <w:bottom w:val="single" w:sz="8" w:space="0" w:color="auto"/>
            </w:tcBorders>
            <w:vAlign w:val="bottom"/>
          </w:tcPr>
          <w:p w:rsidR="004876BC" w:rsidRDefault="004876BC">
            <w:pPr>
              <w:rPr>
                <w:sz w:val="5"/>
                <w:szCs w:val="5"/>
              </w:rPr>
            </w:pPr>
          </w:p>
        </w:tc>
        <w:tc>
          <w:tcPr>
            <w:tcW w:w="940" w:type="dxa"/>
            <w:tcBorders>
              <w:bottom w:val="single" w:sz="8" w:space="0" w:color="auto"/>
            </w:tcBorders>
            <w:vAlign w:val="bottom"/>
          </w:tcPr>
          <w:p w:rsidR="004876BC" w:rsidRDefault="004876BC">
            <w:pPr>
              <w:rPr>
                <w:sz w:val="5"/>
                <w:szCs w:val="5"/>
              </w:rPr>
            </w:pPr>
          </w:p>
        </w:tc>
        <w:tc>
          <w:tcPr>
            <w:tcW w:w="4420" w:type="dxa"/>
            <w:vMerge/>
            <w:tcBorders>
              <w:bottom w:val="single" w:sz="8" w:space="0" w:color="auto"/>
            </w:tcBorders>
            <w:vAlign w:val="bottom"/>
          </w:tcPr>
          <w:p w:rsidR="004876BC" w:rsidRDefault="004876BC">
            <w:pPr>
              <w:rPr>
                <w:sz w:val="5"/>
                <w:szCs w:val="5"/>
              </w:rPr>
            </w:pPr>
          </w:p>
        </w:tc>
        <w:tc>
          <w:tcPr>
            <w:tcW w:w="1480" w:type="dxa"/>
            <w:tcBorders>
              <w:bottom w:val="single" w:sz="8" w:space="0" w:color="auto"/>
            </w:tcBorders>
            <w:vAlign w:val="bottom"/>
          </w:tcPr>
          <w:p w:rsidR="004876BC" w:rsidRDefault="004876BC">
            <w:pPr>
              <w:rPr>
                <w:sz w:val="5"/>
                <w:szCs w:val="5"/>
              </w:rPr>
            </w:pPr>
          </w:p>
        </w:tc>
        <w:tc>
          <w:tcPr>
            <w:tcW w:w="2540" w:type="dxa"/>
            <w:tcBorders>
              <w:bottom w:val="single" w:sz="8" w:space="0" w:color="auto"/>
            </w:tcBorders>
            <w:vAlign w:val="bottom"/>
          </w:tcPr>
          <w:p w:rsidR="004876BC" w:rsidRDefault="004876BC">
            <w:pPr>
              <w:rPr>
                <w:sz w:val="5"/>
                <w:szCs w:val="5"/>
              </w:rPr>
            </w:pPr>
          </w:p>
        </w:tc>
        <w:tc>
          <w:tcPr>
            <w:tcW w:w="20" w:type="dxa"/>
            <w:tcBorders>
              <w:bottom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61"/>
        </w:trPr>
        <w:tc>
          <w:tcPr>
            <w:tcW w:w="2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F80A5E">
            <w:pPr>
              <w:jc w:val="center"/>
              <w:rPr>
                <w:sz w:val="20"/>
                <w:szCs w:val="20"/>
              </w:rPr>
            </w:pPr>
            <w:r>
              <w:rPr>
                <w:rFonts w:eastAsia="Times New Roman"/>
                <w:w w:val="83"/>
                <w:sz w:val="19"/>
                <w:szCs w:val="19"/>
              </w:rPr>
              <w:t>9</w:t>
            </w:r>
          </w:p>
        </w:tc>
        <w:tc>
          <w:tcPr>
            <w:tcW w:w="4420" w:type="dxa"/>
            <w:tcBorders>
              <w:bottom w:val="single" w:sz="8" w:space="0" w:color="auto"/>
            </w:tcBorders>
            <w:vAlign w:val="bottom"/>
          </w:tcPr>
          <w:p w:rsidR="004876BC" w:rsidRDefault="00F80A5E">
            <w:pPr>
              <w:jc w:val="center"/>
              <w:rPr>
                <w:sz w:val="20"/>
                <w:szCs w:val="20"/>
              </w:rPr>
            </w:pPr>
            <w:r>
              <w:rPr>
                <w:rFonts w:eastAsia="Times New Roman"/>
                <w:w w:val="99"/>
                <w:sz w:val="19"/>
                <w:szCs w:val="19"/>
              </w:rPr>
              <w:t>Теплоплотность района</w:t>
            </w:r>
          </w:p>
        </w:tc>
        <w:tc>
          <w:tcPr>
            <w:tcW w:w="1480" w:type="dxa"/>
            <w:tcBorders>
              <w:bottom w:val="single" w:sz="8" w:space="0" w:color="auto"/>
            </w:tcBorders>
            <w:vAlign w:val="bottom"/>
          </w:tcPr>
          <w:p w:rsidR="004876BC" w:rsidRDefault="00F80A5E">
            <w:pPr>
              <w:spacing w:line="260" w:lineRule="exact"/>
              <w:jc w:val="center"/>
              <w:rPr>
                <w:sz w:val="20"/>
                <w:szCs w:val="20"/>
              </w:rPr>
            </w:pPr>
            <w:r>
              <w:rPr>
                <w:rFonts w:eastAsia="Times New Roman"/>
                <w:w w:val="95"/>
                <w:sz w:val="19"/>
                <w:szCs w:val="19"/>
              </w:rPr>
              <w:t>Гкал/ч*км</w:t>
            </w:r>
            <w:r>
              <w:rPr>
                <w:rFonts w:eastAsia="Times New Roman"/>
                <w:w w:val="95"/>
                <w:sz w:val="24"/>
                <w:szCs w:val="24"/>
                <w:vertAlign w:val="superscript"/>
              </w:rPr>
              <w:t>2</w:t>
            </w:r>
          </w:p>
        </w:tc>
        <w:tc>
          <w:tcPr>
            <w:tcW w:w="2540" w:type="dxa"/>
            <w:tcBorders>
              <w:bottom w:val="single" w:sz="8" w:space="0" w:color="auto"/>
            </w:tcBorders>
            <w:vAlign w:val="bottom"/>
          </w:tcPr>
          <w:p w:rsidR="004876BC" w:rsidRDefault="00F80A5E">
            <w:pPr>
              <w:jc w:val="center"/>
              <w:rPr>
                <w:sz w:val="20"/>
                <w:szCs w:val="20"/>
              </w:rPr>
            </w:pPr>
            <w:r>
              <w:rPr>
                <w:rFonts w:eastAsia="Times New Roman"/>
                <w:sz w:val="19"/>
                <w:szCs w:val="19"/>
              </w:rPr>
              <w:t>0,144</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8"/>
        </w:trPr>
        <w:tc>
          <w:tcPr>
            <w:tcW w:w="2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10</w:t>
            </w:r>
          </w:p>
        </w:tc>
        <w:tc>
          <w:tcPr>
            <w:tcW w:w="4420" w:type="dxa"/>
            <w:tcBorders>
              <w:bottom w:val="single" w:sz="8" w:space="0" w:color="auto"/>
            </w:tcBorders>
            <w:vAlign w:val="bottom"/>
          </w:tcPr>
          <w:p w:rsidR="004876BC" w:rsidRDefault="00F80A5E">
            <w:pPr>
              <w:jc w:val="center"/>
              <w:rPr>
                <w:sz w:val="20"/>
                <w:szCs w:val="20"/>
              </w:rPr>
            </w:pPr>
            <w:r>
              <w:rPr>
                <w:rFonts w:eastAsia="Times New Roman"/>
                <w:sz w:val="19"/>
                <w:szCs w:val="19"/>
              </w:rPr>
              <w:t>Материальная характеристика</w:t>
            </w:r>
          </w:p>
        </w:tc>
        <w:tc>
          <w:tcPr>
            <w:tcW w:w="1480" w:type="dxa"/>
            <w:tcBorders>
              <w:bottom w:val="single" w:sz="8" w:space="0" w:color="auto"/>
            </w:tcBorders>
            <w:vAlign w:val="bottom"/>
          </w:tcPr>
          <w:p w:rsidR="004876BC" w:rsidRDefault="00F80A5E">
            <w:pPr>
              <w:spacing w:line="258" w:lineRule="exact"/>
              <w:jc w:val="center"/>
              <w:rPr>
                <w:sz w:val="20"/>
                <w:szCs w:val="20"/>
              </w:rPr>
            </w:pPr>
            <w:r>
              <w:rPr>
                <w:rFonts w:eastAsia="Times New Roman"/>
                <w:w w:val="89"/>
                <w:sz w:val="19"/>
                <w:szCs w:val="19"/>
              </w:rPr>
              <w:t>м</w:t>
            </w:r>
            <w:r>
              <w:rPr>
                <w:rFonts w:eastAsia="Times New Roman"/>
                <w:w w:val="89"/>
                <w:sz w:val="24"/>
                <w:szCs w:val="24"/>
                <w:vertAlign w:val="superscript"/>
              </w:rPr>
              <w:t>2</w:t>
            </w:r>
          </w:p>
        </w:tc>
        <w:tc>
          <w:tcPr>
            <w:tcW w:w="2540" w:type="dxa"/>
            <w:tcBorders>
              <w:bottom w:val="single" w:sz="8" w:space="0" w:color="auto"/>
            </w:tcBorders>
            <w:vAlign w:val="bottom"/>
          </w:tcPr>
          <w:p w:rsidR="004876BC" w:rsidRDefault="00F80A5E">
            <w:pPr>
              <w:jc w:val="center"/>
              <w:rPr>
                <w:sz w:val="20"/>
                <w:szCs w:val="20"/>
              </w:rPr>
            </w:pPr>
            <w:r>
              <w:rPr>
                <w:rFonts w:eastAsia="Times New Roman"/>
                <w:sz w:val="19"/>
                <w:szCs w:val="19"/>
              </w:rPr>
              <w:t>345,0</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5"/>
        </w:trPr>
        <w:tc>
          <w:tcPr>
            <w:tcW w:w="2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11</w:t>
            </w:r>
          </w:p>
        </w:tc>
        <w:tc>
          <w:tcPr>
            <w:tcW w:w="4420" w:type="dxa"/>
            <w:tcBorders>
              <w:bottom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Стоимость сетей</w:t>
            </w:r>
          </w:p>
        </w:tc>
        <w:tc>
          <w:tcPr>
            <w:tcW w:w="1480" w:type="dxa"/>
            <w:tcBorders>
              <w:bottom w:val="single" w:sz="8" w:space="0" w:color="auto"/>
            </w:tcBorders>
            <w:vAlign w:val="bottom"/>
          </w:tcPr>
          <w:p w:rsidR="004876BC" w:rsidRPr="00162A74" w:rsidRDefault="00F80A5E">
            <w:pPr>
              <w:jc w:val="center"/>
              <w:rPr>
                <w:sz w:val="20"/>
                <w:szCs w:val="20"/>
              </w:rPr>
            </w:pPr>
            <w:r w:rsidRPr="00162A74">
              <w:rPr>
                <w:rFonts w:eastAsia="Times New Roman"/>
                <w:w w:val="97"/>
                <w:sz w:val="19"/>
                <w:szCs w:val="19"/>
              </w:rPr>
              <w:t>руб</w:t>
            </w:r>
          </w:p>
        </w:tc>
        <w:tc>
          <w:tcPr>
            <w:tcW w:w="2540" w:type="dxa"/>
            <w:tcBorders>
              <w:bottom w:val="single" w:sz="8" w:space="0" w:color="auto"/>
            </w:tcBorders>
            <w:vAlign w:val="bottom"/>
          </w:tcPr>
          <w:p w:rsidR="004876BC" w:rsidRPr="00162A74" w:rsidRDefault="00F80A5E">
            <w:pPr>
              <w:jc w:val="center"/>
              <w:rPr>
                <w:sz w:val="20"/>
                <w:szCs w:val="20"/>
              </w:rPr>
            </w:pPr>
            <w:r w:rsidRPr="00162A74">
              <w:rPr>
                <w:rFonts w:eastAsia="Times New Roman"/>
                <w:w w:val="99"/>
                <w:sz w:val="19"/>
                <w:szCs w:val="19"/>
              </w:rPr>
              <w:t>25763740</w:t>
            </w:r>
          </w:p>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40"/>
        </w:trPr>
        <w:tc>
          <w:tcPr>
            <w:tcW w:w="20" w:type="dxa"/>
            <w:vAlign w:val="bottom"/>
          </w:tcPr>
          <w:p w:rsidR="004876BC" w:rsidRDefault="004876BC">
            <w:pPr>
              <w:rPr>
                <w:sz w:val="20"/>
                <w:szCs w:val="20"/>
              </w:rPr>
            </w:pPr>
          </w:p>
        </w:tc>
        <w:tc>
          <w:tcPr>
            <w:tcW w:w="940" w:type="dxa"/>
            <w:vMerge w:val="restart"/>
            <w:vAlign w:val="bottom"/>
          </w:tcPr>
          <w:p w:rsidR="004876BC" w:rsidRDefault="00F80A5E">
            <w:pPr>
              <w:jc w:val="center"/>
              <w:rPr>
                <w:sz w:val="20"/>
                <w:szCs w:val="20"/>
              </w:rPr>
            </w:pPr>
            <w:r>
              <w:rPr>
                <w:rFonts w:eastAsia="Times New Roman"/>
                <w:sz w:val="19"/>
                <w:szCs w:val="19"/>
              </w:rPr>
              <w:t>12</w:t>
            </w:r>
          </w:p>
        </w:tc>
        <w:tc>
          <w:tcPr>
            <w:tcW w:w="4420" w:type="dxa"/>
            <w:vAlign w:val="bottom"/>
          </w:tcPr>
          <w:p w:rsidR="004876BC" w:rsidRPr="00162A74" w:rsidRDefault="00F80A5E">
            <w:pPr>
              <w:jc w:val="center"/>
              <w:rPr>
                <w:sz w:val="20"/>
                <w:szCs w:val="20"/>
              </w:rPr>
            </w:pPr>
            <w:r w:rsidRPr="00162A74">
              <w:rPr>
                <w:rFonts w:eastAsia="Times New Roman"/>
                <w:sz w:val="19"/>
                <w:szCs w:val="19"/>
              </w:rPr>
              <w:t>Удельная стоимость материальной характеристики</w:t>
            </w:r>
          </w:p>
        </w:tc>
        <w:tc>
          <w:tcPr>
            <w:tcW w:w="1480" w:type="dxa"/>
            <w:vMerge w:val="restart"/>
            <w:vAlign w:val="bottom"/>
          </w:tcPr>
          <w:p w:rsidR="004876BC" w:rsidRPr="00162A74" w:rsidRDefault="00F80A5E">
            <w:pPr>
              <w:jc w:val="center"/>
              <w:rPr>
                <w:sz w:val="20"/>
                <w:szCs w:val="20"/>
              </w:rPr>
            </w:pPr>
            <w:r w:rsidRPr="00162A74">
              <w:rPr>
                <w:rFonts w:eastAsia="Times New Roman"/>
                <w:w w:val="96"/>
                <w:sz w:val="19"/>
                <w:szCs w:val="19"/>
              </w:rPr>
              <w:t>руб/м</w:t>
            </w:r>
            <w:r w:rsidRPr="00162A74">
              <w:rPr>
                <w:rFonts w:eastAsia="Times New Roman"/>
                <w:w w:val="96"/>
                <w:sz w:val="24"/>
                <w:szCs w:val="24"/>
                <w:vertAlign w:val="superscript"/>
              </w:rPr>
              <w:t>2</w:t>
            </w:r>
          </w:p>
        </w:tc>
        <w:tc>
          <w:tcPr>
            <w:tcW w:w="2540" w:type="dxa"/>
            <w:vMerge w:val="restart"/>
            <w:vAlign w:val="bottom"/>
          </w:tcPr>
          <w:p w:rsidR="004876BC" w:rsidRPr="00162A74" w:rsidRDefault="00F80A5E">
            <w:pPr>
              <w:jc w:val="center"/>
              <w:rPr>
                <w:sz w:val="20"/>
                <w:szCs w:val="20"/>
              </w:rPr>
            </w:pPr>
            <w:r w:rsidRPr="00162A74">
              <w:rPr>
                <w:rFonts w:eastAsia="Times New Roman"/>
                <w:sz w:val="19"/>
                <w:szCs w:val="19"/>
              </w:rPr>
              <w:t>74677,5</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97"/>
        </w:trPr>
        <w:tc>
          <w:tcPr>
            <w:tcW w:w="20" w:type="dxa"/>
            <w:vAlign w:val="bottom"/>
          </w:tcPr>
          <w:p w:rsidR="004876BC" w:rsidRDefault="004876BC">
            <w:pPr>
              <w:rPr>
                <w:sz w:val="17"/>
                <w:szCs w:val="17"/>
              </w:rPr>
            </w:pPr>
          </w:p>
        </w:tc>
        <w:tc>
          <w:tcPr>
            <w:tcW w:w="940" w:type="dxa"/>
            <w:vMerge/>
            <w:vAlign w:val="bottom"/>
          </w:tcPr>
          <w:p w:rsidR="004876BC" w:rsidRDefault="004876BC">
            <w:pPr>
              <w:rPr>
                <w:sz w:val="17"/>
                <w:szCs w:val="17"/>
              </w:rPr>
            </w:pPr>
          </w:p>
        </w:tc>
        <w:tc>
          <w:tcPr>
            <w:tcW w:w="4420" w:type="dxa"/>
            <w:vMerge w:val="restart"/>
            <w:vAlign w:val="bottom"/>
          </w:tcPr>
          <w:p w:rsidR="004876BC" w:rsidRPr="00162A74" w:rsidRDefault="00F80A5E">
            <w:pPr>
              <w:jc w:val="center"/>
              <w:rPr>
                <w:sz w:val="20"/>
                <w:szCs w:val="20"/>
              </w:rPr>
            </w:pPr>
            <w:r w:rsidRPr="00162A74">
              <w:rPr>
                <w:rFonts w:eastAsia="Times New Roman"/>
                <w:sz w:val="19"/>
                <w:szCs w:val="19"/>
              </w:rPr>
              <w:t>сетей</w:t>
            </w:r>
          </w:p>
        </w:tc>
        <w:tc>
          <w:tcPr>
            <w:tcW w:w="1480" w:type="dxa"/>
            <w:vMerge/>
            <w:vAlign w:val="bottom"/>
          </w:tcPr>
          <w:p w:rsidR="004876BC" w:rsidRPr="00162A74" w:rsidRDefault="004876BC">
            <w:pPr>
              <w:rPr>
                <w:sz w:val="17"/>
                <w:szCs w:val="17"/>
              </w:rPr>
            </w:pPr>
          </w:p>
        </w:tc>
        <w:tc>
          <w:tcPr>
            <w:tcW w:w="2540" w:type="dxa"/>
            <w:vMerge/>
            <w:vAlign w:val="bottom"/>
          </w:tcPr>
          <w:p w:rsidR="004876BC" w:rsidRPr="00162A74" w:rsidRDefault="004876BC">
            <w:pPr>
              <w:rPr>
                <w:sz w:val="17"/>
                <w:szCs w:val="17"/>
              </w:rPr>
            </w:pPr>
          </w:p>
        </w:tc>
        <w:tc>
          <w:tcPr>
            <w:tcW w:w="20" w:type="dxa"/>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60"/>
        </w:trPr>
        <w:tc>
          <w:tcPr>
            <w:tcW w:w="20" w:type="dxa"/>
            <w:tcBorders>
              <w:bottom w:val="single" w:sz="8" w:space="0" w:color="auto"/>
            </w:tcBorders>
            <w:vAlign w:val="bottom"/>
          </w:tcPr>
          <w:p w:rsidR="004876BC" w:rsidRDefault="004876BC">
            <w:pPr>
              <w:rPr>
                <w:sz w:val="5"/>
                <w:szCs w:val="5"/>
              </w:rPr>
            </w:pPr>
          </w:p>
        </w:tc>
        <w:tc>
          <w:tcPr>
            <w:tcW w:w="940" w:type="dxa"/>
            <w:tcBorders>
              <w:bottom w:val="single" w:sz="8" w:space="0" w:color="auto"/>
            </w:tcBorders>
            <w:vAlign w:val="bottom"/>
          </w:tcPr>
          <w:p w:rsidR="004876BC" w:rsidRDefault="004876BC">
            <w:pPr>
              <w:rPr>
                <w:sz w:val="5"/>
                <w:szCs w:val="5"/>
              </w:rPr>
            </w:pPr>
          </w:p>
        </w:tc>
        <w:tc>
          <w:tcPr>
            <w:tcW w:w="4420" w:type="dxa"/>
            <w:vMerge/>
            <w:tcBorders>
              <w:bottom w:val="single" w:sz="8" w:space="0" w:color="auto"/>
            </w:tcBorders>
            <w:vAlign w:val="bottom"/>
          </w:tcPr>
          <w:p w:rsidR="004876BC" w:rsidRPr="00162A74" w:rsidRDefault="004876BC">
            <w:pPr>
              <w:rPr>
                <w:sz w:val="5"/>
                <w:szCs w:val="5"/>
              </w:rPr>
            </w:pPr>
          </w:p>
        </w:tc>
        <w:tc>
          <w:tcPr>
            <w:tcW w:w="1480" w:type="dxa"/>
            <w:tcBorders>
              <w:bottom w:val="single" w:sz="8" w:space="0" w:color="auto"/>
            </w:tcBorders>
            <w:vAlign w:val="bottom"/>
          </w:tcPr>
          <w:p w:rsidR="004876BC" w:rsidRPr="00162A74" w:rsidRDefault="004876BC">
            <w:pPr>
              <w:rPr>
                <w:sz w:val="5"/>
                <w:szCs w:val="5"/>
              </w:rPr>
            </w:pPr>
          </w:p>
        </w:tc>
        <w:tc>
          <w:tcPr>
            <w:tcW w:w="2540" w:type="dxa"/>
            <w:tcBorders>
              <w:bottom w:val="single" w:sz="8" w:space="0" w:color="auto"/>
            </w:tcBorders>
            <w:vAlign w:val="bottom"/>
          </w:tcPr>
          <w:p w:rsidR="004876BC" w:rsidRPr="00162A74" w:rsidRDefault="004876BC">
            <w:pPr>
              <w:rPr>
                <w:sz w:val="5"/>
                <w:szCs w:val="5"/>
              </w:rPr>
            </w:pPr>
          </w:p>
        </w:tc>
        <w:tc>
          <w:tcPr>
            <w:tcW w:w="20" w:type="dxa"/>
            <w:tcBorders>
              <w:bottom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36"/>
        </w:trPr>
        <w:tc>
          <w:tcPr>
            <w:tcW w:w="20" w:type="dxa"/>
            <w:vAlign w:val="bottom"/>
          </w:tcPr>
          <w:p w:rsidR="004876BC" w:rsidRDefault="004876BC">
            <w:pPr>
              <w:rPr>
                <w:sz w:val="20"/>
                <w:szCs w:val="20"/>
              </w:rPr>
            </w:pPr>
          </w:p>
        </w:tc>
        <w:tc>
          <w:tcPr>
            <w:tcW w:w="940" w:type="dxa"/>
            <w:vMerge w:val="restart"/>
            <w:vAlign w:val="bottom"/>
          </w:tcPr>
          <w:p w:rsidR="004876BC" w:rsidRDefault="00F80A5E">
            <w:pPr>
              <w:jc w:val="center"/>
              <w:rPr>
                <w:sz w:val="20"/>
                <w:szCs w:val="20"/>
              </w:rPr>
            </w:pPr>
            <w:r>
              <w:rPr>
                <w:rFonts w:eastAsia="Times New Roman"/>
                <w:sz w:val="19"/>
                <w:szCs w:val="19"/>
              </w:rPr>
              <w:t>13</w:t>
            </w:r>
          </w:p>
        </w:tc>
        <w:tc>
          <w:tcPr>
            <w:tcW w:w="4420" w:type="dxa"/>
            <w:vAlign w:val="bottom"/>
          </w:tcPr>
          <w:p w:rsidR="004876BC" w:rsidRDefault="00F80A5E">
            <w:pPr>
              <w:jc w:val="center"/>
              <w:rPr>
                <w:sz w:val="20"/>
                <w:szCs w:val="20"/>
              </w:rPr>
            </w:pPr>
            <w:r>
              <w:rPr>
                <w:rFonts w:eastAsia="Times New Roman"/>
                <w:w w:val="99"/>
                <w:sz w:val="19"/>
                <w:szCs w:val="19"/>
              </w:rPr>
              <w:t>Поправочный коэффициент (1,3 для ТЭЦ и 1 для</w:t>
            </w:r>
          </w:p>
        </w:tc>
        <w:tc>
          <w:tcPr>
            <w:tcW w:w="1480" w:type="dxa"/>
            <w:vMerge w:val="restart"/>
            <w:vAlign w:val="bottom"/>
          </w:tcPr>
          <w:p w:rsidR="004876BC" w:rsidRDefault="00F80A5E">
            <w:pPr>
              <w:jc w:val="center"/>
              <w:rPr>
                <w:sz w:val="20"/>
                <w:szCs w:val="20"/>
              </w:rPr>
            </w:pPr>
            <w:r>
              <w:rPr>
                <w:rFonts w:eastAsia="Times New Roman"/>
                <w:w w:val="94"/>
                <w:sz w:val="19"/>
                <w:szCs w:val="19"/>
              </w:rPr>
              <w:t>-</w:t>
            </w:r>
          </w:p>
        </w:tc>
        <w:tc>
          <w:tcPr>
            <w:tcW w:w="2540" w:type="dxa"/>
            <w:vMerge w:val="restart"/>
            <w:vAlign w:val="bottom"/>
          </w:tcPr>
          <w:p w:rsidR="004876BC" w:rsidRDefault="00F80A5E">
            <w:pPr>
              <w:jc w:val="center"/>
              <w:rPr>
                <w:sz w:val="20"/>
                <w:szCs w:val="20"/>
              </w:rPr>
            </w:pPr>
            <w:r>
              <w:rPr>
                <w:rFonts w:eastAsia="Times New Roman"/>
                <w:w w:val="83"/>
                <w:sz w:val="19"/>
                <w:szCs w:val="19"/>
              </w:rPr>
              <w:t>1</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35"/>
        </w:trPr>
        <w:tc>
          <w:tcPr>
            <w:tcW w:w="20" w:type="dxa"/>
            <w:vAlign w:val="bottom"/>
          </w:tcPr>
          <w:p w:rsidR="004876BC" w:rsidRDefault="004876BC">
            <w:pPr>
              <w:rPr>
                <w:sz w:val="11"/>
                <w:szCs w:val="11"/>
              </w:rPr>
            </w:pPr>
          </w:p>
        </w:tc>
        <w:tc>
          <w:tcPr>
            <w:tcW w:w="940" w:type="dxa"/>
            <w:vMerge/>
            <w:vAlign w:val="bottom"/>
          </w:tcPr>
          <w:p w:rsidR="004876BC" w:rsidRDefault="004876BC">
            <w:pPr>
              <w:rPr>
                <w:sz w:val="11"/>
                <w:szCs w:val="11"/>
              </w:rPr>
            </w:pPr>
          </w:p>
        </w:tc>
        <w:tc>
          <w:tcPr>
            <w:tcW w:w="4420" w:type="dxa"/>
            <w:vMerge w:val="restart"/>
            <w:vAlign w:val="bottom"/>
          </w:tcPr>
          <w:p w:rsidR="004876BC" w:rsidRDefault="00F80A5E">
            <w:pPr>
              <w:jc w:val="center"/>
              <w:rPr>
                <w:sz w:val="20"/>
                <w:szCs w:val="20"/>
              </w:rPr>
            </w:pPr>
            <w:r>
              <w:rPr>
                <w:rFonts w:eastAsia="Times New Roman"/>
                <w:w w:val="99"/>
                <w:sz w:val="19"/>
                <w:szCs w:val="19"/>
              </w:rPr>
              <w:t>котельных)</w:t>
            </w:r>
          </w:p>
        </w:tc>
        <w:tc>
          <w:tcPr>
            <w:tcW w:w="1480" w:type="dxa"/>
            <w:vMerge/>
            <w:vAlign w:val="bottom"/>
          </w:tcPr>
          <w:p w:rsidR="004876BC" w:rsidRDefault="004876BC">
            <w:pPr>
              <w:rPr>
                <w:sz w:val="11"/>
                <w:szCs w:val="11"/>
              </w:rPr>
            </w:pPr>
          </w:p>
        </w:tc>
        <w:tc>
          <w:tcPr>
            <w:tcW w:w="2540" w:type="dxa"/>
            <w:vMerge/>
            <w:vAlign w:val="bottom"/>
          </w:tcPr>
          <w:p w:rsidR="004876BC" w:rsidRDefault="004876BC">
            <w:pPr>
              <w:rPr>
                <w:sz w:val="11"/>
                <w:szCs w:val="11"/>
              </w:rPr>
            </w:pPr>
          </w:p>
        </w:tc>
        <w:tc>
          <w:tcPr>
            <w:tcW w:w="2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2"/>
        </w:trPr>
        <w:tc>
          <w:tcPr>
            <w:tcW w:w="20" w:type="dxa"/>
            <w:tcBorders>
              <w:bottom w:val="single" w:sz="8" w:space="0" w:color="auto"/>
            </w:tcBorders>
            <w:vAlign w:val="bottom"/>
          </w:tcPr>
          <w:p w:rsidR="004876BC" w:rsidRDefault="004876BC">
            <w:pPr>
              <w:rPr>
                <w:sz w:val="10"/>
                <w:szCs w:val="10"/>
              </w:rPr>
            </w:pPr>
          </w:p>
        </w:tc>
        <w:tc>
          <w:tcPr>
            <w:tcW w:w="940" w:type="dxa"/>
            <w:tcBorders>
              <w:bottom w:val="single" w:sz="8" w:space="0" w:color="auto"/>
            </w:tcBorders>
            <w:vAlign w:val="bottom"/>
          </w:tcPr>
          <w:p w:rsidR="004876BC" w:rsidRDefault="004876BC">
            <w:pPr>
              <w:rPr>
                <w:sz w:val="10"/>
                <w:szCs w:val="10"/>
              </w:rPr>
            </w:pPr>
          </w:p>
        </w:tc>
        <w:tc>
          <w:tcPr>
            <w:tcW w:w="4420" w:type="dxa"/>
            <w:vMerge/>
            <w:tcBorders>
              <w:bottom w:val="single" w:sz="8" w:space="0" w:color="auto"/>
            </w:tcBorders>
            <w:vAlign w:val="bottom"/>
          </w:tcPr>
          <w:p w:rsidR="004876BC" w:rsidRDefault="004876BC">
            <w:pPr>
              <w:rPr>
                <w:sz w:val="10"/>
                <w:szCs w:val="10"/>
              </w:rPr>
            </w:pPr>
          </w:p>
        </w:tc>
        <w:tc>
          <w:tcPr>
            <w:tcW w:w="1480" w:type="dxa"/>
            <w:tcBorders>
              <w:bottom w:val="single" w:sz="8" w:space="0" w:color="auto"/>
            </w:tcBorders>
            <w:vAlign w:val="bottom"/>
          </w:tcPr>
          <w:p w:rsidR="004876BC" w:rsidRDefault="004876BC">
            <w:pPr>
              <w:rPr>
                <w:sz w:val="10"/>
                <w:szCs w:val="10"/>
              </w:rPr>
            </w:pPr>
          </w:p>
        </w:tc>
        <w:tc>
          <w:tcPr>
            <w:tcW w:w="2540" w:type="dxa"/>
            <w:tcBorders>
              <w:bottom w:val="single" w:sz="8" w:space="0" w:color="auto"/>
            </w:tcBorders>
            <w:vAlign w:val="bottom"/>
          </w:tcPr>
          <w:p w:rsidR="004876BC" w:rsidRDefault="004876BC">
            <w:pPr>
              <w:rPr>
                <w:sz w:val="10"/>
                <w:szCs w:val="10"/>
              </w:rPr>
            </w:pPr>
          </w:p>
        </w:tc>
        <w:tc>
          <w:tcPr>
            <w:tcW w:w="20" w:type="dxa"/>
            <w:tcBorders>
              <w:bottom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54"/>
        </w:trPr>
        <w:tc>
          <w:tcPr>
            <w:tcW w:w="20" w:type="dxa"/>
            <w:vAlign w:val="bottom"/>
          </w:tcPr>
          <w:p w:rsidR="004876BC" w:rsidRDefault="004876BC"/>
        </w:tc>
        <w:tc>
          <w:tcPr>
            <w:tcW w:w="940" w:type="dxa"/>
            <w:vAlign w:val="bottom"/>
          </w:tcPr>
          <w:p w:rsidR="004876BC" w:rsidRDefault="00F80A5E">
            <w:pPr>
              <w:jc w:val="center"/>
              <w:rPr>
                <w:sz w:val="20"/>
                <w:szCs w:val="20"/>
              </w:rPr>
            </w:pPr>
            <w:r>
              <w:rPr>
                <w:rFonts w:eastAsia="Times New Roman"/>
                <w:b/>
                <w:bCs/>
                <w:sz w:val="19"/>
                <w:szCs w:val="19"/>
              </w:rPr>
              <w:t>15</w:t>
            </w:r>
          </w:p>
        </w:tc>
        <w:tc>
          <w:tcPr>
            <w:tcW w:w="4420" w:type="dxa"/>
            <w:vAlign w:val="bottom"/>
          </w:tcPr>
          <w:p w:rsidR="004876BC" w:rsidRDefault="00F80A5E">
            <w:pPr>
              <w:jc w:val="center"/>
              <w:rPr>
                <w:sz w:val="20"/>
                <w:szCs w:val="20"/>
              </w:rPr>
            </w:pPr>
            <w:r>
              <w:rPr>
                <w:rFonts w:eastAsia="Times New Roman"/>
                <w:b/>
                <w:bCs/>
                <w:w w:val="99"/>
                <w:sz w:val="19"/>
                <w:szCs w:val="19"/>
              </w:rPr>
              <w:t>Эффективный радиус</w:t>
            </w:r>
          </w:p>
        </w:tc>
        <w:tc>
          <w:tcPr>
            <w:tcW w:w="1480" w:type="dxa"/>
            <w:vAlign w:val="bottom"/>
          </w:tcPr>
          <w:p w:rsidR="004876BC" w:rsidRDefault="00F80A5E">
            <w:pPr>
              <w:jc w:val="center"/>
              <w:rPr>
                <w:sz w:val="20"/>
                <w:szCs w:val="20"/>
              </w:rPr>
            </w:pPr>
            <w:r>
              <w:rPr>
                <w:rFonts w:eastAsia="Times New Roman"/>
                <w:b/>
                <w:bCs/>
                <w:sz w:val="19"/>
                <w:szCs w:val="19"/>
              </w:rPr>
              <w:t>км</w:t>
            </w:r>
          </w:p>
        </w:tc>
        <w:tc>
          <w:tcPr>
            <w:tcW w:w="2540" w:type="dxa"/>
            <w:vAlign w:val="bottom"/>
          </w:tcPr>
          <w:p w:rsidR="004876BC" w:rsidRDefault="00F80A5E">
            <w:pPr>
              <w:jc w:val="center"/>
              <w:rPr>
                <w:sz w:val="20"/>
                <w:szCs w:val="20"/>
              </w:rPr>
            </w:pPr>
            <w:r>
              <w:rPr>
                <w:rFonts w:eastAsia="Times New Roman"/>
                <w:b/>
                <w:bCs/>
                <w:sz w:val="19"/>
                <w:szCs w:val="19"/>
              </w:rPr>
              <w:t>1,6</w:t>
            </w:r>
          </w:p>
        </w:tc>
        <w:tc>
          <w:tcPr>
            <w:tcW w:w="20" w:type="dxa"/>
            <w:vAlign w:val="bottom"/>
          </w:tcPr>
          <w:p w:rsidR="004876BC" w:rsidRDefault="004876BC"/>
        </w:tc>
        <w:tc>
          <w:tcPr>
            <w:tcW w:w="0" w:type="dxa"/>
            <w:vAlign w:val="bottom"/>
          </w:tcPr>
          <w:p w:rsidR="004876BC" w:rsidRDefault="004876BC">
            <w:pPr>
              <w:rPr>
                <w:sz w:val="1"/>
                <w:szCs w:val="1"/>
              </w:rPr>
            </w:pPr>
          </w:p>
        </w:tc>
      </w:tr>
    </w:tbl>
    <w:p w:rsidR="004876BC" w:rsidRDefault="00000000">
      <w:pPr>
        <w:ind w:left="520"/>
        <w:rPr>
          <w:sz w:val="20"/>
          <w:szCs w:val="20"/>
        </w:rPr>
      </w:pPr>
      <w:r>
        <w:rPr>
          <w:rFonts w:eastAsia="Times New Roman"/>
          <w:noProof/>
          <w:sz w:val="23"/>
          <w:szCs w:val="23"/>
        </w:rPr>
        <w:pict>
          <v:line id="Shape 51" o:spid="_x0000_s1076" style="position:absolute;left:0;text-align:left;z-index:251593728;visibility:visible;mso-wrap-distance-left:0;mso-wrap-distance-right:0;mso-position-horizontal-relative:page;mso-position-vertical-relative:page" from="88.45pt,58.3pt" to="88.45pt,611.85pt" o:allowincell="f" strokeweight=".50797mm">
            <w10:wrap anchorx="page" anchory="page"/>
          </v:line>
        </w:pict>
      </w:r>
      <w:r>
        <w:rPr>
          <w:rFonts w:eastAsia="Times New Roman"/>
          <w:noProof/>
          <w:sz w:val="23"/>
          <w:szCs w:val="23"/>
        </w:rPr>
        <w:pict>
          <v:line id="Shape 52" o:spid="_x0000_s1077" style="position:absolute;left:0;text-align:left;z-index:251594752;visibility:visible;mso-wrap-distance-left:0;mso-wrap-distance-right:0;mso-position-horizontal-relative:page;mso-position-vertical-relative:page" from="135.6pt,356.45pt" to="135.6pt,611.85pt" o:allowincell="f" strokeweight=".16931mm">
            <w10:wrap anchorx="page" anchory="page"/>
          </v:line>
        </w:pict>
      </w:r>
      <w:r>
        <w:rPr>
          <w:rFonts w:eastAsia="Times New Roman"/>
          <w:noProof/>
          <w:sz w:val="23"/>
          <w:szCs w:val="23"/>
        </w:rPr>
        <w:pict>
          <v:line id="Shape 53" o:spid="_x0000_s1078" style="position:absolute;left:0;text-align:left;z-index:251595776;visibility:visible;mso-wrap-distance-left:0;mso-wrap-distance-right:0;mso-position-horizontal-relative:page;mso-position-vertical-relative:page" from="356.45pt,356.45pt" to="356.45pt,611.85pt" o:allowincell="f" strokeweight=".08464mm">
            <w10:wrap anchorx="page" anchory="page"/>
          </v:line>
        </w:pict>
      </w:r>
      <w:r>
        <w:rPr>
          <w:rFonts w:eastAsia="Times New Roman"/>
          <w:noProof/>
          <w:sz w:val="23"/>
          <w:szCs w:val="23"/>
        </w:rPr>
        <w:pict>
          <v:line id="Shape 54" o:spid="_x0000_s1079" style="position:absolute;left:0;text-align:left;z-index:251596800;visibility:visible;mso-wrap-distance-left:0;mso-wrap-distance-right:0;mso-position-horizontal-relative:page;mso-position-vertical-relative:page" from="429.55pt,356.45pt" to="429.55pt,611.85pt" o:allowincell="f" strokeweight=".48pt">
            <w10:wrap anchorx="page" anchory="page"/>
          </v:line>
        </w:pict>
      </w:r>
      <w:r>
        <w:rPr>
          <w:rFonts w:eastAsia="Times New Roman"/>
          <w:noProof/>
          <w:sz w:val="23"/>
          <w:szCs w:val="23"/>
        </w:rPr>
        <w:pict>
          <v:line id="Shape 55" o:spid="_x0000_s1080" style="position:absolute;left:0;text-align:left;z-index:251597824;visibility:visible;mso-wrap-distance-left:0;mso-wrap-distance-right:0;mso-position-horizontal-relative:page;mso-position-vertical-relative:page" from="87.7pt,611.2pt" to="559.15pt,611.2pt" o:allowincell="f" strokeweight="1.32pt">
            <w10:wrap anchorx="page" anchory="page"/>
          </v:line>
        </w:pict>
      </w:r>
      <w:r>
        <w:rPr>
          <w:rFonts w:eastAsia="Times New Roman"/>
          <w:noProof/>
          <w:sz w:val="23"/>
          <w:szCs w:val="23"/>
        </w:rPr>
        <w:pict>
          <v:line id="Shape 56" o:spid="_x0000_s1081" style="position:absolute;left:0;text-align:left;z-index:251598848;visibility:visible;mso-wrap-distance-left:0;mso-wrap-distance-right:0;mso-position-horizontal-relative:page;mso-position-vertical-relative:page" from="558.45pt,58.3pt" to="558.45pt,611.85pt" o:allowincell="f" strokeweight="1.44pt">
            <w10:wrap anchorx="page" anchory="page"/>
          </v:line>
        </w:pict>
      </w:r>
      <w:r w:rsidR="00F80A5E">
        <w:rPr>
          <w:rFonts w:eastAsia="Times New Roman"/>
          <w:sz w:val="23"/>
          <w:szCs w:val="23"/>
        </w:rPr>
        <w:t>Все потребители котельных находятся в пределах радиусов эффективного теплоснабжения.</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43" w:lineRule="exact"/>
        <w:rPr>
          <w:sz w:val="20"/>
          <w:szCs w:val="20"/>
        </w:rPr>
      </w:pPr>
    </w:p>
    <w:p w:rsidR="004876BC" w:rsidRDefault="00F80A5E">
      <w:pPr>
        <w:ind w:left="400"/>
        <w:rPr>
          <w:sz w:val="20"/>
          <w:szCs w:val="20"/>
        </w:rPr>
      </w:pPr>
      <w:r>
        <w:rPr>
          <w:rFonts w:eastAsia="Times New Roman"/>
          <w:b/>
          <w:bCs/>
          <w:sz w:val="23"/>
          <w:szCs w:val="23"/>
        </w:rPr>
        <w:t>1.5. Тепловые нагрузки потребителей тепловой энергии, групп потребителей.</w:t>
      </w:r>
    </w:p>
    <w:p w:rsidR="004876BC" w:rsidRDefault="004876BC">
      <w:pPr>
        <w:spacing w:line="239" w:lineRule="exact"/>
        <w:rPr>
          <w:sz w:val="20"/>
          <w:szCs w:val="20"/>
        </w:rPr>
      </w:pPr>
    </w:p>
    <w:p w:rsidR="004876BC" w:rsidRDefault="00F80A5E">
      <w:pPr>
        <w:spacing w:line="315" w:lineRule="auto"/>
        <w:ind w:left="1080" w:right="20" w:hanging="676"/>
        <w:jc w:val="both"/>
        <w:rPr>
          <w:sz w:val="20"/>
          <w:szCs w:val="20"/>
        </w:rPr>
      </w:pPr>
      <w:r>
        <w:rPr>
          <w:rFonts w:eastAsia="Times New Roman"/>
          <w:b/>
          <w:bCs/>
          <w:sz w:val="23"/>
          <w:szCs w:val="23"/>
        </w:rPr>
        <w:t>1.5.1. Значения потребления тепловой энергии в расчетных элементах территориального деления при расчетных температурах наружного воздуха.</w:t>
      </w:r>
    </w:p>
    <w:p w:rsidR="004876BC" w:rsidRDefault="004876BC">
      <w:pPr>
        <w:spacing w:line="195" w:lineRule="exact"/>
        <w:rPr>
          <w:sz w:val="20"/>
          <w:szCs w:val="20"/>
        </w:rPr>
      </w:pPr>
    </w:p>
    <w:p w:rsidR="004876BC" w:rsidRDefault="00F80A5E">
      <w:pPr>
        <w:ind w:left="9380"/>
        <w:rPr>
          <w:sz w:val="20"/>
          <w:szCs w:val="20"/>
        </w:rPr>
      </w:pPr>
      <w:r>
        <w:rPr>
          <w:rFonts w:eastAsia="Times New Roman"/>
          <w:sz w:val="23"/>
          <w:szCs w:val="23"/>
        </w:rPr>
        <w:t>45</w:t>
      </w:r>
    </w:p>
    <w:p w:rsidR="004876BC" w:rsidRDefault="004876BC">
      <w:pPr>
        <w:sectPr w:rsidR="004876BC">
          <w:pgSz w:w="12240" w:h="15840"/>
          <w:pgMar w:top="1146" w:right="1060" w:bottom="306" w:left="1440" w:header="0" w:footer="0" w:gutter="0"/>
          <w:cols w:space="720" w:equalWidth="0">
            <w:col w:w="9740"/>
          </w:cols>
        </w:sectPr>
      </w:pPr>
    </w:p>
    <w:p w:rsidR="004876BC" w:rsidRDefault="00F80A5E">
      <w:pPr>
        <w:spacing w:line="251" w:lineRule="auto"/>
        <w:ind w:left="400" w:right="300" w:firstLine="269"/>
        <w:jc w:val="both"/>
        <w:rPr>
          <w:sz w:val="20"/>
          <w:szCs w:val="20"/>
        </w:rPr>
      </w:pPr>
      <w:r>
        <w:rPr>
          <w:rFonts w:eastAsia="Times New Roman"/>
          <w:sz w:val="23"/>
          <w:szCs w:val="23"/>
        </w:rPr>
        <w:lastRenderedPageBreak/>
        <w:t>Потребители тепловой энергии котельных принадлежат одному элементу территориального деления. Значения потребляемой тепловой энергии разнесены по котельным и приведены в таблице 1.5.1.</w:t>
      </w:r>
    </w:p>
    <w:p w:rsidR="004876BC" w:rsidRDefault="004876BC">
      <w:pPr>
        <w:spacing w:line="2" w:lineRule="exact"/>
        <w:rPr>
          <w:sz w:val="20"/>
          <w:szCs w:val="20"/>
        </w:rPr>
      </w:pPr>
    </w:p>
    <w:p w:rsidR="004876BC" w:rsidRDefault="00F80A5E">
      <w:pPr>
        <w:ind w:left="8220"/>
        <w:rPr>
          <w:sz w:val="20"/>
          <w:szCs w:val="20"/>
        </w:rPr>
      </w:pPr>
      <w:r>
        <w:rPr>
          <w:rFonts w:eastAsia="Times New Roman"/>
          <w:b/>
          <w:bCs/>
          <w:sz w:val="19"/>
          <w:szCs w:val="19"/>
        </w:rPr>
        <w:t>Таблица №1.5.1.</w:t>
      </w:r>
    </w:p>
    <w:p w:rsidR="004876BC" w:rsidRDefault="004876BC">
      <w:pPr>
        <w:spacing w:line="44" w:lineRule="exact"/>
        <w:rPr>
          <w:sz w:val="20"/>
          <w:szCs w:val="20"/>
        </w:rPr>
      </w:pPr>
    </w:p>
    <w:tbl>
      <w:tblPr>
        <w:tblW w:w="0" w:type="auto"/>
        <w:tblInd w:w="1430" w:type="dxa"/>
        <w:tblLayout w:type="fixed"/>
        <w:tblCellMar>
          <w:left w:w="0" w:type="dxa"/>
          <w:right w:w="0" w:type="dxa"/>
        </w:tblCellMar>
        <w:tblLook w:val="04A0" w:firstRow="1" w:lastRow="0" w:firstColumn="1" w:lastColumn="0" w:noHBand="0" w:noVBand="1"/>
      </w:tblPr>
      <w:tblGrid>
        <w:gridCol w:w="120"/>
        <w:gridCol w:w="2960"/>
        <w:gridCol w:w="140"/>
        <w:gridCol w:w="100"/>
        <w:gridCol w:w="3760"/>
        <w:gridCol w:w="120"/>
        <w:gridCol w:w="30"/>
      </w:tblGrid>
      <w:tr w:rsidR="004876BC">
        <w:trPr>
          <w:trHeight w:val="40"/>
        </w:trPr>
        <w:tc>
          <w:tcPr>
            <w:tcW w:w="120" w:type="dxa"/>
            <w:tcBorders>
              <w:top w:val="single" w:sz="8" w:space="0" w:color="auto"/>
              <w:left w:val="single" w:sz="8" w:space="0" w:color="auto"/>
            </w:tcBorders>
            <w:shd w:val="clear" w:color="auto" w:fill="D9D9D9"/>
            <w:vAlign w:val="bottom"/>
          </w:tcPr>
          <w:p w:rsidR="004876BC" w:rsidRDefault="004876BC">
            <w:pPr>
              <w:rPr>
                <w:sz w:val="3"/>
                <w:szCs w:val="3"/>
              </w:rPr>
            </w:pPr>
          </w:p>
        </w:tc>
        <w:tc>
          <w:tcPr>
            <w:tcW w:w="2960" w:type="dxa"/>
            <w:vMerge w:val="restart"/>
            <w:tcBorders>
              <w:top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Наименование источника</w:t>
            </w:r>
          </w:p>
        </w:tc>
        <w:tc>
          <w:tcPr>
            <w:tcW w:w="140" w:type="dxa"/>
            <w:tcBorders>
              <w:top w:val="single" w:sz="8" w:space="0" w:color="auto"/>
              <w:right w:val="single" w:sz="8" w:space="0" w:color="auto"/>
            </w:tcBorders>
            <w:shd w:val="clear" w:color="auto" w:fill="D9D9D9"/>
            <w:vAlign w:val="bottom"/>
          </w:tcPr>
          <w:p w:rsidR="004876BC" w:rsidRDefault="004876BC">
            <w:pPr>
              <w:rPr>
                <w:sz w:val="3"/>
                <w:szCs w:val="3"/>
              </w:rPr>
            </w:pPr>
          </w:p>
        </w:tc>
        <w:tc>
          <w:tcPr>
            <w:tcW w:w="100" w:type="dxa"/>
            <w:tcBorders>
              <w:top w:val="single" w:sz="8" w:space="0" w:color="auto"/>
            </w:tcBorders>
            <w:shd w:val="clear" w:color="auto" w:fill="D9D9D9"/>
            <w:vAlign w:val="bottom"/>
          </w:tcPr>
          <w:p w:rsidR="004876BC" w:rsidRDefault="004876BC">
            <w:pPr>
              <w:rPr>
                <w:sz w:val="3"/>
                <w:szCs w:val="3"/>
              </w:rPr>
            </w:pPr>
          </w:p>
        </w:tc>
        <w:tc>
          <w:tcPr>
            <w:tcW w:w="3760" w:type="dxa"/>
            <w:vMerge w:val="restart"/>
            <w:tcBorders>
              <w:top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Нагрузка на систему отопления, Гкал/ч</w:t>
            </w:r>
          </w:p>
        </w:tc>
        <w:tc>
          <w:tcPr>
            <w:tcW w:w="120" w:type="dxa"/>
            <w:tcBorders>
              <w:top w:val="single" w:sz="8" w:space="0" w:color="auto"/>
              <w:right w:val="single" w:sz="8" w:space="0" w:color="auto"/>
            </w:tcBorders>
            <w:shd w:val="clear" w:color="auto" w:fill="D9D9D9"/>
            <w:vAlign w:val="bottom"/>
          </w:tcPr>
          <w:p w:rsidR="004876BC" w:rsidRDefault="004876BC">
            <w:pPr>
              <w:rPr>
                <w:sz w:val="3"/>
                <w:szCs w:val="3"/>
              </w:rPr>
            </w:pPr>
          </w:p>
        </w:tc>
        <w:tc>
          <w:tcPr>
            <w:tcW w:w="0" w:type="dxa"/>
            <w:vAlign w:val="bottom"/>
          </w:tcPr>
          <w:p w:rsidR="004876BC" w:rsidRDefault="004876BC">
            <w:pPr>
              <w:spacing w:line="20" w:lineRule="exact"/>
              <w:rPr>
                <w:sz w:val="1"/>
                <w:szCs w:val="1"/>
              </w:rPr>
            </w:pPr>
          </w:p>
        </w:tc>
      </w:tr>
      <w:tr w:rsidR="004876BC">
        <w:trPr>
          <w:trHeight w:val="399"/>
        </w:trPr>
        <w:tc>
          <w:tcPr>
            <w:tcW w:w="120" w:type="dxa"/>
            <w:tcBorders>
              <w:left w:val="single" w:sz="8" w:space="0" w:color="auto"/>
            </w:tcBorders>
            <w:shd w:val="clear" w:color="auto" w:fill="D9D9D9"/>
            <w:vAlign w:val="bottom"/>
          </w:tcPr>
          <w:p w:rsidR="004876BC" w:rsidRDefault="004876BC">
            <w:pPr>
              <w:rPr>
                <w:sz w:val="24"/>
                <w:szCs w:val="24"/>
              </w:rPr>
            </w:pPr>
          </w:p>
        </w:tc>
        <w:tc>
          <w:tcPr>
            <w:tcW w:w="2960" w:type="dxa"/>
            <w:vMerge/>
            <w:shd w:val="clear" w:color="auto" w:fill="D9D9D9"/>
            <w:vAlign w:val="bottom"/>
          </w:tcPr>
          <w:p w:rsidR="004876BC" w:rsidRDefault="004876BC">
            <w:pPr>
              <w:rPr>
                <w:sz w:val="24"/>
                <w:szCs w:val="24"/>
              </w:rPr>
            </w:pPr>
          </w:p>
        </w:tc>
        <w:tc>
          <w:tcPr>
            <w:tcW w:w="14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3760" w:type="dxa"/>
            <w:vMerge/>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66"/>
        </w:trPr>
        <w:tc>
          <w:tcPr>
            <w:tcW w:w="120" w:type="dxa"/>
            <w:tcBorders>
              <w:left w:val="single" w:sz="8" w:space="0" w:color="auto"/>
              <w:bottom w:val="single" w:sz="8" w:space="0" w:color="auto"/>
            </w:tcBorders>
            <w:shd w:val="clear" w:color="auto" w:fill="D9D9D9"/>
            <w:vAlign w:val="bottom"/>
          </w:tcPr>
          <w:p w:rsidR="004876BC" w:rsidRDefault="004876BC">
            <w:pPr>
              <w:rPr>
                <w:sz w:val="14"/>
                <w:szCs w:val="14"/>
              </w:rPr>
            </w:pPr>
          </w:p>
        </w:tc>
        <w:tc>
          <w:tcPr>
            <w:tcW w:w="2960" w:type="dxa"/>
            <w:tcBorders>
              <w:bottom w:val="single" w:sz="8" w:space="0" w:color="auto"/>
            </w:tcBorders>
            <w:shd w:val="clear" w:color="auto" w:fill="D9D9D9"/>
            <w:vAlign w:val="bottom"/>
          </w:tcPr>
          <w:p w:rsidR="004876BC" w:rsidRDefault="004876BC">
            <w:pPr>
              <w:rPr>
                <w:sz w:val="14"/>
                <w:szCs w:val="14"/>
              </w:rPr>
            </w:pPr>
          </w:p>
        </w:tc>
        <w:tc>
          <w:tcPr>
            <w:tcW w:w="140" w:type="dxa"/>
            <w:tcBorders>
              <w:bottom w:val="single" w:sz="8" w:space="0" w:color="auto"/>
              <w:right w:val="single" w:sz="8" w:space="0" w:color="auto"/>
            </w:tcBorders>
            <w:shd w:val="clear" w:color="auto" w:fill="D9D9D9"/>
            <w:vAlign w:val="bottom"/>
          </w:tcPr>
          <w:p w:rsidR="004876BC" w:rsidRDefault="004876BC">
            <w:pPr>
              <w:rPr>
                <w:sz w:val="14"/>
                <w:szCs w:val="14"/>
              </w:rPr>
            </w:pPr>
          </w:p>
        </w:tc>
        <w:tc>
          <w:tcPr>
            <w:tcW w:w="100" w:type="dxa"/>
            <w:tcBorders>
              <w:bottom w:val="single" w:sz="8" w:space="0" w:color="auto"/>
            </w:tcBorders>
            <w:shd w:val="clear" w:color="auto" w:fill="D9D9D9"/>
            <w:vAlign w:val="bottom"/>
          </w:tcPr>
          <w:p w:rsidR="004876BC" w:rsidRDefault="004876BC">
            <w:pPr>
              <w:rPr>
                <w:sz w:val="14"/>
                <w:szCs w:val="14"/>
              </w:rPr>
            </w:pPr>
          </w:p>
        </w:tc>
        <w:tc>
          <w:tcPr>
            <w:tcW w:w="3760" w:type="dxa"/>
            <w:tcBorders>
              <w:bottom w:val="single" w:sz="8" w:space="0" w:color="auto"/>
            </w:tcBorders>
            <w:shd w:val="clear" w:color="auto" w:fill="D9D9D9"/>
            <w:vAlign w:val="bottom"/>
          </w:tcPr>
          <w:p w:rsidR="004876BC" w:rsidRDefault="004876BC">
            <w:pPr>
              <w:rPr>
                <w:sz w:val="14"/>
                <w:szCs w:val="14"/>
              </w:rPr>
            </w:pPr>
          </w:p>
        </w:tc>
        <w:tc>
          <w:tcPr>
            <w:tcW w:w="120" w:type="dxa"/>
            <w:tcBorders>
              <w:bottom w:val="single" w:sz="8" w:space="0" w:color="auto"/>
              <w:right w:val="single" w:sz="8" w:space="0" w:color="auto"/>
            </w:tcBorders>
            <w:shd w:val="clear" w:color="auto" w:fill="D9D9D9"/>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266"/>
        </w:trPr>
        <w:tc>
          <w:tcPr>
            <w:tcW w:w="120" w:type="dxa"/>
            <w:tcBorders>
              <w:left w:val="single" w:sz="8" w:space="0" w:color="auto"/>
              <w:bottom w:val="single" w:sz="8" w:space="0" w:color="auto"/>
            </w:tcBorders>
            <w:vAlign w:val="bottom"/>
          </w:tcPr>
          <w:p w:rsidR="004876BC" w:rsidRDefault="004876BC">
            <w:pPr>
              <w:rPr>
                <w:sz w:val="23"/>
                <w:szCs w:val="23"/>
              </w:rPr>
            </w:pPr>
          </w:p>
        </w:tc>
        <w:tc>
          <w:tcPr>
            <w:tcW w:w="31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8"/>
                <w:sz w:val="19"/>
                <w:szCs w:val="19"/>
              </w:rPr>
              <w:t>Котельная № 1</w:t>
            </w:r>
          </w:p>
        </w:tc>
        <w:tc>
          <w:tcPr>
            <w:tcW w:w="3860" w:type="dxa"/>
            <w:gridSpan w:val="2"/>
            <w:tcBorders>
              <w:bottom w:val="single" w:sz="8" w:space="0" w:color="auto"/>
            </w:tcBorders>
            <w:vAlign w:val="bottom"/>
          </w:tcPr>
          <w:p w:rsidR="004876BC" w:rsidRDefault="006423E8">
            <w:pPr>
              <w:ind w:left="5"/>
              <w:jc w:val="center"/>
              <w:rPr>
                <w:sz w:val="20"/>
                <w:szCs w:val="20"/>
              </w:rPr>
            </w:pPr>
            <w:r>
              <w:rPr>
                <w:rFonts w:eastAsia="Times New Roman"/>
                <w:sz w:val="19"/>
                <w:szCs w:val="19"/>
              </w:rPr>
              <w:t>4,9</w:t>
            </w:r>
            <w:r w:rsidR="002D3D5C">
              <w:rPr>
                <w:rFonts w:eastAsia="Times New Roman"/>
                <w:sz w:val="19"/>
                <w:szCs w:val="19"/>
              </w:rPr>
              <w:t>8</w:t>
            </w:r>
          </w:p>
        </w:tc>
        <w:tc>
          <w:tcPr>
            <w:tcW w:w="12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68"/>
        </w:trPr>
        <w:tc>
          <w:tcPr>
            <w:tcW w:w="120" w:type="dxa"/>
            <w:tcBorders>
              <w:left w:val="single" w:sz="8" w:space="0" w:color="auto"/>
              <w:bottom w:val="single" w:sz="8" w:space="0" w:color="auto"/>
            </w:tcBorders>
            <w:vAlign w:val="bottom"/>
          </w:tcPr>
          <w:p w:rsidR="004876BC" w:rsidRDefault="004876BC">
            <w:pPr>
              <w:rPr>
                <w:sz w:val="23"/>
                <w:szCs w:val="23"/>
              </w:rPr>
            </w:pPr>
          </w:p>
        </w:tc>
        <w:tc>
          <w:tcPr>
            <w:tcW w:w="31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8"/>
                <w:sz w:val="19"/>
                <w:szCs w:val="19"/>
              </w:rPr>
              <w:t>Котельная № 2</w:t>
            </w:r>
          </w:p>
        </w:tc>
        <w:tc>
          <w:tcPr>
            <w:tcW w:w="3860" w:type="dxa"/>
            <w:gridSpan w:val="2"/>
            <w:tcBorders>
              <w:bottom w:val="single" w:sz="8" w:space="0" w:color="auto"/>
            </w:tcBorders>
            <w:vAlign w:val="bottom"/>
          </w:tcPr>
          <w:p w:rsidR="004876BC" w:rsidRDefault="002D3D5C">
            <w:pPr>
              <w:jc w:val="center"/>
              <w:rPr>
                <w:sz w:val="20"/>
                <w:szCs w:val="20"/>
              </w:rPr>
            </w:pPr>
            <w:r>
              <w:rPr>
                <w:rFonts w:eastAsia="Times New Roman"/>
                <w:w w:val="98"/>
                <w:sz w:val="19"/>
                <w:szCs w:val="19"/>
              </w:rPr>
              <w:t>5</w:t>
            </w:r>
            <w:r w:rsidR="006423E8">
              <w:rPr>
                <w:rFonts w:eastAsia="Times New Roman"/>
                <w:w w:val="98"/>
                <w:sz w:val="19"/>
                <w:szCs w:val="19"/>
              </w:rPr>
              <w:t>,</w:t>
            </w:r>
            <w:r w:rsidR="00F80A5E">
              <w:rPr>
                <w:rFonts w:eastAsia="Times New Roman"/>
                <w:w w:val="98"/>
                <w:sz w:val="19"/>
                <w:szCs w:val="19"/>
              </w:rPr>
              <w:t>3</w:t>
            </w:r>
          </w:p>
        </w:tc>
        <w:tc>
          <w:tcPr>
            <w:tcW w:w="12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69"/>
        </w:trPr>
        <w:tc>
          <w:tcPr>
            <w:tcW w:w="120" w:type="dxa"/>
            <w:tcBorders>
              <w:left w:val="single" w:sz="8" w:space="0" w:color="auto"/>
              <w:bottom w:val="single" w:sz="8" w:space="0" w:color="auto"/>
            </w:tcBorders>
            <w:vAlign w:val="bottom"/>
          </w:tcPr>
          <w:p w:rsidR="004876BC" w:rsidRDefault="004876BC">
            <w:pPr>
              <w:rPr>
                <w:sz w:val="23"/>
                <w:szCs w:val="23"/>
              </w:rPr>
            </w:pPr>
          </w:p>
        </w:tc>
        <w:tc>
          <w:tcPr>
            <w:tcW w:w="31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8"/>
                <w:sz w:val="19"/>
                <w:szCs w:val="19"/>
              </w:rPr>
              <w:t>Котельная № 3</w:t>
            </w:r>
          </w:p>
        </w:tc>
        <w:tc>
          <w:tcPr>
            <w:tcW w:w="3860" w:type="dxa"/>
            <w:gridSpan w:val="2"/>
            <w:tcBorders>
              <w:bottom w:val="single" w:sz="8" w:space="0" w:color="auto"/>
            </w:tcBorders>
            <w:vAlign w:val="bottom"/>
          </w:tcPr>
          <w:p w:rsidR="004876BC" w:rsidRDefault="002D3D5C" w:rsidP="006423E8">
            <w:pPr>
              <w:ind w:left="5"/>
              <w:jc w:val="center"/>
              <w:rPr>
                <w:sz w:val="20"/>
                <w:szCs w:val="20"/>
              </w:rPr>
            </w:pPr>
            <w:r>
              <w:rPr>
                <w:rFonts w:eastAsia="Times New Roman"/>
                <w:sz w:val="19"/>
                <w:szCs w:val="19"/>
              </w:rPr>
              <w:t>0,8</w:t>
            </w:r>
          </w:p>
        </w:tc>
        <w:tc>
          <w:tcPr>
            <w:tcW w:w="12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2"/>
        </w:trPr>
        <w:tc>
          <w:tcPr>
            <w:tcW w:w="120" w:type="dxa"/>
            <w:tcBorders>
              <w:left w:val="single" w:sz="8" w:space="0" w:color="auto"/>
              <w:bottom w:val="single" w:sz="8" w:space="0" w:color="auto"/>
            </w:tcBorders>
            <w:vAlign w:val="bottom"/>
          </w:tcPr>
          <w:p w:rsidR="004876BC" w:rsidRDefault="004876BC">
            <w:pPr>
              <w:rPr>
                <w:sz w:val="23"/>
                <w:szCs w:val="23"/>
              </w:rPr>
            </w:pPr>
          </w:p>
        </w:tc>
        <w:tc>
          <w:tcPr>
            <w:tcW w:w="31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8"/>
                <w:sz w:val="19"/>
                <w:szCs w:val="19"/>
              </w:rPr>
              <w:t>Котельная № 4</w:t>
            </w:r>
          </w:p>
        </w:tc>
        <w:tc>
          <w:tcPr>
            <w:tcW w:w="3860" w:type="dxa"/>
            <w:gridSpan w:val="2"/>
            <w:tcBorders>
              <w:bottom w:val="single" w:sz="8" w:space="0" w:color="auto"/>
            </w:tcBorders>
            <w:vAlign w:val="bottom"/>
          </w:tcPr>
          <w:p w:rsidR="004876BC" w:rsidRDefault="00F80A5E" w:rsidP="006423E8">
            <w:pPr>
              <w:ind w:left="5"/>
              <w:jc w:val="center"/>
              <w:rPr>
                <w:sz w:val="20"/>
                <w:szCs w:val="20"/>
              </w:rPr>
            </w:pPr>
            <w:r>
              <w:rPr>
                <w:rFonts w:eastAsia="Times New Roman"/>
                <w:sz w:val="19"/>
                <w:szCs w:val="19"/>
              </w:rPr>
              <w:t>3,</w:t>
            </w:r>
            <w:r w:rsidR="002D3D5C">
              <w:rPr>
                <w:rFonts w:eastAsia="Times New Roman"/>
                <w:sz w:val="19"/>
                <w:szCs w:val="19"/>
              </w:rPr>
              <w:t>7</w:t>
            </w:r>
          </w:p>
        </w:tc>
        <w:tc>
          <w:tcPr>
            <w:tcW w:w="12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2"/>
        </w:trPr>
        <w:tc>
          <w:tcPr>
            <w:tcW w:w="120" w:type="dxa"/>
            <w:tcBorders>
              <w:left w:val="single" w:sz="8" w:space="0" w:color="auto"/>
              <w:bottom w:val="single" w:sz="8" w:space="0" w:color="auto"/>
            </w:tcBorders>
            <w:vAlign w:val="bottom"/>
          </w:tcPr>
          <w:p w:rsidR="004876BC" w:rsidRDefault="004876BC">
            <w:pPr>
              <w:rPr>
                <w:sz w:val="23"/>
                <w:szCs w:val="23"/>
              </w:rPr>
            </w:pPr>
          </w:p>
        </w:tc>
        <w:tc>
          <w:tcPr>
            <w:tcW w:w="31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8"/>
                <w:sz w:val="19"/>
                <w:szCs w:val="19"/>
              </w:rPr>
              <w:t>Котельная № 5</w:t>
            </w:r>
          </w:p>
        </w:tc>
        <w:tc>
          <w:tcPr>
            <w:tcW w:w="3860" w:type="dxa"/>
            <w:gridSpan w:val="2"/>
            <w:tcBorders>
              <w:bottom w:val="single" w:sz="8" w:space="0" w:color="auto"/>
            </w:tcBorders>
            <w:vAlign w:val="bottom"/>
          </w:tcPr>
          <w:p w:rsidR="004876BC" w:rsidRDefault="006423E8" w:rsidP="006423E8">
            <w:pPr>
              <w:ind w:left="5"/>
              <w:jc w:val="center"/>
              <w:rPr>
                <w:sz w:val="20"/>
                <w:szCs w:val="20"/>
              </w:rPr>
            </w:pPr>
            <w:r>
              <w:rPr>
                <w:rFonts w:eastAsia="Times New Roman"/>
                <w:sz w:val="19"/>
                <w:szCs w:val="19"/>
              </w:rPr>
              <w:t>0,4</w:t>
            </w:r>
            <w:r w:rsidR="002D3D5C">
              <w:rPr>
                <w:rFonts w:eastAsia="Times New Roman"/>
                <w:sz w:val="19"/>
                <w:szCs w:val="19"/>
              </w:rPr>
              <w:t>42</w:t>
            </w:r>
          </w:p>
        </w:tc>
        <w:tc>
          <w:tcPr>
            <w:tcW w:w="12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2"/>
        </w:trPr>
        <w:tc>
          <w:tcPr>
            <w:tcW w:w="120" w:type="dxa"/>
            <w:tcBorders>
              <w:left w:val="single" w:sz="8" w:space="0" w:color="auto"/>
              <w:bottom w:val="single" w:sz="8" w:space="0" w:color="auto"/>
            </w:tcBorders>
            <w:vAlign w:val="bottom"/>
          </w:tcPr>
          <w:p w:rsidR="004876BC" w:rsidRDefault="004876BC">
            <w:pPr>
              <w:rPr>
                <w:sz w:val="23"/>
                <w:szCs w:val="23"/>
              </w:rPr>
            </w:pPr>
          </w:p>
        </w:tc>
        <w:tc>
          <w:tcPr>
            <w:tcW w:w="31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8"/>
                <w:sz w:val="19"/>
                <w:szCs w:val="19"/>
              </w:rPr>
              <w:t>Котельная № 6</w:t>
            </w:r>
          </w:p>
        </w:tc>
        <w:tc>
          <w:tcPr>
            <w:tcW w:w="3860" w:type="dxa"/>
            <w:gridSpan w:val="2"/>
            <w:tcBorders>
              <w:bottom w:val="single" w:sz="8" w:space="0" w:color="auto"/>
            </w:tcBorders>
            <w:vAlign w:val="bottom"/>
          </w:tcPr>
          <w:p w:rsidR="004876BC" w:rsidRDefault="002D3D5C" w:rsidP="006423E8">
            <w:pPr>
              <w:ind w:left="5"/>
              <w:jc w:val="center"/>
              <w:rPr>
                <w:sz w:val="20"/>
                <w:szCs w:val="20"/>
              </w:rPr>
            </w:pPr>
            <w:r>
              <w:rPr>
                <w:rFonts w:eastAsia="Times New Roman"/>
                <w:sz w:val="19"/>
                <w:szCs w:val="19"/>
              </w:rPr>
              <w:t>0,235</w:t>
            </w:r>
          </w:p>
        </w:tc>
        <w:tc>
          <w:tcPr>
            <w:tcW w:w="12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69"/>
        </w:trPr>
        <w:tc>
          <w:tcPr>
            <w:tcW w:w="120" w:type="dxa"/>
            <w:tcBorders>
              <w:left w:val="single" w:sz="8" w:space="0" w:color="auto"/>
              <w:bottom w:val="single" w:sz="8" w:space="0" w:color="auto"/>
            </w:tcBorders>
            <w:vAlign w:val="bottom"/>
          </w:tcPr>
          <w:p w:rsidR="004876BC" w:rsidRDefault="004876BC">
            <w:pPr>
              <w:rPr>
                <w:sz w:val="23"/>
                <w:szCs w:val="23"/>
              </w:rPr>
            </w:pPr>
          </w:p>
        </w:tc>
        <w:tc>
          <w:tcPr>
            <w:tcW w:w="31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8"/>
                <w:sz w:val="19"/>
                <w:szCs w:val="19"/>
              </w:rPr>
              <w:t>Котельная № 7</w:t>
            </w:r>
          </w:p>
        </w:tc>
        <w:tc>
          <w:tcPr>
            <w:tcW w:w="3860" w:type="dxa"/>
            <w:gridSpan w:val="2"/>
            <w:tcBorders>
              <w:bottom w:val="single" w:sz="8" w:space="0" w:color="auto"/>
            </w:tcBorders>
            <w:vAlign w:val="bottom"/>
          </w:tcPr>
          <w:p w:rsidR="004876BC" w:rsidRDefault="002D3D5C" w:rsidP="006423E8">
            <w:pPr>
              <w:ind w:left="5"/>
              <w:jc w:val="center"/>
              <w:rPr>
                <w:sz w:val="20"/>
                <w:szCs w:val="20"/>
              </w:rPr>
            </w:pPr>
            <w:r>
              <w:rPr>
                <w:rFonts w:eastAsia="Times New Roman"/>
                <w:sz w:val="19"/>
                <w:szCs w:val="19"/>
              </w:rPr>
              <w:t>0</w:t>
            </w:r>
          </w:p>
        </w:tc>
        <w:tc>
          <w:tcPr>
            <w:tcW w:w="12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bl>
    <w:p w:rsidR="004876BC" w:rsidRDefault="004876BC">
      <w:pPr>
        <w:spacing w:line="256" w:lineRule="exact"/>
        <w:rPr>
          <w:sz w:val="20"/>
          <w:szCs w:val="20"/>
        </w:rPr>
      </w:pPr>
    </w:p>
    <w:p w:rsidR="004876BC" w:rsidRDefault="00F80A5E">
      <w:pPr>
        <w:spacing w:line="267" w:lineRule="auto"/>
        <w:ind w:left="1080" w:right="380" w:hanging="676"/>
        <w:rPr>
          <w:sz w:val="20"/>
          <w:szCs w:val="20"/>
        </w:rPr>
      </w:pPr>
      <w:r>
        <w:rPr>
          <w:rFonts w:eastAsia="Times New Roman"/>
          <w:b/>
          <w:bCs/>
          <w:sz w:val="23"/>
          <w:szCs w:val="23"/>
        </w:rPr>
        <w:t>1.5.2. Случаи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4876BC" w:rsidRDefault="004876BC">
      <w:pPr>
        <w:spacing w:line="2" w:lineRule="exact"/>
        <w:rPr>
          <w:sz w:val="20"/>
          <w:szCs w:val="20"/>
        </w:rPr>
      </w:pPr>
    </w:p>
    <w:p w:rsidR="004876BC" w:rsidRDefault="00F80A5E">
      <w:pPr>
        <w:spacing w:line="261" w:lineRule="auto"/>
        <w:ind w:left="400" w:right="280" w:firstLine="269"/>
        <w:jc w:val="both"/>
        <w:rPr>
          <w:sz w:val="20"/>
          <w:szCs w:val="20"/>
        </w:rPr>
      </w:pPr>
      <w:r>
        <w:rPr>
          <w:rFonts w:eastAsia="Times New Roman"/>
          <w:sz w:val="23"/>
          <w:szCs w:val="23"/>
        </w:rPr>
        <w:t>Теплоснабжение основной части жилой застройки села Довольное осуществляется от котельных. Индивидуальные потребители, не подключенные к сетям централизованного теплоснабжения, используют индивидуальные источники тепловой энергии, печное отопление.</w:t>
      </w:r>
    </w:p>
    <w:p w:rsidR="004876BC" w:rsidRDefault="004876BC">
      <w:pPr>
        <w:spacing w:line="200" w:lineRule="exact"/>
        <w:rPr>
          <w:sz w:val="20"/>
          <w:szCs w:val="20"/>
        </w:rPr>
      </w:pPr>
    </w:p>
    <w:p w:rsidR="004876BC" w:rsidRDefault="004876BC">
      <w:pPr>
        <w:spacing w:line="254" w:lineRule="exact"/>
        <w:rPr>
          <w:sz w:val="20"/>
          <w:szCs w:val="20"/>
        </w:rPr>
      </w:pPr>
    </w:p>
    <w:p w:rsidR="004876BC" w:rsidRDefault="00F80A5E">
      <w:pPr>
        <w:spacing w:line="267" w:lineRule="auto"/>
        <w:ind w:left="1080" w:right="180" w:hanging="676"/>
        <w:rPr>
          <w:sz w:val="20"/>
          <w:szCs w:val="20"/>
        </w:rPr>
      </w:pPr>
      <w:r>
        <w:rPr>
          <w:rFonts w:eastAsia="Times New Roman"/>
          <w:b/>
          <w:bCs/>
          <w:sz w:val="23"/>
          <w:szCs w:val="23"/>
        </w:rPr>
        <w:t>1.5.3. Значений потребления тепловой энергии в расчетных элементах территориального деления за отопительный период и за год в целом.</w:t>
      </w:r>
    </w:p>
    <w:p w:rsidR="004876BC" w:rsidRDefault="004876BC">
      <w:pPr>
        <w:spacing w:line="1" w:lineRule="exact"/>
        <w:rPr>
          <w:sz w:val="20"/>
          <w:szCs w:val="20"/>
        </w:rPr>
      </w:pPr>
    </w:p>
    <w:p w:rsidR="004876BC" w:rsidRDefault="00F80A5E">
      <w:pPr>
        <w:spacing w:line="253" w:lineRule="auto"/>
        <w:ind w:left="400" w:right="120" w:firstLine="269"/>
        <w:rPr>
          <w:sz w:val="20"/>
          <w:szCs w:val="20"/>
        </w:rPr>
      </w:pPr>
      <w:r>
        <w:rPr>
          <w:rFonts w:eastAsia="Times New Roman"/>
          <w:sz w:val="23"/>
          <w:szCs w:val="23"/>
        </w:rPr>
        <w:t>Значение потребления тепловой энергии при расчётных температурах наружного воздуха в том числе за отопительный период указаны в Таблице 1.5.3.</w:t>
      </w:r>
    </w:p>
    <w:p w:rsidR="004876BC" w:rsidRDefault="004876BC">
      <w:pPr>
        <w:spacing w:line="1" w:lineRule="exact"/>
        <w:rPr>
          <w:sz w:val="20"/>
          <w:szCs w:val="20"/>
        </w:rPr>
      </w:pPr>
    </w:p>
    <w:p w:rsidR="004876BC" w:rsidRDefault="00F80A5E">
      <w:pPr>
        <w:ind w:left="8420"/>
        <w:rPr>
          <w:sz w:val="20"/>
          <w:szCs w:val="20"/>
        </w:rPr>
      </w:pPr>
      <w:r>
        <w:rPr>
          <w:rFonts w:eastAsia="Times New Roman"/>
          <w:b/>
          <w:bCs/>
          <w:sz w:val="19"/>
          <w:szCs w:val="19"/>
        </w:rPr>
        <w:t>Таблица 1.5.3.</w:t>
      </w:r>
    </w:p>
    <w:p w:rsidR="004876BC" w:rsidRDefault="00000000">
      <w:pPr>
        <w:spacing w:line="20" w:lineRule="exact"/>
        <w:rPr>
          <w:sz w:val="20"/>
          <w:szCs w:val="20"/>
        </w:rPr>
      </w:pPr>
      <w:r>
        <w:rPr>
          <w:noProof/>
          <w:sz w:val="20"/>
          <w:szCs w:val="20"/>
        </w:rPr>
        <w:pict>
          <v:line id="Shape 57" o:spid="_x0000_s1082" style="position:absolute;z-index:251599872;visibility:visible;mso-wrap-distance-left:0;mso-wrap-distance-right:0" from="98.15pt,2.55pt" to="403.75pt,2.55pt" o:allowincell="f" strokeweight=".16931mm"/>
        </w:pict>
      </w:r>
      <w:r>
        <w:rPr>
          <w:noProof/>
          <w:sz w:val="20"/>
          <w:szCs w:val="20"/>
        </w:rPr>
        <w:pict>
          <v:line id="Shape 58" o:spid="_x0000_s1083" style="position:absolute;z-index:251600896;visibility:visible;mso-wrap-distance-left:0;mso-wrap-distance-right:0" from="98.4pt,2.3pt" to="98.4pt,173.95pt" o:allowincell="f" strokeweight=".48pt"/>
        </w:pict>
      </w:r>
      <w:r>
        <w:rPr>
          <w:noProof/>
          <w:sz w:val="20"/>
          <w:szCs w:val="20"/>
        </w:rPr>
        <w:pict>
          <v:line id="Shape 59" o:spid="_x0000_s1084" style="position:absolute;z-index:251601920;visibility:visible;mso-wrap-distance-left:0;mso-wrap-distance-right:0" from="221.2pt,2.3pt" to="221.2pt,173.95pt" o:allowincell="f" strokeweight=".48pt"/>
        </w:pict>
      </w:r>
      <w:r>
        <w:rPr>
          <w:noProof/>
          <w:sz w:val="20"/>
          <w:szCs w:val="20"/>
        </w:rPr>
        <w:pict>
          <v:line id="Shape 60" o:spid="_x0000_s1085" style="position:absolute;z-index:251602944;visibility:visible;mso-wrap-distance-left:0;mso-wrap-distance-right:0" from="348.65pt,2.3pt" to="348.65pt,173.95pt" o:allowincell="f" strokeweight=".24pt"/>
        </w:pict>
      </w:r>
      <w:r>
        <w:rPr>
          <w:noProof/>
          <w:sz w:val="20"/>
          <w:szCs w:val="20"/>
        </w:rPr>
        <w:pict>
          <v:line id="Shape 61" o:spid="_x0000_s1086" style="position:absolute;z-index:251603968;visibility:visible;mso-wrap-distance-left:0;mso-wrap-distance-right:0" from="98.15pt,173.8pt" to="403.75pt,173.8pt" o:allowincell="f" strokeweight=".24pt"/>
        </w:pict>
      </w:r>
      <w:r>
        <w:rPr>
          <w:noProof/>
          <w:sz w:val="20"/>
          <w:szCs w:val="20"/>
        </w:rPr>
        <w:pict>
          <v:line id="Shape 62" o:spid="_x0000_s1087" style="position:absolute;z-index:251604992;visibility:visible;mso-wrap-distance-left:0;mso-wrap-distance-right:0" from="403.65pt,2.3pt" to="403.65pt,173.95pt" o:allowincell="f" strokeweight=".08464mm"/>
        </w:pict>
      </w:r>
    </w:p>
    <w:p w:rsidR="004876BC" w:rsidRDefault="004876BC">
      <w:pPr>
        <w:spacing w:line="24" w:lineRule="exact"/>
        <w:rPr>
          <w:sz w:val="20"/>
          <w:szCs w:val="20"/>
        </w:rPr>
      </w:pPr>
    </w:p>
    <w:tbl>
      <w:tblPr>
        <w:tblW w:w="0" w:type="auto"/>
        <w:tblInd w:w="1960" w:type="dxa"/>
        <w:tblLayout w:type="fixed"/>
        <w:tblCellMar>
          <w:left w:w="0" w:type="dxa"/>
          <w:right w:w="0" w:type="dxa"/>
        </w:tblCellMar>
        <w:tblLook w:val="04A0" w:firstRow="1" w:lastRow="0" w:firstColumn="1" w:lastColumn="0" w:noHBand="0" w:noVBand="1"/>
      </w:tblPr>
      <w:tblGrid>
        <w:gridCol w:w="20"/>
        <w:gridCol w:w="120"/>
        <w:gridCol w:w="2320"/>
        <w:gridCol w:w="30"/>
        <w:gridCol w:w="100"/>
        <w:gridCol w:w="2380"/>
        <w:gridCol w:w="60"/>
        <w:gridCol w:w="120"/>
        <w:gridCol w:w="920"/>
        <w:gridCol w:w="60"/>
        <w:gridCol w:w="20"/>
      </w:tblGrid>
      <w:tr w:rsidR="004876BC" w:rsidTr="006F497A">
        <w:trPr>
          <w:trHeight w:val="229"/>
        </w:trPr>
        <w:tc>
          <w:tcPr>
            <w:tcW w:w="20" w:type="dxa"/>
            <w:vAlign w:val="bottom"/>
          </w:tcPr>
          <w:p w:rsidR="004876BC" w:rsidRDefault="004876BC">
            <w:pPr>
              <w:rPr>
                <w:sz w:val="19"/>
                <w:szCs w:val="19"/>
              </w:rPr>
            </w:pPr>
          </w:p>
        </w:tc>
        <w:tc>
          <w:tcPr>
            <w:tcW w:w="120" w:type="dxa"/>
            <w:tcBorders>
              <w:top w:val="single" w:sz="8" w:space="0" w:color="D9D9D9"/>
            </w:tcBorders>
            <w:shd w:val="clear" w:color="auto" w:fill="D9D9D9"/>
            <w:vAlign w:val="bottom"/>
          </w:tcPr>
          <w:p w:rsidR="004876BC" w:rsidRDefault="004876BC">
            <w:pPr>
              <w:rPr>
                <w:sz w:val="19"/>
                <w:szCs w:val="19"/>
              </w:rPr>
            </w:pPr>
          </w:p>
        </w:tc>
        <w:tc>
          <w:tcPr>
            <w:tcW w:w="2320" w:type="dxa"/>
            <w:tcBorders>
              <w:top w:val="single" w:sz="8" w:space="0" w:color="D9D9D9"/>
              <w:right w:val="single" w:sz="8" w:space="0" w:color="D9D9D9"/>
            </w:tcBorders>
            <w:shd w:val="clear" w:color="auto" w:fill="D9D9D9"/>
            <w:vAlign w:val="bottom"/>
          </w:tcPr>
          <w:p w:rsidR="004876BC" w:rsidRDefault="004876BC">
            <w:pPr>
              <w:rPr>
                <w:sz w:val="19"/>
                <w:szCs w:val="19"/>
              </w:rPr>
            </w:pPr>
          </w:p>
        </w:tc>
        <w:tc>
          <w:tcPr>
            <w:tcW w:w="30" w:type="dxa"/>
            <w:tcBorders>
              <w:top w:val="single" w:sz="8" w:space="0" w:color="D9D9D9"/>
            </w:tcBorders>
            <w:vAlign w:val="bottom"/>
          </w:tcPr>
          <w:p w:rsidR="004876BC" w:rsidRDefault="004876BC">
            <w:pPr>
              <w:rPr>
                <w:sz w:val="19"/>
                <w:szCs w:val="19"/>
              </w:rPr>
            </w:pPr>
          </w:p>
        </w:tc>
        <w:tc>
          <w:tcPr>
            <w:tcW w:w="100" w:type="dxa"/>
            <w:tcBorders>
              <w:top w:val="single" w:sz="8" w:space="0" w:color="D9D9D9"/>
            </w:tcBorders>
            <w:shd w:val="clear" w:color="auto" w:fill="D9D9D9"/>
            <w:vAlign w:val="bottom"/>
          </w:tcPr>
          <w:p w:rsidR="004876BC" w:rsidRDefault="004876BC">
            <w:pPr>
              <w:rPr>
                <w:sz w:val="19"/>
                <w:szCs w:val="19"/>
              </w:rPr>
            </w:pPr>
          </w:p>
        </w:tc>
        <w:tc>
          <w:tcPr>
            <w:tcW w:w="2380" w:type="dxa"/>
            <w:tcBorders>
              <w:top w:val="single" w:sz="8" w:space="0" w:color="D9D9D9"/>
            </w:tcBorders>
            <w:shd w:val="clear" w:color="auto" w:fill="D9D9D9"/>
            <w:vAlign w:val="bottom"/>
          </w:tcPr>
          <w:p w:rsidR="004876BC" w:rsidRDefault="004876BC">
            <w:pPr>
              <w:rPr>
                <w:sz w:val="19"/>
                <w:szCs w:val="19"/>
              </w:rPr>
            </w:pPr>
          </w:p>
        </w:tc>
        <w:tc>
          <w:tcPr>
            <w:tcW w:w="60" w:type="dxa"/>
            <w:tcBorders>
              <w:top w:val="single" w:sz="8" w:space="0" w:color="D9D9D9"/>
            </w:tcBorders>
            <w:shd w:val="clear" w:color="auto" w:fill="D9D9D9"/>
            <w:vAlign w:val="bottom"/>
          </w:tcPr>
          <w:p w:rsidR="004876BC" w:rsidRDefault="004876BC">
            <w:pPr>
              <w:rPr>
                <w:sz w:val="19"/>
                <w:szCs w:val="19"/>
              </w:rPr>
            </w:pPr>
          </w:p>
        </w:tc>
        <w:tc>
          <w:tcPr>
            <w:tcW w:w="120" w:type="dxa"/>
            <w:tcBorders>
              <w:top w:val="single" w:sz="8" w:space="0" w:color="D9D9D9"/>
            </w:tcBorders>
            <w:shd w:val="clear" w:color="auto" w:fill="D9D9D9"/>
            <w:vAlign w:val="bottom"/>
          </w:tcPr>
          <w:p w:rsidR="004876BC" w:rsidRDefault="004876BC">
            <w:pPr>
              <w:rPr>
                <w:sz w:val="19"/>
                <w:szCs w:val="19"/>
              </w:rPr>
            </w:pPr>
          </w:p>
        </w:tc>
        <w:tc>
          <w:tcPr>
            <w:tcW w:w="920" w:type="dxa"/>
            <w:tcBorders>
              <w:top w:val="single" w:sz="8" w:space="0" w:color="D9D9D9"/>
            </w:tcBorders>
            <w:shd w:val="clear" w:color="auto" w:fill="D9D9D9"/>
            <w:vAlign w:val="bottom"/>
          </w:tcPr>
          <w:p w:rsidR="004876BC" w:rsidRDefault="00F80A5E">
            <w:pPr>
              <w:jc w:val="center"/>
              <w:rPr>
                <w:sz w:val="20"/>
                <w:szCs w:val="20"/>
              </w:rPr>
            </w:pPr>
            <w:r>
              <w:rPr>
                <w:rFonts w:eastAsia="Times New Roman"/>
                <w:b/>
                <w:bCs/>
                <w:sz w:val="19"/>
                <w:szCs w:val="19"/>
                <w:highlight w:val="lightGray"/>
              </w:rPr>
              <w:t>Нагрузка</w:t>
            </w:r>
          </w:p>
        </w:tc>
        <w:tc>
          <w:tcPr>
            <w:tcW w:w="60" w:type="dxa"/>
            <w:tcBorders>
              <w:top w:val="single" w:sz="8" w:space="0" w:color="D9D9D9"/>
            </w:tcBorders>
            <w:shd w:val="clear" w:color="auto" w:fill="D9D9D9"/>
            <w:vAlign w:val="bottom"/>
          </w:tcPr>
          <w:p w:rsidR="004876BC" w:rsidRDefault="004876BC">
            <w:pPr>
              <w:rPr>
                <w:sz w:val="19"/>
                <w:szCs w:val="19"/>
              </w:rPr>
            </w:pPr>
          </w:p>
        </w:tc>
        <w:tc>
          <w:tcPr>
            <w:tcW w:w="20" w:type="dxa"/>
            <w:vAlign w:val="bottom"/>
          </w:tcPr>
          <w:p w:rsidR="004876BC" w:rsidRDefault="004876BC">
            <w:pPr>
              <w:rPr>
                <w:sz w:val="1"/>
                <w:szCs w:val="1"/>
              </w:rPr>
            </w:pPr>
          </w:p>
        </w:tc>
      </w:tr>
      <w:tr w:rsidR="004876BC" w:rsidTr="006F497A">
        <w:trPr>
          <w:trHeight w:val="216"/>
        </w:trPr>
        <w:tc>
          <w:tcPr>
            <w:tcW w:w="20" w:type="dxa"/>
            <w:vAlign w:val="bottom"/>
          </w:tcPr>
          <w:p w:rsidR="004876BC" w:rsidRDefault="004876BC">
            <w:pPr>
              <w:rPr>
                <w:sz w:val="18"/>
                <w:szCs w:val="18"/>
              </w:rPr>
            </w:pPr>
          </w:p>
        </w:tc>
        <w:tc>
          <w:tcPr>
            <w:tcW w:w="120" w:type="dxa"/>
            <w:shd w:val="clear" w:color="auto" w:fill="D9D9D9"/>
            <w:vAlign w:val="bottom"/>
          </w:tcPr>
          <w:p w:rsidR="004876BC" w:rsidRDefault="004876BC">
            <w:pPr>
              <w:rPr>
                <w:sz w:val="18"/>
                <w:szCs w:val="18"/>
              </w:rPr>
            </w:pPr>
          </w:p>
        </w:tc>
        <w:tc>
          <w:tcPr>
            <w:tcW w:w="2320" w:type="dxa"/>
            <w:tcBorders>
              <w:right w:val="single" w:sz="8" w:space="0" w:color="D9D9D9"/>
            </w:tcBorders>
            <w:shd w:val="clear" w:color="auto" w:fill="D9D9D9"/>
            <w:vAlign w:val="bottom"/>
          </w:tcPr>
          <w:p w:rsidR="004876BC" w:rsidRDefault="004876BC">
            <w:pPr>
              <w:rPr>
                <w:sz w:val="18"/>
                <w:szCs w:val="18"/>
              </w:rPr>
            </w:pPr>
          </w:p>
        </w:tc>
        <w:tc>
          <w:tcPr>
            <w:tcW w:w="30" w:type="dxa"/>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2380" w:type="dxa"/>
            <w:shd w:val="clear" w:color="auto" w:fill="D9D9D9"/>
            <w:vAlign w:val="bottom"/>
          </w:tcPr>
          <w:p w:rsidR="004876BC" w:rsidRDefault="004876BC">
            <w:pPr>
              <w:rPr>
                <w:sz w:val="18"/>
                <w:szCs w:val="18"/>
              </w:rPr>
            </w:pPr>
          </w:p>
        </w:tc>
        <w:tc>
          <w:tcPr>
            <w:tcW w:w="60" w:type="dxa"/>
            <w:shd w:val="clear" w:color="auto" w:fill="D9D9D9"/>
            <w:vAlign w:val="bottom"/>
          </w:tcPr>
          <w:p w:rsidR="004876BC" w:rsidRDefault="004876BC">
            <w:pPr>
              <w:rPr>
                <w:sz w:val="18"/>
                <w:szCs w:val="18"/>
              </w:rPr>
            </w:pPr>
          </w:p>
        </w:tc>
        <w:tc>
          <w:tcPr>
            <w:tcW w:w="120" w:type="dxa"/>
            <w:shd w:val="clear" w:color="auto" w:fill="D9D9D9"/>
            <w:vAlign w:val="bottom"/>
          </w:tcPr>
          <w:p w:rsidR="004876BC" w:rsidRDefault="004876BC">
            <w:pPr>
              <w:rPr>
                <w:sz w:val="18"/>
                <w:szCs w:val="18"/>
              </w:rPr>
            </w:pPr>
          </w:p>
        </w:tc>
        <w:tc>
          <w:tcPr>
            <w:tcW w:w="920" w:type="dxa"/>
            <w:shd w:val="clear" w:color="auto" w:fill="D9D9D9"/>
            <w:vAlign w:val="bottom"/>
          </w:tcPr>
          <w:p w:rsidR="004876BC" w:rsidRDefault="00F80A5E">
            <w:pPr>
              <w:spacing w:line="216" w:lineRule="exact"/>
              <w:jc w:val="center"/>
              <w:rPr>
                <w:sz w:val="20"/>
                <w:szCs w:val="20"/>
              </w:rPr>
            </w:pPr>
            <w:r>
              <w:rPr>
                <w:rFonts w:eastAsia="Times New Roman"/>
                <w:b/>
                <w:bCs/>
                <w:w w:val="97"/>
                <w:sz w:val="19"/>
                <w:szCs w:val="19"/>
              </w:rPr>
              <w:t>на</w:t>
            </w:r>
          </w:p>
        </w:tc>
        <w:tc>
          <w:tcPr>
            <w:tcW w:w="60" w:type="dxa"/>
            <w:shd w:val="clear" w:color="auto" w:fill="D9D9D9"/>
            <w:vAlign w:val="bottom"/>
          </w:tcPr>
          <w:p w:rsidR="004876BC" w:rsidRDefault="004876BC">
            <w:pPr>
              <w:rPr>
                <w:sz w:val="18"/>
                <w:szCs w:val="18"/>
              </w:rPr>
            </w:pPr>
          </w:p>
        </w:tc>
        <w:tc>
          <w:tcPr>
            <w:tcW w:w="20" w:type="dxa"/>
            <w:vAlign w:val="bottom"/>
          </w:tcPr>
          <w:p w:rsidR="004876BC" w:rsidRDefault="004876BC">
            <w:pPr>
              <w:rPr>
                <w:sz w:val="1"/>
                <w:szCs w:val="1"/>
              </w:rPr>
            </w:pPr>
          </w:p>
        </w:tc>
      </w:tr>
      <w:tr w:rsidR="004876BC" w:rsidTr="006F497A">
        <w:trPr>
          <w:trHeight w:val="216"/>
        </w:trPr>
        <w:tc>
          <w:tcPr>
            <w:tcW w:w="20" w:type="dxa"/>
            <w:vAlign w:val="bottom"/>
          </w:tcPr>
          <w:p w:rsidR="004876BC" w:rsidRDefault="004876BC">
            <w:pPr>
              <w:rPr>
                <w:sz w:val="18"/>
                <w:szCs w:val="18"/>
              </w:rPr>
            </w:pPr>
          </w:p>
        </w:tc>
        <w:tc>
          <w:tcPr>
            <w:tcW w:w="120" w:type="dxa"/>
            <w:shd w:val="clear" w:color="auto" w:fill="D9D9D9"/>
            <w:vAlign w:val="bottom"/>
          </w:tcPr>
          <w:p w:rsidR="004876BC" w:rsidRDefault="004876BC">
            <w:pPr>
              <w:rPr>
                <w:sz w:val="18"/>
                <w:szCs w:val="18"/>
              </w:rPr>
            </w:pPr>
          </w:p>
        </w:tc>
        <w:tc>
          <w:tcPr>
            <w:tcW w:w="2320" w:type="dxa"/>
            <w:vMerge w:val="restart"/>
            <w:tcBorders>
              <w:right w:val="single" w:sz="8" w:space="0" w:color="D9D9D9"/>
            </w:tcBorders>
            <w:shd w:val="clear" w:color="auto" w:fill="D9D9D9"/>
            <w:vAlign w:val="bottom"/>
          </w:tcPr>
          <w:p w:rsidR="004876BC" w:rsidRDefault="00F80A5E">
            <w:pPr>
              <w:ind w:right="5"/>
              <w:jc w:val="center"/>
              <w:rPr>
                <w:sz w:val="20"/>
                <w:szCs w:val="20"/>
              </w:rPr>
            </w:pPr>
            <w:r>
              <w:rPr>
                <w:rFonts w:eastAsia="Times New Roman"/>
                <w:b/>
                <w:bCs/>
                <w:w w:val="99"/>
                <w:sz w:val="19"/>
                <w:szCs w:val="19"/>
                <w:highlight w:val="lightGray"/>
              </w:rPr>
              <w:t>Наименование источника</w:t>
            </w:r>
          </w:p>
        </w:tc>
        <w:tc>
          <w:tcPr>
            <w:tcW w:w="30" w:type="dxa"/>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2380" w:type="dxa"/>
            <w:shd w:val="clear" w:color="auto" w:fill="D9D9D9"/>
            <w:vAlign w:val="bottom"/>
          </w:tcPr>
          <w:p w:rsidR="004876BC" w:rsidRDefault="00F80A5E">
            <w:pPr>
              <w:spacing w:line="216" w:lineRule="exact"/>
              <w:jc w:val="center"/>
              <w:rPr>
                <w:sz w:val="20"/>
                <w:szCs w:val="20"/>
              </w:rPr>
            </w:pPr>
            <w:r>
              <w:rPr>
                <w:rFonts w:eastAsia="Times New Roman"/>
                <w:b/>
                <w:bCs/>
                <w:w w:val="99"/>
                <w:sz w:val="19"/>
                <w:szCs w:val="19"/>
              </w:rPr>
              <w:t>Нагрузка на систему</w:t>
            </w:r>
          </w:p>
        </w:tc>
        <w:tc>
          <w:tcPr>
            <w:tcW w:w="60" w:type="dxa"/>
            <w:shd w:val="clear" w:color="auto" w:fill="D9D9D9"/>
            <w:vAlign w:val="bottom"/>
          </w:tcPr>
          <w:p w:rsidR="004876BC" w:rsidRDefault="004876BC">
            <w:pPr>
              <w:rPr>
                <w:sz w:val="18"/>
                <w:szCs w:val="18"/>
              </w:rPr>
            </w:pPr>
          </w:p>
        </w:tc>
        <w:tc>
          <w:tcPr>
            <w:tcW w:w="120" w:type="dxa"/>
            <w:shd w:val="clear" w:color="auto" w:fill="D9D9D9"/>
            <w:vAlign w:val="bottom"/>
          </w:tcPr>
          <w:p w:rsidR="004876BC" w:rsidRDefault="004876BC">
            <w:pPr>
              <w:rPr>
                <w:sz w:val="18"/>
                <w:szCs w:val="18"/>
              </w:rPr>
            </w:pPr>
          </w:p>
        </w:tc>
        <w:tc>
          <w:tcPr>
            <w:tcW w:w="920" w:type="dxa"/>
            <w:shd w:val="clear" w:color="auto" w:fill="D9D9D9"/>
            <w:vAlign w:val="bottom"/>
          </w:tcPr>
          <w:p w:rsidR="004876BC" w:rsidRDefault="00F80A5E">
            <w:pPr>
              <w:spacing w:line="216" w:lineRule="exact"/>
              <w:jc w:val="center"/>
              <w:rPr>
                <w:sz w:val="20"/>
                <w:szCs w:val="20"/>
              </w:rPr>
            </w:pPr>
            <w:r>
              <w:rPr>
                <w:rFonts w:eastAsia="Times New Roman"/>
                <w:b/>
                <w:bCs/>
                <w:w w:val="99"/>
                <w:sz w:val="19"/>
                <w:szCs w:val="19"/>
              </w:rPr>
              <w:t>систему</w:t>
            </w:r>
          </w:p>
        </w:tc>
        <w:tc>
          <w:tcPr>
            <w:tcW w:w="60" w:type="dxa"/>
            <w:shd w:val="clear" w:color="auto" w:fill="D9D9D9"/>
            <w:vAlign w:val="bottom"/>
          </w:tcPr>
          <w:p w:rsidR="004876BC" w:rsidRDefault="004876BC">
            <w:pPr>
              <w:rPr>
                <w:sz w:val="18"/>
                <w:szCs w:val="18"/>
              </w:rPr>
            </w:pPr>
          </w:p>
        </w:tc>
        <w:tc>
          <w:tcPr>
            <w:tcW w:w="20" w:type="dxa"/>
            <w:vAlign w:val="bottom"/>
          </w:tcPr>
          <w:p w:rsidR="004876BC" w:rsidRDefault="004876BC">
            <w:pPr>
              <w:rPr>
                <w:sz w:val="1"/>
                <w:szCs w:val="1"/>
              </w:rPr>
            </w:pPr>
          </w:p>
        </w:tc>
      </w:tr>
      <w:tr w:rsidR="004876BC" w:rsidTr="006F497A">
        <w:trPr>
          <w:trHeight w:val="164"/>
        </w:trPr>
        <w:tc>
          <w:tcPr>
            <w:tcW w:w="20" w:type="dxa"/>
            <w:vAlign w:val="bottom"/>
          </w:tcPr>
          <w:p w:rsidR="004876BC" w:rsidRDefault="004876BC">
            <w:pPr>
              <w:rPr>
                <w:sz w:val="14"/>
                <w:szCs w:val="14"/>
              </w:rPr>
            </w:pPr>
          </w:p>
        </w:tc>
        <w:tc>
          <w:tcPr>
            <w:tcW w:w="120" w:type="dxa"/>
            <w:shd w:val="clear" w:color="auto" w:fill="D9D9D9"/>
            <w:vAlign w:val="bottom"/>
          </w:tcPr>
          <w:p w:rsidR="004876BC" w:rsidRDefault="004876BC">
            <w:pPr>
              <w:rPr>
                <w:sz w:val="14"/>
                <w:szCs w:val="14"/>
              </w:rPr>
            </w:pPr>
          </w:p>
        </w:tc>
        <w:tc>
          <w:tcPr>
            <w:tcW w:w="2320" w:type="dxa"/>
            <w:vMerge/>
            <w:tcBorders>
              <w:right w:val="single" w:sz="8" w:space="0" w:color="D9D9D9"/>
            </w:tcBorders>
            <w:shd w:val="clear" w:color="auto" w:fill="D9D9D9"/>
            <w:vAlign w:val="bottom"/>
          </w:tcPr>
          <w:p w:rsidR="004876BC" w:rsidRDefault="004876BC">
            <w:pPr>
              <w:rPr>
                <w:sz w:val="14"/>
                <w:szCs w:val="14"/>
              </w:rPr>
            </w:pPr>
          </w:p>
        </w:tc>
        <w:tc>
          <w:tcPr>
            <w:tcW w:w="30" w:type="dxa"/>
            <w:vAlign w:val="bottom"/>
          </w:tcPr>
          <w:p w:rsidR="004876BC" w:rsidRDefault="004876BC">
            <w:pPr>
              <w:rPr>
                <w:sz w:val="14"/>
                <w:szCs w:val="14"/>
              </w:rPr>
            </w:pPr>
          </w:p>
        </w:tc>
        <w:tc>
          <w:tcPr>
            <w:tcW w:w="100" w:type="dxa"/>
            <w:shd w:val="clear" w:color="auto" w:fill="D9D9D9"/>
            <w:vAlign w:val="bottom"/>
          </w:tcPr>
          <w:p w:rsidR="004876BC" w:rsidRDefault="004876BC">
            <w:pPr>
              <w:rPr>
                <w:sz w:val="14"/>
                <w:szCs w:val="14"/>
              </w:rPr>
            </w:pPr>
          </w:p>
        </w:tc>
        <w:tc>
          <w:tcPr>
            <w:tcW w:w="2380" w:type="dxa"/>
            <w:vMerge w:val="restart"/>
            <w:shd w:val="clear" w:color="auto" w:fill="D9D9D9"/>
            <w:vAlign w:val="bottom"/>
          </w:tcPr>
          <w:p w:rsidR="004876BC" w:rsidRDefault="00F80A5E">
            <w:pPr>
              <w:jc w:val="center"/>
              <w:rPr>
                <w:sz w:val="20"/>
                <w:szCs w:val="20"/>
              </w:rPr>
            </w:pPr>
            <w:r>
              <w:rPr>
                <w:rFonts w:eastAsia="Times New Roman"/>
                <w:b/>
                <w:bCs/>
                <w:w w:val="99"/>
                <w:sz w:val="19"/>
                <w:szCs w:val="19"/>
              </w:rPr>
              <w:t>отопления, Гкал/ч</w:t>
            </w:r>
          </w:p>
        </w:tc>
        <w:tc>
          <w:tcPr>
            <w:tcW w:w="60" w:type="dxa"/>
            <w:shd w:val="clear" w:color="auto" w:fill="D9D9D9"/>
            <w:vAlign w:val="bottom"/>
          </w:tcPr>
          <w:p w:rsidR="004876BC" w:rsidRDefault="004876BC">
            <w:pPr>
              <w:rPr>
                <w:sz w:val="14"/>
                <w:szCs w:val="14"/>
              </w:rPr>
            </w:pPr>
          </w:p>
        </w:tc>
        <w:tc>
          <w:tcPr>
            <w:tcW w:w="120" w:type="dxa"/>
            <w:shd w:val="clear" w:color="auto" w:fill="D9D9D9"/>
            <w:vAlign w:val="bottom"/>
          </w:tcPr>
          <w:p w:rsidR="004876BC" w:rsidRDefault="004876BC">
            <w:pPr>
              <w:rPr>
                <w:sz w:val="14"/>
                <w:szCs w:val="14"/>
              </w:rPr>
            </w:pPr>
          </w:p>
        </w:tc>
        <w:tc>
          <w:tcPr>
            <w:tcW w:w="920" w:type="dxa"/>
            <w:vMerge w:val="restart"/>
            <w:shd w:val="clear" w:color="auto" w:fill="D9D9D9"/>
            <w:vAlign w:val="bottom"/>
          </w:tcPr>
          <w:p w:rsidR="004876BC" w:rsidRDefault="00F80A5E">
            <w:pPr>
              <w:jc w:val="center"/>
              <w:rPr>
                <w:sz w:val="20"/>
                <w:szCs w:val="20"/>
              </w:rPr>
            </w:pPr>
            <w:r>
              <w:rPr>
                <w:rFonts w:eastAsia="Times New Roman"/>
                <w:b/>
                <w:bCs/>
                <w:w w:val="99"/>
                <w:sz w:val="19"/>
                <w:szCs w:val="19"/>
                <w:highlight w:val="lightGray"/>
              </w:rPr>
              <w:t>отопления</w:t>
            </w:r>
          </w:p>
        </w:tc>
        <w:tc>
          <w:tcPr>
            <w:tcW w:w="60" w:type="dxa"/>
            <w:shd w:val="clear" w:color="auto" w:fill="D9D9D9"/>
            <w:vAlign w:val="bottom"/>
          </w:tcPr>
          <w:p w:rsidR="004876BC" w:rsidRDefault="004876BC">
            <w:pPr>
              <w:rPr>
                <w:sz w:val="14"/>
                <w:szCs w:val="14"/>
              </w:rPr>
            </w:pPr>
          </w:p>
        </w:tc>
        <w:tc>
          <w:tcPr>
            <w:tcW w:w="20" w:type="dxa"/>
            <w:vAlign w:val="bottom"/>
          </w:tcPr>
          <w:p w:rsidR="004876BC" w:rsidRDefault="004876BC">
            <w:pPr>
              <w:rPr>
                <w:sz w:val="1"/>
                <w:szCs w:val="1"/>
              </w:rPr>
            </w:pPr>
          </w:p>
        </w:tc>
      </w:tr>
      <w:tr w:rsidR="004876BC" w:rsidTr="006F497A">
        <w:trPr>
          <w:trHeight w:val="58"/>
        </w:trPr>
        <w:tc>
          <w:tcPr>
            <w:tcW w:w="20" w:type="dxa"/>
            <w:vAlign w:val="bottom"/>
          </w:tcPr>
          <w:p w:rsidR="004876BC" w:rsidRDefault="004876BC">
            <w:pPr>
              <w:rPr>
                <w:sz w:val="5"/>
                <w:szCs w:val="5"/>
              </w:rPr>
            </w:pPr>
          </w:p>
        </w:tc>
        <w:tc>
          <w:tcPr>
            <w:tcW w:w="120" w:type="dxa"/>
            <w:shd w:val="clear" w:color="auto" w:fill="D9D9D9"/>
            <w:vAlign w:val="bottom"/>
          </w:tcPr>
          <w:p w:rsidR="004876BC" w:rsidRDefault="004876BC">
            <w:pPr>
              <w:rPr>
                <w:sz w:val="5"/>
                <w:szCs w:val="5"/>
              </w:rPr>
            </w:pPr>
          </w:p>
        </w:tc>
        <w:tc>
          <w:tcPr>
            <w:tcW w:w="2320" w:type="dxa"/>
            <w:tcBorders>
              <w:right w:val="single" w:sz="8" w:space="0" w:color="D9D9D9"/>
            </w:tcBorders>
            <w:shd w:val="clear" w:color="auto" w:fill="D9D9D9"/>
            <w:vAlign w:val="bottom"/>
          </w:tcPr>
          <w:p w:rsidR="004876BC" w:rsidRDefault="004876BC">
            <w:pPr>
              <w:rPr>
                <w:sz w:val="5"/>
                <w:szCs w:val="5"/>
              </w:rPr>
            </w:pPr>
          </w:p>
        </w:tc>
        <w:tc>
          <w:tcPr>
            <w:tcW w:w="30" w:type="dxa"/>
            <w:vAlign w:val="bottom"/>
          </w:tcPr>
          <w:p w:rsidR="004876BC" w:rsidRDefault="004876BC">
            <w:pPr>
              <w:rPr>
                <w:sz w:val="5"/>
                <w:szCs w:val="5"/>
              </w:rPr>
            </w:pPr>
          </w:p>
        </w:tc>
        <w:tc>
          <w:tcPr>
            <w:tcW w:w="100" w:type="dxa"/>
            <w:shd w:val="clear" w:color="auto" w:fill="D9D9D9"/>
            <w:vAlign w:val="bottom"/>
          </w:tcPr>
          <w:p w:rsidR="004876BC" w:rsidRDefault="004876BC">
            <w:pPr>
              <w:rPr>
                <w:sz w:val="5"/>
                <w:szCs w:val="5"/>
              </w:rPr>
            </w:pPr>
          </w:p>
        </w:tc>
        <w:tc>
          <w:tcPr>
            <w:tcW w:w="2380" w:type="dxa"/>
            <w:vMerge/>
            <w:shd w:val="clear" w:color="auto" w:fill="D9D9D9"/>
            <w:vAlign w:val="bottom"/>
          </w:tcPr>
          <w:p w:rsidR="004876BC" w:rsidRDefault="004876BC">
            <w:pPr>
              <w:rPr>
                <w:sz w:val="5"/>
                <w:szCs w:val="5"/>
              </w:rPr>
            </w:pPr>
          </w:p>
        </w:tc>
        <w:tc>
          <w:tcPr>
            <w:tcW w:w="60" w:type="dxa"/>
            <w:shd w:val="clear" w:color="auto" w:fill="D9D9D9"/>
            <w:vAlign w:val="bottom"/>
          </w:tcPr>
          <w:p w:rsidR="004876BC" w:rsidRDefault="004876BC">
            <w:pPr>
              <w:rPr>
                <w:sz w:val="5"/>
                <w:szCs w:val="5"/>
              </w:rPr>
            </w:pPr>
          </w:p>
        </w:tc>
        <w:tc>
          <w:tcPr>
            <w:tcW w:w="120" w:type="dxa"/>
            <w:shd w:val="clear" w:color="auto" w:fill="D9D9D9"/>
            <w:vAlign w:val="bottom"/>
          </w:tcPr>
          <w:p w:rsidR="004876BC" w:rsidRDefault="004876BC">
            <w:pPr>
              <w:rPr>
                <w:sz w:val="5"/>
                <w:szCs w:val="5"/>
              </w:rPr>
            </w:pPr>
          </w:p>
        </w:tc>
        <w:tc>
          <w:tcPr>
            <w:tcW w:w="920" w:type="dxa"/>
            <w:vMerge/>
            <w:shd w:val="clear" w:color="auto" w:fill="D9D9D9"/>
            <w:vAlign w:val="bottom"/>
          </w:tcPr>
          <w:p w:rsidR="004876BC" w:rsidRDefault="004876BC">
            <w:pPr>
              <w:rPr>
                <w:sz w:val="5"/>
                <w:szCs w:val="5"/>
              </w:rPr>
            </w:pPr>
          </w:p>
        </w:tc>
        <w:tc>
          <w:tcPr>
            <w:tcW w:w="60" w:type="dxa"/>
            <w:shd w:val="clear" w:color="auto" w:fill="D9D9D9"/>
            <w:vAlign w:val="bottom"/>
          </w:tcPr>
          <w:p w:rsidR="004876BC" w:rsidRDefault="004876BC">
            <w:pPr>
              <w:rPr>
                <w:sz w:val="5"/>
                <w:szCs w:val="5"/>
              </w:rPr>
            </w:pPr>
          </w:p>
        </w:tc>
        <w:tc>
          <w:tcPr>
            <w:tcW w:w="20" w:type="dxa"/>
            <w:vAlign w:val="bottom"/>
          </w:tcPr>
          <w:p w:rsidR="004876BC" w:rsidRDefault="004876BC">
            <w:pPr>
              <w:rPr>
                <w:sz w:val="1"/>
                <w:szCs w:val="1"/>
              </w:rPr>
            </w:pPr>
          </w:p>
        </w:tc>
      </w:tr>
      <w:tr w:rsidR="004876BC" w:rsidTr="006F497A">
        <w:trPr>
          <w:trHeight w:val="234"/>
        </w:trPr>
        <w:tc>
          <w:tcPr>
            <w:tcW w:w="20" w:type="dxa"/>
            <w:vAlign w:val="bottom"/>
          </w:tcPr>
          <w:p w:rsidR="004876BC" w:rsidRDefault="004876BC">
            <w:pPr>
              <w:rPr>
                <w:sz w:val="20"/>
                <w:szCs w:val="20"/>
              </w:rPr>
            </w:pPr>
          </w:p>
        </w:tc>
        <w:tc>
          <w:tcPr>
            <w:tcW w:w="120" w:type="dxa"/>
            <w:shd w:val="clear" w:color="auto" w:fill="D9D9D9"/>
            <w:vAlign w:val="bottom"/>
          </w:tcPr>
          <w:p w:rsidR="004876BC" w:rsidRDefault="004876BC">
            <w:pPr>
              <w:rPr>
                <w:sz w:val="20"/>
                <w:szCs w:val="20"/>
              </w:rPr>
            </w:pPr>
          </w:p>
        </w:tc>
        <w:tc>
          <w:tcPr>
            <w:tcW w:w="2320" w:type="dxa"/>
            <w:tcBorders>
              <w:right w:val="single" w:sz="8" w:space="0" w:color="D9D9D9"/>
            </w:tcBorders>
            <w:shd w:val="clear" w:color="auto" w:fill="D9D9D9"/>
            <w:vAlign w:val="bottom"/>
          </w:tcPr>
          <w:p w:rsidR="004876BC" w:rsidRDefault="004876BC">
            <w:pPr>
              <w:rPr>
                <w:sz w:val="20"/>
                <w:szCs w:val="20"/>
              </w:rPr>
            </w:pPr>
          </w:p>
        </w:tc>
        <w:tc>
          <w:tcPr>
            <w:tcW w:w="30" w:type="dxa"/>
            <w:vAlign w:val="bottom"/>
          </w:tcPr>
          <w:p w:rsidR="004876BC" w:rsidRDefault="004876BC">
            <w:pPr>
              <w:rPr>
                <w:sz w:val="20"/>
                <w:szCs w:val="20"/>
              </w:rPr>
            </w:pPr>
          </w:p>
        </w:tc>
        <w:tc>
          <w:tcPr>
            <w:tcW w:w="100" w:type="dxa"/>
            <w:shd w:val="clear" w:color="auto" w:fill="D9D9D9"/>
            <w:vAlign w:val="bottom"/>
          </w:tcPr>
          <w:p w:rsidR="004876BC" w:rsidRDefault="004876BC">
            <w:pPr>
              <w:rPr>
                <w:sz w:val="20"/>
                <w:szCs w:val="20"/>
              </w:rPr>
            </w:pPr>
          </w:p>
        </w:tc>
        <w:tc>
          <w:tcPr>
            <w:tcW w:w="2380" w:type="dxa"/>
            <w:shd w:val="clear" w:color="auto" w:fill="D9D9D9"/>
            <w:vAlign w:val="bottom"/>
          </w:tcPr>
          <w:p w:rsidR="004876BC" w:rsidRDefault="004876BC">
            <w:pPr>
              <w:rPr>
                <w:sz w:val="20"/>
                <w:szCs w:val="20"/>
              </w:rPr>
            </w:pPr>
          </w:p>
        </w:tc>
        <w:tc>
          <w:tcPr>
            <w:tcW w:w="60" w:type="dxa"/>
            <w:shd w:val="clear" w:color="auto" w:fill="D9D9D9"/>
            <w:vAlign w:val="bottom"/>
          </w:tcPr>
          <w:p w:rsidR="004876BC" w:rsidRDefault="004876BC">
            <w:pPr>
              <w:rPr>
                <w:sz w:val="20"/>
                <w:szCs w:val="20"/>
              </w:rPr>
            </w:pPr>
          </w:p>
        </w:tc>
        <w:tc>
          <w:tcPr>
            <w:tcW w:w="120" w:type="dxa"/>
            <w:shd w:val="clear" w:color="auto" w:fill="D9D9D9"/>
            <w:vAlign w:val="bottom"/>
          </w:tcPr>
          <w:p w:rsidR="004876BC" w:rsidRDefault="004876BC">
            <w:pPr>
              <w:rPr>
                <w:sz w:val="20"/>
                <w:szCs w:val="20"/>
              </w:rPr>
            </w:pPr>
          </w:p>
        </w:tc>
        <w:tc>
          <w:tcPr>
            <w:tcW w:w="920" w:type="dxa"/>
            <w:shd w:val="clear" w:color="auto" w:fill="D9D9D9"/>
            <w:vAlign w:val="bottom"/>
          </w:tcPr>
          <w:p w:rsidR="004876BC" w:rsidRDefault="00F80A5E">
            <w:pPr>
              <w:ind w:left="20"/>
              <w:rPr>
                <w:sz w:val="20"/>
                <w:szCs w:val="20"/>
              </w:rPr>
            </w:pPr>
            <w:r>
              <w:rPr>
                <w:rFonts w:eastAsia="Times New Roman"/>
                <w:b/>
                <w:bCs/>
                <w:sz w:val="19"/>
                <w:szCs w:val="19"/>
                <w:highlight w:val="lightGray"/>
              </w:rPr>
              <w:t>годовая,</w:t>
            </w:r>
          </w:p>
        </w:tc>
        <w:tc>
          <w:tcPr>
            <w:tcW w:w="60" w:type="dxa"/>
            <w:shd w:val="clear" w:color="auto" w:fill="D9D9D9"/>
            <w:vAlign w:val="bottom"/>
          </w:tcPr>
          <w:p w:rsidR="004876BC" w:rsidRDefault="004876BC">
            <w:pPr>
              <w:rPr>
                <w:sz w:val="20"/>
                <w:szCs w:val="20"/>
              </w:rPr>
            </w:pPr>
          </w:p>
        </w:tc>
        <w:tc>
          <w:tcPr>
            <w:tcW w:w="20" w:type="dxa"/>
            <w:vAlign w:val="bottom"/>
          </w:tcPr>
          <w:p w:rsidR="004876BC" w:rsidRDefault="004876BC">
            <w:pPr>
              <w:rPr>
                <w:sz w:val="1"/>
                <w:szCs w:val="1"/>
              </w:rPr>
            </w:pPr>
          </w:p>
        </w:tc>
      </w:tr>
      <w:tr w:rsidR="004876BC" w:rsidTr="006F497A">
        <w:trPr>
          <w:trHeight w:val="260"/>
        </w:trPr>
        <w:tc>
          <w:tcPr>
            <w:tcW w:w="20" w:type="dxa"/>
            <w:tcBorders>
              <w:bottom w:val="single" w:sz="8" w:space="0" w:color="auto"/>
            </w:tcBorders>
            <w:vAlign w:val="bottom"/>
          </w:tcPr>
          <w:p w:rsidR="004876BC" w:rsidRDefault="004876BC"/>
        </w:tc>
        <w:tc>
          <w:tcPr>
            <w:tcW w:w="120" w:type="dxa"/>
            <w:tcBorders>
              <w:bottom w:val="single" w:sz="8" w:space="0" w:color="auto"/>
            </w:tcBorders>
            <w:shd w:val="clear" w:color="auto" w:fill="D9D9D9"/>
            <w:vAlign w:val="bottom"/>
          </w:tcPr>
          <w:p w:rsidR="004876BC" w:rsidRDefault="004876BC"/>
        </w:tc>
        <w:tc>
          <w:tcPr>
            <w:tcW w:w="2320" w:type="dxa"/>
            <w:tcBorders>
              <w:bottom w:val="single" w:sz="8" w:space="0" w:color="auto"/>
              <w:right w:val="single" w:sz="8" w:space="0" w:color="D9D9D9"/>
            </w:tcBorders>
            <w:shd w:val="clear" w:color="auto" w:fill="D9D9D9"/>
            <w:vAlign w:val="bottom"/>
          </w:tcPr>
          <w:p w:rsidR="004876BC" w:rsidRDefault="004876BC"/>
        </w:tc>
        <w:tc>
          <w:tcPr>
            <w:tcW w:w="30" w:type="dxa"/>
            <w:tcBorders>
              <w:bottom w:val="single" w:sz="8" w:space="0" w:color="auto"/>
            </w:tcBorders>
            <w:vAlign w:val="bottom"/>
          </w:tcPr>
          <w:p w:rsidR="004876BC" w:rsidRDefault="004876BC"/>
        </w:tc>
        <w:tc>
          <w:tcPr>
            <w:tcW w:w="100" w:type="dxa"/>
            <w:tcBorders>
              <w:bottom w:val="single" w:sz="8" w:space="0" w:color="auto"/>
            </w:tcBorders>
            <w:shd w:val="clear" w:color="auto" w:fill="D9D9D9"/>
            <w:vAlign w:val="bottom"/>
          </w:tcPr>
          <w:p w:rsidR="004876BC" w:rsidRDefault="004876BC"/>
        </w:tc>
        <w:tc>
          <w:tcPr>
            <w:tcW w:w="2380" w:type="dxa"/>
            <w:tcBorders>
              <w:bottom w:val="single" w:sz="8" w:space="0" w:color="auto"/>
            </w:tcBorders>
            <w:shd w:val="clear" w:color="auto" w:fill="D9D9D9"/>
            <w:vAlign w:val="bottom"/>
          </w:tcPr>
          <w:p w:rsidR="004876BC" w:rsidRDefault="004876BC"/>
        </w:tc>
        <w:tc>
          <w:tcPr>
            <w:tcW w:w="60" w:type="dxa"/>
            <w:tcBorders>
              <w:bottom w:val="single" w:sz="8" w:space="0" w:color="auto"/>
            </w:tcBorders>
            <w:shd w:val="clear" w:color="auto" w:fill="D9D9D9"/>
            <w:vAlign w:val="bottom"/>
          </w:tcPr>
          <w:p w:rsidR="004876BC" w:rsidRDefault="004876BC"/>
        </w:tc>
        <w:tc>
          <w:tcPr>
            <w:tcW w:w="120" w:type="dxa"/>
            <w:tcBorders>
              <w:bottom w:val="single" w:sz="8" w:space="0" w:color="auto"/>
            </w:tcBorders>
            <w:shd w:val="clear" w:color="auto" w:fill="D9D9D9"/>
            <w:vAlign w:val="bottom"/>
          </w:tcPr>
          <w:p w:rsidR="004876BC" w:rsidRDefault="004876BC"/>
        </w:tc>
        <w:tc>
          <w:tcPr>
            <w:tcW w:w="920" w:type="dxa"/>
            <w:tcBorders>
              <w:bottom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Гкал</w:t>
            </w:r>
          </w:p>
        </w:tc>
        <w:tc>
          <w:tcPr>
            <w:tcW w:w="60" w:type="dxa"/>
            <w:tcBorders>
              <w:bottom w:val="single" w:sz="8" w:space="0" w:color="auto"/>
            </w:tcBorders>
            <w:shd w:val="clear" w:color="auto" w:fill="D9D9D9"/>
            <w:vAlign w:val="bottom"/>
          </w:tcPr>
          <w:p w:rsidR="004876BC" w:rsidRDefault="004876BC"/>
        </w:tc>
        <w:tc>
          <w:tcPr>
            <w:tcW w:w="20" w:type="dxa"/>
            <w:vAlign w:val="bottom"/>
          </w:tcPr>
          <w:p w:rsidR="004876BC" w:rsidRDefault="004876BC">
            <w:pPr>
              <w:rPr>
                <w:sz w:val="1"/>
                <w:szCs w:val="1"/>
              </w:rPr>
            </w:pPr>
          </w:p>
        </w:tc>
      </w:tr>
      <w:tr w:rsidR="002D3D5C" w:rsidTr="006F497A">
        <w:trPr>
          <w:trHeight w:val="266"/>
        </w:trPr>
        <w:tc>
          <w:tcPr>
            <w:tcW w:w="20" w:type="dxa"/>
            <w:tcBorders>
              <w:bottom w:val="single" w:sz="8" w:space="0" w:color="auto"/>
            </w:tcBorders>
            <w:vAlign w:val="bottom"/>
          </w:tcPr>
          <w:p w:rsidR="002D3D5C" w:rsidRDefault="002D3D5C">
            <w:pPr>
              <w:rPr>
                <w:sz w:val="23"/>
                <w:szCs w:val="23"/>
              </w:rPr>
            </w:pPr>
          </w:p>
        </w:tc>
        <w:tc>
          <w:tcPr>
            <w:tcW w:w="120" w:type="dxa"/>
            <w:tcBorders>
              <w:bottom w:val="single" w:sz="8" w:space="0" w:color="auto"/>
            </w:tcBorders>
            <w:vAlign w:val="bottom"/>
          </w:tcPr>
          <w:p w:rsidR="002D3D5C" w:rsidRDefault="002D3D5C">
            <w:pPr>
              <w:rPr>
                <w:sz w:val="23"/>
                <w:szCs w:val="23"/>
              </w:rPr>
            </w:pPr>
          </w:p>
        </w:tc>
        <w:tc>
          <w:tcPr>
            <w:tcW w:w="2320" w:type="dxa"/>
            <w:tcBorders>
              <w:bottom w:val="single" w:sz="8" w:space="0" w:color="auto"/>
            </w:tcBorders>
            <w:vAlign w:val="bottom"/>
          </w:tcPr>
          <w:p w:rsidR="002D3D5C" w:rsidRDefault="002D3D5C">
            <w:pPr>
              <w:ind w:right="45"/>
              <w:jc w:val="center"/>
              <w:rPr>
                <w:sz w:val="20"/>
                <w:szCs w:val="20"/>
              </w:rPr>
            </w:pPr>
            <w:r>
              <w:rPr>
                <w:rFonts w:eastAsia="Times New Roman"/>
                <w:sz w:val="19"/>
                <w:szCs w:val="19"/>
              </w:rPr>
              <w:t>Котельная № 1</w:t>
            </w:r>
          </w:p>
        </w:tc>
        <w:tc>
          <w:tcPr>
            <w:tcW w:w="2510" w:type="dxa"/>
            <w:gridSpan w:val="3"/>
            <w:tcBorders>
              <w:bottom w:val="single" w:sz="8" w:space="0" w:color="auto"/>
            </w:tcBorders>
            <w:vAlign w:val="bottom"/>
          </w:tcPr>
          <w:p w:rsidR="002D3D5C" w:rsidRDefault="002D3D5C" w:rsidP="00522DF2">
            <w:pPr>
              <w:ind w:left="5"/>
              <w:jc w:val="center"/>
              <w:rPr>
                <w:sz w:val="20"/>
                <w:szCs w:val="20"/>
              </w:rPr>
            </w:pPr>
            <w:r>
              <w:rPr>
                <w:rFonts w:eastAsia="Times New Roman"/>
                <w:sz w:val="19"/>
                <w:szCs w:val="19"/>
              </w:rPr>
              <w:t>4,98</w:t>
            </w:r>
          </w:p>
        </w:tc>
        <w:tc>
          <w:tcPr>
            <w:tcW w:w="60" w:type="dxa"/>
            <w:tcBorders>
              <w:bottom w:val="single" w:sz="8" w:space="0" w:color="auto"/>
            </w:tcBorders>
            <w:vAlign w:val="bottom"/>
          </w:tcPr>
          <w:p w:rsidR="002D3D5C" w:rsidRDefault="002D3D5C">
            <w:pPr>
              <w:rPr>
                <w:sz w:val="23"/>
                <w:szCs w:val="23"/>
              </w:rPr>
            </w:pPr>
          </w:p>
        </w:tc>
        <w:tc>
          <w:tcPr>
            <w:tcW w:w="1040" w:type="dxa"/>
            <w:gridSpan w:val="2"/>
            <w:tcBorders>
              <w:bottom w:val="single" w:sz="8" w:space="0" w:color="auto"/>
            </w:tcBorders>
            <w:vAlign w:val="bottom"/>
          </w:tcPr>
          <w:p w:rsidR="002D3D5C" w:rsidRDefault="002D3D5C" w:rsidP="00E15E92">
            <w:pPr>
              <w:jc w:val="center"/>
              <w:rPr>
                <w:sz w:val="20"/>
                <w:szCs w:val="20"/>
              </w:rPr>
            </w:pPr>
            <w:r>
              <w:rPr>
                <w:rFonts w:eastAsia="Times New Roman"/>
                <w:sz w:val="19"/>
                <w:szCs w:val="19"/>
              </w:rPr>
              <w:t>1</w:t>
            </w:r>
            <w:r w:rsidR="00E15E92">
              <w:rPr>
                <w:rFonts w:eastAsia="Times New Roman"/>
                <w:sz w:val="19"/>
                <w:szCs w:val="19"/>
              </w:rPr>
              <w:t>0</w:t>
            </w:r>
            <w:r>
              <w:rPr>
                <w:rFonts w:eastAsia="Times New Roman"/>
                <w:sz w:val="19"/>
                <w:szCs w:val="19"/>
              </w:rPr>
              <w:t>728,24</w:t>
            </w:r>
          </w:p>
        </w:tc>
        <w:tc>
          <w:tcPr>
            <w:tcW w:w="60" w:type="dxa"/>
            <w:tcBorders>
              <w:bottom w:val="single" w:sz="8" w:space="0" w:color="auto"/>
            </w:tcBorders>
            <w:vAlign w:val="bottom"/>
          </w:tcPr>
          <w:p w:rsidR="002D3D5C" w:rsidRDefault="002D3D5C">
            <w:pPr>
              <w:rPr>
                <w:sz w:val="23"/>
                <w:szCs w:val="23"/>
              </w:rPr>
            </w:pPr>
          </w:p>
        </w:tc>
        <w:tc>
          <w:tcPr>
            <w:tcW w:w="20" w:type="dxa"/>
            <w:vAlign w:val="bottom"/>
          </w:tcPr>
          <w:p w:rsidR="002D3D5C" w:rsidRDefault="002D3D5C">
            <w:pPr>
              <w:rPr>
                <w:sz w:val="1"/>
                <w:szCs w:val="1"/>
              </w:rPr>
            </w:pPr>
          </w:p>
        </w:tc>
      </w:tr>
      <w:tr w:rsidR="002D3D5C" w:rsidTr="006F497A">
        <w:trPr>
          <w:trHeight w:val="269"/>
        </w:trPr>
        <w:tc>
          <w:tcPr>
            <w:tcW w:w="20" w:type="dxa"/>
            <w:tcBorders>
              <w:bottom w:val="single" w:sz="8" w:space="0" w:color="auto"/>
            </w:tcBorders>
            <w:vAlign w:val="bottom"/>
          </w:tcPr>
          <w:p w:rsidR="002D3D5C" w:rsidRDefault="002D3D5C">
            <w:pPr>
              <w:rPr>
                <w:sz w:val="23"/>
                <w:szCs w:val="23"/>
              </w:rPr>
            </w:pPr>
          </w:p>
        </w:tc>
        <w:tc>
          <w:tcPr>
            <w:tcW w:w="120" w:type="dxa"/>
            <w:tcBorders>
              <w:bottom w:val="single" w:sz="8" w:space="0" w:color="auto"/>
            </w:tcBorders>
            <w:vAlign w:val="bottom"/>
          </w:tcPr>
          <w:p w:rsidR="002D3D5C" w:rsidRDefault="002D3D5C">
            <w:pPr>
              <w:rPr>
                <w:sz w:val="23"/>
                <w:szCs w:val="23"/>
              </w:rPr>
            </w:pPr>
          </w:p>
        </w:tc>
        <w:tc>
          <w:tcPr>
            <w:tcW w:w="2320" w:type="dxa"/>
            <w:tcBorders>
              <w:bottom w:val="single" w:sz="8" w:space="0" w:color="auto"/>
            </w:tcBorders>
            <w:vAlign w:val="bottom"/>
          </w:tcPr>
          <w:p w:rsidR="002D3D5C" w:rsidRDefault="002D3D5C">
            <w:pPr>
              <w:ind w:right="45"/>
              <w:jc w:val="center"/>
              <w:rPr>
                <w:sz w:val="20"/>
                <w:szCs w:val="20"/>
              </w:rPr>
            </w:pPr>
            <w:r>
              <w:rPr>
                <w:rFonts w:eastAsia="Times New Roman"/>
                <w:sz w:val="19"/>
                <w:szCs w:val="19"/>
              </w:rPr>
              <w:t>Котельная № 2</w:t>
            </w:r>
          </w:p>
        </w:tc>
        <w:tc>
          <w:tcPr>
            <w:tcW w:w="2510" w:type="dxa"/>
            <w:gridSpan w:val="3"/>
            <w:tcBorders>
              <w:bottom w:val="single" w:sz="8" w:space="0" w:color="auto"/>
            </w:tcBorders>
            <w:vAlign w:val="bottom"/>
          </w:tcPr>
          <w:p w:rsidR="002D3D5C" w:rsidRDefault="002D3D5C" w:rsidP="00522DF2">
            <w:pPr>
              <w:jc w:val="center"/>
              <w:rPr>
                <w:sz w:val="20"/>
                <w:szCs w:val="20"/>
              </w:rPr>
            </w:pPr>
            <w:r>
              <w:rPr>
                <w:rFonts w:eastAsia="Times New Roman"/>
                <w:w w:val="98"/>
                <w:sz w:val="19"/>
                <w:szCs w:val="19"/>
              </w:rPr>
              <w:t>5,3</w:t>
            </w:r>
          </w:p>
        </w:tc>
        <w:tc>
          <w:tcPr>
            <w:tcW w:w="60" w:type="dxa"/>
            <w:tcBorders>
              <w:bottom w:val="single" w:sz="8" w:space="0" w:color="auto"/>
            </w:tcBorders>
            <w:vAlign w:val="bottom"/>
          </w:tcPr>
          <w:p w:rsidR="002D3D5C" w:rsidRDefault="002D3D5C">
            <w:pPr>
              <w:rPr>
                <w:sz w:val="23"/>
                <w:szCs w:val="23"/>
              </w:rPr>
            </w:pPr>
          </w:p>
        </w:tc>
        <w:tc>
          <w:tcPr>
            <w:tcW w:w="1040" w:type="dxa"/>
            <w:gridSpan w:val="2"/>
            <w:tcBorders>
              <w:bottom w:val="single" w:sz="8" w:space="0" w:color="auto"/>
            </w:tcBorders>
            <w:vAlign w:val="bottom"/>
          </w:tcPr>
          <w:p w:rsidR="002D3D5C" w:rsidRDefault="00E15E92">
            <w:pPr>
              <w:jc w:val="center"/>
              <w:rPr>
                <w:sz w:val="20"/>
                <w:szCs w:val="20"/>
              </w:rPr>
            </w:pPr>
            <w:r>
              <w:rPr>
                <w:rFonts w:eastAsia="Times New Roman"/>
                <w:sz w:val="19"/>
                <w:szCs w:val="19"/>
              </w:rPr>
              <w:t>11</w:t>
            </w:r>
            <w:r w:rsidR="002D3D5C">
              <w:rPr>
                <w:rFonts w:eastAsia="Times New Roman"/>
                <w:sz w:val="19"/>
                <w:szCs w:val="19"/>
              </w:rPr>
              <w:t>668,28</w:t>
            </w:r>
          </w:p>
        </w:tc>
        <w:tc>
          <w:tcPr>
            <w:tcW w:w="60" w:type="dxa"/>
            <w:tcBorders>
              <w:bottom w:val="single" w:sz="8" w:space="0" w:color="auto"/>
            </w:tcBorders>
            <w:vAlign w:val="bottom"/>
          </w:tcPr>
          <w:p w:rsidR="002D3D5C" w:rsidRDefault="002D3D5C">
            <w:pPr>
              <w:rPr>
                <w:sz w:val="23"/>
                <w:szCs w:val="23"/>
              </w:rPr>
            </w:pPr>
          </w:p>
        </w:tc>
        <w:tc>
          <w:tcPr>
            <w:tcW w:w="20" w:type="dxa"/>
            <w:vAlign w:val="bottom"/>
          </w:tcPr>
          <w:p w:rsidR="002D3D5C" w:rsidRDefault="002D3D5C">
            <w:pPr>
              <w:rPr>
                <w:sz w:val="1"/>
                <w:szCs w:val="1"/>
              </w:rPr>
            </w:pPr>
          </w:p>
        </w:tc>
      </w:tr>
      <w:tr w:rsidR="002D3D5C" w:rsidTr="006F497A">
        <w:trPr>
          <w:trHeight w:val="272"/>
        </w:trPr>
        <w:tc>
          <w:tcPr>
            <w:tcW w:w="20" w:type="dxa"/>
            <w:tcBorders>
              <w:bottom w:val="single" w:sz="8" w:space="0" w:color="auto"/>
            </w:tcBorders>
            <w:vAlign w:val="bottom"/>
          </w:tcPr>
          <w:p w:rsidR="002D3D5C" w:rsidRDefault="002D3D5C">
            <w:pPr>
              <w:rPr>
                <w:sz w:val="23"/>
                <w:szCs w:val="23"/>
              </w:rPr>
            </w:pPr>
          </w:p>
        </w:tc>
        <w:tc>
          <w:tcPr>
            <w:tcW w:w="120" w:type="dxa"/>
            <w:tcBorders>
              <w:bottom w:val="single" w:sz="8" w:space="0" w:color="auto"/>
            </w:tcBorders>
            <w:vAlign w:val="bottom"/>
          </w:tcPr>
          <w:p w:rsidR="002D3D5C" w:rsidRDefault="002D3D5C">
            <w:pPr>
              <w:rPr>
                <w:sz w:val="23"/>
                <w:szCs w:val="23"/>
              </w:rPr>
            </w:pPr>
          </w:p>
        </w:tc>
        <w:tc>
          <w:tcPr>
            <w:tcW w:w="2320" w:type="dxa"/>
            <w:tcBorders>
              <w:bottom w:val="single" w:sz="8" w:space="0" w:color="auto"/>
            </w:tcBorders>
            <w:vAlign w:val="bottom"/>
          </w:tcPr>
          <w:p w:rsidR="002D3D5C" w:rsidRDefault="002D3D5C">
            <w:pPr>
              <w:ind w:right="45"/>
              <w:jc w:val="center"/>
              <w:rPr>
                <w:sz w:val="20"/>
                <w:szCs w:val="20"/>
              </w:rPr>
            </w:pPr>
            <w:r>
              <w:rPr>
                <w:rFonts w:eastAsia="Times New Roman"/>
                <w:sz w:val="19"/>
                <w:szCs w:val="19"/>
              </w:rPr>
              <w:t>Котельная № 3</w:t>
            </w:r>
          </w:p>
        </w:tc>
        <w:tc>
          <w:tcPr>
            <w:tcW w:w="2510" w:type="dxa"/>
            <w:gridSpan w:val="3"/>
            <w:tcBorders>
              <w:bottom w:val="single" w:sz="8" w:space="0" w:color="auto"/>
            </w:tcBorders>
            <w:vAlign w:val="bottom"/>
          </w:tcPr>
          <w:p w:rsidR="002D3D5C" w:rsidRDefault="002D3D5C" w:rsidP="00522DF2">
            <w:pPr>
              <w:ind w:left="5"/>
              <w:jc w:val="center"/>
              <w:rPr>
                <w:sz w:val="20"/>
                <w:szCs w:val="20"/>
              </w:rPr>
            </w:pPr>
            <w:r>
              <w:rPr>
                <w:rFonts w:eastAsia="Times New Roman"/>
                <w:sz w:val="19"/>
                <w:szCs w:val="19"/>
              </w:rPr>
              <w:t>0,8</w:t>
            </w:r>
          </w:p>
        </w:tc>
        <w:tc>
          <w:tcPr>
            <w:tcW w:w="60" w:type="dxa"/>
            <w:tcBorders>
              <w:bottom w:val="single" w:sz="8" w:space="0" w:color="auto"/>
            </w:tcBorders>
            <w:vAlign w:val="bottom"/>
          </w:tcPr>
          <w:p w:rsidR="002D3D5C" w:rsidRDefault="002D3D5C">
            <w:pPr>
              <w:rPr>
                <w:sz w:val="23"/>
                <w:szCs w:val="23"/>
              </w:rPr>
            </w:pPr>
          </w:p>
        </w:tc>
        <w:tc>
          <w:tcPr>
            <w:tcW w:w="1040" w:type="dxa"/>
            <w:gridSpan w:val="2"/>
            <w:tcBorders>
              <w:bottom w:val="single" w:sz="8" w:space="0" w:color="auto"/>
            </w:tcBorders>
            <w:vAlign w:val="bottom"/>
          </w:tcPr>
          <w:p w:rsidR="002D3D5C" w:rsidRDefault="002D3D5C">
            <w:pPr>
              <w:jc w:val="center"/>
              <w:rPr>
                <w:sz w:val="20"/>
                <w:szCs w:val="20"/>
              </w:rPr>
            </w:pPr>
            <w:r>
              <w:rPr>
                <w:rFonts w:eastAsia="Times New Roman"/>
                <w:sz w:val="19"/>
                <w:szCs w:val="19"/>
              </w:rPr>
              <w:t>3309,24</w:t>
            </w:r>
          </w:p>
        </w:tc>
        <w:tc>
          <w:tcPr>
            <w:tcW w:w="60" w:type="dxa"/>
            <w:tcBorders>
              <w:bottom w:val="single" w:sz="8" w:space="0" w:color="auto"/>
            </w:tcBorders>
            <w:vAlign w:val="bottom"/>
          </w:tcPr>
          <w:p w:rsidR="002D3D5C" w:rsidRDefault="002D3D5C">
            <w:pPr>
              <w:rPr>
                <w:sz w:val="23"/>
                <w:szCs w:val="23"/>
              </w:rPr>
            </w:pPr>
          </w:p>
        </w:tc>
        <w:tc>
          <w:tcPr>
            <w:tcW w:w="20" w:type="dxa"/>
            <w:vAlign w:val="bottom"/>
          </w:tcPr>
          <w:p w:rsidR="002D3D5C" w:rsidRDefault="002D3D5C">
            <w:pPr>
              <w:rPr>
                <w:sz w:val="1"/>
                <w:szCs w:val="1"/>
              </w:rPr>
            </w:pPr>
          </w:p>
        </w:tc>
      </w:tr>
      <w:tr w:rsidR="002D3D5C" w:rsidTr="006F497A">
        <w:trPr>
          <w:trHeight w:val="272"/>
        </w:trPr>
        <w:tc>
          <w:tcPr>
            <w:tcW w:w="20" w:type="dxa"/>
            <w:tcBorders>
              <w:bottom w:val="single" w:sz="8" w:space="0" w:color="auto"/>
            </w:tcBorders>
            <w:vAlign w:val="bottom"/>
          </w:tcPr>
          <w:p w:rsidR="002D3D5C" w:rsidRDefault="002D3D5C">
            <w:pPr>
              <w:rPr>
                <w:sz w:val="23"/>
                <w:szCs w:val="23"/>
              </w:rPr>
            </w:pPr>
          </w:p>
        </w:tc>
        <w:tc>
          <w:tcPr>
            <w:tcW w:w="120" w:type="dxa"/>
            <w:tcBorders>
              <w:bottom w:val="single" w:sz="8" w:space="0" w:color="auto"/>
            </w:tcBorders>
            <w:vAlign w:val="bottom"/>
          </w:tcPr>
          <w:p w:rsidR="002D3D5C" w:rsidRDefault="002D3D5C">
            <w:pPr>
              <w:rPr>
                <w:sz w:val="23"/>
                <w:szCs w:val="23"/>
              </w:rPr>
            </w:pPr>
          </w:p>
        </w:tc>
        <w:tc>
          <w:tcPr>
            <w:tcW w:w="2320" w:type="dxa"/>
            <w:tcBorders>
              <w:bottom w:val="single" w:sz="8" w:space="0" w:color="auto"/>
            </w:tcBorders>
            <w:vAlign w:val="bottom"/>
          </w:tcPr>
          <w:p w:rsidR="002D3D5C" w:rsidRDefault="002D3D5C">
            <w:pPr>
              <w:ind w:right="45"/>
              <w:jc w:val="center"/>
              <w:rPr>
                <w:sz w:val="20"/>
                <w:szCs w:val="20"/>
              </w:rPr>
            </w:pPr>
            <w:r>
              <w:rPr>
                <w:rFonts w:eastAsia="Times New Roman"/>
                <w:sz w:val="19"/>
                <w:szCs w:val="19"/>
              </w:rPr>
              <w:t>Котельная № 4</w:t>
            </w:r>
          </w:p>
        </w:tc>
        <w:tc>
          <w:tcPr>
            <w:tcW w:w="2510" w:type="dxa"/>
            <w:gridSpan w:val="3"/>
            <w:tcBorders>
              <w:bottom w:val="single" w:sz="8" w:space="0" w:color="auto"/>
            </w:tcBorders>
            <w:vAlign w:val="bottom"/>
          </w:tcPr>
          <w:p w:rsidR="002D3D5C" w:rsidRDefault="002D3D5C" w:rsidP="00522DF2">
            <w:pPr>
              <w:ind w:left="5"/>
              <w:jc w:val="center"/>
              <w:rPr>
                <w:sz w:val="20"/>
                <w:szCs w:val="20"/>
              </w:rPr>
            </w:pPr>
            <w:r>
              <w:rPr>
                <w:rFonts w:eastAsia="Times New Roman"/>
                <w:sz w:val="19"/>
                <w:szCs w:val="19"/>
              </w:rPr>
              <w:t>3,7</w:t>
            </w:r>
          </w:p>
        </w:tc>
        <w:tc>
          <w:tcPr>
            <w:tcW w:w="60" w:type="dxa"/>
            <w:tcBorders>
              <w:bottom w:val="single" w:sz="8" w:space="0" w:color="auto"/>
            </w:tcBorders>
            <w:vAlign w:val="bottom"/>
          </w:tcPr>
          <w:p w:rsidR="002D3D5C" w:rsidRDefault="002D3D5C">
            <w:pPr>
              <w:rPr>
                <w:sz w:val="23"/>
                <w:szCs w:val="23"/>
              </w:rPr>
            </w:pPr>
          </w:p>
        </w:tc>
        <w:tc>
          <w:tcPr>
            <w:tcW w:w="1040" w:type="dxa"/>
            <w:gridSpan w:val="2"/>
            <w:tcBorders>
              <w:bottom w:val="single" w:sz="8" w:space="0" w:color="auto"/>
            </w:tcBorders>
            <w:vAlign w:val="bottom"/>
          </w:tcPr>
          <w:p w:rsidR="002D3D5C" w:rsidRDefault="00E15E92" w:rsidP="00E15E92">
            <w:pPr>
              <w:jc w:val="center"/>
              <w:rPr>
                <w:sz w:val="20"/>
                <w:szCs w:val="20"/>
              </w:rPr>
            </w:pPr>
            <w:r>
              <w:rPr>
                <w:rFonts w:eastAsia="Times New Roman"/>
                <w:sz w:val="19"/>
                <w:szCs w:val="19"/>
              </w:rPr>
              <w:t>9</w:t>
            </w:r>
            <w:r w:rsidR="002D3D5C">
              <w:rPr>
                <w:rFonts w:eastAsia="Times New Roman"/>
                <w:sz w:val="19"/>
                <w:szCs w:val="19"/>
              </w:rPr>
              <w:t>145,76</w:t>
            </w:r>
          </w:p>
        </w:tc>
        <w:tc>
          <w:tcPr>
            <w:tcW w:w="60" w:type="dxa"/>
            <w:tcBorders>
              <w:bottom w:val="single" w:sz="8" w:space="0" w:color="auto"/>
            </w:tcBorders>
            <w:vAlign w:val="bottom"/>
          </w:tcPr>
          <w:p w:rsidR="002D3D5C" w:rsidRDefault="002D3D5C">
            <w:pPr>
              <w:rPr>
                <w:sz w:val="23"/>
                <w:szCs w:val="23"/>
              </w:rPr>
            </w:pPr>
          </w:p>
        </w:tc>
        <w:tc>
          <w:tcPr>
            <w:tcW w:w="20" w:type="dxa"/>
            <w:vAlign w:val="bottom"/>
          </w:tcPr>
          <w:p w:rsidR="002D3D5C" w:rsidRDefault="002D3D5C">
            <w:pPr>
              <w:rPr>
                <w:sz w:val="1"/>
                <w:szCs w:val="1"/>
              </w:rPr>
            </w:pPr>
          </w:p>
        </w:tc>
      </w:tr>
      <w:tr w:rsidR="002D3D5C" w:rsidTr="006F497A">
        <w:trPr>
          <w:trHeight w:val="272"/>
        </w:trPr>
        <w:tc>
          <w:tcPr>
            <w:tcW w:w="20" w:type="dxa"/>
            <w:tcBorders>
              <w:bottom w:val="single" w:sz="8" w:space="0" w:color="auto"/>
            </w:tcBorders>
            <w:vAlign w:val="bottom"/>
          </w:tcPr>
          <w:p w:rsidR="002D3D5C" w:rsidRDefault="002D3D5C">
            <w:pPr>
              <w:rPr>
                <w:sz w:val="23"/>
                <w:szCs w:val="23"/>
              </w:rPr>
            </w:pPr>
          </w:p>
        </w:tc>
        <w:tc>
          <w:tcPr>
            <w:tcW w:w="120" w:type="dxa"/>
            <w:tcBorders>
              <w:bottom w:val="single" w:sz="8" w:space="0" w:color="auto"/>
            </w:tcBorders>
            <w:vAlign w:val="bottom"/>
          </w:tcPr>
          <w:p w:rsidR="002D3D5C" w:rsidRDefault="002D3D5C">
            <w:pPr>
              <w:rPr>
                <w:sz w:val="23"/>
                <w:szCs w:val="23"/>
              </w:rPr>
            </w:pPr>
          </w:p>
        </w:tc>
        <w:tc>
          <w:tcPr>
            <w:tcW w:w="2320" w:type="dxa"/>
            <w:tcBorders>
              <w:bottom w:val="single" w:sz="8" w:space="0" w:color="auto"/>
            </w:tcBorders>
            <w:vAlign w:val="bottom"/>
          </w:tcPr>
          <w:p w:rsidR="002D3D5C" w:rsidRDefault="002D3D5C">
            <w:pPr>
              <w:ind w:right="45"/>
              <w:jc w:val="center"/>
              <w:rPr>
                <w:sz w:val="20"/>
                <w:szCs w:val="20"/>
              </w:rPr>
            </w:pPr>
            <w:r>
              <w:rPr>
                <w:rFonts w:eastAsia="Times New Roman"/>
                <w:sz w:val="19"/>
                <w:szCs w:val="19"/>
              </w:rPr>
              <w:t>Котельная № 5</w:t>
            </w:r>
          </w:p>
        </w:tc>
        <w:tc>
          <w:tcPr>
            <w:tcW w:w="2510" w:type="dxa"/>
            <w:gridSpan w:val="3"/>
            <w:tcBorders>
              <w:bottom w:val="single" w:sz="8" w:space="0" w:color="auto"/>
            </w:tcBorders>
            <w:vAlign w:val="bottom"/>
          </w:tcPr>
          <w:p w:rsidR="002D3D5C" w:rsidRDefault="002D3D5C" w:rsidP="00522DF2">
            <w:pPr>
              <w:ind w:left="5"/>
              <w:jc w:val="center"/>
              <w:rPr>
                <w:sz w:val="20"/>
                <w:szCs w:val="20"/>
              </w:rPr>
            </w:pPr>
            <w:r>
              <w:rPr>
                <w:rFonts w:eastAsia="Times New Roman"/>
                <w:sz w:val="19"/>
                <w:szCs w:val="19"/>
              </w:rPr>
              <w:t>0,442</w:t>
            </w:r>
          </w:p>
        </w:tc>
        <w:tc>
          <w:tcPr>
            <w:tcW w:w="60" w:type="dxa"/>
            <w:tcBorders>
              <w:bottom w:val="single" w:sz="8" w:space="0" w:color="auto"/>
            </w:tcBorders>
            <w:vAlign w:val="bottom"/>
          </w:tcPr>
          <w:p w:rsidR="002D3D5C" w:rsidRDefault="002D3D5C">
            <w:pPr>
              <w:rPr>
                <w:sz w:val="23"/>
                <w:szCs w:val="23"/>
              </w:rPr>
            </w:pPr>
          </w:p>
        </w:tc>
        <w:tc>
          <w:tcPr>
            <w:tcW w:w="1040" w:type="dxa"/>
            <w:gridSpan w:val="2"/>
            <w:tcBorders>
              <w:bottom w:val="single" w:sz="8" w:space="0" w:color="auto"/>
            </w:tcBorders>
            <w:vAlign w:val="bottom"/>
          </w:tcPr>
          <w:p w:rsidR="002D3D5C" w:rsidRDefault="002D3D5C">
            <w:pPr>
              <w:jc w:val="center"/>
              <w:rPr>
                <w:sz w:val="20"/>
                <w:szCs w:val="20"/>
              </w:rPr>
            </w:pPr>
            <w:r>
              <w:rPr>
                <w:rFonts w:eastAsia="Times New Roman"/>
                <w:sz w:val="19"/>
                <w:szCs w:val="19"/>
              </w:rPr>
              <w:t>1211,64</w:t>
            </w:r>
          </w:p>
        </w:tc>
        <w:tc>
          <w:tcPr>
            <w:tcW w:w="60" w:type="dxa"/>
            <w:tcBorders>
              <w:bottom w:val="single" w:sz="8" w:space="0" w:color="auto"/>
            </w:tcBorders>
            <w:vAlign w:val="bottom"/>
          </w:tcPr>
          <w:p w:rsidR="002D3D5C" w:rsidRDefault="002D3D5C">
            <w:pPr>
              <w:rPr>
                <w:sz w:val="23"/>
                <w:szCs w:val="23"/>
              </w:rPr>
            </w:pPr>
          </w:p>
        </w:tc>
        <w:tc>
          <w:tcPr>
            <w:tcW w:w="20" w:type="dxa"/>
            <w:vAlign w:val="bottom"/>
          </w:tcPr>
          <w:p w:rsidR="002D3D5C" w:rsidRDefault="002D3D5C">
            <w:pPr>
              <w:rPr>
                <w:sz w:val="1"/>
                <w:szCs w:val="1"/>
              </w:rPr>
            </w:pPr>
          </w:p>
        </w:tc>
      </w:tr>
      <w:tr w:rsidR="002D3D5C" w:rsidTr="006F497A">
        <w:trPr>
          <w:trHeight w:val="270"/>
        </w:trPr>
        <w:tc>
          <w:tcPr>
            <w:tcW w:w="20" w:type="dxa"/>
            <w:tcBorders>
              <w:bottom w:val="single" w:sz="8" w:space="0" w:color="auto"/>
            </w:tcBorders>
            <w:vAlign w:val="bottom"/>
          </w:tcPr>
          <w:p w:rsidR="002D3D5C" w:rsidRDefault="002D3D5C">
            <w:pPr>
              <w:rPr>
                <w:sz w:val="23"/>
                <w:szCs w:val="23"/>
              </w:rPr>
            </w:pPr>
          </w:p>
        </w:tc>
        <w:tc>
          <w:tcPr>
            <w:tcW w:w="120" w:type="dxa"/>
            <w:tcBorders>
              <w:bottom w:val="single" w:sz="8" w:space="0" w:color="auto"/>
            </w:tcBorders>
            <w:vAlign w:val="bottom"/>
          </w:tcPr>
          <w:p w:rsidR="002D3D5C" w:rsidRDefault="002D3D5C">
            <w:pPr>
              <w:rPr>
                <w:sz w:val="23"/>
                <w:szCs w:val="23"/>
              </w:rPr>
            </w:pPr>
          </w:p>
        </w:tc>
        <w:tc>
          <w:tcPr>
            <w:tcW w:w="2320" w:type="dxa"/>
            <w:tcBorders>
              <w:bottom w:val="single" w:sz="8" w:space="0" w:color="auto"/>
            </w:tcBorders>
            <w:vAlign w:val="bottom"/>
          </w:tcPr>
          <w:p w:rsidR="002D3D5C" w:rsidRDefault="002D3D5C">
            <w:pPr>
              <w:ind w:right="45"/>
              <w:jc w:val="center"/>
              <w:rPr>
                <w:sz w:val="20"/>
                <w:szCs w:val="20"/>
              </w:rPr>
            </w:pPr>
            <w:r>
              <w:rPr>
                <w:rFonts w:eastAsia="Times New Roman"/>
                <w:sz w:val="19"/>
                <w:szCs w:val="19"/>
              </w:rPr>
              <w:t>Котельная № 6</w:t>
            </w:r>
          </w:p>
        </w:tc>
        <w:tc>
          <w:tcPr>
            <w:tcW w:w="2510" w:type="dxa"/>
            <w:gridSpan w:val="3"/>
            <w:tcBorders>
              <w:bottom w:val="single" w:sz="8" w:space="0" w:color="auto"/>
            </w:tcBorders>
            <w:vAlign w:val="bottom"/>
          </w:tcPr>
          <w:p w:rsidR="002D3D5C" w:rsidRDefault="002D3D5C" w:rsidP="00522DF2">
            <w:pPr>
              <w:ind w:left="5"/>
              <w:jc w:val="center"/>
              <w:rPr>
                <w:sz w:val="20"/>
                <w:szCs w:val="20"/>
              </w:rPr>
            </w:pPr>
            <w:r>
              <w:rPr>
                <w:rFonts w:eastAsia="Times New Roman"/>
                <w:sz w:val="19"/>
                <w:szCs w:val="19"/>
              </w:rPr>
              <w:t>0,235</w:t>
            </w:r>
          </w:p>
        </w:tc>
        <w:tc>
          <w:tcPr>
            <w:tcW w:w="60" w:type="dxa"/>
            <w:tcBorders>
              <w:bottom w:val="single" w:sz="8" w:space="0" w:color="auto"/>
            </w:tcBorders>
            <w:vAlign w:val="bottom"/>
          </w:tcPr>
          <w:p w:rsidR="002D3D5C" w:rsidRDefault="002D3D5C">
            <w:pPr>
              <w:rPr>
                <w:sz w:val="23"/>
                <w:szCs w:val="23"/>
              </w:rPr>
            </w:pPr>
          </w:p>
        </w:tc>
        <w:tc>
          <w:tcPr>
            <w:tcW w:w="1040" w:type="dxa"/>
            <w:gridSpan w:val="2"/>
            <w:tcBorders>
              <w:bottom w:val="single" w:sz="8" w:space="0" w:color="auto"/>
            </w:tcBorders>
            <w:vAlign w:val="bottom"/>
          </w:tcPr>
          <w:p w:rsidR="002D3D5C" w:rsidRDefault="002D3D5C">
            <w:pPr>
              <w:jc w:val="center"/>
              <w:rPr>
                <w:sz w:val="20"/>
                <w:szCs w:val="20"/>
              </w:rPr>
            </w:pPr>
            <w:r>
              <w:rPr>
                <w:rFonts w:eastAsia="Times New Roman"/>
                <w:w w:val="99"/>
                <w:sz w:val="19"/>
                <w:szCs w:val="19"/>
              </w:rPr>
              <w:t>874,92</w:t>
            </w:r>
          </w:p>
        </w:tc>
        <w:tc>
          <w:tcPr>
            <w:tcW w:w="60" w:type="dxa"/>
            <w:tcBorders>
              <w:bottom w:val="single" w:sz="8" w:space="0" w:color="auto"/>
            </w:tcBorders>
            <w:vAlign w:val="bottom"/>
          </w:tcPr>
          <w:p w:rsidR="002D3D5C" w:rsidRDefault="002D3D5C">
            <w:pPr>
              <w:rPr>
                <w:sz w:val="23"/>
                <w:szCs w:val="23"/>
              </w:rPr>
            </w:pPr>
          </w:p>
        </w:tc>
        <w:tc>
          <w:tcPr>
            <w:tcW w:w="20" w:type="dxa"/>
            <w:vAlign w:val="bottom"/>
          </w:tcPr>
          <w:p w:rsidR="002D3D5C" w:rsidRDefault="002D3D5C">
            <w:pPr>
              <w:rPr>
                <w:sz w:val="1"/>
                <w:szCs w:val="1"/>
              </w:rPr>
            </w:pPr>
          </w:p>
        </w:tc>
      </w:tr>
      <w:tr w:rsidR="002D3D5C" w:rsidTr="006F497A">
        <w:trPr>
          <w:trHeight w:val="252"/>
        </w:trPr>
        <w:tc>
          <w:tcPr>
            <w:tcW w:w="20" w:type="dxa"/>
            <w:vAlign w:val="bottom"/>
          </w:tcPr>
          <w:p w:rsidR="002D3D5C" w:rsidRDefault="002D3D5C">
            <w:pPr>
              <w:rPr>
                <w:sz w:val="21"/>
                <w:szCs w:val="21"/>
              </w:rPr>
            </w:pPr>
          </w:p>
        </w:tc>
        <w:tc>
          <w:tcPr>
            <w:tcW w:w="120" w:type="dxa"/>
            <w:vAlign w:val="bottom"/>
          </w:tcPr>
          <w:p w:rsidR="002D3D5C" w:rsidRDefault="002D3D5C">
            <w:pPr>
              <w:rPr>
                <w:sz w:val="21"/>
                <w:szCs w:val="21"/>
              </w:rPr>
            </w:pPr>
          </w:p>
        </w:tc>
        <w:tc>
          <w:tcPr>
            <w:tcW w:w="2320" w:type="dxa"/>
            <w:vAlign w:val="bottom"/>
          </w:tcPr>
          <w:p w:rsidR="002D3D5C" w:rsidRDefault="002D3D5C">
            <w:pPr>
              <w:ind w:right="45"/>
              <w:jc w:val="center"/>
              <w:rPr>
                <w:sz w:val="20"/>
                <w:szCs w:val="20"/>
              </w:rPr>
            </w:pPr>
            <w:r>
              <w:rPr>
                <w:rFonts w:eastAsia="Times New Roman"/>
                <w:sz w:val="19"/>
                <w:szCs w:val="19"/>
              </w:rPr>
              <w:t>Котельная № 7</w:t>
            </w:r>
          </w:p>
        </w:tc>
        <w:tc>
          <w:tcPr>
            <w:tcW w:w="2510" w:type="dxa"/>
            <w:gridSpan w:val="3"/>
            <w:vAlign w:val="bottom"/>
          </w:tcPr>
          <w:p w:rsidR="002D3D5C" w:rsidRDefault="002D3D5C" w:rsidP="00522DF2">
            <w:pPr>
              <w:ind w:left="5"/>
              <w:jc w:val="center"/>
              <w:rPr>
                <w:sz w:val="20"/>
                <w:szCs w:val="20"/>
              </w:rPr>
            </w:pPr>
            <w:r>
              <w:rPr>
                <w:rFonts w:eastAsia="Times New Roman"/>
                <w:sz w:val="19"/>
                <w:szCs w:val="19"/>
              </w:rPr>
              <w:t>0</w:t>
            </w:r>
          </w:p>
        </w:tc>
        <w:tc>
          <w:tcPr>
            <w:tcW w:w="60" w:type="dxa"/>
            <w:vAlign w:val="bottom"/>
          </w:tcPr>
          <w:p w:rsidR="002D3D5C" w:rsidRDefault="002D3D5C">
            <w:pPr>
              <w:rPr>
                <w:sz w:val="21"/>
                <w:szCs w:val="21"/>
              </w:rPr>
            </w:pPr>
          </w:p>
        </w:tc>
        <w:tc>
          <w:tcPr>
            <w:tcW w:w="1040" w:type="dxa"/>
            <w:gridSpan w:val="2"/>
            <w:vAlign w:val="bottom"/>
          </w:tcPr>
          <w:p w:rsidR="002D3D5C" w:rsidRDefault="00E15E92">
            <w:pPr>
              <w:jc w:val="center"/>
              <w:rPr>
                <w:sz w:val="20"/>
                <w:szCs w:val="20"/>
              </w:rPr>
            </w:pPr>
            <w:r>
              <w:rPr>
                <w:rFonts w:eastAsia="Times New Roman"/>
                <w:sz w:val="19"/>
                <w:szCs w:val="19"/>
              </w:rPr>
              <w:t>0</w:t>
            </w:r>
          </w:p>
        </w:tc>
        <w:tc>
          <w:tcPr>
            <w:tcW w:w="60" w:type="dxa"/>
            <w:vAlign w:val="bottom"/>
          </w:tcPr>
          <w:p w:rsidR="002D3D5C" w:rsidRDefault="002D3D5C">
            <w:pPr>
              <w:rPr>
                <w:sz w:val="21"/>
                <w:szCs w:val="21"/>
              </w:rPr>
            </w:pPr>
          </w:p>
        </w:tc>
        <w:tc>
          <w:tcPr>
            <w:tcW w:w="20" w:type="dxa"/>
            <w:vAlign w:val="bottom"/>
          </w:tcPr>
          <w:p w:rsidR="002D3D5C" w:rsidRDefault="002D3D5C">
            <w:pPr>
              <w:rPr>
                <w:sz w:val="1"/>
                <w:szCs w:val="1"/>
              </w:rPr>
            </w:pPr>
          </w:p>
        </w:tc>
      </w:tr>
    </w:tbl>
    <w:p w:rsidR="004876BC" w:rsidRDefault="00F80A5E">
      <w:pPr>
        <w:numPr>
          <w:ilvl w:val="0"/>
          <w:numId w:val="14"/>
        </w:numPr>
        <w:tabs>
          <w:tab w:val="left" w:pos="1009"/>
        </w:tabs>
        <w:spacing w:line="239" w:lineRule="auto"/>
        <w:ind w:left="860" w:right="380" w:hanging="10"/>
        <w:rPr>
          <w:rFonts w:eastAsia="Times New Roman"/>
          <w:i/>
          <w:iCs/>
          <w:sz w:val="21"/>
          <w:szCs w:val="21"/>
        </w:rPr>
      </w:pPr>
      <w:r>
        <w:rPr>
          <w:rFonts w:eastAsia="Times New Roman"/>
          <w:i/>
          <w:iCs/>
          <w:sz w:val="21"/>
          <w:szCs w:val="21"/>
        </w:rPr>
        <w:t>Значение потребления тепловой энергии проводилось в программе Zulu Thermo для расчетных температур наружного воздуха в зоне действия источника тепловой энергии.</w:t>
      </w:r>
    </w:p>
    <w:p w:rsidR="004876BC" w:rsidRDefault="004876BC">
      <w:pPr>
        <w:spacing w:line="1" w:lineRule="exact"/>
        <w:rPr>
          <w:rFonts w:eastAsia="Times New Roman"/>
          <w:i/>
          <w:iCs/>
          <w:sz w:val="21"/>
          <w:szCs w:val="21"/>
        </w:rPr>
      </w:pPr>
    </w:p>
    <w:p w:rsidR="004876BC" w:rsidRDefault="00F80A5E">
      <w:pPr>
        <w:spacing w:line="236" w:lineRule="auto"/>
        <w:ind w:left="860" w:hanging="10"/>
        <w:rPr>
          <w:rFonts w:eastAsia="Times New Roman"/>
          <w:i/>
          <w:iCs/>
          <w:sz w:val="21"/>
          <w:szCs w:val="21"/>
        </w:rPr>
      </w:pPr>
      <w:r>
        <w:rPr>
          <w:rFonts w:eastAsia="Times New Roman"/>
          <w:i/>
          <w:iCs/>
          <w:sz w:val="21"/>
          <w:szCs w:val="21"/>
        </w:rPr>
        <w:t>**Расчетное потребление тепловой энергии за отопительный период равно годовому потреблению из-за отсутствия ГВС.</w:t>
      </w:r>
    </w:p>
    <w:p w:rsidR="004876BC" w:rsidRDefault="004876BC">
      <w:pPr>
        <w:spacing w:line="1" w:lineRule="exact"/>
        <w:rPr>
          <w:rFonts w:eastAsia="Times New Roman"/>
          <w:i/>
          <w:iCs/>
          <w:sz w:val="21"/>
          <w:szCs w:val="21"/>
        </w:rPr>
      </w:pPr>
    </w:p>
    <w:p w:rsidR="004876BC" w:rsidRDefault="00F80A5E">
      <w:pPr>
        <w:ind w:left="860"/>
        <w:rPr>
          <w:rFonts w:eastAsia="Times New Roman"/>
          <w:i/>
          <w:iCs/>
          <w:sz w:val="21"/>
          <w:szCs w:val="21"/>
        </w:rPr>
      </w:pPr>
      <w:r>
        <w:rPr>
          <w:rFonts w:eastAsia="Times New Roman"/>
          <w:sz w:val="21"/>
          <w:szCs w:val="21"/>
        </w:rPr>
        <w:t>Во всех случаях присоединения абонентов к тепловой сети зависимое.</w:t>
      </w:r>
    </w:p>
    <w:p w:rsidR="004876BC" w:rsidRDefault="004876BC">
      <w:pPr>
        <w:spacing w:line="258" w:lineRule="exact"/>
        <w:rPr>
          <w:sz w:val="20"/>
          <w:szCs w:val="20"/>
        </w:rPr>
      </w:pPr>
    </w:p>
    <w:p w:rsidR="004876BC" w:rsidRDefault="00F80A5E">
      <w:pPr>
        <w:spacing w:line="313" w:lineRule="auto"/>
        <w:ind w:left="1080" w:right="360" w:hanging="676"/>
        <w:rPr>
          <w:sz w:val="20"/>
          <w:szCs w:val="20"/>
        </w:rPr>
      </w:pPr>
      <w:r>
        <w:rPr>
          <w:rFonts w:eastAsia="Times New Roman"/>
          <w:b/>
          <w:bCs/>
          <w:sz w:val="23"/>
          <w:szCs w:val="23"/>
        </w:rPr>
        <w:t>1.5.4. Значение потребления тепловой энергии при расчетных температурах наружного воздуха в зонах действия источника тепловой энергии.</w:t>
      </w:r>
    </w:p>
    <w:p w:rsidR="004876BC" w:rsidRDefault="004876BC">
      <w:pPr>
        <w:spacing w:line="106" w:lineRule="exact"/>
        <w:rPr>
          <w:sz w:val="20"/>
          <w:szCs w:val="20"/>
        </w:rPr>
      </w:pPr>
    </w:p>
    <w:p w:rsidR="004876BC" w:rsidRDefault="00F80A5E">
      <w:pPr>
        <w:ind w:left="9380"/>
        <w:rPr>
          <w:sz w:val="20"/>
          <w:szCs w:val="20"/>
        </w:rPr>
      </w:pPr>
      <w:r>
        <w:rPr>
          <w:rFonts w:eastAsia="Times New Roman"/>
          <w:sz w:val="23"/>
          <w:szCs w:val="23"/>
        </w:rPr>
        <w:t>46</w:t>
      </w:r>
    </w:p>
    <w:p w:rsidR="004876BC" w:rsidRDefault="004876BC">
      <w:pPr>
        <w:sectPr w:rsidR="004876BC">
          <w:pgSz w:w="12240" w:h="15840"/>
          <w:pgMar w:top="1133" w:right="900" w:bottom="306" w:left="1440" w:header="0" w:footer="0" w:gutter="0"/>
          <w:cols w:space="720" w:equalWidth="0">
            <w:col w:w="9900"/>
          </w:cols>
        </w:sectPr>
      </w:pPr>
    </w:p>
    <w:p w:rsidR="004876BC" w:rsidRDefault="00F80A5E">
      <w:pPr>
        <w:spacing w:line="267" w:lineRule="auto"/>
        <w:ind w:left="400" w:right="360" w:hanging="9"/>
        <w:rPr>
          <w:sz w:val="20"/>
          <w:szCs w:val="20"/>
        </w:rPr>
      </w:pPr>
      <w:r>
        <w:rPr>
          <w:rFonts w:eastAsia="Times New Roman"/>
          <w:sz w:val="23"/>
          <w:szCs w:val="23"/>
        </w:rPr>
        <w:lastRenderedPageBreak/>
        <w:t>Значение потребления тепловой энергии при расчётных температурах наружного воздуха в зонах действия источников тепловой энергии с разбивкой по потребителям приведены в таблице 1.5.1.</w:t>
      </w:r>
    </w:p>
    <w:p w:rsidR="004876BC" w:rsidRDefault="004876BC">
      <w:pPr>
        <w:spacing w:line="158" w:lineRule="exact"/>
        <w:rPr>
          <w:sz w:val="20"/>
          <w:szCs w:val="20"/>
        </w:rPr>
      </w:pPr>
    </w:p>
    <w:p w:rsidR="004876BC" w:rsidRDefault="00F80A5E">
      <w:pPr>
        <w:spacing w:line="267" w:lineRule="auto"/>
        <w:ind w:left="1080" w:right="740" w:hanging="676"/>
        <w:rPr>
          <w:sz w:val="20"/>
          <w:szCs w:val="20"/>
        </w:rPr>
      </w:pPr>
      <w:r>
        <w:rPr>
          <w:rFonts w:eastAsia="Times New Roman"/>
          <w:b/>
          <w:bCs/>
          <w:sz w:val="23"/>
          <w:szCs w:val="23"/>
        </w:rPr>
        <w:t>1.5.5. Существующие нормативы потребления тепловой энергии для населения на отопление и горячее водоснабжение.</w:t>
      </w:r>
    </w:p>
    <w:p w:rsidR="004876BC" w:rsidRDefault="004876BC">
      <w:pPr>
        <w:spacing w:line="1" w:lineRule="exact"/>
        <w:rPr>
          <w:sz w:val="20"/>
          <w:szCs w:val="20"/>
        </w:rPr>
      </w:pPr>
    </w:p>
    <w:p w:rsidR="004876BC" w:rsidRDefault="00F80A5E">
      <w:pPr>
        <w:spacing w:line="256" w:lineRule="auto"/>
        <w:ind w:left="400" w:right="240"/>
        <w:rPr>
          <w:sz w:val="20"/>
          <w:szCs w:val="20"/>
        </w:rPr>
      </w:pPr>
      <w:r>
        <w:rPr>
          <w:rFonts w:eastAsia="Times New Roman"/>
          <w:sz w:val="23"/>
          <w:szCs w:val="23"/>
        </w:rPr>
        <w:t>Значение нормативного потребление тепловой энергии потребителями приведено в Таблице 1.5.5.</w:t>
      </w:r>
    </w:p>
    <w:p w:rsidR="004876BC" w:rsidRDefault="004876BC">
      <w:pPr>
        <w:spacing w:line="1" w:lineRule="exact"/>
        <w:rPr>
          <w:sz w:val="20"/>
          <w:szCs w:val="20"/>
        </w:rPr>
      </w:pPr>
    </w:p>
    <w:p w:rsidR="004876BC" w:rsidRDefault="00F80A5E">
      <w:pPr>
        <w:ind w:left="8400"/>
        <w:rPr>
          <w:sz w:val="20"/>
          <w:szCs w:val="20"/>
        </w:rPr>
      </w:pPr>
      <w:r>
        <w:rPr>
          <w:rFonts w:eastAsia="Times New Roman"/>
          <w:b/>
          <w:bCs/>
          <w:sz w:val="19"/>
          <w:szCs w:val="19"/>
        </w:rPr>
        <w:t>Таблица 1.5.5.</w:t>
      </w:r>
    </w:p>
    <w:p w:rsidR="004876BC" w:rsidRDefault="00000000">
      <w:pPr>
        <w:spacing w:line="20" w:lineRule="exact"/>
        <w:rPr>
          <w:sz w:val="20"/>
          <w:szCs w:val="20"/>
        </w:rPr>
      </w:pPr>
      <w:r>
        <w:rPr>
          <w:noProof/>
          <w:sz w:val="20"/>
          <w:szCs w:val="20"/>
        </w:rPr>
        <w:pict>
          <v:line id="Shape 63" o:spid="_x0000_s1088" style="position:absolute;z-index:251606016;visibility:visible;mso-wrap-distance-left:0;mso-wrap-distance-right:0" from="48.1pt,2.6pt" to="453.8pt,2.6pt" o:allowincell="f" strokeweight=".6pt"/>
        </w:pict>
      </w:r>
      <w:r>
        <w:rPr>
          <w:noProof/>
          <w:sz w:val="20"/>
          <w:szCs w:val="20"/>
        </w:rPr>
        <w:pict>
          <v:line id="Shape 64" o:spid="_x0000_s1089" style="position:absolute;z-index:251607040;visibility:visible;mso-wrap-distance-left:0;mso-wrap-distance-right:0" from="48.4pt,2.3pt" to="48.4pt,67.35pt" o:allowincell="f" strokeweight=".21164mm"/>
        </w:pict>
      </w:r>
      <w:r>
        <w:rPr>
          <w:noProof/>
          <w:sz w:val="20"/>
          <w:szCs w:val="20"/>
        </w:rPr>
        <w:pict>
          <v:line id="Shape 65" o:spid="_x0000_s1090" style="position:absolute;z-index:251608064;visibility:visible;mso-wrap-distance-left:0;mso-wrap-distance-right:0" from="231.85pt,2.3pt" to="231.85pt,67.35pt" o:allowincell="f" strokeweight=".72pt"/>
        </w:pict>
      </w:r>
      <w:r>
        <w:rPr>
          <w:noProof/>
          <w:sz w:val="20"/>
          <w:szCs w:val="20"/>
        </w:rPr>
        <w:pict>
          <v:line id="Shape 66" o:spid="_x0000_s1091" style="position:absolute;z-index:251609088;visibility:visible;mso-wrap-distance-left:0;mso-wrap-distance-right:0" from="346.8pt,2.3pt" to="346.8pt,67.35pt" o:allowincell="f" strokeweight=".21164mm"/>
        </w:pict>
      </w:r>
      <w:r>
        <w:rPr>
          <w:noProof/>
          <w:sz w:val="20"/>
          <w:szCs w:val="20"/>
        </w:rPr>
        <w:pict>
          <v:line id="Shape 67" o:spid="_x0000_s1092" style="position:absolute;z-index:251610112;visibility:visible;mso-wrap-distance-left:0;mso-wrap-distance-right:0" from="48.1pt,67pt" to="453.8pt,67pt" o:allowincell="f" strokeweight=".72pt"/>
        </w:pict>
      </w:r>
      <w:r>
        <w:rPr>
          <w:noProof/>
          <w:sz w:val="20"/>
          <w:szCs w:val="20"/>
        </w:rPr>
        <w:pict>
          <v:line id="Shape 68" o:spid="_x0000_s1093" style="position:absolute;z-index:251611136;visibility:visible;mso-wrap-distance-left:0;mso-wrap-distance-right:0" from="453.5pt,2.3pt" to="453.5pt,67.35pt" o:allowincell="f" strokeweight=".6pt"/>
        </w:pict>
      </w:r>
    </w:p>
    <w:p w:rsidR="004876BC" w:rsidRDefault="004876BC">
      <w:pPr>
        <w:spacing w:line="108" w:lineRule="exact"/>
        <w:rPr>
          <w:sz w:val="20"/>
          <w:szCs w:val="20"/>
        </w:rPr>
      </w:pPr>
    </w:p>
    <w:tbl>
      <w:tblPr>
        <w:tblW w:w="0" w:type="auto"/>
        <w:tblInd w:w="960" w:type="dxa"/>
        <w:tblLayout w:type="fixed"/>
        <w:tblCellMar>
          <w:left w:w="0" w:type="dxa"/>
          <w:right w:w="0" w:type="dxa"/>
        </w:tblCellMar>
        <w:tblLook w:val="04A0" w:firstRow="1" w:lastRow="0" w:firstColumn="1" w:lastColumn="0" w:noHBand="0" w:noVBand="1"/>
      </w:tblPr>
      <w:tblGrid>
        <w:gridCol w:w="3580"/>
        <w:gridCol w:w="2300"/>
        <w:gridCol w:w="2240"/>
      </w:tblGrid>
      <w:tr w:rsidR="004876BC">
        <w:trPr>
          <w:trHeight w:val="261"/>
        </w:trPr>
        <w:tc>
          <w:tcPr>
            <w:tcW w:w="3580" w:type="dxa"/>
            <w:vAlign w:val="bottom"/>
          </w:tcPr>
          <w:p w:rsidR="004876BC" w:rsidRDefault="00F80A5E">
            <w:pPr>
              <w:ind w:right="1225"/>
              <w:jc w:val="right"/>
              <w:rPr>
                <w:sz w:val="20"/>
                <w:szCs w:val="20"/>
              </w:rPr>
            </w:pPr>
            <w:r>
              <w:rPr>
                <w:rFonts w:eastAsia="Times New Roman"/>
                <w:b/>
                <w:bCs/>
                <w:sz w:val="19"/>
                <w:szCs w:val="19"/>
              </w:rPr>
              <w:t>Вид услуг</w:t>
            </w:r>
          </w:p>
        </w:tc>
        <w:tc>
          <w:tcPr>
            <w:tcW w:w="2300" w:type="dxa"/>
            <w:vAlign w:val="bottom"/>
          </w:tcPr>
          <w:p w:rsidR="004876BC" w:rsidRDefault="00F80A5E">
            <w:pPr>
              <w:ind w:right="145"/>
              <w:jc w:val="right"/>
              <w:rPr>
                <w:sz w:val="20"/>
                <w:szCs w:val="20"/>
              </w:rPr>
            </w:pPr>
            <w:r>
              <w:rPr>
                <w:rFonts w:eastAsia="Times New Roman"/>
                <w:b/>
                <w:bCs/>
                <w:sz w:val="19"/>
                <w:szCs w:val="19"/>
              </w:rPr>
              <w:t>Единицы измерения</w:t>
            </w:r>
          </w:p>
        </w:tc>
        <w:tc>
          <w:tcPr>
            <w:tcW w:w="2240" w:type="dxa"/>
            <w:vAlign w:val="bottom"/>
          </w:tcPr>
          <w:p w:rsidR="004876BC" w:rsidRDefault="00F80A5E">
            <w:pPr>
              <w:ind w:right="205"/>
              <w:jc w:val="right"/>
              <w:rPr>
                <w:sz w:val="20"/>
                <w:szCs w:val="20"/>
              </w:rPr>
            </w:pPr>
            <w:r>
              <w:rPr>
                <w:rFonts w:eastAsia="Times New Roman"/>
                <w:b/>
                <w:bCs/>
                <w:sz w:val="19"/>
                <w:szCs w:val="19"/>
              </w:rPr>
              <w:t>Количество в месяц</w:t>
            </w:r>
          </w:p>
        </w:tc>
      </w:tr>
      <w:tr w:rsidR="004876BC">
        <w:trPr>
          <w:trHeight w:val="82"/>
        </w:trPr>
        <w:tc>
          <w:tcPr>
            <w:tcW w:w="3580" w:type="dxa"/>
            <w:tcBorders>
              <w:bottom w:val="single" w:sz="8" w:space="0" w:color="auto"/>
            </w:tcBorders>
            <w:vAlign w:val="bottom"/>
          </w:tcPr>
          <w:p w:rsidR="004876BC" w:rsidRDefault="004876BC">
            <w:pPr>
              <w:rPr>
                <w:sz w:val="7"/>
                <w:szCs w:val="7"/>
              </w:rPr>
            </w:pPr>
          </w:p>
        </w:tc>
        <w:tc>
          <w:tcPr>
            <w:tcW w:w="2300" w:type="dxa"/>
            <w:tcBorders>
              <w:bottom w:val="single" w:sz="8" w:space="0" w:color="auto"/>
            </w:tcBorders>
            <w:vAlign w:val="bottom"/>
          </w:tcPr>
          <w:p w:rsidR="004876BC" w:rsidRDefault="004876BC">
            <w:pPr>
              <w:rPr>
                <w:sz w:val="7"/>
                <w:szCs w:val="7"/>
              </w:rPr>
            </w:pPr>
          </w:p>
        </w:tc>
        <w:tc>
          <w:tcPr>
            <w:tcW w:w="2240" w:type="dxa"/>
            <w:tcBorders>
              <w:bottom w:val="single" w:sz="8" w:space="0" w:color="auto"/>
            </w:tcBorders>
            <w:vAlign w:val="bottom"/>
          </w:tcPr>
          <w:p w:rsidR="004876BC" w:rsidRDefault="004876BC">
            <w:pPr>
              <w:rPr>
                <w:sz w:val="7"/>
                <w:szCs w:val="7"/>
              </w:rPr>
            </w:pPr>
          </w:p>
        </w:tc>
      </w:tr>
      <w:tr w:rsidR="004876BC">
        <w:trPr>
          <w:trHeight w:val="319"/>
        </w:trPr>
        <w:tc>
          <w:tcPr>
            <w:tcW w:w="3580" w:type="dxa"/>
            <w:vAlign w:val="bottom"/>
          </w:tcPr>
          <w:p w:rsidR="004876BC" w:rsidRDefault="00F80A5E">
            <w:pPr>
              <w:ind w:right="205"/>
              <w:jc w:val="right"/>
              <w:rPr>
                <w:sz w:val="20"/>
                <w:szCs w:val="20"/>
              </w:rPr>
            </w:pPr>
            <w:r>
              <w:rPr>
                <w:rFonts w:eastAsia="Times New Roman"/>
                <w:sz w:val="19"/>
                <w:szCs w:val="19"/>
              </w:rPr>
              <w:t>Отопление одноэтажных жилых домов</w:t>
            </w:r>
          </w:p>
        </w:tc>
        <w:tc>
          <w:tcPr>
            <w:tcW w:w="2300" w:type="dxa"/>
            <w:vAlign w:val="bottom"/>
          </w:tcPr>
          <w:p w:rsidR="004876BC" w:rsidRDefault="00F80A5E">
            <w:pPr>
              <w:ind w:right="225"/>
              <w:jc w:val="right"/>
              <w:rPr>
                <w:sz w:val="20"/>
                <w:szCs w:val="20"/>
              </w:rPr>
            </w:pPr>
            <w:r>
              <w:rPr>
                <w:rFonts w:eastAsia="Times New Roman"/>
                <w:sz w:val="19"/>
                <w:szCs w:val="19"/>
              </w:rPr>
              <w:t>Гкал/ кв. м</w:t>
            </w:r>
          </w:p>
        </w:tc>
        <w:tc>
          <w:tcPr>
            <w:tcW w:w="2240" w:type="dxa"/>
            <w:vAlign w:val="bottom"/>
          </w:tcPr>
          <w:p w:rsidR="004876BC" w:rsidRDefault="006F497A">
            <w:pPr>
              <w:ind w:right="345"/>
              <w:jc w:val="right"/>
              <w:rPr>
                <w:sz w:val="20"/>
                <w:szCs w:val="20"/>
              </w:rPr>
            </w:pPr>
            <w:r>
              <w:rPr>
                <w:rFonts w:eastAsia="Times New Roman"/>
                <w:sz w:val="19"/>
                <w:szCs w:val="19"/>
              </w:rPr>
              <w:t>0,028</w:t>
            </w:r>
          </w:p>
        </w:tc>
      </w:tr>
      <w:tr w:rsidR="004876BC">
        <w:trPr>
          <w:trHeight w:val="88"/>
        </w:trPr>
        <w:tc>
          <w:tcPr>
            <w:tcW w:w="3580" w:type="dxa"/>
            <w:tcBorders>
              <w:bottom w:val="single" w:sz="8" w:space="0" w:color="auto"/>
            </w:tcBorders>
            <w:vAlign w:val="bottom"/>
          </w:tcPr>
          <w:p w:rsidR="004876BC" w:rsidRDefault="004876BC">
            <w:pPr>
              <w:rPr>
                <w:sz w:val="7"/>
                <w:szCs w:val="7"/>
              </w:rPr>
            </w:pPr>
          </w:p>
        </w:tc>
        <w:tc>
          <w:tcPr>
            <w:tcW w:w="2300" w:type="dxa"/>
            <w:tcBorders>
              <w:bottom w:val="single" w:sz="8" w:space="0" w:color="auto"/>
            </w:tcBorders>
            <w:vAlign w:val="bottom"/>
          </w:tcPr>
          <w:p w:rsidR="004876BC" w:rsidRDefault="004876BC">
            <w:pPr>
              <w:rPr>
                <w:sz w:val="7"/>
                <w:szCs w:val="7"/>
              </w:rPr>
            </w:pPr>
          </w:p>
        </w:tc>
        <w:tc>
          <w:tcPr>
            <w:tcW w:w="2240" w:type="dxa"/>
            <w:tcBorders>
              <w:bottom w:val="single" w:sz="8" w:space="0" w:color="auto"/>
            </w:tcBorders>
            <w:vAlign w:val="bottom"/>
          </w:tcPr>
          <w:p w:rsidR="004876BC" w:rsidRDefault="004876BC">
            <w:pPr>
              <w:rPr>
                <w:sz w:val="7"/>
                <w:szCs w:val="7"/>
              </w:rPr>
            </w:pPr>
          </w:p>
        </w:tc>
      </w:tr>
      <w:tr w:rsidR="004876BC">
        <w:trPr>
          <w:trHeight w:val="321"/>
        </w:trPr>
        <w:tc>
          <w:tcPr>
            <w:tcW w:w="3580" w:type="dxa"/>
            <w:vAlign w:val="bottom"/>
          </w:tcPr>
          <w:p w:rsidR="004876BC" w:rsidRDefault="00F80A5E">
            <w:pPr>
              <w:ind w:right="205"/>
              <w:jc w:val="right"/>
              <w:rPr>
                <w:sz w:val="20"/>
                <w:szCs w:val="20"/>
              </w:rPr>
            </w:pPr>
            <w:r>
              <w:rPr>
                <w:rFonts w:eastAsia="Times New Roman"/>
                <w:sz w:val="19"/>
                <w:szCs w:val="19"/>
              </w:rPr>
              <w:t>Отопление двухэтажных жилых домов</w:t>
            </w:r>
          </w:p>
        </w:tc>
        <w:tc>
          <w:tcPr>
            <w:tcW w:w="2300" w:type="dxa"/>
            <w:vAlign w:val="bottom"/>
          </w:tcPr>
          <w:p w:rsidR="004876BC" w:rsidRDefault="00F80A5E">
            <w:pPr>
              <w:ind w:right="225"/>
              <w:jc w:val="right"/>
              <w:rPr>
                <w:sz w:val="20"/>
                <w:szCs w:val="20"/>
              </w:rPr>
            </w:pPr>
            <w:r>
              <w:rPr>
                <w:rFonts w:eastAsia="Times New Roman"/>
                <w:sz w:val="19"/>
                <w:szCs w:val="19"/>
              </w:rPr>
              <w:t>Гкал/ кв .м</w:t>
            </w:r>
          </w:p>
        </w:tc>
        <w:tc>
          <w:tcPr>
            <w:tcW w:w="2240" w:type="dxa"/>
            <w:vAlign w:val="bottom"/>
          </w:tcPr>
          <w:p w:rsidR="004876BC" w:rsidRDefault="00F80A5E">
            <w:pPr>
              <w:ind w:right="345"/>
              <w:jc w:val="right"/>
              <w:rPr>
                <w:sz w:val="20"/>
                <w:szCs w:val="20"/>
              </w:rPr>
            </w:pPr>
            <w:r>
              <w:rPr>
                <w:rFonts w:eastAsia="Times New Roman"/>
                <w:sz w:val="19"/>
                <w:szCs w:val="19"/>
              </w:rPr>
              <w:t>0,028</w:t>
            </w:r>
          </w:p>
        </w:tc>
      </w:tr>
    </w:tbl>
    <w:p w:rsidR="004876BC" w:rsidRDefault="004876BC">
      <w:pPr>
        <w:spacing w:line="74" w:lineRule="exact"/>
        <w:rPr>
          <w:sz w:val="20"/>
          <w:szCs w:val="20"/>
        </w:rPr>
      </w:pPr>
    </w:p>
    <w:p w:rsidR="004876BC" w:rsidRDefault="00F80A5E">
      <w:pPr>
        <w:ind w:left="400"/>
        <w:rPr>
          <w:sz w:val="20"/>
          <w:szCs w:val="20"/>
        </w:rPr>
      </w:pPr>
      <w:r>
        <w:rPr>
          <w:rFonts w:eastAsia="Times New Roman"/>
          <w:sz w:val="23"/>
          <w:szCs w:val="23"/>
        </w:rPr>
        <w:t>Котельная села Довольное не обеспечивает горячего водоснабжения потребителей.</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75" w:lineRule="exact"/>
        <w:rPr>
          <w:sz w:val="20"/>
          <w:szCs w:val="20"/>
        </w:rPr>
      </w:pPr>
    </w:p>
    <w:p w:rsidR="004876BC" w:rsidRDefault="00F80A5E">
      <w:pPr>
        <w:spacing w:line="315" w:lineRule="auto"/>
        <w:ind w:left="740" w:right="560" w:hanging="337"/>
        <w:rPr>
          <w:sz w:val="20"/>
          <w:szCs w:val="20"/>
        </w:rPr>
      </w:pPr>
      <w:r>
        <w:rPr>
          <w:rFonts w:eastAsia="Times New Roman"/>
          <w:b/>
          <w:bCs/>
          <w:sz w:val="23"/>
          <w:szCs w:val="23"/>
        </w:rPr>
        <w:t>1.6. Балансы тепловой мощности и тепловой нагрузки в зонах действия источников тепловой энергии.</w:t>
      </w:r>
    </w:p>
    <w:p w:rsidR="004876BC" w:rsidRDefault="004876BC">
      <w:pPr>
        <w:spacing w:line="141" w:lineRule="exact"/>
        <w:rPr>
          <w:sz w:val="20"/>
          <w:szCs w:val="20"/>
        </w:rPr>
      </w:pPr>
    </w:p>
    <w:p w:rsidR="004876BC" w:rsidRDefault="00F80A5E">
      <w:pPr>
        <w:spacing w:line="266" w:lineRule="auto"/>
        <w:ind w:left="1080" w:right="120" w:hanging="676"/>
        <w:rPr>
          <w:sz w:val="20"/>
          <w:szCs w:val="20"/>
        </w:rPr>
      </w:pPr>
      <w:r>
        <w:rPr>
          <w:rFonts w:eastAsia="Times New Roman"/>
          <w:b/>
          <w:bCs/>
          <w:sz w:val="23"/>
          <w:szCs w:val="23"/>
        </w:rPr>
        <w:t>1.6.1. 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p>
    <w:p w:rsidR="004876BC" w:rsidRDefault="004876BC">
      <w:pPr>
        <w:spacing w:line="4" w:lineRule="exact"/>
        <w:rPr>
          <w:sz w:val="20"/>
          <w:szCs w:val="20"/>
        </w:rPr>
      </w:pPr>
    </w:p>
    <w:p w:rsidR="004876BC" w:rsidRDefault="00F80A5E">
      <w:pPr>
        <w:ind w:left="400"/>
        <w:rPr>
          <w:sz w:val="20"/>
          <w:szCs w:val="20"/>
        </w:rPr>
      </w:pPr>
      <w:r>
        <w:rPr>
          <w:rFonts w:eastAsia="Times New Roman"/>
          <w:sz w:val="23"/>
          <w:szCs w:val="23"/>
        </w:rPr>
        <w:t>Каждая из указанных котельных в таблице имеет только 1 вывод тепловой мощности.</w:t>
      </w:r>
    </w:p>
    <w:p w:rsidR="004876BC" w:rsidRDefault="004876BC">
      <w:pPr>
        <w:spacing w:line="23" w:lineRule="exact"/>
        <w:rPr>
          <w:sz w:val="20"/>
          <w:szCs w:val="20"/>
        </w:rPr>
      </w:pPr>
    </w:p>
    <w:tbl>
      <w:tblPr>
        <w:tblW w:w="9440" w:type="dxa"/>
        <w:tblInd w:w="330" w:type="dxa"/>
        <w:tblLayout w:type="fixed"/>
        <w:tblCellMar>
          <w:left w:w="0" w:type="dxa"/>
          <w:right w:w="0" w:type="dxa"/>
        </w:tblCellMar>
        <w:tblLook w:val="04A0" w:firstRow="1" w:lastRow="0" w:firstColumn="1" w:lastColumn="0" w:noHBand="0" w:noVBand="1"/>
      </w:tblPr>
      <w:tblGrid>
        <w:gridCol w:w="30"/>
        <w:gridCol w:w="1460"/>
        <w:gridCol w:w="80"/>
        <w:gridCol w:w="1420"/>
        <w:gridCol w:w="80"/>
        <w:gridCol w:w="1420"/>
        <w:gridCol w:w="80"/>
        <w:gridCol w:w="1060"/>
        <w:gridCol w:w="80"/>
        <w:gridCol w:w="1080"/>
        <w:gridCol w:w="80"/>
        <w:gridCol w:w="1500"/>
        <w:gridCol w:w="80"/>
        <w:gridCol w:w="960"/>
        <w:gridCol w:w="30"/>
      </w:tblGrid>
      <w:tr w:rsidR="004876BC" w:rsidTr="00E15E92">
        <w:trPr>
          <w:trHeight w:val="305"/>
        </w:trPr>
        <w:tc>
          <w:tcPr>
            <w:tcW w:w="30" w:type="dxa"/>
            <w:tcBorders>
              <w:bottom w:val="single" w:sz="8" w:space="0" w:color="auto"/>
            </w:tcBorders>
            <w:vAlign w:val="bottom"/>
          </w:tcPr>
          <w:p w:rsidR="004876BC" w:rsidRDefault="004876BC">
            <w:pPr>
              <w:rPr>
                <w:sz w:val="24"/>
                <w:szCs w:val="24"/>
              </w:rPr>
            </w:pPr>
          </w:p>
        </w:tc>
        <w:tc>
          <w:tcPr>
            <w:tcW w:w="146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42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42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06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08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2540" w:type="dxa"/>
            <w:gridSpan w:val="3"/>
            <w:tcBorders>
              <w:bottom w:val="single" w:sz="8" w:space="0" w:color="auto"/>
            </w:tcBorders>
            <w:vAlign w:val="bottom"/>
          </w:tcPr>
          <w:p w:rsidR="004876BC" w:rsidRDefault="00F80A5E">
            <w:pPr>
              <w:ind w:left="1040"/>
              <w:rPr>
                <w:sz w:val="20"/>
                <w:szCs w:val="20"/>
              </w:rPr>
            </w:pPr>
            <w:r>
              <w:rPr>
                <w:rFonts w:eastAsia="Times New Roman"/>
                <w:b/>
                <w:bCs/>
                <w:sz w:val="19"/>
                <w:szCs w:val="19"/>
              </w:rPr>
              <w:t>Таблица №1.6.1.</w:t>
            </w:r>
          </w:p>
        </w:tc>
        <w:tc>
          <w:tcPr>
            <w:tcW w:w="30" w:type="dxa"/>
            <w:vAlign w:val="bottom"/>
          </w:tcPr>
          <w:p w:rsidR="004876BC" w:rsidRDefault="004876BC">
            <w:pPr>
              <w:rPr>
                <w:sz w:val="1"/>
                <w:szCs w:val="1"/>
              </w:rPr>
            </w:pPr>
          </w:p>
        </w:tc>
      </w:tr>
      <w:tr w:rsidR="004876BC" w:rsidTr="00E15E92">
        <w:trPr>
          <w:trHeight w:val="186"/>
        </w:trPr>
        <w:tc>
          <w:tcPr>
            <w:tcW w:w="30" w:type="dxa"/>
            <w:tcBorders>
              <w:top w:val="single" w:sz="8" w:space="0" w:color="D9D9D9"/>
              <w:left w:val="single" w:sz="8" w:space="0" w:color="auto"/>
            </w:tcBorders>
            <w:shd w:val="clear" w:color="auto" w:fill="D9D9D9"/>
            <w:vAlign w:val="bottom"/>
          </w:tcPr>
          <w:p w:rsidR="004876BC" w:rsidRDefault="004876BC">
            <w:pPr>
              <w:rPr>
                <w:sz w:val="16"/>
                <w:szCs w:val="16"/>
              </w:rPr>
            </w:pPr>
          </w:p>
        </w:tc>
        <w:tc>
          <w:tcPr>
            <w:tcW w:w="1460" w:type="dxa"/>
            <w:tcBorders>
              <w:top w:val="single" w:sz="8" w:space="0" w:color="D9D9D9"/>
              <w:right w:val="single" w:sz="8" w:space="0" w:color="auto"/>
            </w:tcBorders>
            <w:shd w:val="clear" w:color="auto" w:fill="D9D9D9"/>
            <w:vAlign w:val="bottom"/>
          </w:tcPr>
          <w:p w:rsidR="004876BC" w:rsidRDefault="004876BC">
            <w:pPr>
              <w:rPr>
                <w:sz w:val="16"/>
                <w:szCs w:val="16"/>
              </w:rPr>
            </w:pPr>
          </w:p>
        </w:tc>
        <w:tc>
          <w:tcPr>
            <w:tcW w:w="80" w:type="dxa"/>
            <w:tcBorders>
              <w:top w:val="single" w:sz="8" w:space="0" w:color="D9D9D9"/>
            </w:tcBorders>
            <w:shd w:val="clear" w:color="auto" w:fill="D9D9D9"/>
            <w:vAlign w:val="bottom"/>
          </w:tcPr>
          <w:p w:rsidR="004876BC" w:rsidRDefault="004876BC">
            <w:pPr>
              <w:rPr>
                <w:sz w:val="16"/>
                <w:szCs w:val="16"/>
              </w:rPr>
            </w:pPr>
          </w:p>
        </w:tc>
        <w:tc>
          <w:tcPr>
            <w:tcW w:w="1420" w:type="dxa"/>
            <w:tcBorders>
              <w:top w:val="single" w:sz="8" w:space="0" w:color="D9D9D9"/>
              <w:right w:val="single" w:sz="8" w:space="0" w:color="auto"/>
            </w:tcBorders>
            <w:shd w:val="clear" w:color="auto" w:fill="D9D9D9"/>
            <w:vAlign w:val="bottom"/>
          </w:tcPr>
          <w:p w:rsidR="004876BC" w:rsidRDefault="00F80A5E">
            <w:pPr>
              <w:spacing w:line="186" w:lineRule="exact"/>
              <w:jc w:val="center"/>
              <w:rPr>
                <w:sz w:val="20"/>
                <w:szCs w:val="20"/>
              </w:rPr>
            </w:pPr>
            <w:r>
              <w:rPr>
                <w:rFonts w:eastAsia="Times New Roman"/>
                <w:b/>
                <w:bCs/>
                <w:w w:val="99"/>
                <w:sz w:val="19"/>
                <w:szCs w:val="19"/>
                <w:highlight w:val="lightGray"/>
              </w:rPr>
              <w:t>Установленная</w:t>
            </w:r>
          </w:p>
        </w:tc>
        <w:tc>
          <w:tcPr>
            <w:tcW w:w="80" w:type="dxa"/>
            <w:tcBorders>
              <w:top w:val="single" w:sz="8" w:space="0" w:color="D9D9D9"/>
            </w:tcBorders>
            <w:shd w:val="clear" w:color="auto" w:fill="D9D9D9"/>
            <w:vAlign w:val="bottom"/>
          </w:tcPr>
          <w:p w:rsidR="004876BC" w:rsidRDefault="004876BC">
            <w:pPr>
              <w:rPr>
                <w:sz w:val="16"/>
                <w:szCs w:val="16"/>
              </w:rPr>
            </w:pPr>
          </w:p>
        </w:tc>
        <w:tc>
          <w:tcPr>
            <w:tcW w:w="1420" w:type="dxa"/>
            <w:tcBorders>
              <w:top w:val="single" w:sz="8" w:space="0" w:color="D9D9D9"/>
              <w:right w:val="single" w:sz="8" w:space="0" w:color="auto"/>
            </w:tcBorders>
            <w:shd w:val="clear" w:color="auto" w:fill="D9D9D9"/>
            <w:vAlign w:val="bottom"/>
          </w:tcPr>
          <w:p w:rsidR="004876BC" w:rsidRDefault="004876BC">
            <w:pPr>
              <w:rPr>
                <w:sz w:val="16"/>
                <w:szCs w:val="16"/>
              </w:rPr>
            </w:pPr>
          </w:p>
        </w:tc>
        <w:tc>
          <w:tcPr>
            <w:tcW w:w="80" w:type="dxa"/>
            <w:tcBorders>
              <w:top w:val="single" w:sz="8" w:space="0" w:color="D9D9D9"/>
            </w:tcBorders>
            <w:shd w:val="clear" w:color="auto" w:fill="D9D9D9"/>
            <w:vAlign w:val="bottom"/>
          </w:tcPr>
          <w:p w:rsidR="004876BC" w:rsidRDefault="004876BC">
            <w:pPr>
              <w:rPr>
                <w:sz w:val="16"/>
                <w:szCs w:val="16"/>
              </w:rPr>
            </w:pPr>
          </w:p>
        </w:tc>
        <w:tc>
          <w:tcPr>
            <w:tcW w:w="1060" w:type="dxa"/>
            <w:tcBorders>
              <w:top w:val="single" w:sz="8" w:space="0" w:color="D9D9D9"/>
              <w:right w:val="single" w:sz="8" w:space="0" w:color="auto"/>
            </w:tcBorders>
            <w:shd w:val="clear" w:color="auto" w:fill="D9D9D9"/>
            <w:vAlign w:val="bottom"/>
          </w:tcPr>
          <w:p w:rsidR="004876BC" w:rsidRDefault="004876BC">
            <w:pPr>
              <w:rPr>
                <w:sz w:val="16"/>
                <w:szCs w:val="16"/>
              </w:rPr>
            </w:pPr>
          </w:p>
        </w:tc>
        <w:tc>
          <w:tcPr>
            <w:tcW w:w="80" w:type="dxa"/>
            <w:tcBorders>
              <w:top w:val="single" w:sz="8" w:space="0" w:color="D9D9D9"/>
            </w:tcBorders>
            <w:shd w:val="clear" w:color="auto" w:fill="D9D9D9"/>
            <w:vAlign w:val="bottom"/>
          </w:tcPr>
          <w:p w:rsidR="004876BC" w:rsidRDefault="004876BC">
            <w:pPr>
              <w:rPr>
                <w:sz w:val="16"/>
                <w:szCs w:val="16"/>
              </w:rPr>
            </w:pPr>
          </w:p>
        </w:tc>
        <w:tc>
          <w:tcPr>
            <w:tcW w:w="1080" w:type="dxa"/>
            <w:tcBorders>
              <w:top w:val="single" w:sz="8" w:space="0" w:color="D9D9D9"/>
              <w:right w:val="single" w:sz="8" w:space="0" w:color="auto"/>
            </w:tcBorders>
            <w:shd w:val="clear" w:color="auto" w:fill="D9D9D9"/>
            <w:vAlign w:val="bottom"/>
          </w:tcPr>
          <w:p w:rsidR="004876BC" w:rsidRDefault="004876BC">
            <w:pPr>
              <w:rPr>
                <w:sz w:val="16"/>
                <w:szCs w:val="16"/>
              </w:rPr>
            </w:pPr>
          </w:p>
        </w:tc>
        <w:tc>
          <w:tcPr>
            <w:tcW w:w="80" w:type="dxa"/>
            <w:tcBorders>
              <w:top w:val="single" w:sz="8" w:space="0" w:color="D9D9D9"/>
            </w:tcBorders>
            <w:shd w:val="clear" w:color="auto" w:fill="D9D9D9"/>
            <w:vAlign w:val="bottom"/>
          </w:tcPr>
          <w:p w:rsidR="004876BC" w:rsidRDefault="004876BC">
            <w:pPr>
              <w:rPr>
                <w:sz w:val="16"/>
                <w:szCs w:val="16"/>
              </w:rPr>
            </w:pPr>
          </w:p>
        </w:tc>
        <w:tc>
          <w:tcPr>
            <w:tcW w:w="1500" w:type="dxa"/>
            <w:tcBorders>
              <w:top w:val="single" w:sz="8" w:space="0" w:color="D9D9D9"/>
              <w:right w:val="single" w:sz="8" w:space="0" w:color="auto"/>
            </w:tcBorders>
            <w:shd w:val="clear" w:color="auto" w:fill="D9D9D9"/>
            <w:vAlign w:val="bottom"/>
          </w:tcPr>
          <w:p w:rsidR="004876BC" w:rsidRDefault="00F80A5E">
            <w:pPr>
              <w:spacing w:line="186" w:lineRule="exact"/>
              <w:jc w:val="center"/>
              <w:rPr>
                <w:sz w:val="20"/>
                <w:szCs w:val="20"/>
              </w:rPr>
            </w:pPr>
            <w:r>
              <w:rPr>
                <w:rFonts w:eastAsia="Times New Roman"/>
                <w:b/>
                <w:bCs/>
                <w:sz w:val="19"/>
                <w:szCs w:val="19"/>
              </w:rPr>
              <w:t>Суммарная</w:t>
            </w:r>
          </w:p>
        </w:tc>
        <w:tc>
          <w:tcPr>
            <w:tcW w:w="80" w:type="dxa"/>
            <w:tcBorders>
              <w:top w:val="single" w:sz="8" w:space="0" w:color="D9D9D9"/>
            </w:tcBorders>
            <w:shd w:val="clear" w:color="auto" w:fill="D9D9D9"/>
            <w:vAlign w:val="bottom"/>
          </w:tcPr>
          <w:p w:rsidR="004876BC" w:rsidRDefault="004876BC">
            <w:pPr>
              <w:rPr>
                <w:sz w:val="16"/>
                <w:szCs w:val="16"/>
              </w:rPr>
            </w:pPr>
          </w:p>
        </w:tc>
        <w:tc>
          <w:tcPr>
            <w:tcW w:w="960" w:type="dxa"/>
            <w:vMerge w:val="restart"/>
            <w:tcBorders>
              <w:top w:val="single" w:sz="8" w:space="0" w:color="D9D9D9"/>
              <w:right w:val="single" w:sz="8" w:space="0" w:color="auto"/>
            </w:tcBorders>
            <w:shd w:val="clear" w:color="auto" w:fill="D9D9D9"/>
            <w:vAlign w:val="bottom"/>
          </w:tcPr>
          <w:p w:rsidR="004876BC" w:rsidRDefault="00F80A5E">
            <w:pPr>
              <w:jc w:val="center"/>
              <w:rPr>
                <w:sz w:val="20"/>
                <w:szCs w:val="20"/>
              </w:rPr>
            </w:pPr>
            <w:r>
              <w:rPr>
                <w:rFonts w:eastAsia="Times New Roman"/>
                <w:b/>
                <w:bCs/>
                <w:w w:val="98"/>
                <w:sz w:val="19"/>
                <w:szCs w:val="19"/>
              </w:rPr>
              <w:t>Резерв</w:t>
            </w:r>
          </w:p>
        </w:tc>
        <w:tc>
          <w:tcPr>
            <w:tcW w:w="30" w:type="dxa"/>
            <w:vAlign w:val="bottom"/>
          </w:tcPr>
          <w:p w:rsidR="004876BC" w:rsidRDefault="004876BC">
            <w:pPr>
              <w:rPr>
                <w:sz w:val="1"/>
                <w:szCs w:val="1"/>
              </w:rPr>
            </w:pPr>
          </w:p>
        </w:tc>
      </w:tr>
      <w:tr w:rsidR="004876BC" w:rsidTr="00E15E92">
        <w:trPr>
          <w:trHeight w:val="130"/>
        </w:trPr>
        <w:tc>
          <w:tcPr>
            <w:tcW w:w="30" w:type="dxa"/>
            <w:tcBorders>
              <w:left w:val="single" w:sz="8" w:space="0" w:color="auto"/>
            </w:tcBorders>
            <w:shd w:val="clear" w:color="auto" w:fill="D9D9D9"/>
            <w:vAlign w:val="bottom"/>
          </w:tcPr>
          <w:p w:rsidR="004876BC" w:rsidRDefault="004876BC">
            <w:pPr>
              <w:rPr>
                <w:sz w:val="11"/>
                <w:szCs w:val="11"/>
              </w:rPr>
            </w:pPr>
          </w:p>
        </w:tc>
        <w:tc>
          <w:tcPr>
            <w:tcW w:w="146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highlight w:val="lightGray"/>
              </w:rPr>
              <w:t>Наименование</w:t>
            </w:r>
          </w:p>
        </w:tc>
        <w:tc>
          <w:tcPr>
            <w:tcW w:w="80" w:type="dxa"/>
            <w:shd w:val="clear" w:color="auto" w:fill="D9D9D9"/>
            <w:vAlign w:val="bottom"/>
          </w:tcPr>
          <w:p w:rsidR="004876BC" w:rsidRDefault="004876BC">
            <w:pPr>
              <w:rPr>
                <w:sz w:val="11"/>
                <w:szCs w:val="11"/>
              </w:rPr>
            </w:pPr>
          </w:p>
        </w:tc>
        <w:tc>
          <w:tcPr>
            <w:tcW w:w="142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тепловая</w:t>
            </w:r>
          </w:p>
        </w:tc>
        <w:tc>
          <w:tcPr>
            <w:tcW w:w="80" w:type="dxa"/>
            <w:shd w:val="clear" w:color="auto" w:fill="D9D9D9"/>
            <w:vAlign w:val="bottom"/>
          </w:tcPr>
          <w:p w:rsidR="004876BC" w:rsidRDefault="004876BC">
            <w:pPr>
              <w:rPr>
                <w:sz w:val="11"/>
                <w:szCs w:val="11"/>
              </w:rPr>
            </w:pPr>
          </w:p>
        </w:tc>
        <w:tc>
          <w:tcPr>
            <w:tcW w:w="142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highlight w:val="lightGray"/>
              </w:rPr>
              <w:t>Располагаемая</w:t>
            </w:r>
          </w:p>
        </w:tc>
        <w:tc>
          <w:tcPr>
            <w:tcW w:w="80" w:type="dxa"/>
            <w:shd w:val="clear" w:color="auto" w:fill="D9D9D9"/>
            <w:vAlign w:val="bottom"/>
          </w:tcPr>
          <w:p w:rsidR="004876BC" w:rsidRDefault="004876BC">
            <w:pPr>
              <w:rPr>
                <w:sz w:val="11"/>
                <w:szCs w:val="11"/>
              </w:rPr>
            </w:pPr>
          </w:p>
        </w:tc>
        <w:tc>
          <w:tcPr>
            <w:tcW w:w="106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8"/>
                <w:sz w:val="19"/>
                <w:szCs w:val="19"/>
                <w:highlight w:val="lightGray"/>
              </w:rPr>
              <w:t>Мощность</w:t>
            </w:r>
          </w:p>
        </w:tc>
        <w:tc>
          <w:tcPr>
            <w:tcW w:w="80" w:type="dxa"/>
            <w:shd w:val="clear" w:color="auto" w:fill="D9D9D9"/>
            <w:vAlign w:val="bottom"/>
          </w:tcPr>
          <w:p w:rsidR="004876BC" w:rsidRDefault="004876BC">
            <w:pPr>
              <w:rPr>
                <w:sz w:val="11"/>
                <w:szCs w:val="11"/>
              </w:rPr>
            </w:pPr>
          </w:p>
        </w:tc>
        <w:tc>
          <w:tcPr>
            <w:tcW w:w="108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Тепловые</w:t>
            </w:r>
          </w:p>
        </w:tc>
        <w:tc>
          <w:tcPr>
            <w:tcW w:w="80" w:type="dxa"/>
            <w:shd w:val="clear" w:color="auto" w:fill="D9D9D9"/>
            <w:vAlign w:val="bottom"/>
          </w:tcPr>
          <w:p w:rsidR="004876BC" w:rsidRDefault="004876BC">
            <w:pPr>
              <w:rPr>
                <w:sz w:val="11"/>
                <w:szCs w:val="11"/>
              </w:rPr>
            </w:pPr>
          </w:p>
        </w:tc>
        <w:tc>
          <w:tcPr>
            <w:tcW w:w="150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8"/>
                <w:sz w:val="19"/>
                <w:szCs w:val="19"/>
              </w:rPr>
              <w:t>тепловая</w:t>
            </w:r>
          </w:p>
        </w:tc>
        <w:tc>
          <w:tcPr>
            <w:tcW w:w="80" w:type="dxa"/>
            <w:shd w:val="clear" w:color="auto" w:fill="D9D9D9"/>
            <w:vAlign w:val="bottom"/>
          </w:tcPr>
          <w:p w:rsidR="004876BC" w:rsidRDefault="004876BC">
            <w:pPr>
              <w:rPr>
                <w:sz w:val="11"/>
                <w:szCs w:val="11"/>
              </w:rPr>
            </w:pPr>
          </w:p>
        </w:tc>
        <w:tc>
          <w:tcPr>
            <w:tcW w:w="960" w:type="dxa"/>
            <w:vMerge/>
            <w:tcBorders>
              <w:right w:val="single" w:sz="8" w:space="0" w:color="auto"/>
            </w:tcBorders>
            <w:shd w:val="clear" w:color="auto" w:fill="D9D9D9"/>
            <w:vAlign w:val="bottom"/>
          </w:tcPr>
          <w:p w:rsidR="004876BC" w:rsidRDefault="004876BC">
            <w:pPr>
              <w:rPr>
                <w:sz w:val="11"/>
                <w:szCs w:val="11"/>
              </w:rPr>
            </w:pPr>
          </w:p>
        </w:tc>
        <w:tc>
          <w:tcPr>
            <w:tcW w:w="30" w:type="dxa"/>
            <w:vAlign w:val="bottom"/>
          </w:tcPr>
          <w:p w:rsidR="004876BC" w:rsidRDefault="004876BC">
            <w:pPr>
              <w:rPr>
                <w:sz w:val="1"/>
                <w:szCs w:val="1"/>
              </w:rPr>
            </w:pPr>
          </w:p>
        </w:tc>
      </w:tr>
      <w:tr w:rsidR="004876BC" w:rsidTr="00E15E92">
        <w:trPr>
          <w:trHeight w:val="91"/>
        </w:trPr>
        <w:tc>
          <w:tcPr>
            <w:tcW w:w="30" w:type="dxa"/>
            <w:tcBorders>
              <w:left w:val="single" w:sz="8" w:space="0" w:color="auto"/>
            </w:tcBorders>
            <w:shd w:val="clear" w:color="auto" w:fill="D9D9D9"/>
            <w:vAlign w:val="bottom"/>
          </w:tcPr>
          <w:p w:rsidR="004876BC" w:rsidRDefault="004876BC">
            <w:pPr>
              <w:rPr>
                <w:sz w:val="7"/>
                <w:szCs w:val="7"/>
              </w:rPr>
            </w:pPr>
          </w:p>
        </w:tc>
        <w:tc>
          <w:tcPr>
            <w:tcW w:w="1460" w:type="dxa"/>
            <w:vMerge/>
            <w:tcBorders>
              <w:right w:val="single" w:sz="8" w:space="0" w:color="auto"/>
            </w:tcBorders>
            <w:shd w:val="clear" w:color="auto" w:fill="D9D9D9"/>
            <w:vAlign w:val="bottom"/>
          </w:tcPr>
          <w:p w:rsidR="004876BC" w:rsidRDefault="004876BC">
            <w:pPr>
              <w:rPr>
                <w:sz w:val="7"/>
                <w:szCs w:val="7"/>
              </w:rPr>
            </w:pPr>
          </w:p>
        </w:tc>
        <w:tc>
          <w:tcPr>
            <w:tcW w:w="80" w:type="dxa"/>
            <w:shd w:val="clear" w:color="auto" w:fill="D9D9D9"/>
            <w:vAlign w:val="bottom"/>
          </w:tcPr>
          <w:p w:rsidR="004876BC" w:rsidRDefault="004876BC">
            <w:pPr>
              <w:rPr>
                <w:sz w:val="7"/>
                <w:szCs w:val="7"/>
              </w:rPr>
            </w:pPr>
          </w:p>
        </w:tc>
        <w:tc>
          <w:tcPr>
            <w:tcW w:w="1420" w:type="dxa"/>
            <w:vMerge/>
            <w:tcBorders>
              <w:right w:val="single" w:sz="8" w:space="0" w:color="auto"/>
            </w:tcBorders>
            <w:shd w:val="clear" w:color="auto" w:fill="D9D9D9"/>
            <w:vAlign w:val="bottom"/>
          </w:tcPr>
          <w:p w:rsidR="004876BC" w:rsidRDefault="004876BC">
            <w:pPr>
              <w:rPr>
                <w:sz w:val="7"/>
                <w:szCs w:val="7"/>
              </w:rPr>
            </w:pPr>
          </w:p>
        </w:tc>
        <w:tc>
          <w:tcPr>
            <w:tcW w:w="80" w:type="dxa"/>
            <w:shd w:val="clear" w:color="auto" w:fill="D9D9D9"/>
            <w:vAlign w:val="bottom"/>
          </w:tcPr>
          <w:p w:rsidR="004876BC" w:rsidRDefault="004876BC">
            <w:pPr>
              <w:rPr>
                <w:sz w:val="7"/>
                <w:szCs w:val="7"/>
              </w:rPr>
            </w:pPr>
          </w:p>
        </w:tc>
        <w:tc>
          <w:tcPr>
            <w:tcW w:w="1420" w:type="dxa"/>
            <w:vMerge/>
            <w:tcBorders>
              <w:right w:val="single" w:sz="8" w:space="0" w:color="auto"/>
            </w:tcBorders>
            <w:shd w:val="clear" w:color="auto" w:fill="D9D9D9"/>
            <w:vAlign w:val="bottom"/>
          </w:tcPr>
          <w:p w:rsidR="004876BC" w:rsidRDefault="004876BC">
            <w:pPr>
              <w:rPr>
                <w:sz w:val="7"/>
                <w:szCs w:val="7"/>
              </w:rPr>
            </w:pPr>
          </w:p>
        </w:tc>
        <w:tc>
          <w:tcPr>
            <w:tcW w:w="80" w:type="dxa"/>
            <w:shd w:val="clear" w:color="auto" w:fill="D9D9D9"/>
            <w:vAlign w:val="bottom"/>
          </w:tcPr>
          <w:p w:rsidR="004876BC" w:rsidRDefault="004876BC">
            <w:pPr>
              <w:rPr>
                <w:sz w:val="7"/>
                <w:szCs w:val="7"/>
              </w:rPr>
            </w:pPr>
          </w:p>
        </w:tc>
        <w:tc>
          <w:tcPr>
            <w:tcW w:w="1060" w:type="dxa"/>
            <w:vMerge/>
            <w:tcBorders>
              <w:right w:val="single" w:sz="8" w:space="0" w:color="auto"/>
            </w:tcBorders>
            <w:shd w:val="clear" w:color="auto" w:fill="D9D9D9"/>
            <w:vAlign w:val="bottom"/>
          </w:tcPr>
          <w:p w:rsidR="004876BC" w:rsidRDefault="004876BC">
            <w:pPr>
              <w:rPr>
                <w:sz w:val="7"/>
                <w:szCs w:val="7"/>
              </w:rPr>
            </w:pPr>
          </w:p>
        </w:tc>
        <w:tc>
          <w:tcPr>
            <w:tcW w:w="80" w:type="dxa"/>
            <w:shd w:val="clear" w:color="auto" w:fill="D9D9D9"/>
            <w:vAlign w:val="bottom"/>
          </w:tcPr>
          <w:p w:rsidR="004876BC" w:rsidRDefault="004876BC">
            <w:pPr>
              <w:rPr>
                <w:sz w:val="7"/>
                <w:szCs w:val="7"/>
              </w:rPr>
            </w:pPr>
          </w:p>
        </w:tc>
        <w:tc>
          <w:tcPr>
            <w:tcW w:w="1080" w:type="dxa"/>
            <w:vMerge/>
            <w:tcBorders>
              <w:right w:val="single" w:sz="8" w:space="0" w:color="auto"/>
            </w:tcBorders>
            <w:shd w:val="clear" w:color="auto" w:fill="D9D9D9"/>
            <w:vAlign w:val="bottom"/>
          </w:tcPr>
          <w:p w:rsidR="004876BC" w:rsidRDefault="004876BC">
            <w:pPr>
              <w:rPr>
                <w:sz w:val="7"/>
                <w:szCs w:val="7"/>
              </w:rPr>
            </w:pPr>
          </w:p>
        </w:tc>
        <w:tc>
          <w:tcPr>
            <w:tcW w:w="80" w:type="dxa"/>
            <w:shd w:val="clear" w:color="auto" w:fill="D9D9D9"/>
            <w:vAlign w:val="bottom"/>
          </w:tcPr>
          <w:p w:rsidR="004876BC" w:rsidRDefault="004876BC">
            <w:pPr>
              <w:rPr>
                <w:sz w:val="7"/>
                <w:szCs w:val="7"/>
              </w:rPr>
            </w:pPr>
          </w:p>
        </w:tc>
        <w:tc>
          <w:tcPr>
            <w:tcW w:w="1500" w:type="dxa"/>
            <w:vMerge/>
            <w:tcBorders>
              <w:right w:val="single" w:sz="8" w:space="0" w:color="auto"/>
            </w:tcBorders>
            <w:shd w:val="clear" w:color="auto" w:fill="D9D9D9"/>
            <w:vAlign w:val="bottom"/>
          </w:tcPr>
          <w:p w:rsidR="004876BC" w:rsidRDefault="004876BC">
            <w:pPr>
              <w:rPr>
                <w:sz w:val="7"/>
                <w:szCs w:val="7"/>
              </w:rPr>
            </w:pPr>
          </w:p>
        </w:tc>
        <w:tc>
          <w:tcPr>
            <w:tcW w:w="80" w:type="dxa"/>
            <w:shd w:val="clear" w:color="auto" w:fill="D9D9D9"/>
            <w:vAlign w:val="bottom"/>
          </w:tcPr>
          <w:p w:rsidR="004876BC" w:rsidRDefault="004876BC">
            <w:pPr>
              <w:rPr>
                <w:sz w:val="7"/>
                <w:szCs w:val="7"/>
              </w:rPr>
            </w:pPr>
          </w:p>
        </w:tc>
        <w:tc>
          <w:tcPr>
            <w:tcW w:w="960" w:type="dxa"/>
            <w:vMerge w:val="restart"/>
            <w:tcBorders>
              <w:right w:val="single" w:sz="8" w:space="0" w:color="auto"/>
            </w:tcBorders>
            <w:shd w:val="clear" w:color="auto" w:fill="D9D9D9"/>
            <w:vAlign w:val="bottom"/>
          </w:tcPr>
          <w:p w:rsidR="004876BC" w:rsidRDefault="00F80A5E">
            <w:pPr>
              <w:spacing w:line="216" w:lineRule="exact"/>
              <w:jc w:val="center"/>
              <w:rPr>
                <w:sz w:val="20"/>
                <w:szCs w:val="20"/>
              </w:rPr>
            </w:pPr>
            <w:r>
              <w:rPr>
                <w:rFonts w:eastAsia="Times New Roman"/>
                <w:b/>
                <w:bCs/>
                <w:sz w:val="19"/>
                <w:szCs w:val="19"/>
                <w:highlight w:val="lightGray"/>
              </w:rPr>
              <w:t>тепловой</w:t>
            </w:r>
          </w:p>
        </w:tc>
        <w:tc>
          <w:tcPr>
            <w:tcW w:w="30" w:type="dxa"/>
            <w:vAlign w:val="bottom"/>
          </w:tcPr>
          <w:p w:rsidR="004876BC" w:rsidRDefault="004876BC">
            <w:pPr>
              <w:rPr>
                <w:sz w:val="1"/>
                <w:szCs w:val="1"/>
              </w:rPr>
            </w:pPr>
          </w:p>
        </w:tc>
      </w:tr>
      <w:tr w:rsidR="004876BC" w:rsidTr="00E15E92">
        <w:trPr>
          <w:trHeight w:val="125"/>
        </w:trPr>
        <w:tc>
          <w:tcPr>
            <w:tcW w:w="30" w:type="dxa"/>
            <w:tcBorders>
              <w:left w:val="single" w:sz="8" w:space="0" w:color="auto"/>
            </w:tcBorders>
            <w:shd w:val="clear" w:color="auto" w:fill="D9D9D9"/>
            <w:vAlign w:val="bottom"/>
          </w:tcPr>
          <w:p w:rsidR="004876BC" w:rsidRDefault="004876BC">
            <w:pPr>
              <w:rPr>
                <w:sz w:val="10"/>
                <w:szCs w:val="10"/>
              </w:rPr>
            </w:pPr>
          </w:p>
        </w:tc>
        <w:tc>
          <w:tcPr>
            <w:tcW w:w="1460" w:type="dxa"/>
            <w:vMerge/>
            <w:tcBorders>
              <w:right w:val="single" w:sz="8" w:space="0" w:color="auto"/>
            </w:tcBorders>
            <w:shd w:val="clear" w:color="auto" w:fill="D9D9D9"/>
            <w:vAlign w:val="bottom"/>
          </w:tcPr>
          <w:p w:rsidR="004876BC" w:rsidRDefault="004876BC">
            <w:pPr>
              <w:rPr>
                <w:sz w:val="10"/>
                <w:szCs w:val="10"/>
              </w:rPr>
            </w:pPr>
          </w:p>
        </w:tc>
        <w:tc>
          <w:tcPr>
            <w:tcW w:w="80" w:type="dxa"/>
            <w:shd w:val="clear" w:color="auto" w:fill="D9D9D9"/>
            <w:vAlign w:val="bottom"/>
          </w:tcPr>
          <w:p w:rsidR="004876BC" w:rsidRDefault="004876BC">
            <w:pPr>
              <w:rPr>
                <w:sz w:val="10"/>
                <w:szCs w:val="10"/>
              </w:rPr>
            </w:pPr>
          </w:p>
        </w:tc>
        <w:tc>
          <w:tcPr>
            <w:tcW w:w="142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w w:val="99"/>
                <w:sz w:val="19"/>
                <w:szCs w:val="19"/>
              </w:rPr>
              <w:t>мощность</w:t>
            </w:r>
          </w:p>
        </w:tc>
        <w:tc>
          <w:tcPr>
            <w:tcW w:w="80" w:type="dxa"/>
            <w:shd w:val="clear" w:color="auto" w:fill="D9D9D9"/>
            <w:vAlign w:val="bottom"/>
          </w:tcPr>
          <w:p w:rsidR="004876BC" w:rsidRDefault="004876BC">
            <w:pPr>
              <w:rPr>
                <w:sz w:val="10"/>
                <w:szCs w:val="10"/>
              </w:rPr>
            </w:pPr>
          </w:p>
        </w:tc>
        <w:tc>
          <w:tcPr>
            <w:tcW w:w="142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9"/>
                <w:sz w:val="19"/>
                <w:szCs w:val="19"/>
              </w:rPr>
              <w:t>мощность</w:t>
            </w:r>
          </w:p>
        </w:tc>
        <w:tc>
          <w:tcPr>
            <w:tcW w:w="80" w:type="dxa"/>
            <w:shd w:val="clear" w:color="auto" w:fill="D9D9D9"/>
            <w:vAlign w:val="bottom"/>
          </w:tcPr>
          <w:p w:rsidR="004876BC" w:rsidRDefault="004876BC">
            <w:pPr>
              <w:rPr>
                <w:sz w:val="10"/>
                <w:szCs w:val="10"/>
              </w:rPr>
            </w:pPr>
          </w:p>
        </w:tc>
        <w:tc>
          <w:tcPr>
            <w:tcW w:w="106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6"/>
                <w:sz w:val="19"/>
                <w:szCs w:val="19"/>
              </w:rPr>
              <w:t>нетто</w:t>
            </w:r>
          </w:p>
        </w:tc>
        <w:tc>
          <w:tcPr>
            <w:tcW w:w="80" w:type="dxa"/>
            <w:shd w:val="clear" w:color="auto" w:fill="D9D9D9"/>
            <w:vAlign w:val="bottom"/>
          </w:tcPr>
          <w:p w:rsidR="004876BC" w:rsidRDefault="004876BC">
            <w:pPr>
              <w:rPr>
                <w:sz w:val="10"/>
                <w:szCs w:val="10"/>
              </w:rPr>
            </w:pPr>
          </w:p>
        </w:tc>
        <w:tc>
          <w:tcPr>
            <w:tcW w:w="108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потери</w:t>
            </w:r>
          </w:p>
        </w:tc>
        <w:tc>
          <w:tcPr>
            <w:tcW w:w="80" w:type="dxa"/>
            <w:shd w:val="clear" w:color="auto" w:fill="D9D9D9"/>
            <w:vAlign w:val="bottom"/>
          </w:tcPr>
          <w:p w:rsidR="004876BC" w:rsidRDefault="004876BC">
            <w:pPr>
              <w:rPr>
                <w:sz w:val="10"/>
                <w:szCs w:val="10"/>
              </w:rPr>
            </w:pPr>
          </w:p>
        </w:tc>
        <w:tc>
          <w:tcPr>
            <w:tcW w:w="1500" w:type="dxa"/>
            <w:vMerge w:val="restart"/>
            <w:tcBorders>
              <w:right w:val="single" w:sz="8" w:space="0" w:color="auto"/>
            </w:tcBorders>
            <w:shd w:val="clear" w:color="auto" w:fill="D9D9D9"/>
            <w:vAlign w:val="bottom"/>
          </w:tcPr>
          <w:p w:rsidR="004876BC" w:rsidRDefault="00F80A5E">
            <w:pPr>
              <w:ind w:right="245"/>
              <w:jc w:val="right"/>
              <w:rPr>
                <w:sz w:val="20"/>
                <w:szCs w:val="20"/>
              </w:rPr>
            </w:pPr>
            <w:r>
              <w:rPr>
                <w:rFonts w:eastAsia="Times New Roman"/>
                <w:b/>
                <w:bCs/>
                <w:sz w:val="19"/>
                <w:szCs w:val="19"/>
              </w:rPr>
              <w:t>нагрузка</w:t>
            </w:r>
          </w:p>
        </w:tc>
        <w:tc>
          <w:tcPr>
            <w:tcW w:w="80" w:type="dxa"/>
            <w:shd w:val="clear" w:color="auto" w:fill="D9D9D9"/>
            <w:vAlign w:val="bottom"/>
          </w:tcPr>
          <w:p w:rsidR="004876BC" w:rsidRDefault="004876BC">
            <w:pPr>
              <w:rPr>
                <w:sz w:val="10"/>
                <w:szCs w:val="10"/>
              </w:rPr>
            </w:pPr>
          </w:p>
        </w:tc>
        <w:tc>
          <w:tcPr>
            <w:tcW w:w="960" w:type="dxa"/>
            <w:vMerge/>
            <w:tcBorders>
              <w:right w:val="single" w:sz="8" w:space="0" w:color="auto"/>
            </w:tcBorders>
            <w:shd w:val="clear" w:color="auto" w:fill="D9D9D9"/>
            <w:vAlign w:val="bottom"/>
          </w:tcPr>
          <w:p w:rsidR="004876BC" w:rsidRDefault="004876BC">
            <w:pPr>
              <w:rPr>
                <w:sz w:val="10"/>
                <w:szCs w:val="10"/>
              </w:rPr>
            </w:pPr>
          </w:p>
        </w:tc>
        <w:tc>
          <w:tcPr>
            <w:tcW w:w="30" w:type="dxa"/>
            <w:vAlign w:val="bottom"/>
          </w:tcPr>
          <w:p w:rsidR="004876BC" w:rsidRDefault="004876BC">
            <w:pPr>
              <w:rPr>
                <w:sz w:val="1"/>
                <w:szCs w:val="1"/>
              </w:rPr>
            </w:pPr>
          </w:p>
        </w:tc>
      </w:tr>
      <w:tr w:rsidR="004876BC" w:rsidTr="00E15E92">
        <w:trPr>
          <w:trHeight w:val="110"/>
        </w:trPr>
        <w:tc>
          <w:tcPr>
            <w:tcW w:w="30" w:type="dxa"/>
            <w:tcBorders>
              <w:left w:val="single" w:sz="8" w:space="0" w:color="auto"/>
            </w:tcBorders>
            <w:shd w:val="clear" w:color="auto" w:fill="D9D9D9"/>
            <w:vAlign w:val="bottom"/>
          </w:tcPr>
          <w:p w:rsidR="004876BC" w:rsidRDefault="004876BC">
            <w:pPr>
              <w:rPr>
                <w:sz w:val="9"/>
                <w:szCs w:val="9"/>
              </w:rPr>
            </w:pPr>
          </w:p>
        </w:tc>
        <w:tc>
          <w:tcPr>
            <w:tcW w:w="146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источника</w:t>
            </w:r>
          </w:p>
        </w:tc>
        <w:tc>
          <w:tcPr>
            <w:tcW w:w="80" w:type="dxa"/>
            <w:shd w:val="clear" w:color="auto" w:fill="D9D9D9"/>
            <w:vAlign w:val="bottom"/>
          </w:tcPr>
          <w:p w:rsidR="004876BC" w:rsidRDefault="004876BC">
            <w:pPr>
              <w:rPr>
                <w:sz w:val="9"/>
                <w:szCs w:val="9"/>
              </w:rPr>
            </w:pPr>
          </w:p>
        </w:tc>
        <w:tc>
          <w:tcPr>
            <w:tcW w:w="142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42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06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08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50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96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highlight w:val="lightGray"/>
              </w:rPr>
              <w:t>мощности</w:t>
            </w:r>
          </w:p>
        </w:tc>
        <w:tc>
          <w:tcPr>
            <w:tcW w:w="30" w:type="dxa"/>
            <w:vAlign w:val="bottom"/>
          </w:tcPr>
          <w:p w:rsidR="004876BC" w:rsidRDefault="004876BC">
            <w:pPr>
              <w:rPr>
                <w:sz w:val="1"/>
                <w:szCs w:val="1"/>
              </w:rPr>
            </w:pPr>
          </w:p>
        </w:tc>
      </w:tr>
      <w:tr w:rsidR="004876BC" w:rsidTr="00E15E92">
        <w:trPr>
          <w:trHeight w:val="135"/>
        </w:trPr>
        <w:tc>
          <w:tcPr>
            <w:tcW w:w="30" w:type="dxa"/>
            <w:tcBorders>
              <w:left w:val="single" w:sz="8" w:space="0" w:color="auto"/>
            </w:tcBorders>
            <w:shd w:val="clear" w:color="auto" w:fill="D9D9D9"/>
            <w:vAlign w:val="bottom"/>
          </w:tcPr>
          <w:p w:rsidR="004876BC" w:rsidRDefault="004876BC">
            <w:pPr>
              <w:rPr>
                <w:sz w:val="11"/>
                <w:szCs w:val="11"/>
              </w:rPr>
            </w:pPr>
          </w:p>
        </w:tc>
        <w:tc>
          <w:tcPr>
            <w:tcW w:w="1460" w:type="dxa"/>
            <w:vMerge/>
            <w:tcBorders>
              <w:right w:val="single" w:sz="8" w:space="0" w:color="auto"/>
            </w:tcBorders>
            <w:shd w:val="clear" w:color="auto" w:fill="D9D9D9"/>
            <w:vAlign w:val="bottom"/>
          </w:tcPr>
          <w:p w:rsidR="004876BC" w:rsidRDefault="004876BC">
            <w:pPr>
              <w:rPr>
                <w:sz w:val="11"/>
                <w:szCs w:val="11"/>
              </w:rPr>
            </w:pPr>
          </w:p>
        </w:tc>
        <w:tc>
          <w:tcPr>
            <w:tcW w:w="80" w:type="dxa"/>
            <w:shd w:val="clear" w:color="auto" w:fill="D9D9D9"/>
            <w:vAlign w:val="bottom"/>
          </w:tcPr>
          <w:p w:rsidR="004876BC" w:rsidRDefault="004876BC">
            <w:pPr>
              <w:rPr>
                <w:sz w:val="11"/>
                <w:szCs w:val="11"/>
              </w:rPr>
            </w:pPr>
          </w:p>
        </w:tc>
        <w:tc>
          <w:tcPr>
            <w:tcW w:w="142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w w:val="99"/>
                <w:sz w:val="19"/>
                <w:szCs w:val="19"/>
              </w:rPr>
              <w:t>котельной</w:t>
            </w:r>
          </w:p>
        </w:tc>
        <w:tc>
          <w:tcPr>
            <w:tcW w:w="80" w:type="dxa"/>
            <w:shd w:val="clear" w:color="auto" w:fill="D9D9D9"/>
            <w:vAlign w:val="bottom"/>
          </w:tcPr>
          <w:p w:rsidR="004876BC" w:rsidRDefault="004876BC">
            <w:pPr>
              <w:rPr>
                <w:sz w:val="11"/>
                <w:szCs w:val="11"/>
              </w:rPr>
            </w:pPr>
          </w:p>
        </w:tc>
        <w:tc>
          <w:tcPr>
            <w:tcW w:w="142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w w:val="97"/>
                <w:sz w:val="19"/>
                <w:szCs w:val="19"/>
              </w:rPr>
              <w:t>Гкал/ч</w:t>
            </w:r>
          </w:p>
        </w:tc>
        <w:tc>
          <w:tcPr>
            <w:tcW w:w="80" w:type="dxa"/>
            <w:shd w:val="clear" w:color="auto" w:fill="D9D9D9"/>
            <w:vAlign w:val="bottom"/>
          </w:tcPr>
          <w:p w:rsidR="004876BC" w:rsidRDefault="004876BC">
            <w:pPr>
              <w:rPr>
                <w:sz w:val="11"/>
                <w:szCs w:val="11"/>
              </w:rPr>
            </w:pPr>
          </w:p>
        </w:tc>
        <w:tc>
          <w:tcPr>
            <w:tcW w:w="106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w w:val="97"/>
                <w:sz w:val="19"/>
                <w:szCs w:val="19"/>
              </w:rPr>
              <w:t>Гкал/ч</w:t>
            </w:r>
          </w:p>
        </w:tc>
        <w:tc>
          <w:tcPr>
            <w:tcW w:w="80" w:type="dxa"/>
            <w:shd w:val="clear" w:color="auto" w:fill="D9D9D9"/>
            <w:vAlign w:val="bottom"/>
          </w:tcPr>
          <w:p w:rsidR="004876BC" w:rsidRDefault="004876BC">
            <w:pPr>
              <w:rPr>
                <w:sz w:val="11"/>
                <w:szCs w:val="11"/>
              </w:rPr>
            </w:pPr>
          </w:p>
        </w:tc>
        <w:tc>
          <w:tcPr>
            <w:tcW w:w="108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sz w:val="19"/>
                <w:szCs w:val="19"/>
              </w:rPr>
              <w:t>Гкал/ч</w:t>
            </w:r>
          </w:p>
        </w:tc>
        <w:tc>
          <w:tcPr>
            <w:tcW w:w="80" w:type="dxa"/>
            <w:shd w:val="clear" w:color="auto" w:fill="D9D9D9"/>
            <w:vAlign w:val="bottom"/>
          </w:tcPr>
          <w:p w:rsidR="004876BC" w:rsidRDefault="004876BC">
            <w:pPr>
              <w:rPr>
                <w:sz w:val="11"/>
                <w:szCs w:val="11"/>
              </w:rPr>
            </w:pPr>
          </w:p>
        </w:tc>
        <w:tc>
          <w:tcPr>
            <w:tcW w:w="1500" w:type="dxa"/>
            <w:vMerge w:val="restart"/>
            <w:tcBorders>
              <w:right w:val="single" w:sz="8" w:space="0" w:color="auto"/>
            </w:tcBorders>
            <w:shd w:val="clear" w:color="auto" w:fill="D9D9D9"/>
            <w:vAlign w:val="bottom"/>
          </w:tcPr>
          <w:p w:rsidR="004876BC" w:rsidRDefault="00F80A5E">
            <w:pPr>
              <w:ind w:left="280"/>
              <w:rPr>
                <w:sz w:val="20"/>
                <w:szCs w:val="20"/>
              </w:rPr>
            </w:pPr>
            <w:r>
              <w:rPr>
                <w:rFonts w:eastAsia="Times New Roman"/>
                <w:b/>
                <w:bCs/>
                <w:sz w:val="19"/>
                <w:szCs w:val="19"/>
              </w:rPr>
              <w:t>потребителей</w:t>
            </w:r>
          </w:p>
        </w:tc>
        <w:tc>
          <w:tcPr>
            <w:tcW w:w="80" w:type="dxa"/>
            <w:shd w:val="clear" w:color="auto" w:fill="D9D9D9"/>
            <w:vAlign w:val="bottom"/>
          </w:tcPr>
          <w:p w:rsidR="004876BC" w:rsidRDefault="004876BC">
            <w:pPr>
              <w:rPr>
                <w:sz w:val="11"/>
                <w:szCs w:val="11"/>
              </w:rPr>
            </w:pPr>
          </w:p>
        </w:tc>
        <w:tc>
          <w:tcPr>
            <w:tcW w:w="960" w:type="dxa"/>
            <w:vMerge/>
            <w:tcBorders>
              <w:right w:val="single" w:sz="8" w:space="0" w:color="auto"/>
            </w:tcBorders>
            <w:shd w:val="clear" w:color="auto" w:fill="D9D9D9"/>
            <w:vAlign w:val="bottom"/>
          </w:tcPr>
          <w:p w:rsidR="004876BC" w:rsidRDefault="004876BC">
            <w:pPr>
              <w:rPr>
                <w:sz w:val="11"/>
                <w:szCs w:val="11"/>
              </w:rPr>
            </w:pPr>
          </w:p>
        </w:tc>
        <w:tc>
          <w:tcPr>
            <w:tcW w:w="30" w:type="dxa"/>
            <w:vAlign w:val="bottom"/>
          </w:tcPr>
          <w:p w:rsidR="004876BC" w:rsidRDefault="004876BC">
            <w:pPr>
              <w:rPr>
                <w:sz w:val="1"/>
                <w:szCs w:val="1"/>
              </w:rPr>
            </w:pPr>
          </w:p>
        </w:tc>
      </w:tr>
      <w:tr w:rsidR="004876BC" w:rsidTr="00E15E92">
        <w:trPr>
          <w:trHeight w:val="28"/>
        </w:trPr>
        <w:tc>
          <w:tcPr>
            <w:tcW w:w="30" w:type="dxa"/>
            <w:tcBorders>
              <w:left w:val="single" w:sz="8" w:space="0" w:color="auto"/>
            </w:tcBorders>
            <w:shd w:val="clear" w:color="auto" w:fill="D9D9D9"/>
            <w:vAlign w:val="bottom"/>
          </w:tcPr>
          <w:p w:rsidR="004876BC" w:rsidRDefault="004876BC">
            <w:pPr>
              <w:rPr>
                <w:sz w:val="2"/>
                <w:szCs w:val="2"/>
              </w:rPr>
            </w:pPr>
          </w:p>
        </w:tc>
        <w:tc>
          <w:tcPr>
            <w:tcW w:w="1460" w:type="dxa"/>
            <w:vMerge/>
            <w:tcBorders>
              <w:right w:val="single" w:sz="8" w:space="0" w:color="auto"/>
            </w:tcBorders>
            <w:shd w:val="clear" w:color="auto" w:fill="D9D9D9"/>
            <w:vAlign w:val="bottom"/>
          </w:tcPr>
          <w:p w:rsidR="004876BC" w:rsidRDefault="004876BC">
            <w:pPr>
              <w:rPr>
                <w:sz w:val="2"/>
                <w:szCs w:val="2"/>
              </w:rPr>
            </w:pPr>
          </w:p>
        </w:tc>
        <w:tc>
          <w:tcPr>
            <w:tcW w:w="80" w:type="dxa"/>
            <w:vMerge w:val="restart"/>
            <w:shd w:val="clear" w:color="auto" w:fill="D9D9D9"/>
            <w:vAlign w:val="bottom"/>
          </w:tcPr>
          <w:p w:rsidR="004876BC" w:rsidRDefault="004876BC">
            <w:pPr>
              <w:rPr>
                <w:sz w:val="2"/>
                <w:szCs w:val="2"/>
              </w:rPr>
            </w:pPr>
          </w:p>
        </w:tc>
        <w:tc>
          <w:tcPr>
            <w:tcW w:w="1420" w:type="dxa"/>
            <w:vMerge/>
            <w:tcBorders>
              <w:right w:val="single" w:sz="8" w:space="0" w:color="auto"/>
            </w:tcBorders>
            <w:shd w:val="clear" w:color="auto" w:fill="D9D9D9"/>
            <w:vAlign w:val="bottom"/>
          </w:tcPr>
          <w:p w:rsidR="004876BC" w:rsidRDefault="004876BC">
            <w:pPr>
              <w:rPr>
                <w:sz w:val="2"/>
                <w:szCs w:val="2"/>
              </w:rPr>
            </w:pPr>
          </w:p>
        </w:tc>
        <w:tc>
          <w:tcPr>
            <w:tcW w:w="80" w:type="dxa"/>
            <w:vMerge w:val="restart"/>
            <w:shd w:val="clear" w:color="auto" w:fill="D9D9D9"/>
            <w:vAlign w:val="bottom"/>
          </w:tcPr>
          <w:p w:rsidR="004876BC" w:rsidRDefault="004876BC">
            <w:pPr>
              <w:rPr>
                <w:sz w:val="2"/>
                <w:szCs w:val="2"/>
              </w:rPr>
            </w:pPr>
          </w:p>
        </w:tc>
        <w:tc>
          <w:tcPr>
            <w:tcW w:w="1420" w:type="dxa"/>
            <w:vMerge/>
            <w:tcBorders>
              <w:right w:val="single" w:sz="8" w:space="0" w:color="auto"/>
            </w:tcBorders>
            <w:shd w:val="clear" w:color="auto" w:fill="D9D9D9"/>
            <w:vAlign w:val="bottom"/>
          </w:tcPr>
          <w:p w:rsidR="004876BC" w:rsidRDefault="004876BC">
            <w:pPr>
              <w:rPr>
                <w:sz w:val="2"/>
                <w:szCs w:val="2"/>
              </w:rPr>
            </w:pPr>
          </w:p>
        </w:tc>
        <w:tc>
          <w:tcPr>
            <w:tcW w:w="80" w:type="dxa"/>
            <w:vMerge w:val="restart"/>
            <w:shd w:val="clear" w:color="auto" w:fill="D9D9D9"/>
            <w:vAlign w:val="bottom"/>
          </w:tcPr>
          <w:p w:rsidR="004876BC" w:rsidRDefault="004876BC">
            <w:pPr>
              <w:rPr>
                <w:sz w:val="2"/>
                <w:szCs w:val="2"/>
              </w:rPr>
            </w:pPr>
          </w:p>
        </w:tc>
        <w:tc>
          <w:tcPr>
            <w:tcW w:w="1060" w:type="dxa"/>
            <w:vMerge/>
            <w:tcBorders>
              <w:right w:val="single" w:sz="8" w:space="0" w:color="auto"/>
            </w:tcBorders>
            <w:shd w:val="clear" w:color="auto" w:fill="D9D9D9"/>
            <w:vAlign w:val="bottom"/>
          </w:tcPr>
          <w:p w:rsidR="004876BC" w:rsidRDefault="004876BC">
            <w:pPr>
              <w:rPr>
                <w:sz w:val="2"/>
                <w:szCs w:val="2"/>
              </w:rPr>
            </w:pPr>
          </w:p>
        </w:tc>
        <w:tc>
          <w:tcPr>
            <w:tcW w:w="80" w:type="dxa"/>
            <w:vMerge w:val="restart"/>
            <w:shd w:val="clear" w:color="auto" w:fill="D9D9D9"/>
            <w:vAlign w:val="bottom"/>
          </w:tcPr>
          <w:p w:rsidR="004876BC" w:rsidRDefault="004876BC">
            <w:pPr>
              <w:rPr>
                <w:sz w:val="2"/>
                <w:szCs w:val="2"/>
              </w:rPr>
            </w:pPr>
          </w:p>
        </w:tc>
        <w:tc>
          <w:tcPr>
            <w:tcW w:w="1080" w:type="dxa"/>
            <w:vMerge/>
            <w:tcBorders>
              <w:right w:val="single" w:sz="8" w:space="0" w:color="auto"/>
            </w:tcBorders>
            <w:shd w:val="clear" w:color="auto" w:fill="D9D9D9"/>
            <w:vAlign w:val="bottom"/>
          </w:tcPr>
          <w:p w:rsidR="004876BC" w:rsidRDefault="004876BC">
            <w:pPr>
              <w:rPr>
                <w:sz w:val="2"/>
                <w:szCs w:val="2"/>
              </w:rPr>
            </w:pPr>
          </w:p>
        </w:tc>
        <w:tc>
          <w:tcPr>
            <w:tcW w:w="80" w:type="dxa"/>
            <w:vMerge w:val="restart"/>
            <w:shd w:val="clear" w:color="auto" w:fill="D9D9D9"/>
            <w:vAlign w:val="bottom"/>
          </w:tcPr>
          <w:p w:rsidR="004876BC" w:rsidRDefault="004876BC">
            <w:pPr>
              <w:rPr>
                <w:sz w:val="2"/>
                <w:szCs w:val="2"/>
              </w:rPr>
            </w:pPr>
          </w:p>
        </w:tc>
        <w:tc>
          <w:tcPr>
            <w:tcW w:w="1500" w:type="dxa"/>
            <w:vMerge/>
            <w:tcBorders>
              <w:right w:val="single" w:sz="8" w:space="0" w:color="auto"/>
            </w:tcBorders>
            <w:shd w:val="clear" w:color="auto" w:fill="D9D9D9"/>
            <w:vAlign w:val="bottom"/>
          </w:tcPr>
          <w:p w:rsidR="004876BC" w:rsidRDefault="004876BC">
            <w:pPr>
              <w:rPr>
                <w:sz w:val="2"/>
                <w:szCs w:val="2"/>
              </w:rPr>
            </w:pPr>
          </w:p>
        </w:tc>
        <w:tc>
          <w:tcPr>
            <w:tcW w:w="80" w:type="dxa"/>
            <w:shd w:val="clear" w:color="auto" w:fill="D9D9D9"/>
            <w:vAlign w:val="bottom"/>
          </w:tcPr>
          <w:p w:rsidR="004876BC" w:rsidRDefault="004876BC">
            <w:pPr>
              <w:rPr>
                <w:sz w:val="2"/>
                <w:szCs w:val="2"/>
              </w:rPr>
            </w:pPr>
          </w:p>
        </w:tc>
        <w:tc>
          <w:tcPr>
            <w:tcW w:w="96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sz w:val="19"/>
                <w:szCs w:val="19"/>
              </w:rPr>
              <w:t>Гкал/ч</w:t>
            </w:r>
          </w:p>
        </w:tc>
        <w:tc>
          <w:tcPr>
            <w:tcW w:w="30" w:type="dxa"/>
            <w:vAlign w:val="bottom"/>
          </w:tcPr>
          <w:p w:rsidR="004876BC" w:rsidRDefault="004876BC">
            <w:pPr>
              <w:spacing w:line="20" w:lineRule="exact"/>
              <w:rPr>
                <w:sz w:val="1"/>
                <w:szCs w:val="1"/>
              </w:rPr>
            </w:pPr>
          </w:p>
        </w:tc>
      </w:tr>
      <w:tr w:rsidR="004876BC" w:rsidTr="00E15E92">
        <w:trPr>
          <w:trHeight w:val="71"/>
        </w:trPr>
        <w:tc>
          <w:tcPr>
            <w:tcW w:w="30" w:type="dxa"/>
            <w:tcBorders>
              <w:left w:val="single" w:sz="8" w:space="0" w:color="auto"/>
            </w:tcBorders>
            <w:shd w:val="clear" w:color="auto" w:fill="D9D9D9"/>
            <w:vAlign w:val="bottom"/>
          </w:tcPr>
          <w:p w:rsidR="004876BC" w:rsidRDefault="004876BC">
            <w:pPr>
              <w:rPr>
                <w:sz w:val="6"/>
                <w:szCs w:val="6"/>
              </w:rPr>
            </w:pPr>
          </w:p>
        </w:tc>
        <w:tc>
          <w:tcPr>
            <w:tcW w:w="1460" w:type="dxa"/>
            <w:tcBorders>
              <w:right w:val="single" w:sz="8" w:space="0" w:color="auto"/>
            </w:tcBorders>
            <w:shd w:val="clear" w:color="auto" w:fill="D9D9D9"/>
            <w:vAlign w:val="bottom"/>
          </w:tcPr>
          <w:p w:rsidR="004876BC" w:rsidRDefault="004876BC">
            <w:pPr>
              <w:rPr>
                <w:sz w:val="6"/>
                <w:szCs w:val="6"/>
              </w:rPr>
            </w:pPr>
          </w:p>
        </w:tc>
        <w:tc>
          <w:tcPr>
            <w:tcW w:w="80" w:type="dxa"/>
            <w:vMerge/>
            <w:shd w:val="clear" w:color="auto" w:fill="D9D9D9"/>
            <w:vAlign w:val="bottom"/>
          </w:tcPr>
          <w:p w:rsidR="004876BC" w:rsidRDefault="004876BC">
            <w:pPr>
              <w:rPr>
                <w:sz w:val="6"/>
                <w:szCs w:val="6"/>
              </w:rPr>
            </w:pPr>
          </w:p>
        </w:tc>
        <w:tc>
          <w:tcPr>
            <w:tcW w:w="1420" w:type="dxa"/>
            <w:vMerge/>
            <w:tcBorders>
              <w:right w:val="single" w:sz="8" w:space="0" w:color="auto"/>
            </w:tcBorders>
            <w:shd w:val="clear" w:color="auto" w:fill="D9D9D9"/>
            <w:vAlign w:val="bottom"/>
          </w:tcPr>
          <w:p w:rsidR="004876BC" w:rsidRDefault="004876BC">
            <w:pPr>
              <w:rPr>
                <w:sz w:val="6"/>
                <w:szCs w:val="6"/>
              </w:rPr>
            </w:pPr>
          </w:p>
        </w:tc>
        <w:tc>
          <w:tcPr>
            <w:tcW w:w="80" w:type="dxa"/>
            <w:vMerge/>
            <w:shd w:val="clear" w:color="auto" w:fill="D9D9D9"/>
            <w:vAlign w:val="bottom"/>
          </w:tcPr>
          <w:p w:rsidR="004876BC" w:rsidRDefault="004876BC">
            <w:pPr>
              <w:rPr>
                <w:sz w:val="6"/>
                <w:szCs w:val="6"/>
              </w:rPr>
            </w:pPr>
          </w:p>
        </w:tc>
        <w:tc>
          <w:tcPr>
            <w:tcW w:w="1420" w:type="dxa"/>
            <w:vMerge/>
            <w:tcBorders>
              <w:right w:val="single" w:sz="8" w:space="0" w:color="auto"/>
            </w:tcBorders>
            <w:shd w:val="clear" w:color="auto" w:fill="D9D9D9"/>
            <w:vAlign w:val="bottom"/>
          </w:tcPr>
          <w:p w:rsidR="004876BC" w:rsidRDefault="004876BC">
            <w:pPr>
              <w:rPr>
                <w:sz w:val="6"/>
                <w:szCs w:val="6"/>
              </w:rPr>
            </w:pPr>
          </w:p>
        </w:tc>
        <w:tc>
          <w:tcPr>
            <w:tcW w:w="80" w:type="dxa"/>
            <w:vMerge/>
            <w:shd w:val="clear" w:color="auto" w:fill="D9D9D9"/>
            <w:vAlign w:val="bottom"/>
          </w:tcPr>
          <w:p w:rsidR="004876BC" w:rsidRDefault="004876BC">
            <w:pPr>
              <w:rPr>
                <w:sz w:val="6"/>
                <w:szCs w:val="6"/>
              </w:rPr>
            </w:pPr>
          </w:p>
        </w:tc>
        <w:tc>
          <w:tcPr>
            <w:tcW w:w="1060" w:type="dxa"/>
            <w:vMerge/>
            <w:tcBorders>
              <w:right w:val="single" w:sz="8" w:space="0" w:color="auto"/>
            </w:tcBorders>
            <w:shd w:val="clear" w:color="auto" w:fill="D9D9D9"/>
            <w:vAlign w:val="bottom"/>
          </w:tcPr>
          <w:p w:rsidR="004876BC" w:rsidRDefault="004876BC">
            <w:pPr>
              <w:rPr>
                <w:sz w:val="6"/>
                <w:szCs w:val="6"/>
              </w:rPr>
            </w:pPr>
          </w:p>
        </w:tc>
        <w:tc>
          <w:tcPr>
            <w:tcW w:w="80" w:type="dxa"/>
            <w:vMerge/>
            <w:shd w:val="clear" w:color="auto" w:fill="D9D9D9"/>
            <w:vAlign w:val="bottom"/>
          </w:tcPr>
          <w:p w:rsidR="004876BC" w:rsidRDefault="004876BC">
            <w:pPr>
              <w:rPr>
                <w:sz w:val="6"/>
                <w:szCs w:val="6"/>
              </w:rPr>
            </w:pPr>
          </w:p>
        </w:tc>
        <w:tc>
          <w:tcPr>
            <w:tcW w:w="1080" w:type="dxa"/>
            <w:vMerge/>
            <w:tcBorders>
              <w:right w:val="single" w:sz="8" w:space="0" w:color="auto"/>
            </w:tcBorders>
            <w:shd w:val="clear" w:color="auto" w:fill="D9D9D9"/>
            <w:vAlign w:val="bottom"/>
          </w:tcPr>
          <w:p w:rsidR="004876BC" w:rsidRDefault="004876BC">
            <w:pPr>
              <w:rPr>
                <w:sz w:val="6"/>
                <w:szCs w:val="6"/>
              </w:rPr>
            </w:pPr>
          </w:p>
        </w:tc>
        <w:tc>
          <w:tcPr>
            <w:tcW w:w="80" w:type="dxa"/>
            <w:vMerge/>
            <w:shd w:val="clear" w:color="auto" w:fill="D9D9D9"/>
            <w:vAlign w:val="bottom"/>
          </w:tcPr>
          <w:p w:rsidR="004876BC" w:rsidRDefault="004876BC">
            <w:pPr>
              <w:rPr>
                <w:sz w:val="6"/>
                <w:szCs w:val="6"/>
              </w:rPr>
            </w:pPr>
          </w:p>
        </w:tc>
        <w:tc>
          <w:tcPr>
            <w:tcW w:w="1500" w:type="dxa"/>
            <w:vMerge/>
            <w:tcBorders>
              <w:right w:val="single" w:sz="8" w:space="0" w:color="auto"/>
            </w:tcBorders>
            <w:shd w:val="clear" w:color="auto" w:fill="D9D9D9"/>
            <w:vAlign w:val="bottom"/>
          </w:tcPr>
          <w:p w:rsidR="004876BC" w:rsidRDefault="004876BC">
            <w:pPr>
              <w:rPr>
                <w:sz w:val="6"/>
                <w:szCs w:val="6"/>
              </w:rPr>
            </w:pPr>
          </w:p>
        </w:tc>
        <w:tc>
          <w:tcPr>
            <w:tcW w:w="80" w:type="dxa"/>
            <w:shd w:val="clear" w:color="auto" w:fill="D9D9D9"/>
            <w:vAlign w:val="bottom"/>
          </w:tcPr>
          <w:p w:rsidR="004876BC" w:rsidRDefault="004876BC">
            <w:pPr>
              <w:rPr>
                <w:sz w:val="6"/>
                <w:szCs w:val="6"/>
              </w:rPr>
            </w:pPr>
          </w:p>
        </w:tc>
        <w:tc>
          <w:tcPr>
            <w:tcW w:w="960" w:type="dxa"/>
            <w:vMerge/>
            <w:tcBorders>
              <w:right w:val="single" w:sz="8" w:space="0" w:color="auto"/>
            </w:tcBorders>
            <w:shd w:val="clear" w:color="auto" w:fill="D9D9D9"/>
            <w:vAlign w:val="bottom"/>
          </w:tcPr>
          <w:p w:rsidR="004876BC" w:rsidRDefault="004876BC">
            <w:pPr>
              <w:rPr>
                <w:sz w:val="6"/>
                <w:szCs w:val="6"/>
              </w:rPr>
            </w:pPr>
          </w:p>
        </w:tc>
        <w:tc>
          <w:tcPr>
            <w:tcW w:w="30" w:type="dxa"/>
            <w:vAlign w:val="bottom"/>
          </w:tcPr>
          <w:p w:rsidR="004876BC" w:rsidRDefault="004876BC">
            <w:pPr>
              <w:rPr>
                <w:sz w:val="1"/>
                <w:szCs w:val="1"/>
              </w:rPr>
            </w:pPr>
          </w:p>
        </w:tc>
      </w:tr>
      <w:tr w:rsidR="004876BC" w:rsidTr="00E15E92">
        <w:trPr>
          <w:trHeight w:val="135"/>
        </w:trPr>
        <w:tc>
          <w:tcPr>
            <w:tcW w:w="30" w:type="dxa"/>
            <w:tcBorders>
              <w:left w:val="single" w:sz="8" w:space="0" w:color="auto"/>
            </w:tcBorders>
            <w:shd w:val="clear" w:color="auto" w:fill="D9D9D9"/>
            <w:vAlign w:val="bottom"/>
          </w:tcPr>
          <w:p w:rsidR="004876BC" w:rsidRDefault="004876BC">
            <w:pPr>
              <w:rPr>
                <w:sz w:val="11"/>
                <w:szCs w:val="11"/>
              </w:rPr>
            </w:pPr>
          </w:p>
        </w:tc>
        <w:tc>
          <w:tcPr>
            <w:tcW w:w="1460" w:type="dxa"/>
            <w:tcBorders>
              <w:right w:val="single" w:sz="8" w:space="0" w:color="auto"/>
            </w:tcBorders>
            <w:shd w:val="clear" w:color="auto" w:fill="D9D9D9"/>
            <w:vAlign w:val="bottom"/>
          </w:tcPr>
          <w:p w:rsidR="004876BC" w:rsidRDefault="004876BC">
            <w:pPr>
              <w:rPr>
                <w:sz w:val="11"/>
                <w:szCs w:val="11"/>
              </w:rPr>
            </w:pPr>
          </w:p>
        </w:tc>
        <w:tc>
          <w:tcPr>
            <w:tcW w:w="80" w:type="dxa"/>
            <w:shd w:val="clear" w:color="auto" w:fill="D9D9D9"/>
            <w:vAlign w:val="bottom"/>
          </w:tcPr>
          <w:p w:rsidR="004876BC" w:rsidRDefault="004876BC">
            <w:pPr>
              <w:rPr>
                <w:sz w:val="11"/>
                <w:szCs w:val="11"/>
              </w:rPr>
            </w:pPr>
          </w:p>
        </w:tc>
        <w:tc>
          <w:tcPr>
            <w:tcW w:w="142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w w:val="97"/>
                <w:sz w:val="19"/>
                <w:szCs w:val="19"/>
              </w:rPr>
              <w:t>Гкал/ч</w:t>
            </w:r>
          </w:p>
        </w:tc>
        <w:tc>
          <w:tcPr>
            <w:tcW w:w="80" w:type="dxa"/>
            <w:shd w:val="clear" w:color="auto" w:fill="D9D9D9"/>
            <w:vAlign w:val="bottom"/>
          </w:tcPr>
          <w:p w:rsidR="004876BC" w:rsidRDefault="004876BC">
            <w:pPr>
              <w:rPr>
                <w:sz w:val="11"/>
                <w:szCs w:val="11"/>
              </w:rPr>
            </w:pPr>
          </w:p>
        </w:tc>
        <w:tc>
          <w:tcPr>
            <w:tcW w:w="1420" w:type="dxa"/>
            <w:tcBorders>
              <w:right w:val="single" w:sz="8" w:space="0" w:color="auto"/>
            </w:tcBorders>
            <w:shd w:val="clear" w:color="auto" w:fill="D9D9D9"/>
            <w:vAlign w:val="bottom"/>
          </w:tcPr>
          <w:p w:rsidR="004876BC" w:rsidRDefault="004876BC">
            <w:pPr>
              <w:rPr>
                <w:sz w:val="11"/>
                <w:szCs w:val="11"/>
              </w:rPr>
            </w:pPr>
          </w:p>
        </w:tc>
        <w:tc>
          <w:tcPr>
            <w:tcW w:w="80" w:type="dxa"/>
            <w:shd w:val="clear" w:color="auto" w:fill="D9D9D9"/>
            <w:vAlign w:val="bottom"/>
          </w:tcPr>
          <w:p w:rsidR="004876BC" w:rsidRDefault="004876BC">
            <w:pPr>
              <w:rPr>
                <w:sz w:val="11"/>
                <w:szCs w:val="11"/>
              </w:rPr>
            </w:pPr>
          </w:p>
        </w:tc>
        <w:tc>
          <w:tcPr>
            <w:tcW w:w="1060" w:type="dxa"/>
            <w:tcBorders>
              <w:right w:val="single" w:sz="8" w:space="0" w:color="auto"/>
            </w:tcBorders>
            <w:shd w:val="clear" w:color="auto" w:fill="D9D9D9"/>
            <w:vAlign w:val="bottom"/>
          </w:tcPr>
          <w:p w:rsidR="004876BC" w:rsidRDefault="004876BC">
            <w:pPr>
              <w:rPr>
                <w:sz w:val="11"/>
                <w:szCs w:val="11"/>
              </w:rPr>
            </w:pPr>
          </w:p>
        </w:tc>
        <w:tc>
          <w:tcPr>
            <w:tcW w:w="80" w:type="dxa"/>
            <w:shd w:val="clear" w:color="auto" w:fill="D9D9D9"/>
            <w:vAlign w:val="bottom"/>
          </w:tcPr>
          <w:p w:rsidR="004876BC" w:rsidRDefault="004876BC">
            <w:pPr>
              <w:rPr>
                <w:sz w:val="11"/>
                <w:szCs w:val="11"/>
              </w:rPr>
            </w:pPr>
          </w:p>
        </w:tc>
        <w:tc>
          <w:tcPr>
            <w:tcW w:w="1080" w:type="dxa"/>
            <w:tcBorders>
              <w:right w:val="single" w:sz="8" w:space="0" w:color="auto"/>
            </w:tcBorders>
            <w:shd w:val="clear" w:color="auto" w:fill="D9D9D9"/>
            <w:vAlign w:val="bottom"/>
          </w:tcPr>
          <w:p w:rsidR="004876BC" w:rsidRDefault="004876BC">
            <w:pPr>
              <w:rPr>
                <w:sz w:val="11"/>
                <w:szCs w:val="11"/>
              </w:rPr>
            </w:pPr>
          </w:p>
        </w:tc>
        <w:tc>
          <w:tcPr>
            <w:tcW w:w="80" w:type="dxa"/>
            <w:shd w:val="clear" w:color="auto" w:fill="D9D9D9"/>
            <w:vAlign w:val="bottom"/>
          </w:tcPr>
          <w:p w:rsidR="004876BC" w:rsidRDefault="004876BC">
            <w:pPr>
              <w:rPr>
                <w:sz w:val="11"/>
                <w:szCs w:val="11"/>
              </w:rPr>
            </w:pPr>
          </w:p>
        </w:tc>
        <w:tc>
          <w:tcPr>
            <w:tcW w:w="1500" w:type="dxa"/>
            <w:vMerge w:val="restart"/>
            <w:tcBorders>
              <w:right w:val="single" w:sz="8" w:space="0" w:color="auto"/>
            </w:tcBorders>
            <w:shd w:val="clear" w:color="auto" w:fill="D9D9D9"/>
            <w:vAlign w:val="bottom"/>
          </w:tcPr>
          <w:p w:rsidR="004876BC" w:rsidRDefault="00F80A5E">
            <w:pPr>
              <w:ind w:left="280"/>
              <w:rPr>
                <w:sz w:val="20"/>
                <w:szCs w:val="20"/>
              </w:rPr>
            </w:pPr>
            <w:r>
              <w:rPr>
                <w:rFonts w:eastAsia="Times New Roman"/>
                <w:b/>
                <w:bCs/>
                <w:sz w:val="19"/>
                <w:szCs w:val="19"/>
              </w:rPr>
              <w:t>Гкал/ч</w:t>
            </w:r>
          </w:p>
        </w:tc>
        <w:tc>
          <w:tcPr>
            <w:tcW w:w="80" w:type="dxa"/>
            <w:shd w:val="clear" w:color="auto" w:fill="D9D9D9"/>
            <w:vAlign w:val="bottom"/>
          </w:tcPr>
          <w:p w:rsidR="004876BC" w:rsidRDefault="004876BC">
            <w:pPr>
              <w:rPr>
                <w:sz w:val="11"/>
                <w:szCs w:val="11"/>
              </w:rPr>
            </w:pPr>
          </w:p>
        </w:tc>
        <w:tc>
          <w:tcPr>
            <w:tcW w:w="960" w:type="dxa"/>
            <w:vMerge/>
            <w:tcBorders>
              <w:right w:val="single" w:sz="8" w:space="0" w:color="auto"/>
            </w:tcBorders>
            <w:shd w:val="clear" w:color="auto" w:fill="D9D9D9"/>
            <w:vAlign w:val="bottom"/>
          </w:tcPr>
          <w:p w:rsidR="004876BC" w:rsidRDefault="004876BC">
            <w:pPr>
              <w:rPr>
                <w:sz w:val="11"/>
                <w:szCs w:val="11"/>
              </w:rPr>
            </w:pPr>
          </w:p>
        </w:tc>
        <w:tc>
          <w:tcPr>
            <w:tcW w:w="30" w:type="dxa"/>
            <w:vAlign w:val="bottom"/>
          </w:tcPr>
          <w:p w:rsidR="004876BC" w:rsidRDefault="004876BC">
            <w:pPr>
              <w:rPr>
                <w:sz w:val="1"/>
                <w:szCs w:val="1"/>
              </w:rPr>
            </w:pPr>
          </w:p>
        </w:tc>
      </w:tr>
      <w:tr w:rsidR="006F497A" w:rsidRPr="006F497A" w:rsidTr="00E15E92">
        <w:trPr>
          <w:trHeight w:val="127"/>
        </w:trPr>
        <w:tc>
          <w:tcPr>
            <w:tcW w:w="30" w:type="dxa"/>
            <w:tcBorders>
              <w:left w:val="single" w:sz="8" w:space="0" w:color="auto"/>
              <w:bottom w:val="single" w:sz="8" w:space="0" w:color="auto"/>
            </w:tcBorders>
            <w:shd w:val="clear" w:color="auto" w:fill="D9D9D9"/>
            <w:vAlign w:val="bottom"/>
          </w:tcPr>
          <w:p w:rsidR="004876BC" w:rsidRPr="006F497A" w:rsidRDefault="004876BC">
            <w:pPr>
              <w:rPr>
                <w:color w:val="FF0000"/>
                <w:sz w:val="11"/>
                <w:szCs w:val="11"/>
              </w:rPr>
            </w:pPr>
          </w:p>
        </w:tc>
        <w:tc>
          <w:tcPr>
            <w:tcW w:w="1460" w:type="dxa"/>
            <w:tcBorders>
              <w:bottom w:val="single" w:sz="8" w:space="0" w:color="auto"/>
              <w:right w:val="single" w:sz="8" w:space="0" w:color="auto"/>
            </w:tcBorders>
            <w:shd w:val="clear" w:color="auto" w:fill="D9D9D9"/>
            <w:vAlign w:val="bottom"/>
          </w:tcPr>
          <w:p w:rsidR="004876BC" w:rsidRPr="006F497A" w:rsidRDefault="004876BC">
            <w:pPr>
              <w:rPr>
                <w:color w:val="FF0000"/>
                <w:sz w:val="11"/>
                <w:szCs w:val="11"/>
              </w:rPr>
            </w:pPr>
          </w:p>
        </w:tc>
        <w:tc>
          <w:tcPr>
            <w:tcW w:w="80" w:type="dxa"/>
            <w:tcBorders>
              <w:bottom w:val="single" w:sz="8" w:space="0" w:color="auto"/>
            </w:tcBorders>
            <w:shd w:val="clear" w:color="auto" w:fill="D9D9D9"/>
            <w:vAlign w:val="bottom"/>
          </w:tcPr>
          <w:p w:rsidR="004876BC" w:rsidRPr="006F497A" w:rsidRDefault="004876BC">
            <w:pPr>
              <w:rPr>
                <w:color w:val="FF0000"/>
                <w:sz w:val="11"/>
                <w:szCs w:val="11"/>
              </w:rPr>
            </w:pPr>
          </w:p>
        </w:tc>
        <w:tc>
          <w:tcPr>
            <w:tcW w:w="1420" w:type="dxa"/>
            <w:vMerge/>
            <w:tcBorders>
              <w:bottom w:val="single" w:sz="8" w:space="0" w:color="auto"/>
              <w:right w:val="single" w:sz="8" w:space="0" w:color="auto"/>
            </w:tcBorders>
            <w:shd w:val="clear" w:color="auto" w:fill="D9D9D9"/>
            <w:vAlign w:val="bottom"/>
          </w:tcPr>
          <w:p w:rsidR="004876BC" w:rsidRPr="006F497A" w:rsidRDefault="004876BC">
            <w:pPr>
              <w:rPr>
                <w:color w:val="FF0000"/>
                <w:sz w:val="11"/>
                <w:szCs w:val="11"/>
              </w:rPr>
            </w:pPr>
          </w:p>
        </w:tc>
        <w:tc>
          <w:tcPr>
            <w:tcW w:w="80" w:type="dxa"/>
            <w:tcBorders>
              <w:bottom w:val="single" w:sz="8" w:space="0" w:color="auto"/>
            </w:tcBorders>
            <w:shd w:val="clear" w:color="auto" w:fill="D9D9D9"/>
            <w:vAlign w:val="bottom"/>
          </w:tcPr>
          <w:p w:rsidR="004876BC" w:rsidRPr="006F497A" w:rsidRDefault="004876BC">
            <w:pPr>
              <w:rPr>
                <w:color w:val="FF0000"/>
                <w:sz w:val="11"/>
                <w:szCs w:val="11"/>
              </w:rPr>
            </w:pPr>
          </w:p>
        </w:tc>
        <w:tc>
          <w:tcPr>
            <w:tcW w:w="1420" w:type="dxa"/>
            <w:tcBorders>
              <w:bottom w:val="single" w:sz="8" w:space="0" w:color="auto"/>
              <w:right w:val="single" w:sz="8" w:space="0" w:color="auto"/>
            </w:tcBorders>
            <w:shd w:val="clear" w:color="auto" w:fill="D9D9D9"/>
            <w:vAlign w:val="bottom"/>
          </w:tcPr>
          <w:p w:rsidR="004876BC" w:rsidRPr="006F497A" w:rsidRDefault="004876BC">
            <w:pPr>
              <w:rPr>
                <w:color w:val="FF0000"/>
                <w:sz w:val="11"/>
                <w:szCs w:val="11"/>
              </w:rPr>
            </w:pPr>
          </w:p>
        </w:tc>
        <w:tc>
          <w:tcPr>
            <w:tcW w:w="80" w:type="dxa"/>
            <w:tcBorders>
              <w:bottom w:val="single" w:sz="8" w:space="0" w:color="auto"/>
            </w:tcBorders>
            <w:shd w:val="clear" w:color="auto" w:fill="D9D9D9"/>
            <w:vAlign w:val="bottom"/>
          </w:tcPr>
          <w:p w:rsidR="004876BC" w:rsidRPr="006F497A" w:rsidRDefault="004876BC">
            <w:pPr>
              <w:rPr>
                <w:color w:val="FF0000"/>
                <w:sz w:val="11"/>
                <w:szCs w:val="11"/>
              </w:rPr>
            </w:pPr>
          </w:p>
        </w:tc>
        <w:tc>
          <w:tcPr>
            <w:tcW w:w="1060" w:type="dxa"/>
            <w:tcBorders>
              <w:bottom w:val="single" w:sz="8" w:space="0" w:color="auto"/>
              <w:right w:val="single" w:sz="8" w:space="0" w:color="auto"/>
            </w:tcBorders>
            <w:shd w:val="clear" w:color="auto" w:fill="D9D9D9"/>
            <w:vAlign w:val="bottom"/>
          </w:tcPr>
          <w:p w:rsidR="004876BC" w:rsidRPr="006F497A" w:rsidRDefault="004876BC">
            <w:pPr>
              <w:rPr>
                <w:color w:val="FF0000"/>
                <w:sz w:val="11"/>
                <w:szCs w:val="11"/>
              </w:rPr>
            </w:pPr>
          </w:p>
        </w:tc>
        <w:tc>
          <w:tcPr>
            <w:tcW w:w="80" w:type="dxa"/>
            <w:tcBorders>
              <w:bottom w:val="single" w:sz="8" w:space="0" w:color="auto"/>
            </w:tcBorders>
            <w:shd w:val="clear" w:color="auto" w:fill="D9D9D9"/>
            <w:vAlign w:val="bottom"/>
          </w:tcPr>
          <w:p w:rsidR="004876BC" w:rsidRPr="006F497A" w:rsidRDefault="004876BC">
            <w:pPr>
              <w:rPr>
                <w:color w:val="FF0000"/>
                <w:sz w:val="11"/>
                <w:szCs w:val="11"/>
              </w:rPr>
            </w:pPr>
          </w:p>
        </w:tc>
        <w:tc>
          <w:tcPr>
            <w:tcW w:w="1080" w:type="dxa"/>
            <w:tcBorders>
              <w:bottom w:val="single" w:sz="8" w:space="0" w:color="auto"/>
              <w:right w:val="single" w:sz="8" w:space="0" w:color="auto"/>
            </w:tcBorders>
            <w:shd w:val="clear" w:color="auto" w:fill="D9D9D9"/>
            <w:vAlign w:val="bottom"/>
          </w:tcPr>
          <w:p w:rsidR="004876BC" w:rsidRPr="006F497A" w:rsidRDefault="004876BC">
            <w:pPr>
              <w:rPr>
                <w:color w:val="FF0000"/>
                <w:sz w:val="11"/>
                <w:szCs w:val="11"/>
              </w:rPr>
            </w:pPr>
          </w:p>
        </w:tc>
        <w:tc>
          <w:tcPr>
            <w:tcW w:w="80" w:type="dxa"/>
            <w:tcBorders>
              <w:bottom w:val="single" w:sz="8" w:space="0" w:color="auto"/>
            </w:tcBorders>
            <w:shd w:val="clear" w:color="auto" w:fill="D9D9D9"/>
            <w:vAlign w:val="bottom"/>
          </w:tcPr>
          <w:p w:rsidR="004876BC" w:rsidRPr="006F497A" w:rsidRDefault="004876BC">
            <w:pPr>
              <w:rPr>
                <w:color w:val="FF0000"/>
                <w:sz w:val="11"/>
                <w:szCs w:val="11"/>
              </w:rPr>
            </w:pPr>
          </w:p>
        </w:tc>
        <w:tc>
          <w:tcPr>
            <w:tcW w:w="1500" w:type="dxa"/>
            <w:vMerge/>
            <w:tcBorders>
              <w:bottom w:val="single" w:sz="8" w:space="0" w:color="auto"/>
              <w:right w:val="single" w:sz="8" w:space="0" w:color="auto"/>
            </w:tcBorders>
            <w:shd w:val="clear" w:color="auto" w:fill="D9D9D9"/>
            <w:vAlign w:val="bottom"/>
          </w:tcPr>
          <w:p w:rsidR="004876BC" w:rsidRPr="006F497A" w:rsidRDefault="004876BC">
            <w:pPr>
              <w:rPr>
                <w:color w:val="FF0000"/>
                <w:sz w:val="11"/>
                <w:szCs w:val="11"/>
              </w:rPr>
            </w:pPr>
          </w:p>
        </w:tc>
        <w:tc>
          <w:tcPr>
            <w:tcW w:w="80" w:type="dxa"/>
            <w:tcBorders>
              <w:bottom w:val="single" w:sz="8" w:space="0" w:color="auto"/>
            </w:tcBorders>
            <w:shd w:val="clear" w:color="auto" w:fill="D9D9D9"/>
            <w:vAlign w:val="bottom"/>
          </w:tcPr>
          <w:p w:rsidR="004876BC" w:rsidRPr="006F497A" w:rsidRDefault="004876BC">
            <w:pPr>
              <w:rPr>
                <w:color w:val="FF0000"/>
                <w:sz w:val="11"/>
                <w:szCs w:val="11"/>
              </w:rPr>
            </w:pPr>
          </w:p>
        </w:tc>
        <w:tc>
          <w:tcPr>
            <w:tcW w:w="960" w:type="dxa"/>
            <w:tcBorders>
              <w:bottom w:val="single" w:sz="8" w:space="0" w:color="auto"/>
              <w:right w:val="single" w:sz="8" w:space="0" w:color="auto"/>
            </w:tcBorders>
            <w:shd w:val="clear" w:color="auto" w:fill="D9D9D9"/>
            <w:vAlign w:val="bottom"/>
          </w:tcPr>
          <w:p w:rsidR="004876BC" w:rsidRPr="006F497A" w:rsidRDefault="004876BC">
            <w:pPr>
              <w:rPr>
                <w:color w:val="FF0000"/>
                <w:sz w:val="11"/>
                <w:szCs w:val="11"/>
              </w:rPr>
            </w:pPr>
          </w:p>
        </w:tc>
        <w:tc>
          <w:tcPr>
            <w:tcW w:w="30" w:type="dxa"/>
            <w:vAlign w:val="bottom"/>
          </w:tcPr>
          <w:p w:rsidR="004876BC" w:rsidRPr="006F497A" w:rsidRDefault="004876BC">
            <w:pPr>
              <w:rPr>
                <w:color w:val="FF0000"/>
                <w:sz w:val="1"/>
                <w:szCs w:val="1"/>
              </w:rPr>
            </w:pPr>
          </w:p>
        </w:tc>
      </w:tr>
      <w:tr w:rsidR="00E15E92" w:rsidRPr="006F497A" w:rsidTr="00E15E92">
        <w:trPr>
          <w:trHeight w:val="266"/>
        </w:trPr>
        <w:tc>
          <w:tcPr>
            <w:tcW w:w="30" w:type="dxa"/>
            <w:tcBorders>
              <w:left w:val="single" w:sz="8" w:space="0" w:color="auto"/>
              <w:bottom w:val="single" w:sz="8" w:space="0" w:color="auto"/>
            </w:tcBorders>
            <w:vAlign w:val="bottom"/>
          </w:tcPr>
          <w:p w:rsidR="00E15E92" w:rsidRPr="006F497A" w:rsidRDefault="00E15E92">
            <w:pPr>
              <w:rPr>
                <w:color w:val="FF0000"/>
                <w:sz w:val="23"/>
                <w:szCs w:val="23"/>
              </w:rPr>
            </w:pPr>
          </w:p>
        </w:tc>
        <w:tc>
          <w:tcPr>
            <w:tcW w:w="1460" w:type="dxa"/>
            <w:tcBorders>
              <w:bottom w:val="single" w:sz="8" w:space="0" w:color="auto"/>
              <w:right w:val="single" w:sz="8" w:space="0" w:color="auto"/>
            </w:tcBorders>
            <w:vAlign w:val="bottom"/>
          </w:tcPr>
          <w:p w:rsidR="00E15E92" w:rsidRPr="00964173" w:rsidRDefault="00E15E92">
            <w:pPr>
              <w:ind w:left="20"/>
              <w:rPr>
                <w:color w:val="FF0000"/>
                <w:sz w:val="20"/>
                <w:szCs w:val="20"/>
              </w:rPr>
            </w:pPr>
            <w:r w:rsidRPr="00964173">
              <w:rPr>
                <w:rFonts w:eastAsia="Times New Roman"/>
                <w:color w:val="FF0000"/>
                <w:sz w:val="19"/>
                <w:szCs w:val="19"/>
              </w:rPr>
              <w:t>Котельная № 1</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7,9</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7,9</w:t>
            </w:r>
          </w:p>
        </w:tc>
        <w:tc>
          <w:tcPr>
            <w:tcW w:w="1140" w:type="dxa"/>
            <w:gridSpan w:val="2"/>
            <w:tcBorders>
              <w:bottom w:val="single" w:sz="8" w:space="0" w:color="auto"/>
              <w:right w:val="single" w:sz="8" w:space="0" w:color="auto"/>
            </w:tcBorders>
            <w:vAlign w:val="bottom"/>
          </w:tcPr>
          <w:p w:rsidR="00E15E92" w:rsidRDefault="00E15E92" w:rsidP="00F06F9C">
            <w:pPr>
              <w:spacing w:line="218" w:lineRule="exact"/>
              <w:ind w:left="340"/>
              <w:rPr>
                <w:sz w:val="20"/>
                <w:szCs w:val="20"/>
              </w:rPr>
            </w:pPr>
            <w:r>
              <w:rPr>
                <w:rFonts w:eastAsia="Times New Roman"/>
                <w:sz w:val="20"/>
                <w:szCs w:val="20"/>
              </w:rPr>
              <w:t>7,62</w:t>
            </w:r>
          </w:p>
        </w:tc>
        <w:tc>
          <w:tcPr>
            <w:tcW w:w="1160" w:type="dxa"/>
            <w:gridSpan w:val="2"/>
            <w:tcBorders>
              <w:bottom w:val="single" w:sz="8" w:space="0" w:color="auto"/>
              <w:right w:val="single" w:sz="8" w:space="0" w:color="auto"/>
            </w:tcBorders>
            <w:vAlign w:val="bottom"/>
          </w:tcPr>
          <w:p w:rsidR="00E15E92" w:rsidRDefault="00E15E92" w:rsidP="00F06F9C">
            <w:pPr>
              <w:spacing w:line="218" w:lineRule="exact"/>
              <w:jc w:val="center"/>
              <w:rPr>
                <w:sz w:val="20"/>
                <w:szCs w:val="20"/>
              </w:rPr>
            </w:pPr>
            <w:r>
              <w:rPr>
                <w:rFonts w:eastAsia="Times New Roman"/>
                <w:sz w:val="20"/>
                <w:szCs w:val="20"/>
              </w:rPr>
              <w:t>0,28</w:t>
            </w:r>
          </w:p>
        </w:tc>
        <w:tc>
          <w:tcPr>
            <w:tcW w:w="158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rFonts w:eastAsia="Times New Roman"/>
                <w:sz w:val="19"/>
                <w:szCs w:val="19"/>
              </w:rPr>
              <w:t>4,98</w:t>
            </w:r>
          </w:p>
        </w:tc>
        <w:tc>
          <w:tcPr>
            <w:tcW w:w="1040" w:type="dxa"/>
            <w:gridSpan w:val="2"/>
            <w:tcBorders>
              <w:bottom w:val="single" w:sz="8" w:space="0" w:color="auto"/>
              <w:right w:val="single" w:sz="8" w:space="0" w:color="auto"/>
            </w:tcBorders>
            <w:vAlign w:val="bottom"/>
          </w:tcPr>
          <w:p w:rsidR="00E15E92" w:rsidRDefault="00CE75D5" w:rsidP="00F06F9C">
            <w:pPr>
              <w:spacing w:line="218" w:lineRule="exact"/>
              <w:ind w:left="380"/>
              <w:rPr>
                <w:sz w:val="20"/>
                <w:szCs w:val="20"/>
              </w:rPr>
            </w:pPr>
            <w:r>
              <w:rPr>
                <w:sz w:val="20"/>
                <w:szCs w:val="20"/>
              </w:rPr>
              <w:t>2,92</w:t>
            </w:r>
          </w:p>
        </w:tc>
        <w:tc>
          <w:tcPr>
            <w:tcW w:w="30" w:type="dxa"/>
            <w:vAlign w:val="bottom"/>
          </w:tcPr>
          <w:p w:rsidR="00E15E92" w:rsidRPr="006F497A" w:rsidRDefault="00E15E92">
            <w:pPr>
              <w:rPr>
                <w:color w:val="FF0000"/>
                <w:sz w:val="1"/>
                <w:szCs w:val="1"/>
                <w:highlight w:val="yellow"/>
              </w:rPr>
            </w:pPr>
          </w:p>
        </w:tc>
      </w:tr>
      <w:tr w:rsidR="00E15E92" w:rsidRPr="006F497A" w:rsidTr="00E15E92">
        <w:trPr>
          <w:trHeight w:val="272"/>
        </w:trPr>
        <w:tc>
          <w:tcPr>
            <w:tcW w:w="30" w:type="dxa"/>
            <w:tcBorders>
              <w:left w:val="single" w:sz="8" w:space="0" w:color="auto"/>
              <w:bottom w:val="single" w:sz="8" w:space="0" w:color="auto"/>
            </w:tcBorders>
            <w:vAlign w:val="bottom"/>
          </w:tcPr>
          <w:p w:rsidR="00E15E92" w:rsidRPr="006F497A" w:rsidRDefault="00E15E92">
            <w:pPr>
              <w:rPr>
                <w:color w:val="FF0000"/>
                <w:sz w:val="23"/>
                <w:szCs w:val="23"/>
                <w:highlight w:val="yellow"/>
              </w:rPr>
            </w:pPr>
          </w:p>
        </w:tc>
        <w:tc>
          <w:tcPr>
            <w:tcW w:w="1460" w:type="dxa"/>
            <w:tcBorders>
              <w:bottom w:val="single" w:sz="8" w:space="0" w:color="auto"/>
              <w:right w:val="single" w:sz="8" w:space="0" w:color="auto"/>
            </w:tcBorders>
            <w:vAlign w:val="bottom"/>
          </w:tcPr>
          <w:p w:rsidR="00E15E92" w:rsidRPr="00964173" w:rsidRDefault="00E15E92">
            <w:pPr>
              <w:ind w:left="20"/>
              <w:rPr>
                <w:color w:val="FF0000"/>
                <w:sz w:val="20"/>
                <w:szCs w:val="20"/>
              </w:rPr>
            </w:pPr>
            <w:r w:rsidRPr="00964173">
              <w:rPr>
                <w:rFonts w:eastAsia="Times New Roman"/>
                <w:color w:val="FF0000"/>
                <w:sz w:val="19"/>
                <w:szCs w:val="19"/>
              </w:rPr>
              <w:t>Котельная № 2</w:t>
            </w:r>
          </w:p>
        </w:tc>
        <w:tc>
          <w:tcPr>
            <w:tcW w:w="1500" w:type="dxa"/>
            <w:gridSpan w:val="2"/>
            <w:tcBorders>
              <w:bottom w:val="single" w:sz="8" w:space="0" w:color="auto"/>
              <w:right w:val="single" w:sz="8" w:space="0" w:color="auto"/>
            </w:tcBorders>
            <w:vAlign w:val="bottom"/>
          </w:tcPr>
          <w:p w:rsidR="00E15E92" w:rsidRDefault="00E15E92" w:rsidP="00522DF2">
            <w:pPr>
              <w:jc w:val="center"/>
              <w:rPr>
                <w:sz w:val="20"/>
                <w:szCs w:val="20"/>
              </w:rPr>
            </w:pPr>
            <w:r>
              <w:rPr>
                <w:sz w:val="20"/>
                <w:szCs w:val="20"/>
              </w:rPr>
              <w:t>6,48</w:t>
            </w:r>
          </w:p>
        </w:tc>
        <w:tc>
          <w:tcPr>
            <w:tcW w:w="1500" w:type="dxa"/>
            <w:gridSpan w:val="2"/>
            <w:tcBorders>
              <w:bottom w:val="single" w:sz="8" w:space="0" w:color="auto"/>
              <w:right w:val="single" w:sz="8" w:space="0" w:color="auto"/>
            </w:tcBorders>
            <w:vAlign w:val="bottom"/>
          </w:tcPr>
          <w:p w:rsidR="00E15E92" w:rsidRDefault="00E15E92" w:rsidP="00522DF2">
            <w:pPr>
              <w:jc w:val="center"/>
              <w:rPr>
                <w:sz w:val="20"/>
                <w:szCs w:val="20"/>
              </w:rPr>
            </w:pPr>
            <w:r>
              <w:rPr>
                <w:sz w:val="20"/>
                <w:szCs w:val="20"/>
              </w:rPr>
              <w:t>6,48</w:t>
            </w:r>
          </w:p>
        </w:tc>
        <w:tc>
          <w:tcPr>
            <w:tcW w:w="1140" w:type="dxa"/>
            <w:gridSpan w:val="2"/>
            <w:tcBorders>
              <w:bottom w:val="single" w:sz="8" w:space="0" w:color="auto"/>
              <w:right w:val="single" w:sz="8" w:space="0" w:color="auto"/>
            </w:tcBorders>
            <w:vAlign w:val="bottom"/>
          </w:tcPr>
          <w:p w:rsidR="00E15E92" w:rsidRDefault="00E15E92" w:rsidP="00F06F9C">
            <w:pPr>
              <w:spacing w:line="225" w:lineRule="exact"/>
              <w:jc w:val="center"/>
              <w:rPr>
                <w:sz w:val="20"/>
                <w:szCs w:val="20"/>
              </w:rPr>
            </w:pPr>
            <w:r>
              <w:rPr>
                <w:sz w:val="20"/>
                <w:szCs w:val="20"/>
              </w:rPr>
              <w:t>6,25</w:t>
            </w:r>
          </w:p>
        </w:tc>
        <w:tc>
          <w:tcPr>
            <w:tcW w:w="1160" w:type="dxa"/>
            <w:gridSpan w:val="2"/>
            <w:tcBorders>
              <w:bottom w:val="single" w:sz="8" w:space="0" w:color="auto"/>
              <w:right w:val="single" w:sz="8" w:space="0" w:color="auto"/>
            </w:tcBorders>
            <w:vAlign w:val="bottom"/>
          </w:tcPr>
          <w:p w:rsidR="00E15E92" w:rsidRDefault="00E15E92" w:rsidP="00E15E92">
            <w:pPr>
              <w:spacing w:line="218" w:lineRule="exact"/>
              <w:jc w:val="center"/>
              <w:rPr>
                <w:sz w:val="20"/>
                <w:szCs w:val="20"/>
              </w:rPr>
            </w:pPr>
            <w:r>
              <w:rPr>
                <w:rFonts w:eastAsia="Times New Roman"/>
                <w:sz w:val="20"/>
                <w:szCs w:val="20"/>
              </w:rPr>
              <w:t>0,23</w:t>
            </w:r>
          </w:p>
        </w:tc>
        <w:tc>
          <w:tcPr>
            <w:tcW w:w="1580" w:type="dxa"/>
            <w:gridSpan w:val="2"/>
            <w:tcBorders>
              <w:bottom w:val="single" w:sz="8" w:space="0" w:color="auto"/>
              <w:right w:val="single" w:sz="8" w:space="0" w:color="auto"/>
            </w:tcBorders>
            <w:vAlign w:val="bottom"/>
          </w:tcPr>
          <w:p w:rsidR="00E15E92" w:rsidRDefault="00E15E92" w:rsidP="00522DF2">
            <w:pPr>
              <w:jc w:val="center"/>
              <w:rPr>
                <w:sz w:val="20"/>
                <w:szCs w:val="20"/>
              </w:rPr>
            </w:pPr>
            <w:r>
              <w:rPr>
                <w:rFonts w:eastAsia="Times New Roman"/>
                <w:w w:val="98"/>
                <w:sz w:val="19"/>
                <w:szCs w:val="19"/>
              </w:rPr>
              <w:t>5,3</w:t>
            </w:r>
          </w:p>
        </w:tc>
        <w:tc>
          <w:tcPr>
            <w:tcW w:w="1040" w:type="dxa"/>
            <w:gridSpan w:val="2"/>
            <w:tcBorders>
              <w:bottom w:val="single" w:sz="8" w:space="0" w:color="auto"/>
              <w:right w:val="single" w:sz="8" w:space="0" w:color="auto"/>
            </w:tcBorders>
            <w:vAlign w:val="bottom"/>
          </w:tcPr>
          <w:p w:rsidR="00E15E92" w:rsidRDefault="00CE75D5" w:rsidP="00F06F9C">
            <w:pPr>
              <w:spacing w:line="218" w:lineRule="exact"/>
              <w:ind w:left="380"/>
              <w:rPr>
                <w:sz w:val="20"/>
                <w:szCs w:val="20"/>
              </w:rPr>
            </w:pPr>
            <w:r>
              <w:rPr>
                <w:sz w:val="20"/>
                <w:szCs w:val="20"/>
              </w:rPr>
              <w:t>1,18</w:t>
            </w:r>
          </w:p>
        </w:tc>
        <w:tc>
          <w:tcPr>
            <w:tcW w:w="30" w:type="dxa"/>
            <w:vAlign w:val="bottom"/>
          </w:tcPr>
          <w:p w:rsidR="00E15E92" w:rsidRPr="006F497A" w:rsidRDefault="00E15E92">
            <w:pPr>
              <w:rPr>
                <w:color w:val="FF0000"/>
                <w:sz w:val="1"/>
                <w:szCs w:val="1"/>
                <w:highlight w:val="yellow"/>
              </w:rPr>
            </w:pPr>
          </w:p>
        </w:tc>
      </w:tr>
      <w:tr w:rsidR="00E15E92" w:rsidRPr="006F497A" w:rsidTr="00E15E92">
        <w:trPr>
          <w:trHeight w:val="272"/>
        </w:trPr>
        <w:tc>
          <w:tcPr>
            <w:tcW w:w="30" w:type="dxa"/>
            <w:tcBorders>
              <w:left w:val="single" w:sz="8" w:space="0" w:color="auto"/>
              <w:bottom w:val="single" w:sz="8" w:space="0" w:color="auto"/>
            </w:tcBorders>
            <w:vAlign w:val="bottom"/>
          </w:tcPr>
          <w:p w:rsidR="00E15E92" w:rsidRPr="006F497A" w:rsidRDefault="00E15E92">
            <w:pPr>
              <w:rPr>
                <w:color w:val="FF0000"/>
                <w:sz w:val="23"/>
                <w:szCs w:val="23"/>
                <w:highlight w:val="yellow"/>
              </w:rPr>
            </w:pPr>
          </w:p>
        </w:tc>
        <w:tc>
          <w:tcPr>
            <w:tcW w:w="1460" w:type="dxa"/>
            <w:tcBorders>
              <w:bottom w:val="single" w:sz="8" w:space="0" w:color="auto"/>
              <w:right w:val="single" w:sz="8" w:space="0" w:color="auto"/>
            </w:tcBorders>
            <w:vAlign w:val="bottom"/>
          </w:tcPr>
          <w:p w:rsidR="00E15E92" w:rsidRPr="00964173" w:rsidRDefault="00E15E92">
            <w:pPr>
              <w:ind w:left="20"/>
              <w:rPr>
                <w:color w:val="FF0000"/>
                <w:sz w:val="20"/>
                <w:szCs w:val="20"/>
              </w:rPr>
            </w:pPr>
            <w:r w:rsidRPr="00964173">
              <w:rPr>
                <w:rFonts w:eastAsia="Times New Roman"/>
                <w:color w:val="FF0000"/>
                <w:sz w:val="19"/>
                <w:szCs w:val="19"/>
              </w:rPr>
              <w:t>Котельная № 3</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3,0</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3,0</w:t>
            </w:r>
          </w:p>
        </w:tc>
        <w:tc>
          <w:tcPr>
            <w:tcW w:w="1140" w:type="dxa"/>
            <w:gridSpan w:val="2"/>
            <w:tcBorders>
              <w:bottom w:val="single" w:sz="8" w:space="0" w:color="auto"/>
              <w:right w:val="single" w:sz="8" w:space="0" w:color="auto"/>
            </w:tcBorders>
            <w:vAlign w:val="bottom"/>
          </w:tcPr>
          <w:p w:rsidR="00E15E92" w:rsidRDefault="00E15E92" w:rsidP="00F06F9C">
            <w:pPr>
              <w:spacing w:line="218" w:lineRule="exact"/>
              <w:ind w:right="519"/>
              <w:jc w:val="right"/>
              <w:rPr>
                <w:sz w:val="20"/>
                <w:szCs w:val="20"/>
              </w:rPr>
            </w:pPr>
            <w:r>
              <w:rPr>
                <w:rFonts w:eastAsia="Times New Roman"/>
                <w:sz w:val="20"/>
                <w:szCs w:val="20"/>
              </w:rPr>
              <w:t xml:space="preserve">  2,91</w:t>
            </w:r>
          </w:p>
        </w:tc>
        <w:tc>
          <w:tcPr>
            <w:tcW w:w="1160" w:type="dxa"/>
            <w:gridSpan w:val="2"/>
            <w:tcBorders>
              <w:bottom w:val="single" w:sz="8" w:space="0" w:color="auto"/>
              <w:right w:val="single" w:sz="8" w:space="0" w:color="auto"/>
            </w:tcBorders>
            <w:vAlign w:val="bottom"/>
          </w:tcPr>
          <w:p w:rsidR="00E15E92" w:rsidRDefault="00E15E92" w:rsidP="00E15E92">
            <w:pPr>
              <w:spacing w:line="225" w:lineRule="exact"/>
              <w:ind w:right="288"/>
              <w:jc w:val="center"/>
              <w:rPr>
                <w:sz w:val="20"/>
                <w:szCs w:val="20"/>
              </w:rPr>
            </w:pPr>
            <w:r>
              <w:rPr>
                <w:rFonts w:eastAsia="Times New Roman"/>
                <w:sz w:val="20"/>
                <w:szCs w:val="20"/>
              </w:rPr>
              <w:t xml:space="preserve">   0,09</w:t>
            </w:r>
          </w:p>
        </w:tc>
        <w:tc>
          <w:tcPr>
            <w:tcW w:w="158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rFonts w:eastAsia="Times New Roman"/>
                <w:sz w:val="19"/>
                <w:szCs w:val="19"/>
              </w:rPr>
              <w:t>0,8</w:t>
            </w:r>
          </w:p>
        </w:tc>
        <w:tc>
          <w:tcPr>
            <w:tcW w:w="1040" w:type="dxa"/>
            <w:gridSpan w:val="2"/>
            <w:tcBorders>
              <w:bottom w:val="single" w:sz="8" w:space="0" w:color="auto"/>
              <w:right w:val="single" w:sz="8" w:space="0" w:color="auto"/>
            </w:tcBorders>
            <w:vAlign w:val="bottom"/>
          </w:tcPr>
          <w:p w:rsidR="00E15E92" w:rsidRDefault="00CE75D5" w:rsidP="00F06F9C">
            <w:pPr>
              <w:spacing w:line="225" w:lineRule="exact"/>
              <w:ind w:left="400"/>
              <w:rPr>
                <w:sz w:val="20"/>
                <w:szCs w:val="20"/>
              </w:rPr>
            </w:pPr>
            <w:r>
              <w:rPr>
                <w:sz w:val="20"/>
                <w:szCs w:val="20"/>
              </w:rPr>
              <w:t>2,2</w:t>
            </w:r>
          </w:p>
        </w:tc>
        <w:tc>
          <w:tcPr>
            <w:tcW w:w="30" w:type="dxa"/>
            <w:vAlign w:val="bottom"/>
          </w:tcPr>
          <w:p w:rsidR="00E15E92" w:rsidRPr="006F497A" w:rsidRDefault="00E15E92">
            <w:pPr>
              <w:rPr>
                <w:color w:val="FF0000"/>
                <w:sz w:val="1"/>
                <w:szCs w:val="1"/>
                <w:highlight w:val="yellow"/>
              </w:rPr>
            </w:pPr>
          </w:p>
        </w:tc>
      </w:tr>
      <w:tr w:rsidR="00E15E92" w:rsidRPr="006F497A" w:rsidTr="00E15E92">
        <w:trPr>
          <w:trHeight w:val="272"/>
        </w:trPr>
        <w:tc>
          <w:tcPr>
            <w:tcW w:w="30" w:type="dxa"/>
            <w:tcBorders>
              <w:left w:val="single" w:sz="8" w:space="0" w:color="auto"/>
              <w:bottom w:val="single" w:sz="8" w:space="0" w:color="auto"/>
            </w:tcBorders>
            <w:vAlign w:val="bottom"/>
          </w:tcPr>
          <w:p w:rsidR="00E15E92" w:rsidRPr="006F497A" w:rsidRDefault="00E15E92">
            <w:pPr>
              <w:rPr>
                <w:color w:val="FF0000"/>
                <w:sz w:val="23"/>
                <w:szCs w:val="23"/>
                <w:highlight w:val="yellow"/>
              </w:rPr>
            </w:pPr>
          </w:p>
        </w:tc>
        <w:tc>
          <w:tcPr>
            <w:tcW w:w="1460" w:type="dxa"/>
            <w:tcBorders>
              <w:bottom w:val="single" w:sz="8" w:space="0" w:color="auto"/>
              <w:right w:val="single" w:sz="8" w:space="0" w:color="auto"/>
            </w:tcBorders>
            <w:vAlign w:val="bottom"/>
          </w:tcPr>
          <w:p w:rsidR="00E15E92" w:rsidRPr="00964173" w:rsidRDefault="00E15E92">
            <w:pPr>
              <w:ind w:left="20"/>
              <w:rPr>
                <w:color w:val="FF0000"/>
                <w:sz w:val="20"/>
                <w:szCs w:val="20"/>
              </w:rPr>
            </w:pPr>
            <w:r w:rsidRPr="00964173">
              <w:rPr>
                <w:rFonts w:eastAsia="Times New Roman"/>
                <w:color w:val="FF0000"/>
                <w:sz w:val="19"/>
                <w:szCs w:val="19"/>
              </w:rPr>
              <w:t>Котельная № 4</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5,68</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5,68</w:t>
            </w:r>
          </w:p>
        </w:tc>
        <w:tc>
          <w:tcPr>
            <w:tcW w:w="1140" w:type="dxa"/>
            <w:gridSpan w:val="2"/>
            <w:tcBorders>
              <w:bottom w:val="single" w:sz="8" w:space="0" w:color="auto"/>
              <w:right w:val="single" w:sz="8" w:space="0" w:color="auto"/>
            </w:tcBorders>
            <w:vAlign w:val="bottom"/>
          </w:tcPr>
          <w:p w:rsidR="00E15E92" w:rsidRDefault="00E15E92" w:rsidP="00F06F9C">
            <w:pPr>
              <w:spacing w:line="218" w:lineRule="exact"/>
              <w:jc w:val="center"/>
              <w:rPr>
                <w:sz w:val="20"/>
                <w:szCs w:val="20"/>
              </w:rPr>
            </w:pPr>
            <w:r>
              <w:rPr>
                <w:rFonts w:eastAsia="Times New Roman"/>
                <w:sz w:val="20"/>
                <w:szCs w:val="20"/>
              </w:rPr>
              <w:t>5,48</w:t>
            </w:r>
          </w:p>
        </w:tc>
        <w:tc>
          <w:tcPr>
            <w:tcW w:w="1160" w:type="dxa"/>
            <w:gridSpan w:val="2"/>
            <w:tcBorders>
              <w:bottom w:val="single" w:sz="8" w:space="0" w:color="auto"/>
              <w:right w:val="single" w:sz="8" w:space="0" w:color="auto"/>
            </w:tcBorders>
            <w:vAlign w:val="bottom"/>
          </w:tcPr>
          <w:p w:rsidR="00E15E92" w:rsidRDefault="00E15E92" w:rsidP="00F06F9C">
            <w:pPr>
              <w:spacing w:line="218" w:lineRule="exact"/>
              <w:jc w:val="center"/>
              <w:rPr>
                <w:sz w:val="20"/>
                <w:szCs w:val="20"/>
              </w:rPr>
            </w:pPr>
            <w:r>
              <w:rPr>
                <w:rFonts w:eastAsia="Times New Roman"/>
                <w:sz w:val="20"/>
                <w:szCs w:val="20"/>
              </w:rPr>
              <w:t>0,2</w:t>
            </w:r>
          </w:p>
        </w:tc>
        <w:tc>
          <w:tcPr>
            <w:tcW w:w="158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rFonts w:eastAsia="Times New Roman"/>
                <w:sz w:val="19"/>
                <w:szCs w:val="19"/>
              </w:rPr>
              <w:t>3,7</w:t>
            </w:r>
          </w:p>
        </w:tc>
        <w:tc>
          <w:tcPr>
            <w:tcW w:w="1040" w:type="dxa"/>
            <w:gridSpan w:val="2"/>
            <w:tcBorders>
              <w:bottom w:val="single" w:sz="8" w:space="0" w:color="auto"/>
              <w:right w:val="single" w:sz="8" w:space="0" w:color="auto"/>
            </w:tcBorders>
            <w:vAlign w:val="bottom"/>
          </w:tcPr>
          <w:p w:rsidR="00E15E92" w:rsidRDefault="00CE75D5" w:rsidP="00F06F9C">
            <w:pPr>
              <w:spacing w:line="218" w:lineRule="exact"/>
              <w:ind w:left="380"/>
              <w:rPr>
                <w:sz w:val="20"/>
                <w:szCs w:val="20"/>
              </w:rPr>
            </w:pPr>
            <w:r>
              <w:rPr>
                <w:sz w:val="20"/>
                <w:szCs w:val="20"/>
              </w:rPr>
              <w:t>1,98</w:t>
            </w:r>
          </w:p>
        </w:tc>
        <w:tc>
          <w:tcPr>
            <w:tcW w:w="30" w:type="dxa"/>
            <w:vAlign w:val="bottom"/>
          </w:tcPr>
          <w:p w:rsidR="00E15E92" w:rsidRPr="006F497A" w:rsidRDefault="00E15E92">
            <w:pPr>
              <w:rPr>
                <w:color w:val="FF0000"/>
                <w:sz w:val="1"/>
                <w:szCs w:val="1"/>
                <w:highlight w:val="yellow"/>
              </w:rPr>
            </w:pPr>
          </w:p>
        </w:tc>
      </w:tr>
      <w:tr w:rsidR="00E15E92" w:rsidRPr="006F497A" w:rsidTr="00E15E92">
        <w:trPr>
          <w:trHeight w:val="269"/>
        </w:trPr>
        <w:tc>
          <w:tcPr>
            <w:tcW w:w="30" w:type="dxa"/>
            <w:tcBorders>
              <w:left w:val="single" w:sz="8" w:space="0" w:color="auto"/>
              <w:bottom w:val="single" w:sz="8" w:space="0" w:color="auto"/>
            </w:tcBorders>
            <w:vAlign w:val="bottom"/>
          </w:tcPr>
          <w:p w:rsidR="00E15E92" w:rsidRPr="006F497A" w:rsidRDefault="00E15E92">
            <w:pPr>
              <w:rPr>
                <w:color w:val="FF0000"/>
                <w:sz w:val="23"/>
                <w:szCs w:val="23"/>
                <w:highlight w:val="yellow"/>
              </w:rPr>
            </w:pPr>
          </w:p>
        </w:tc>
        <w:tc>
          <w:tcPr>
            <w:tcW w:w="1460" w:type="dxa"/>
            <w:tcBorders>
              <w:bottom w:val="single" w:sz="8" w:space="0" w:color="auto"/>
              <w:right w:val="single" w:sz="8" w:space="0" w:color="auto"/>
            </w:tcBorders>
            <w:vAlign w:val="bottom"/>
          </w:tcPr>
          <w:p w:rsidR="00E15E92" w:rsidRPr="00964173" w:rsidRDefault="00E15E92">
            <w:pPr>
              <w:ind w:left="20"/>
              <w:rPr>
                <w:color w:val="FF0000"/>
                <w:sz w:val="20"/>
                <w:szCs w:val="20"/>
              </w:rPr>
            </w:pPr>
            <w:r w:rsidRPr="00964173">
              <w:rPr>
                <w:rFonts w:eastAsia="Times New Roman"/>
                <w:color w:val="FF0000"/>
                <w:sz w:val="19"/>
                <w:szCs w:val="19"/>
              </w:rPr>
              <w:t>Котельная № 5</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0,774</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0,774</w:t>
            </w:r>
          </w:p>
        </w:tc>
        <w:tc>
          <w:tcPr>
            <w:tcW w:w="1140" w:type="dxa"/>
            <w:gridSpan w:val="2"/>
            <w:tcBorders>
              <w:bottom w:val="single" w:sz="8" w:space="0" w:color="auto"/>
              <w:right w:val="single" w:sz="8" w:space="0" w:color="auto"/>
            </w:tcBorders>
            <w:vAlign w:val="bottom"/>
          </w:tcPr>
          <w:p w:rsidR="00E15E92" w:rsidRDefault="00E15E92" w:rsidP="00E15E92">
            <w:pPr>
              <w:spacing w:line="225" w:lineRule="exact"/>
              <w:ind w:right="539"/>
              <w:jc w:val="right"/>
              <w:rPr>
                <w:sz w:val="20"/>
                <w:szCs w:val="20"/>
              </w:rPr>
            </w:pPr>
            <w:r>
              <w:rPr>
                <w:sz w:val="20"/>
                <w:szCs w:val="20"/>
              </w:rPr>
              <w:t>0,7</w:t>
            </w:r>
          </w:p>
        </w:tc>
        <w:tc>
          <w:tcPr>
            <w:tcW w:w="1160" w:type="dxa"/>
            <w:gridSpan w:val="2"/>
            <w:tcBorders>
              <w:bottom w:val="single" w:sz="8" w:space="0" w:color="auto"/>
              <w:right w:val="single" w:sz="8" w:space="0" w:color="auto"/>
            </w:tcBorders>
            <w:vAlign w:val="bottom"/>
          </w:tcPr>
          <w:p w:rsidR="00E15E92" w:rsidRDefault="00E15E92" w:rsidP="00F06F9C">
            <w:pPr>
              <w:spacing w:line="218" w:lineRule="exact"/>
              <w:ind w:right="288"/>
              <w:jc w:val="right"/>
              <w:rPr>
                <w:sz w:val="20"/>
                <w:szCs w:val="20"/>
              </w:rPr>
            </w:pPr>
            <w:r>
              <w:rPr>
                <w:rFonts w:eastAsia="Times New Roman"/>
                <w:sz w:val="20"/>
                <w:szCs w:val="20"/>
              </w:rPr>
              <w:t>0,074</w:t>
            </w:r>
          </w:p>
        </w:tc>
        <w:tc>
          <w:tcPr>
            <w:tcW w:w="158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rFonts w:eastAsia="Times New Roman"/>
                <w:sz w:val="19"/>
                <w:szCs w:val="19"/>
              </w:rPr>
              <w:t>0,442</w:t>
            </w:r>
          </w:p>
        </w:tc>
        <w:tc>
          <w:tcPr>
            <w:tcW w:w="1040" w:type="dxa"/>
            <w:gridSpan w:val="2"/>
            <w:tcBorders>
              <w:bottom w:val="single" w:sz="8" w:space="0" w:color="auto"/>
              <w:right w:val="single" w:sz="8" w:space="0" w:color="auto"/>
            </w:tcBorders>
            <w:vAlign w:val="bottom"/>
          </w:tcPr>
          <w:p w:rsidR="00E15E92" w:rsidRDefault="00CE75D5" w:rsidP="00F06F9C">
            <w:pPr>
              <w:spacing w:line="218" w:lineRule="exact"/>
              <w:ind w:left="380"/>
              <w:rPr>
                <w:sz w:val="20"/>
                <w:szCs w:val="20"/>
              </w:rPr>
            </w:pPr>
            <w:r>
              <w:rPr>
                <w:sz w:val="20"/>
                <w:szCs w:val="20"/>
              </w:rPr>
              <w:t>0,332</w:t>
            </w:r>
          </w:p>
        </w:tc>
        <w:tc>
          <w:tcPr>
            <w:tcW w:w="30" w:type="dxa"/>
            <w:vAlign w:val="bottom"/>
          </w:tcPr>
          <w:p w:rsidR="00E15E92" w:rsidRPr="006F497A" w:rsidRDefault="00E15E92">
            <w:pPr>
              <w:rPr>
                <w:color w:val="FF0000"/>
                <w:sz w:val="1"/>
                <w:szCs w:val="1"/>
                <w:highlight w:val="yellow"/>
              </w:rPr>
            </w:pPr>
          </w:p>
        </w:tc>
      </w:tr>
      <w:tr w:rsidR="00E15E92" w:rsidRPr="006F497A" w:rsidTr="00E15E92">
        <w:trPr>
          <w:trHeight w:val="268"/>
        </w:trPr>
        <w:tc>
          <w:tcPr>
            <w:tcW w:w="30" w:type="dxa"/>
            <w:tcBorders>
              <w:left w:val="single" w:sz="8" w:space="0" w:color="auto"/>
              <w:bottom w:val="single" w:sz="8" w:space="0" w:color="auto"/>
            </w:tcBorders>
            <w:vAlign w:val="bottom"/>
          </w:tcPr>
          <w:p w:rsidR="00E15E92" w:rsidRPr="006F497A" w:rsidRDefault="00E15E92">
            <w:pPr>
              <w:rPr>
                <w:color w:val="FF0000"/>
                <w:sz w:val="23"/>
                <w:szCs w:val="23"/>
                <w:highlight w:val="yellow"/>
              </w:rPr>
            </w:pPr>
          </w:p>
        </w:tc>
        <w:tc>
          <w:tcPr>
            <w:tcW w:w="1460" w:type="dxa"/>
            <w:tcBorders>
              <w:bottom w:val="single" w:sz="8" w:space="0" w:color="auto"/>
              <w:right w:val="single" w:sz="8" w:space="0" w:color="auto"/>
            </w:tcBorders>
            <w:vAlign w:val="bottom"/>
          </w:tcPr>
          <w:p w:rsidR="00E15E92" w:rsidRPr="00964173" w:rsidRDefault="00E15E92">
            <w:pPr>
              <w:ind w:left="20"/>
              <w:rPr>
                <w:color w:val="FF0000"/>
                <w:sz w:val="20"/>
                <w:szCs w:val="20"/>
              </w:rPr>
            </w:pPr>
            <w:r w:rsidRPr="00964173">
              <w:rPr>
                <w:rFonts w:eastAsia="Times New Roman"/>
                <w:color w:val="FF0000"/>
                <w:sz w:val="19"/>
                <w:szCs w:val="19"/>
              </w:rPr>
              <w:t>Котельная № 6</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0,413</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0,413</w:t>
            </w:r>
          </w:p>
        </w:tc>
        <w:tc>
          <w:tcPr>
            <w:tcW w:w="1140" w:type="dxa"/>
            <w:gridSpan w:val="2"/>
            <w:tcBorders>
              <w:bottom w:val="single" w:sz="8" w:space="0" w:color="auto"/>
              <w:right w:val="single" w:sz="8" w:space="0" w:color="auto"/>
            </w:tcBorders>
            <w:vAlign w:val="bottom"/>
          </w:tcPr>
          <w:p w:rsidR="00E15E92" w:rsidRDefault="00E15E92" w:rsidP="00F06F9C">
            <w:pPr>
              <w:spacing w:line="218" w:lineRule="exact"/>
              <w:jc w:val="center"/>
              <w:rPr>
                <w:sz w:val="20"/>
                <w:szCs w:val="20"/>
              </w:rPr>
            </w:pPr>
            <w:r>
              <w:rPr>
                <w:sz w:val="20"/>
                <w:szCs w:val="20"/>
              </w:rPr>
              <w:t>0,4</w:t>
            </w:r>
          </w:p>
        </w:tc>
        <w:tc>
          <w:tcPr>
            <w:tcW w:w="1160" w:type="dxa"/>
            <w:gridSpan w:val="2"/>
            <w:tcBorders>
              <w:bottom w:val="single" w:sz="8" w:space="0" w:color="auto"/>
              <w:right w:val="single" w:sz="8" w:space="0" w:color="auto"/>
            </w:tcBorders>
            <w:vAlign w:val="bottom"/>
          </w:tcPr>
          <w:p w:rsidR="00E15E92" w:rsidRDefault="00E15E92" w:rsidP="00F06F9C">
            <w:pPr>
              <w:spacing w:line="225" w:lineRule="exact"/>
              <w:jc w:val="center"/>
              <w:rPr>
                <w:sz w:val="20"/>
                <w:szCs w:val="20"/>
              </w:rPr>
            </w:pPr>
            <w:r>
              <w:rPr>
                <w:rFonts w:eastAsia="Times New Roman"/>
                <w:sz w:val="20"/>
                <w:szCs w:val="20"/>
              </w:rPr>
              <w:t>0,013</w:t>
            </w:r>
          </w:p>
        </w:tc>
        <w:tc>
          <w:tcPr>
            <w:tcW w:w="158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rFonts w:eastAsia="Times New Roman"/>
                <w:sz w:val="19"/>
                <w:szCs w:val="19"/>
              </w:rPr>
              <w:t>0,235</w:t>
            </w:r>
          </w:p>
        </w:tc>
        <w:tc>
          <w:tcPr>
            <w:tcW w:w="1040" w:type="dxa"/>
            <w:gridSpan w:val="2"/>
            <w:tcBorders>
              <w:bottom w:val="single" w:sz="8" w:space="0" w:color="auto"/>
              <w:right w:val="single" w:sz="8" w:space="0" w:color="auto"/>
            </w:tcBorders>
            <w:vAlign w:val="bottom"/>
          </w:tcPr>
          <w:p w:rsidR="00E15E92" w:rsidRDefault="00CE75D5" w:rsidP="00F06F9C">
            <w:pPr>
              <w:spacing w:line="225" w:lineRule="exact"/>
              <w:ind w:left="400"/>
              <w:rPr>
                <w:sz w:val="20"/>
                <w:szCs w:val="20"/>
              </w:rPr>
            </w:pPr>
            <w:r>
              <w:rPr>
                <w:sz w:val="20"/>
                <w:szCs w:val="20"/>
              </w:rPr>
              <w:t>0,178</w:t>
            </w:r>
          </w:p>
        </w:tc>
        <w:tc>
          <w:tcPr>
            <w:tcW w:w="30" w:type="dxa"/>
            <w:vAlign w:val="bottom"/>
          </w:tcPr>
          <w:p w:rsidR="00E15E92" w:rsidRPr="006F497A" w:rsidRDefault="00E15E92">
            <w:pPr>
              <w:rPr>
                <w:color w:val="FF0000"/>
                <w:sz w:val="1"/>
                <w:szCs w:val="1"/>
                <w:highlight w:val="yellow"/>
              </w:rPr>
            </w:pPr>
          </w:p>
        </w:tc>
      </w:tr>
      <w:tr w:rsidR="00E15E92" w:rsidRPr="006F497A" w:rsidTr="00E15E92">
        <w:trPr>
          <w:trHeight w:val="269"/>
        </w:trPr>
        <w:tc>
          <w:tcPr>
            <w:tcW w:w="30" w:type="dxa"/>
            <w:tcBorders>
              <w:left w:val="single" w:sz="8" w:space="0" w:color="auto"/>
              <w:bottom w:val="single" w:sz="8" w:space="0" w:color="auto"/>
            </w:tcBorders>
            <w:vAlign w:val="bottom"/>
          </w:tcPr>
          <w:p w:rsidR="00E15E92" w:rsidRPr="006F497A" w:rsidRDefault="00E15E92">
            <w:pPr>
              <w:rPr>
                <w:color w:val="FF0000"/>
                <w:sz w:val="23"/>
                <w:szCs w:val="23"/>
                <w:highlight w:val="yellow"/>
              </w:rPr>
            </w:pPr>
          </w:p>
        </w:tc>
        <w:tc>
          <w:tcPr>
            <w:tcW w:w="1460" w:type="dxa"/>
            <w:tcBorders>
              <w:bottom w:val="single" w:sz="8" w:space="0" w:color="auto"/>
              <w:right w:val="single" w:sz="8" w:space="0" w:color="auto"/>
            </w:tcBorders>
            <w:vAlign w:val="bottom"/>
          </w:tcPr>
          <w:p w:rsidR="00E15E92" w:rsidRPr="00964173" w:rsidRDefault="00E15E92">
            <w:pPr>
              <w:ind w:left="20"/>
              <w:rPr>
                <w:color w:val="FF0000"/>
                <w:sz w:val="20"/>
                <w:szCs w:val="20"/>
              </w:rPr>
            </w:pPr>
            <w:r w:rsidRPr="00964173">
              <w:rPr>
                <w:rFonts w:eastAsia="Times New Roman"/>
                <w:color w:val="FF0000"/>
                <w:sz w:val="19"/>
                <w:szCs w:val="19"/>
              </w:rPr>
              <w:t>Котельная № 7</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3,58</w:t>
            </w:r>
          </w:p>
        </w:tc>
        <w:tc>
          <w:tcPr>
            <w:tcW w:w="150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sz w:val="20"/>
                <w:szCs w:val="20"/>
              </w:rPr>
              <w:t>3,58</w:t>
            </w:r>
          </w:p>
        </w:tc>
        <w:tc>
          <w:tcPr>
            <w:tcW w:w="1140" w:type="dxa"/>
            <w:gridSpan w:val="2"/>
            <w:tcBorders>
              <w:bottom w:val="single" w:sz="8" w:space="0" w:color="auto"/>
              <w:right w:val="single" w:sz="8" w:space="0" w:color="auto"/>
            </w:tcBorders>
            <w:vAlign w:val="bottom"/>
          </w:tcPr>
          <w:p w:rsidR="00E15E92" w:rsidRDefault="00E15E92" w:rsidP="00F06F9C">
            <w:pPr>
              <w:spacing w:line="225" w:lineRule="exact"/>
              <w:jc w:val="center"/>
              <w:rPr>
                <w:sz w:val="20"/>
                <w:szCs w:val="20"/>
              </w:rPr>
            </w:pPr>
            <w:r>
              <w:rPr>
                <w:rFonts w:eastAsia="Times New Roman"/>
                <w:sz w:val="20"/>
                <w:szCs w:val="20"/>
              </w:rPr>
              <w:t>3,46</w:t>
            </w:r>
          </w:p>
        </w:tc>
        <w:tc>
          <w:tcPr>
            <w:tcW w:w="1160" w:type="dxa"/>
            <w:gridSpan w:val="2"/>
            <w:tcBorders>
              <w:bottom w:val="single" w:sz="8" w:space="0" w:color="auto"/>
              <w:right w:val="single" w:sz="8" w:space="0" w:color="auto"/>
            </w:tcBorders>
            <w:vAlign w:val="bottom"/>
          </w:tcPr>
          <w:p w:rsidR="00E15E92" w:rsidRDefault="00E15E92" w:rsidP="00F06F9C">
            <w:pPr>
              <w:spacing w:line="218" w:lineRule="exact"/>
              <w:jc w:val="center"/>
              <w:rPr>
                <w:sz w:val="20"/>
                <w:szCs w:val="20"/>
              </w:rPr>
            </w:pPr>
            <w:r>
              <w:rPr>
                <w:rFonts w:eastAsia="Times New Roman"/>
                <w:sz w:val="20"/>
                <w:szCs w:val="20"/>
              </w:rPr>
              <w:t>0,12</w:t>
            </w:r>
          </w:p>
        </w:tc>
        <w:tc>
          <w:tcPr>
            <w:tcW w:w="1580" w:type="dxa"/>
            <w:gridSpan w:val="2"/>
            <w:tcBorders>
              <w:bottom w:val="single" w:sz="8" w:space="0" w:color="auto"/>
              <w:right w:val="single" w:sz="8" w:space="0" w:color="auto"/>
            </w:tcBorders>
            <w:vAlign w:val="bottom"/>
          </w:tcPr>
          <w:p w:rsidR="00E15E92" w:rsidRDefault="00E15E92" w:rsidP="00522DF2">
            <w:pPr>
              <w:ind w:left="5"/>
              <w:jc w:val="center"/>
              <w:rPr>
                <w:sz w:val="20"/>
                <w:szCs w:val="20"/>
              </w:rPr>
            </w:pPr>
            <w:r>
              <w:rPr>
                <w:rFonts w:eastAsia="Times New Roman"/>
                <w:sz w:val="19"/>
                <w:szCs w:val="19"/>
              </w:rPr>
              <w:t>0</w:t>
            </w:r>
          </w:p>
        </w:tc>
        <w:tc>
          <w:tcPr>
            <w:tcW w:w="1040" w:type="dxa"/>
            <w:gridSpan w:val="2"/>
            <w:tcBorders>
              <w:bottom w:val="single" w:sz="8" w:space="0" w:color="auto"/>
              <w:right w:val="single" w:sz="8" w:space="0" w:color="auto"/>
            </w:tcBorders>
            <w:vAlign w:val="bottom"/>
          </w:tcPr>
          <w:p w:rsidR="00E15E92" w:rsidRDefault="00CE75D5" w:rsidP="00F06F9C">
            <w:pPr>
              <w:spacing w:line="218" w:lineRule="exact"/>
              <w:ind w:right="339"/>
              <w:jc w:val="center"/>
              <w:rPr>
                <w:sz w:val="20"/>
                <w:szCs w:val="20"/>
              </w:rPr>
            </w:pPr>
            <w:r>
              <w:rPr>
                <w:sz w:val="20"/>
                <w:szCs w:val="20"/>
              </w:rPr>
              <w:t>3,58</w:t>
            </w:r>
          </w:p>
        </w:tc>
        <w:tc>
          <w:tcPr>
            <w:tcW w:w="30" w:type="dxa"/>
            <w:vAlign w:val="bottom"/>
          </w:tcPr>
          <w:p w:rsidR="00E15E92" w:rsidRPr="006F497A" w:rsidRDefault="00E15E92">
            <w:pPr>
              <w:rPr>
                <w:color w:val="FF0000"/>
                <w:sz w:val="1"/>
                <w:szCs w:val="1"/>
              </w:rPr>
            </w:pPr>
          </w:p>
        </w:tc>
      </w:tr>
    </w:tbl>
    <w:p w:rsidR="004876BC" w:rsidRDefault="004876BC">
      <w:pPr>
        <w:spacing w:line="200" w:lineRule="exact"/>
        <w:rPr>
          <w:sz w:val="20"/>
          <w:szCs w:val="20"/>
        </w:rPr>
      </w:pPr>
    </w:p>
    <w:p w:rsidR="004876BC" w:rsidRDefault="004876BC">
      <w:pPr>
        <w:spacing w:line="272" w:lineRule="exact"/>
        <w:rPr>
          <w:sz w:val="20"/>
          <w:szCs w:val="20"/>
        </w:rPr>
      </w:pPr>
    </w:p>
    <w:p w:rsidR="004876BC" w:rsidRDefault="00F80A5E">
      <w:pPr>
        <w:spacing w:line="267" w:lineRule="auto"/>
        <w:ind w:left="1080" w:right="240" w:hanging="676"/>
        <w:rPr>
          <w:sz w:val="20"/>
          <w:szCs w:val="20"/>
        </w:rPr>
      </w:pPr>
      <w:r>
        <w:rPr>
          <w:rFonts w:eastAsia="Times New Roman"/>
          <w:b/>
          <w:bCs/>
          <w:sz w:val="23"/>
          <w:szCs w:val="23"/>
        </w:rPr>
        <w:t>1.6.2. Резервов и дефицитов тепловой мощности нетто по каждому источнику тепловой энергии и выводам тепловой мощности от источников тепловой энергии.</w:t>
      </w:r>
    </w:p>
    <w:p w:rsidR="004876BC" w:rsidRDefault="004876BC">
      <w:pPr>
        <w:spacing w:line="1" w:lineRule="exact"/>
        <w:rPr>
          <w:sz w:val="20"/>
          <w:szCs w:val="20"/>
        </w:rPr>
      </w:pPr>
    </w:p>
    <w:p w:rsidR="004876BC" w:rsidRDefault="00F80A5E">
      <w:pPr>
        <w:ind w:left="680"/>
        <w:rPr>
          <w:sz w:val="20"/>
          <w:szCs w:val="20"/>
        </w:rPr>
      </w:pPr>
      <w:r>
        <w:rPr>
          <w:rFonts w:eastAsia="Times New Roman"/>
          <w:sz w:val="23"/>
          <w:szCs w:val="23"/>
        </w:rPr>
        <w:t>Резерв тепловой мощности нетто котельной с. Довольное  представлен в Таблице 1.6.1.</w:t>
      </w:r>
    </w:p>
    <w:p w:rsidR="004876BC" w:rsidRDefault="004876BC">
      <w:pPr>
        <w:spacing w:line="241" w:lineRule="exact"/>
        <w:rPr>
          <w:sz w:val="20"/>
          <w:szCs w:val="20"/>
        </w:rPr>
      </w:pPr>
    </w:p>
    <w:p w:rsidR="004876BC" w:rsidRDefault="00F80A5E">
      <w:pPr>
        <w:spacing w:line="313" w:lineRule="auto"/>
        <w:ind w:left="1080" w:hanging="676"/>
        <w:rPr>
          <w:sz w:val="20"/>
          <w:szCs w:val="20"/>
        </w:rPr>
      </w:pPr>
      <w:r>
        <w:rPr>
          <w:rFonts w:eastAsia="Times New Roman"/>
          <w:b/>
          <w:bCs/>
          <w:sz w:val="23"/>
          <w:szCs w:val="23"/>
        </w:rPr>
        <w:t>1.6.3. Гидравлический режим, обеспечивающий передачу тепловой энергии от источника тепловой энергии до самого удаленного потребителя и характеризующий</w:t>
      </w:r>
    </w:p>
    <w:p w:rsidR="004876BC" w:rsidRDefault="004876BC">
      <w:pPr>
        <w:spacing w:line="355" w:lineRule="exact"/>
        <w:rPr>
          <w:sz w:val="20"/>
          <w:szCs w:val="20"/>
        </w:rPr>
      </w:pPr>
    </w:p>
    <w:p w:rsidR="004876BC" w:rsidRDefault="00F80A5E">
      <w:pPr>
        <w:ind w:left="9380"/>
        <w:rPr>
          <w:sz w:val="20"/>
          <w:szCs w:val="20"/>
        </w:rPr>
      </w:pPr>
      <w:r>
        <w:rPr>
          <w:rFonts w:eastAsia="Times New Roman"/>
          <w:sz w:val="23"/>
          <w:szCs w:val="23"/>
        </w:rPr>
        <w:t>47</w:t>
      </w:r>
    </w:p>
    <w:p w:rsidR="004876BC" w:rsidRDefault="004876BC">
      <w:pPr>
        <w:sectPr w:rsidR="004876BC">
          <w:pgSz w:w="12240" w:h="15840"/>
          <w:pgMar w:top="1133" w:right="1040" w:bottom="306" w:left="1440" w:header="0" w:footer="0" w:gutter="0"/>
          <w:cols w:space="720" w:equalWidth="0">
            <w:col w:w="9760"/>
          </w:cols>
        </w:sectPr>
      </w:pPr>
    </w:p>
    <w:p w:rsidR="004876BC" w:rsidRDefault="00F80A5E">
      <w:pPr>
        <w:spacing w:line="288" w:lineRule="auto"/>
        <w:ind w:left="1080" w:right="400"/>
        <w:rPr>
          <w:sz w:val="20"/>
          <w:szCs w:val="20"/>
        </w:rPr>
      </w:pPr>
      <w:r>
        <w:rPr>
          <w:rFonts w:eastAsia="Times New Roman"/>
          <w:b/>
          <w:bCs/>
          <w:sz w:val="23"/>
          <w:szCs w:val="23"/>
        </w:rPr>
        <w:lastRenderedPageBreak/>
        <w:t>существующие возможности (резервы и дефициты по пропускной способности) передачи тепловой энергии от источника к потребителю.</w:t>
      </w:r>
    </w:p>
    <w:p w:rsidR="004876BC" w:rsidRDefault="004876BC">
      <w:pPr>
        <w:spacing w:line="1" w:lineRule="exact"/>
        <w:rPr>
          <w:sz w:val="20"/>
          <w:szCs w:val="20"/>
        </w:rPr>
      </w:pPr>
    </w:p>
    <w:p w:rsidR="004876BC" w:rsidRDefault="00F80A5E">
      <w:pPr>
        <w:ind w:left="660"/>
        <w:rPr>
          <w:sz w:val="20"/>
          <w:szCs w:val="20"/>
        </w:rPr>
      </w:pPr>
      <w:r>
        <w:rPr>
          <w:rFonts w:eastAsia="Times New Roman"/>
          <w:sz w:val="23"/>
          <w:szCs w:val="23"/>
        </w:rPr>
        <w:t>Гидравлический режим работы теплосетей села Довольное составляет:</w:t>
      </w:r>
    </w:p>
    <w:p w:rsidR="004876BC" w:rsidRDefault="004876BC">
      <w:pPr>
        <w:spacing w:line="22" w:lineRule="exact"/>
        <w:rPr>
          <w:sz w:val="20"/>
          <w:szCs w:val="20"/>
        </w:rPr>
      </w:pPr>
    </w:p>
    <w:p w:rsidR="004876BC" w:rsidRDefault="00F80A5E">
      <w:pPr>
        <w:ind w:left="8220"/>
        <w:rPr>
          <w:sz w:val="20"/>
          <w:szCs w:val="20"/>
        </w:rPr>
      </w:pPr>
      <w:r>
        <w:rPr>
          <w:rFonts w:eastAsia="Times New Roman"/>
          <w:b/>
          <w:bCs/>
          <w:sz w:val="19"/>
          <w:szCs w:val="19"/>
        </w:rPr>
        <w:t>Таблица №1.6.3.</w:t>
      </w:r>
    </w:p>
    <w:p w:rsidR="004876BC" w:rsidRDefault="004876BC">
      <w:pPr>
        <w:spacing w:line="303" w:lineRule="exact"/>
        <w:rPr>
          <w:sz w:val="20"/>
          <w:szCs w:val="20"/>
        </w:rPr>
      </w:pPr>
    </w:p>
    <w:tbl>
      <w:tblPr>
        <w:tblW w:w="0" w:type="auto"/>
        <w:tblInd w:w="330" w:type="dxa"/>
        <w:tblLayout w:type="fixed"/>
        <w:tblCellMar>
          <w:left w:w="0" w:type="dxa"/>
          <w:right w:w="0" w:type="dxa"/>
        </w:tblCellMar>
        <w:tblLook w:val="04A0" w:firstRow="1" w:lastRow="0" w:firstColumn="1" w:lastColumn="0" w:noHBand="0" w:noVBand="1"/>
      </w:tblPr>
      <w:tblGrid>
        <w:gridCol w:w="120"/>
        <w:gridCol w:w="2920"/>
        <w:gridCol w:w="100"/>
        <w:gridCol w:w="3040"/>
        <w:gridCol w:w="80"/>
        <w:gridCol w:w="3140"/>
        <w:gridCol w:w="30"/>
      </w:tblGrid>
      <w:tr w:rsidR="004876BC">
        <w:trPr>
          <w:trHeight w:val="55"/>
        </w:trPr>
        <w:tc>
          <w:tcPr>
            <w:tcW w:w="120" w:type="dxa"/>
            <w:tcBorders>
              <w:top w:val="single" w:sz="8" w:space="0" w:color="auto"/>
              <w:left w:val="single" w:sz="8" w:space="0" w:color="auto"/>
            </w:tcBorders>
            <w:shd w:val="clear" w:color="auto" w:fill="D9D9D9"/>
            <w:vAlign w:val="bottom"/>
          </w:tcPr>
          <w:p w:rsidR="004876BC" w:rsidRDefault="004876BC">
            <w:pPr>
              <w:rPr>
                <w:sz w:val="4"/>
                <w:szCs w:val="4"/>
              </w:rPr>
            </w:pPr>
          </w:p>
        </w:tc>
        <w:tc>
          <w:tcPr>
            <w:tcW w:w="2920" w:type="dxa"/>
            <w:tcBorders>
              <w:top w:val="single" w:sz="8" w:space="0" w:color="auto"/>
              <w:right w:val="single" w:sz="8" w:space="0" w:color="auto"/>
            </w:tcBorders>
            <w:shd w:val="clear" w:color="auto" w:fill="D9D9D9"/>
            <w:vAlign w:val="bottom"/>
          </w:tcPr>
          <w:p w:rsidR="004876BC" w:rsidRDefault="004876BC">
            <w:pPr>
              <w:rPr>
                <w:sz w:val="4"/>
                <w:szCs w:val="4"/>
              </w:rPr>
            </w:pPr>
          </w:p>
        </w:tc>
        <w:tc>
          <w:tcPr>
            <w:tcW w:w="100" w:type="dxa"/>
            <w:tcBorders>
              <w:top w:val="single" w:sz="8" w:space="0" w:color="auto"/>
            </w:tcBorders>
            <w:shd w:val="clear" w:color="auto" w:fill="D9D9D9"/>
            <w:vAlign w:val="bottom"/>
          </w:tcPr>
          <w:p w:rsidR="004876BC" w:rsidRDefault="004876BC">
            <w:pPr>
              <w:rPr>
                <w:sz w:val="4"/>
                <w:szCs w:val="4"/>
              </w:rPr>
            </w:pPr>
          </w:p>
        </w:tc>
        <w:tc>
          <w:tcPr>
            <w:tcW w:w="3040" w:type="dxa"/>
            <w:vMerge w:val="restart"/>
            <w:tcBorders>
              <w:top w:val="single" w:sz="8" w:space="0" w:color="auto"/>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w w:val="99"/>
                <w:sz w:val="19"/>
                <w:szCs w:val="19"/>
              </w:rPr>
              <w:t>Давление в подающем</w:t>
            </w:r>
          </w:p>
        </w:tc>
        <w:tc>
          <w:tcPr>
            <w:tcW w:w="80" w:type="dxa"/>
            <w:tcBorders>
              <w:top w:val="single" w:sz="8" w:space="0" w:color="auto"/>
            </w:tcBorders>
            <w:shd w:val="clear" w:color="auto" w:fill="D9D9D9"/>
            <w:vAlign w:val="bottom"/>
          </w:tcPr>
          <w:p w:rsidR="004876BC" w:rsidRDefault="004876BC">
            <w:pPr>
              <w:rPr>
                <w:sz w:val="4"/>
                <w:szCs w:val="4"/>
              </w:rPr>
            </w:pPr>
          </w:p>
        </w:tc>
        <w:tc>
          <w:tcPr>
            <w:tcW w:w="3140" w:type="dxa"/>
            <w:tcBorders>
              <w:top w:val="single" w:sz="8" w:space="0" w:color="auto"/>
              <w:right w:val="single" w:sz="8" w:space="0" w:color="auto"/>
            </w:tcBorders>
            <w:shd w:val="clear" w:color="auto" w:fill="D9D9D9"/>
            <w:vAlign w:val="bottom"/>
          </w:tcPr>
          <w:p w:rsidR="004876BC" w:rsidRDefault="004876BC">
            <w:pPr>
              <w:rPr>
                <w:sz w:val="4"/>
                <w:szCs w:val="4"/>
              </w:rPr>
            </w:pPr>
          </w:p>
        </w:tc>
        <w:tc>
          <w:tcPr>
            <w:tcW w:w="0" w:type="dxa"/>
            <w:vAlign w:val="bottom"/>
          </w:tcPr>
          <w:p w:rsidR="004876BC" w:rsidRDefault="004876BC">
            <w:pPr>
              <w:rPr>
                <w:sz w:val="1"/>
                <w:szCs w:val="1"/>
              </w:rPr>
            </w:pPr>
          </w:p>
        </w:tc>
      </w:tr>
      <w:tr w:rsidR="004876BC">
        <w:trPr>
          <w:trHeight w:val="210"/>
        </w:trPr>
        <w:tc>
          <w:tcPr>
            <w:tcW w:w="120" w:type="dxa"/>
            <w:tcBorders>
              <w:left w:val="single" w:sz="8" w:space="0" w:color="auto"/>
            </w:tcBorders>
            <w:shd w:val="clear" w:color="auto" w:fill="D9D9D9"/>
            <w:vAlign w:val="bottom"/>
          </w:tcPr>
          <w:p w:rsidR="004876BC" w:rsidRDefault="004876BC">
            <w:pPr>
              <w:rPr>
                <w:sz w:val="18"/>
                <w:szCs w:val="18"/>
              </w:rPr>
            </w:pPr>
          </w:p>
        </w:tc>
        <w:tc>
          <w:tcPr>
            <w:tcW w:w="2920" w:type="dxa"/>
            <w:tcBorders>
              <w:right w:val="single" w:sz="8" w:space="0" w:color="auto"/>
            </w:tcBorders>
            <w:shd w:val="clear" w:color="auto" w:fill="D9D9D9"/>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3040" w:type="dxa"/>
            <w:vMerge/>
            <w:tcBorders>
              <w:right w:val="single" w:sz="8" w:space="0" w:color="auto"/>
            </w:tcBorders>
            <w:shd w:val="clear" w:color="auto" w:fill="D9D9D9"/>
            <w:vAlign w:val="bottom"/>
          </w:tcPr>
          <w:p w:rsidR="004876BC" w:rsidRDefault="004876BC">
            <w:pPr>
              <w:rPr>
                <w:sz w:val="18"/>
                <w:szCs w:val="18"/>
              </w:rPr>
            </w:pPr>
          </w:p>
        </w:tc>
        <w:tc>
          <w:tcPr>
            <w:tcW w:w="80" w:type="dxa"/>
            <w:shd w:val="clear" w:color="auto" w:fill="D9D9D9"/>
            <w:vAlign w:val="bottom"/>
          </w:tcPr>
          <w:p w:rsidR="004876BC" w:rsidRDefault="004876BC">
            <w:pPr>
              <w:rPr>
                <w:sz w:val="18"/>
                <w:szCs w:val="18"/>
              </w:rPr>
            </w:pPr>
          </w:p>
        </w:tc>
        <w:tc>
          <w:tcPr>
            <w:tcW w:w="3140" w:type="dxa"/>
            <w:tcBorders>
              <w:right w:val="single" w:sz="8" w:space="0" w:color="auto"/>
            </w:tcBorders>
            <w:shd w:val="clear" w:color="auto" w:fill="D9D9D9"/>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26"/>
        </w:trPr>
        <w:tc>
          <w:tcPr>
            <w:tcW w:w="120" w:type="dxa"/>
            <w:tcBorders>
              <w:left w:val="single" w:sz="8" w:space="0" w:color="auto"/>
            </w:tcBorders>
            <w:shd w:val="clear" w:color="auto" w:fill="D9D9D9"/>
            <w:vAlign w:val="bottom"/>
          </w:tcPr>
          <w:p w:rsidR="004876BC" w:rsidRDefault="004876BC">
            <w:pPr>
              <w:rPr>
                <w:sz w:val="19"/>
                <w:szCs w:val="19"/>
              </w:rPr>
            </w:pPr>
          </w:p>
        </w:tc>
        <w:tc>
          <w:tcPr>
            <w:tcW w:w="2920" w:type="dxa"/>
            <w:vMerge w:val="restart"/>
            <w:tcBorders>
              <w:right w:val="single" w:sz="8" w:space="0" w:color="auto"/>
            </w:tcBorders>
            <w:shd w:val="clear" w:color="auto" w:fill="D9D9D9"/>
            <w:vAlign w:val="bottom"/>
          </w:tcPr>
          <w:p w:rsidR="004876BC" w:rsidRDefault="00F80A5E">
            <w:pPr>
              <w:ind w:left="320"/>
              <w:rPr>
                <w:sz w:val="20"/>
                <w:szCs w:val="20"/>
              </w:rPr>
            </w:pPr>
            <w:r>
              <w:rPr>
                <w:rFonts w:eastAsia="Times New Roman"/>
                <w:b/>
                <w:bCs/>
                <w:sz w:val="19"/>
                <w:szCs w:val="19"/>
              </w:rPr>
              <w:t>Наименование источника</w:t>
            </w:r>
          </w:p>
        </w:tc>
        <w:tc>
          <w:tcPr>
            <w:tcW w:w="100" w:type="dxa"/>
            <w:shd w:val="clear" w:color="auto" w:fill="D9D9D9"/>
            <w:vAlign w:val="bottom"/>
          </w:tcPr>
          <w:p w:rsidR="004876BC" w:rsidRDefault="004876BC">
            <w:pPr>
              <w:rPr>
                <w:sz w:val="19"/>
                <w:szCs w:val="19"/>
              </w:rPr>
            </w:pPr>
          </w:p>
        </w:tc>
        <w:tc>
          <w:tcPr>
            <w:tcW w:w="3040" w:type="dxa"/>
            <w:tcBorders>
              <w:right w:val="single" w:sz="8" w:space="0" w:color="auto"/>
            </w:tcBorders>
            <w:shd w:val="clear" w:color="auto" w:fill="D9D9D9"/>
            <w:vAlign w:val="bottom"/>
          </w:tcPr>
          <w:p w:rsidR="004876BC" w:rsidRDefault="00F80A5E">
            <w:pPr>
              <w:spacing w:line="226" w:lineRule="exact"/>
              <w:ind w:right="25"/>
              <w:jc w:val="center"/>
              <w:rPr>
                <w:sz w:val="20"/>
                <w:szCs w:val="20"/>
              </w:rPr>
            </w:pPr>
            <w:r>
              <w:rPr>
                <w:rFonts w:eastAsia="Times New Roman"/>
                <w:b/>
                <w:bCs/>
                <w:sz w:val="19"/>
                <w:szCs w:val="19"/>
              </w:rPr>
              <w:t>трубопроводе ,</w:t>
            </w:r>
            <w:r>
              <w:rPr>
                <w:rFonts w:eastAsia="Times New Roman"/>
                <w:sz w:val="19"/>
                <w:szCs w:val="19"/>
              </w:rPr>
              <w:t>кг/см</w:t>
            </w:r>
            <w:r>
              <w:rPr>
                <w:rFonts w:eastAsia="Times New Roman"/>
                <w:sz w:val="25"/>
                <w:szCs w:val="25"/>
                <w:vertAlign w:val="superscript"/>
              </w:rPr>
              <w:t>2</w:t>
            </w:r>
          </w:p>
        </w:tc>
        <w:tc>
          <w:tcPr>
            <w:tcW w:w="80" w:type="dxa"/>
            <w:shd w:val="clear" w:color="auto" w:fill="D9D9D9"/>
            <w:vAlign w:val="bottom"/>
          </w:tcPr>
          <w:p w:rsidR="004876BC" w:rsidRDefault="004876BC">
            <w:pPr>
              <w:rPr>
                <w:sz w:val="19"/>
                <w:szCs w:val="19"/>
              </w:rPr>
            </w:pPr>
          </w:p>
        </w:tc>
        <w:tc>
          <w:tcPr>
            <w:tcW w:w="3140" w:type="dxa"/>
            <w:vMerge w:val="restart"/>
            <w:tcBorders>
              <w:right w:val="single" w:sz="8" w:space="0" w:color="auto"/>
            </w:tcBorders>
            <w:shd w:val="clear" w:color="auto" w:fill="D9D9D9"/>
            <w:vAlign w:val="bottom"/>
          </w:tcPr>
          <w:p w:rsidR="004876BC" w:rsidRDefault="00F80A5E">
            <w:pPr>
              <w:ind w:right="5"/>
              <w:jc w:val="center"/>
              <w:rPr>
                <w:sz w:val="20"/>
                <w:szCs w:val="20"/>
              </w:rPr>
            </w:pPr>
            <w:r>
              <w:rPr>
                <w:rFonts w:eastAsia="Times New Roman"/>
                <w:b/>
                <w:bCs/>
                <w:sz w:val="19"/>
                <w:szCs w:val="19"/>
              </w:rPr>
              <w:t>Давление в обратном</w:t>
            </w:r>
          </w:p>
        </w:tc>
        <w:tc>
          <w:tcPr>
            <w:tcW w:w="0" w:type="dxa"/>
            <w:vAlign w:val="bottom"/>
          </w:tcPr>
          <w:p w:rsidR="004876BC" w:rsidRDefault="004876BC">
            <w:pPr>
              <w:rPr>
                <w:sz w:val="1"/>
                <w:szCs w:val="1"/>
              </w:rPr>
            </w:pPr>
          </w:p>
        </w:tc>
      </w:tr>
      <w:tr w:rsidR="004876BC">
        <w:trPr>
          <w:trHeight w:val="83"/>
        </w:trPr>
        <w:tc>
          <w:tcPr>
            <w:tcW w:w="120" w:type="dxa"/>
            <w:tcBorders>
              <w:left w:val="single" w:sz="8" w:space="0" w:color="auto"/>
            </w:tcBorders>
            <w:shd w:val="clear" w:color="auto" w:fill="D9D9D9"/>
            <w:vAlign w:val="bottom"/>
          </w:tcPr>
          <w:p w:rsidR="004876BC" w:rsidRDefault="004876BC">
            <w:pPr>
              <w:rPr>
                <w:sz w:val="7"/>
                <w:szCs w:val="7"/>
              </w:rPr>
            </w:pPr>
          </w:p>
        </w:tc>
        <w:tc>
          <w:tcPr>
            <w:tcW w:w="2920" w:type="dxa"/>
            <w:vMerge/>
            <w:tcBorders>
              <w:right w:val="single" w:sz="8" w:space="0" w:color="auto"/>
            </w:tcBorders>
            <w:shd w:val="clear" w:color="auto" w:fill="D9D9D9"/>
            <w:vAlign w:val="bottom"/>
          </w:tcPr>
          <w:p w:rsidR="004876BC" w:rsidRDefault="004876BC">
            <w:pPr>
              <w:rPr>
                <w:sz w:val="7"/>
                <w:szCs w:val="7"/>
              </w:rPr>
            </w:pPr>
          </w:p>
        </w:tc>
        <w:tc>
          <w:tcPr>
            <w:tcW w:w="100" w:type="dxa"/>
            <w:shd w:val="clear" w:color="auto" w:fill="D9D9D9"/>
            <w:vAlign w:val="bottom"/>
          </w:tcPr>
          <w:p w:rsidR="004876BC" w:rsidRDefault="004876BC">
            <w:pPr>
              <w:rPr>
                <w:sz w:val="7"/>
                <w:szCs w:val="7"/>
              </w:rPr>
            </w:pPr>
          </w:p>
        </w:tc>
        <w:tc>
          <w:tcPr>
            <w:tcW w:w="3040" w:type="dxa"/>
            <w:tcBorders>
              <w:right w:val="single" w:sz="8" w:space="0" w:color="auto"/>
            </w:tcBorders>
            <w:shd w:val="clear" w:color="auto" w:fill="D9D9D9"/>
            <w:vAlign w:val="bottom"/>
          </w:tcPr>
          <w:p w:rsidR="004876BC" w:rsidRDefault="004876BC">
            <w:pPr>
              <w:rPr>
                <w:sz w:val="7"/>
                <w:szCs w:val="7"/>
              </w:rPr>
            </w:pPr>
          </w:p>
        </w:tc>
        <w:tc>
          <w:tcPr>
            <w:tcW w:w="80" w:type="dxa"/>
            <w:shd w:val="clear" w:color="auto" w:fill="D9D9D9"/>
            <w:vAlign w:val="bottom"/>
          </w:tcPr>
          <w:p w:rsidR="004876BC" w:rsidRDefault="004876BC">
            <w:pPr>
              <w:rPr>
                <w:sz w:val="7"/>
                <w:szCs w:val="7"/>
              </w:rPr>
            </w:pPr>
          </w:p>
        </w:tc>
        <w:tc>
          <w:tcPr>
            <w:tcW w:w="3140" w:type="dxa"/>
            <w:vMerge/>
            <w:tcBorders>
              <w:right w:val="single" w:sz="8" w:space="0" w:color="auto"/>
            </w:tcBorders>
            <w:shd w:val="clear" w:color="auto" w:fill="D9D9D9"/>
            <w:vAlign w:val="bottom"/>
          </w:tcPr>
          <w:p w:rsidR="004876BC" w:rsidRDefault="004876BC">
            <w:pPr>
              <w:rPr>
                <w:sz w:val="7"/>
                <w:szCs w:val="7"/>
              </w:rPr>
            </w:pPr>
          </w:p>
        </w:tc>
        <w:tc>
          <w:tcPr>
            <w:tcW w:w="0" w:type="dxa"/>
            <w:vAlign w:val="bottom"/>
          </w:tcPr>
          <w:p w:rsidR="004876BC" w:rsidRDefault="004876BC">
            <w:pPr>
              <w:rPr>
                <w:sz w:val="1"/>
                <w:szCs w:val="1"/>
              </w:rPr>
            </w:pPr>
          </w:p>
        </w:tc>
      </w:tr>
      <w:tr w:rsidR="004876BC">
        <w:trPr>
          <w:trHeight w:val="152"/>
        </w:trPr>
        <w:tc>
          <w:tcPr>
            <w:tcW w:w="120" w:type="dxa"/>
            <w:tcBorders>
              <w:left w:val="single" w:sz="8" w:space="0" w:color="auto"/>
            </w:tcBorders>
            <w:shd w:val="clear" w:color="auto" w:fill="D9D9D9"/>
            <w:vAlign w:val="bottom"/>
          </w:tcPr>
          <w:p w:rsidR="004876BC" w:rsidRDefault="004876BC">
            <w:pPr>
              <w:rPr>
                <w:sz w:val="13"/>
                <w:szCs w:val="13"/>
              </w:rPr>
            </w:pPr>
          </w:p>
        </w:tc>
        <w:tc>
          <w:tcPr>
            <w:tcW w:w="2920" w:type="dxa"/>
            <w:vMerge/>
            <w:tcBorders>
              <w:right w:val="single" w:sz="8" w:space="0" w:color="auto"/>
            </w:tcBorders>
            <w:shd w:val="clear" w:color="auto" w:fill="D9D9D9"/>
            <w:vAlign w:val="bottom"/>
          </w:tcPr>
          <w:p w:rsidR="004876BC" w:rsidRDefault="004876BC">
            <w:pPr>
              <w:rPr>
                <w:sz w:val="13"/>
                <w:szCs w:val="13"/>
              </w:rPr>
            </w:pPr>
          </w:p>
        </w:tc>
        <w:tc>
          <w:tcPr>
            <w:tcW w:w="100" w:type="dxa"/>
            <w:shd w:val="clear" w:color="auto" w:fill="D9D9D9"/>
            <w:vAlign w:val="bottom"/>
          </w:tcPr>
          <w:p w:rsidR="004876BC" w:rsidRDefault="004876BC">
            <w:pPr>
              <w:rPr>
                <w:sz w:val="13"/>
                <w:szCs w:val="13"/>
              </w:rPr>
            </w:pPr>
          </w:p>
        </w:tc>
        <w:tc>
          <w:tcPr>
            <w:tcW w:w="3040" w:type="dxa"/>
            <w:tcBorders>
              <w:right w:val="single" w:sz="8" w:space="0" w:color="auto"/>
            </w:tcBorders>
            <w:shd w:val="clear" w:color="auto" w:fill="D9D9D9"/>
            <w:vAlign w:val="bottom"/>
          </w:tcPr>
          <w:p w:rsidR="004876BC" w:rsidRDefault="004876BC">
            <w:pPr>
              <w:rPr>
                <w:sz w:val="13"/>
                <w:szCs w:val="13"/>
              </w:rPr>
            </w:pPr>
          </w:p>
        </w:tc>
        <w:tc>
          <w:tcPr>
            <w:tcW w:w="80" w:type="dxa"/>
            <w:shd w:val="clear" w:color="auto" w:fill="D9D9D9"/>
            <w:vAlign w:val="bottom"/>
          </w:tcPr>
          <w:p w:rsidR="004876BC" w:rsidRDefault="004876BC">
            <w:pPr>
              <w:rPr>
                <w:sz w:val="13"/>
                <w:szCs w:val="13"/>
              </w:rPr>
            </w:pPr>
          </w:p>
        </w:tc>
        <w:tc>
          <w:tcPr>
            <w:tcW w:w="3140" w:type="dxa"/>
            <w:vMerge w:val="restart"/>
            <w:tcBorders>
              <w:right w:val="single" w:sz="8" w:space="0" w:color="auto"/>
            </w:tcBorders>
            <w:shd w:val="clear" w:color="auto" w:fill="D9D9D9"/>
            <w:vAlign w:val="bottom"/>
          </w:tcPr>
          <w:p w:rsidR="004876BC" w:rsidRDefault="006642A7">
            <w:pPr>
              <w:spacing w:line="277" w:lineRule="exact"/>
              <w:ind w:right="5"/>
              <w:jc w:val="center"/>
              <w:rPr>
                <w:sz w:val="20"/>
                <w:szCs w:val="20"/>
              </w:rPr>
            </w:pPr>
            <w:r>
              <w:rPr>
                <w:rFonts w:eastAsia="Times New Roman"/>
                <w:b/>
                <w:bCs/>
                <w:sz w:val="19"/>
                <w:szCs w:val="19"/>
              </w:rPr>
              <w:t>трубопроводе</w:t>
            </w:r>
            <w:r w:rsidR="00F80A5E">
              <w:rPr>
                <w:rFonts w:eastAsia="Times New Roman"/>
                <w:b/>
                <w:bCs/>
                <w:sz w:val="19"/>
                <w:szCs w:val="19"/>
              </w:rPr>
              <w:t>,</w:t>
            </w:r>
            <w:r>
              <w:rPr>
                <w:rFonts w:eastAsia="Times New Roman"/>
                <w:b/>
                <w:bCs/>
                <w:sz w:val="19"/>
                <w:szCs w:val="19"/>
              </w:rPr>
              <w:t xml:space="preserve"> </w:t>
            </w:r>
            <w:r w:rsidR="00F80A5E">
              <w:rPr>
                <w:rFonts w:eastAsia="Times New Roman"/>
                <w:sz w:val="19"/>
                <w:szCs w:val="19"/>
              </w:rPr>
              <w:t>кг/см</w:t>
            </w:r>
            <w:r w:rsidR="00F80A5E">
              <w:rPr>
                <w:rFonts w:eastAsia="Times New Roman"/>
                <w:sz w:val="25"/>
                <w:szCs w:val="25"/>
                <w:vertAlign w:val="superscript"/>
              </w:rPr>
              <w:t>2</w:t>
            </w:r>
          </w:p>
        </w:tc>
        <w:tc>
          <w:tcPr>
            <w:tcW w:w="0" w:type="dxa"/>
            <w:vAlign w:val="bottom"/>
          </w:tcPr>
          <w:p w:rsidR="004876BC" w:rsidRDefault="004876BC">
            <w:pPr>
              <w:rPr>
                <w:sz w:val="1"/>
                <w:szCs w:val="1"/>
              </w:rPr>
            </w:pPr>
          </w:p>
        </w:tc>
      </w:tr>
      <w:tr w:rsidR="004876BC">
        <w:trPr>
          <w:trHeight w:val="125"/>
        </w:trPr>
        <w:tc>
          <w:tcPr>
            <w:tcW w:w="120" w:type="dxa"/>
            <w:tcBorders>
              <w:left w:val="single" w:sz="8" w:space="0" w:color="auto"/>
            </w:tcBorders>
            <w:shd w:val="clear" w:color="auto" w:fill="D9D9D9"/>
            <w:vAlign w:val="bottom"/>
          </w:tcPr>
          <w:p w:rsidR="004876BC" w:rsidRDefault="004876BC">
            <w:pPr>
              <w:rPr>
                <w:sz w:val="10"/>
                <w:szCs w:val="10"/>
              </w:rPr>
            </w:pPr>
          </w:p>
        </w:tc>
        <w:tc>
          <w:tcPr>
            <w:tcW w:w="2920" w:type="dxa"/>
            <w:tcBorders>
              <w:right w:val="single" w:sz="8" w:space="0" w:color="auto"/>
            </w:tcBorders>
            <w:shd w:val="clear" w:color="auto" w:fill="D9D9D9"/>
            <w:vAlign w:val="bottom"/>
          </w:tcPr>
          <w:p w:rsidR="004876BC" w:rsidRDefault="004876BC">
            <w:pPr>
              <w:rPr>
                <w:sz w:val="10"/>
                <w:szCs w:val="10"/>
              </w:rPr>
            </w:pPr>
          </w:p>
        </w:tc>
        <w:tc>
          <w:tcPr>
            <w:tcW w:w="100" w:type="dxa"/>
            <w:shd w:val="clear" w:color="auto" w:fill="D9D9D9"/>
            <w:vAlign w:val="bottom"/>
          </w:tcPr>
          <w:p w:rsidR="004876BC" w:rsidRDefault="004876BC">
            <w:pPr>
              <w:rPr>
                <w:sz w:val="10"/>
                <w:szCs w:val="10"/>
              </w:rPr>
            </w:pPr>
          </w:p>
        </w:tc>
        <w:tc>
          <w:tcPr>
            <w:tcW w:w="3040" w:type="dxa"/>
            <w:tcBorders>
              <w:right w:val="single" w:sz="8" w:space="0" w:color="auto"/>
            </w:tcBorders>
            <w:shd w:val="clear" w:color="auto" w:fill="D9D9D9"/>
            <w:vAlign w:val="bottom"/>
          </w:tcPr>
          <w:p w:rsidR="004876BC" w:rsidRDefault="004876BC">
            <w:pPr>
              <w:rPr>
                <w:sz w:val="10"/>
                <w:szCs w:val="10"/>
              </w:rPr>
            </w:pPr>
          </w:p>
        </w:tc>
        <w:tc>
          <w:tcPr>
            <w:tcW w:w="80" w:type="dxa"/>
            <w:shd w:val="clear" w:color="auto" w:fill="D9D9D9"/>
            <w:vAlign w:val="bottom"/>
          </w:tcPr>
          <w:p w:rsidR="004876BC" w:rsidRDefault="004876BC">
            <w:pPr>
              <w:rPr>
                <w:sz w:val="10"/>
                <w:szCs w:val="10"/>
              </w:rPr>
            </w:pPr>
          </w:p>
        </w:tc>
        <w:tc>
          <w:tcPr>
            <w:tcW w:w="3140" w:type="dxa"/>
            <w:vMerge/>
            <w:tcBorders>
              <w:right w:val="single" w:sz="8" w:space="0" w:color="auto"/>
            </w:tcBorders>
            <w:shd w:val="clear" w:color="auto" w:fill="D9D9D9"/>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312"/>
        </w:trPr>
        <w:tc>
          <w:tcPr>
            <w:tcW w:w="120" w:type="dxa"/>
            <w:tcBorders>
              <w:left w:val="single" w:sz="8" w:space="0" w:color="auto"/>
              <w:bottom w:val="single" w:sz="8" w:space="0" w:color="auto"/>
            </w:tcBorders>
            <w:shd w:val="clear" w:color="auto" w:fill="D9D9D9"/>
            <w:vAlign w:val="bottom"/>
          </w:tcPr>
          <w:p w:rsidR="004876BC" w:rsidRDefault="004876BC">
            <w:pPr>
              <w:rPr>
                <w:sz w:val="24"/>
                <w:szCs w:val="24"/>
              </w:rPr>
            </w:pPr>
          </w:p>
        </w:tc>
        <w:tc>
          <w:tcPr>
            <w:tcW w:w="2920" w:type="dxa"/>
            <w:tcBorders>
              <w:bottom w:val="single" w:sz="8" w:space="0" w:color="auto"/>
              <w:right w:val="single" w:sz="8" w:space="0" w:color="auto"/>
            </w:tcBorders>
            <w:shd w:val="clear" w:color="auto" w:fill="D9D9D9"/>
            <w:vAlign w:val="bottom"/>
          </w:tcPr>
          <w:p w:rsidR="004876BC" w:rsidRDefault="004876BC">
            <w:pPr>
              <w:rPr>
                <w:sz w:val="24"/>
                <w:szCs w:val="24"/>
              </w:rPr>
            </w:pPr>
          </w:p>
        </w:tc>
        <w:tc>
          <w:tcPr>
            <w:tcW w:w="100" w:type="dxa"/>
            <w:tcBorders>
              <w:bottom w:val="single" w:sz="8" w:space="0" w:color="auto"/>
            </w:tcBorders>
            <w:shd w:val="clear" w:color="auto" w:fill="D9D9D9"/>
            <w:vAlign w:val="bottom"/>
          </w:tcPr>
          <w:p w:rsidR="004876BC" w:rsidRDefault="004876BC">
            <w:pPr>
              <w:rPr>
                <w:sz w:val="24"/>
                <w:szCs w:val="24"/>
              </w:rPr>
            </w:pPr>
          </w:p>
        </w:tc>
        <w:tc>
          <w:tcPr>
            <w:tcW w:w="3040" w:type="dxa"/>
            <w:tcBorders>
              <w:bottom w:val="single" w:sz="8" w:space="0" w:color="auto"/>
              <w:right w:val="single" w:sz="8" w:space="0" w:color="auto"/>
            </w:tcBorders>
            <w:shd w:val="clear" w:color="auto" w:fill="D9D9D9"/>
            <w:vAlign w:val="bottom"/>
          </w:tcPr>
          <w:p w:rsidR="004876BC" w:rsidRDefault="004876BC">
            <w:pPr>
              <w:rPr>
                <w:sz w:val="24"/>
                <w:szCs w:val="24"/>
              </w:rPr>
            </w:pPr>
          </w:p>
        </w:tc>
        <w:tc>
          <w:tcPr>
            <w:tcW w:w="80" w:type="dxa"/>
            <w:tcBorders>
              <w:bottom w:val="single" w:sz="8" w:space="0" w:color="auto"/>
            </w:tcBorders>
            <w:shd w:val="clear" w:color="auto" w:fill="D9D9D9"/>
            <w:vAlign w:val="bottom"/>
          </w:tcPr>
          <w:p w:rsidR="004876BC" w:rsidRDefault="004876BC">
            <w:pPr>
              <w:rPr>
                <w:sz w:val="24"/>
                <w:szCs w:val="24"/>
              </w:rPr>
            </w:pPr>
          </w:p>
        </w:tc>
        <w:tc>
          <w:tcPr>
            <w:tcW w:w="3140" w:type="dxa"/>
            <w:tcBorders>
              <w:bottom w:val="single" w:sz="8" w:space="0" w:color="auto"/>
              <w:right w:val="single" w:sz="8" w:space="0" w:color="auto"/>
            </w:tcBorders>
            <w:shd w:val="clear" w:color="auto" w:fill="D9D9D9"/>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66"/>
        </w:trPr>
        <w:tc>
          <w:tcPr>
            <w:tcW w:w="120" w:type="dxa"/>
            <w:tcBorders>
              <w:left w:val="single" w:sz="8" w:space="0" w:color="auto"/>
              <w:bottom w:val="single" w:sz="8" w:space="0" w:color="auto"/>
            </w:tcBorders>
            <w:vAlign w:val="bottom"/>
          </w:tcPr>
          <w:p w:rsidR="004876BC" w:rsidRDefault="004876BC">
            <w:pPr>
              <w:rPr>
                <w:sz w:val="23"/>
                <w:szCs w:val="23"/>
              </w:rPr>
            </w:pPr>
          </w:p>
        </w:tc>
        <w:tc>
          <w:tcPr>
            <w:tcW w:w="2920" w:type="dxa"/>
            <w:tcBorders>
              <w:bottom w:val="single" w:sz="8" w:space="0" w:color="auto"/>
              <w:right w:val="single" w:sz="8" w:space="0" w:color="auto"/>
            </w:tcBorders>
            <w:vAlign w:val="bottom"/>
          </w:tcPr>
          <w:p w:rsidR="004876BC" w:rsidRDefault="00F80A5E">
            <w:pPr>
              <w:ind w:left="20"/>
              <w:rPr>
                <w:sz w:val="20"/>
                <w:szCs w:val="20"/>
              </w:rPr>
            </w:pPr>
            <w:r>
              <w:rPr>
                <w:rFonts w:eastAsia="Times New Roman"/>
                <w:sz w:val="19"/>
                <w:szCs w:val="19"/>
              </w:rPr>
              <w:t>Котельная № 1</w:t>
            </w:r>
          </w:p>
        </w:tc>
        <w:tc>
          <w:tcPr>
            <w:tcW w:w="31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4,3</w:t>
            </w:r>
          </w:p>
        </w:tc>
        <w:tc>
          <w:tcPr>
            <w:tcW w:w="3220" w:type="dxa"/>
            <w:gridSpan w:val="2"/>
            <w:tcBorders>
              <w:bottom w:val="single" w:sz="8" w:space="0" w:color="auto"/>
              <w:right w:val="single" w:sz="8" w:space="0" w:color="auto"/>
            </w:tcBorders>
            <w:vAlign w:val="bottom"/>
          </w:tcPr>
          <w:p w:rsidR="004876BC" w:rsidRDefault="00CE75D5">
            <w:pPr>
              <w:jc w:val="center"/>
              <w:rPr>
                <w:sz w:val="20"/>
                <w:szCs w:val="20"/>
              </w:rPr>
            </w:pPr>
            <w:r>
              <w:rPr>
                <w:rFonts w:eastAsia="Times New Roman"/>
                <w:sz w:val="19"/>
                <w:szCs w:val="19"/>
              </w:rPr>
              <w:t>2,3</w:t>
            </w:r>
          </w:p>
        </w:tc>
        <w:tc>
          <w:tcPr>
            <w:tcW w:w="0" w:type="dxa"/>
            <w:vAlign w:val="bottom"/>
          </w:tcPr>
          <w:p w:rsidR="004876BC" w:rsidRDefault="004876BC">
            <w:pPr>
              <w:rPr>
                <w:sz w:val="1"/>
                <w:szCs w:val="1"/>
              </w:rPr>
            </w:pPr>
          </w:p>
        </w:tc>
      </w:tr>
      <w:tr w:rsidR="004876BC">
        <w:trPr>
          <w:trHeight w:val="272"/>
        </w:trPr>
        <w:tc>
          <w:tcPr>
            <w:tcW w:w="120" w:type="dxa"/>
            <w:tcBorders>
              <w:left w:val="single" w:sz="8" w:space="0" w:color="auto"/>
              <w:bottom w:val="single" w:sz="8" w:space="0" w:color="auto"/>
            </w:tcBorders>
            <w:vAlign w:val="bottom"/>
          </w:tcPr>
          <w:p w:rsidR="004876BC" w:rsidRDefault="004876BC">
            <w:pPr>
              <w:rPr>
                <w:sz w:val="23"/>
                <w:szCs w:val="23"/>
              </w:rPr>
            </w:pPr>
          </w:p>
        </w:tc>
        <w:tc>
          <w:tcPr>
            <w:tcW w:w="2920" w:type="dxa"/>
            <w:tcBorders>
              <w:bottom w:val="single" w:sz="8" w:space="0" w:color="auto"/>
              <w:right w:val="single" w:sz="8" w:space="0" w:color="auto"/>
            </w:tcBorders>
            <w:vAlign w:val="bottom"/>
          </w:tcPr>
          <w:p w:rsidR="004876BC" w:rsidRDefault="00F80A5E">
            <w:pPr>
              <w:ind w:left="20"/>
              <w:rPr>
                <w:sz w:val="20"/>
                <w:szCs w:val="20"/>
              </w:rPr>
            </w:pPr>
            <w:r>
              <w:rPr>
                <w:rFonts w:eastAsia="Times New Roman"/>
                <w:sz w:val="19"/>
                <w:szCs w:val="19"/>
              </w:rPr>
              <w:t>Котельная № 2</w:t>
            </w:r>
          </w:p>
        </w:tc>
        <w:tc>
          <w:tcPr>
            <w:tcW w:w="3140" w:type="dxa"/>
            <w:gridSpan w:val="2"/>
            <w:tcBorders>
              <w:bottom w:val="single" w:sz="8" w:space="0" w:color="auto"/>
              <w:right w:val="single" w:sz="8" w:space="0" w:color="auto"/>
            </w:tcBorders>
            <w:vAlign w:val="bottom"/>
          </w:tcPr>
          <w:p w:rsidR="004876BC" w:rsidRDefault="001913F7">
            <w:pPr>
              <w:jc w:val="center"/>
              <w:rPr>
                <w:sz w:val="20"/>
                <w:szCs w:val="20"/>
              </w:rPr>
            </w:pPr>
            <w:r>
              <w:rPr>
                <w:rFonts w:eastAsia="Times New Roman"/>
                <w:sz w:val="19"/>
                <w:szCs w:val="19"/>
              </w:rPr>
              <w:t>4,0</w:t>
            </w:r>
          </w:p>
        </w:tc>
        <w:tc>
          <w:tcPr>
            <w:tcW w:w="3220" w:type="dxa"/>
            <w:gridSpan w:val="2"/>
            <w:tcBorders>
              <w:bottom w:val="single" w:sz="8" w:space="0" w:color="auto"/>
              <w:right w:val="single" w:sz="8" w:space="0" w:color="auto"/>
            </w:tcBorders>
            <w:vAlign w:val="bottom"/>
          </w:tcPr>
          <w:p w:rsidR="004876BC" w:rsidRDefault="001913F7">
            <w:pPr>
              <w:jc w:val="center"/>
              <w:rPr>
                <w:sz w:val="20"/>
                <w:szCs w:val="20"/>
              </w:rPr>
            </w:pPr>
            <w:r>
              <w:rPr>
                <w:rFonts w:eastAsia="Times New Roman"/>
                <w:sz w:val="19"/>
                <w:szCs w:val="19"/>
              </w:rPr>
              <w:t>2,0</w:t>
            </w:r>
          </w:p>
        </w:tc>
        <w:tc>
          <w:tcPr>
            <w:tcW w:w="0" w:type="dxa"/>
            <w:vAlign w:val="bottom"/>
          </w:tcPr>
          <w:p w:rsidR="004876BC" w:rsidRDefault="004876BC">
            <w:pPr>
              <w:rPr>
                <w:sz w:val="1"/>
                <w:szCs w:val="1"/>
              </w:rPr>
            </w:pPr>
          </w:p>
        </w:tc>
      </w:tr>
      <w:tr w:rsidR="004876BC">
        <w:trPr>
          <w:trHeight w:val="272"/>
        </w:trPr>
        <w:tc>
          <w:tcPr>
            <w:tcW w:w="120" w:type="dxa"/>
            <w:tcBorders>
              <w:left w:val="single" w:sz="8" w:space="0" w:color="auto"/>
              <w:bottom w:val="single" w:sz="8" w:space="0" w:color="auto"/>
            </w:tcBorders>
            <w:vAlign w:val="bottom"/>
          </w:tcPr>
          <w:p w:rsidR="004876BC" w:rsidRDefault="004876BC">
            <w:pPr>
              <w:rPr>
                <w:sz w:val="23"/>
                <w:szCs w:val="23"/>
              </w:rPr>
            </w:pPr>
          </w:p>
        </w:tc>
        <w:tc>
          <w:tcPr>
            <w:tcW w:w="2920" w:type="dxa"/>
            <w:tcBorders>
              <w:bottom w:val="single" w:sz="8" w:space="0" w:color="auto"/>
              <w:right w:val="single" w:sz="8" w:space="0" w:color="auto"/>
            </w:tcBorders>
            <w:vAlign w:val="bottom"/>
          </w:tcPr>
          <w:p w:rsidR="004876BC" w:rsidRDefault="00F80A5E">
            <w:pPr>
              <w:ind w:left="20"/>
              <w:rPr>
                <w:sz w:val="20"/>
                <w:szCs w:val="20"/>
              </w:rPr>
            </w:pPr>
            <w:r>
              <w:rPr>
                <w:rFonts w:eastAsia="Times New Roman"/>
                <w:sz w:val="19"/>
                <w:szCs w:val="19"/>
              </w:rPr>
              <w:t>Котельная № 3</w:t>
            </w:r>
          </w:p>
        </w:tc>
        <w:tc>
          <w:tcPr>
            <w:tcW w:w="31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3,8</w:t>
            </w:r>
          </w:p>
        </w:tc>
        <w:tc>
          <w:tcPr>
            <w:tcW w:w="322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2,0</w:t>
            </w:r>
          </w:p>
        </w:tc>
        <w:tc>
          <w:tcPr>
            <w:tcW w:w="0" w:type="dxa"/>
            <w:vAlign w:val="bottom"/>
          </w:tcPr>
          <w:p w:rsidR="004876BC" w:rsidRDefault="004876BC">
            <w:pPr>
              <w:rPr>
                <w:sz w:val="1"/>
                <w:szCs w:val="1"/>
              </w:rPr>
            </w:pPr>
          </w:p>
        </w:tc>
      </w:tr>
      <w:tr w:rsidR="004876BC">
        <w:trPr>
          <w:trHeight w:val="272"/>
        </w:trPr>
        <w:tc>
          <w:tcPr>
            <w:tcW w:w="120" w:type="dxa"/>
            <w:tcBorders>
              <w:left w:val="single" w:sz="8" w:space="0" w:color="auto"/>
              <w:bottom w:val="single" w:sz="8" w:space="0" w:color="auto"/>
            </w:tcBorders>
            <w:vAlign w:val="bottom"/>
          </w:tcPr>
          <w:p w:rsidR="004876BC" w:rsidRDefault="004876BC">
            <w:pPr>
              <w:rPr>
                <w:sz w:val="23"/>
                <w:szCs w:val="23"/>
              </w:rPr>
            </w:pPr>
          </w:p>
        </w:tc>
        <w:tc>
          <w:tcPr>
            <w:tcW w:w="2920" w:type="dxa"/>
            <w:tcBorders>
              <w:bottom w:val="single" w:sz="8" w:space="0" w:color="auto"/>
              <w:right w:val="single" w:sz="8" w:space="0" w:color="auto"/>
            </w:tcBorders>
            <w:vAlign w:val="bottom"/>
          </w:tcPr>
          <w:p w:rsidR="004876BC" w:rsidRDefault="00F80A5E">
            <w:pPr>
              <w:ind w:left="20"/>
              <w:rPr>
                <w:sz w:val="20"/>
                <w:szCs w:val="20"/>
              </w:rPr>
            </w:pPr>
            <w:r>
              <w:rPr>
                <w:rFonts w:eastAsia="Times New Roman"/>
                <w:sz w:val="19"/>
                <w:szCs w:val="19"/>
              </w:rPr>
              <w:t>Котельная № 4</w:t>
            </w:r>
          </w:p>
        </w:tc>
        <w:tc>
          <w:tcPr>
            <w:tcW w:w="3140" w:type="dxa"/>
            <w:gridSpan w:val="2"/>
            <w:tcBorders>
              <w:bottom w:val="single" w:sz="8" w:space="0" w:color="auto"/>
              <w:right w:val="single" w:sz="8" w:space="0" w:color="auto"/>
            </w:tcBorders>
            <w:vAlign w:val="bottom"/>
          </w:tcPr>
          <w:p w:rsidR="004876BC" w:rsidRDefault="001913F7">
            <w:pPr>
              <w:jc w:val="center"/>
              <w:rPr>
                <w:sz w:val="20"/>
                <w:szCs w:val="20"/>
              </w:rPr>
            </w:pPr>
            <w:r>
              <w:rPr>
                <w:rFonts w:eastAsia="Times New Roman"/>
                <w:sz w:val="19"/>
                <w:szCs w:val="19"/>
              </w:rPr>
              <w:t>4,0</w:t>
            </w:r>
          </w:p>
        </w:tc>
        <w:tc>
          <w:tcPr>
            <w:tcW w:w="3220" w:type="dxa"/>
            <w:gridSpan w:val="2"/>
            <w:tcBorders>
              <w:bottom w:val="single" w:sz="8" w:space="0" w:color="auto"/>
              <w:right w:val="single" w:sz="8" w:space="0" w:color="auto"/>
            </w:tcBorders>
            <w:vAlign w:val="bottom"/>
          </w:tcPr>
          <w:p w:rsidR="004876BC" w:rsidRDefault="001913F7">
            <w:pPr>
              <w:jc w:val="center"/>
              <w:rPr>
                <w:sz w:val="20"/>
                <w:szCs w:val="20"/>
              </w:rPr>
            </w:pPr>
            <w:r>
              <w:rPr>
                <w:rFonts w:eastAsia="Times New Roman"/>
                <w:sz w:val="19"/>
                <w:szCs w:val="19"/>
              </w:rPr>
              <w:t>2,5</w:t>
            </w:r>
          </w:p>
        </w:tc>
        <w:tc>
          <w:tcPr>
            <w:tcW w:w="0" w:type="dxa"/>
            <w:vAlign w:val="bottom"/>
          </w:tcPr>
          <w:p w:rsidR="004876BC" w:rsidRDefault="004876BC">
            <w:pPr>
              <w:rPr>
                <w:sz w:val="1"/>
                <w:szCs w:val="1"/>
              </w:rPr>
            </w:pPr>
          </w:p>
        </w:tc>
      </w:tr>
      <w:tr w:rsidR="004876BC">
        <w:trPr>
          <w:trHeight w:val="269"/>
        </w:trPr>
        <w:tc>
          <w:tcPr>
            <w:tcW w:w="120" w:type="dxa"/>
            <w:tcBorders>
              <w:left w:val="single" w:sz="8" w:space="0" w:color="auto"/>
              <w:bottom w:val="single" w:sz="8" w:space="0" w:color="auto"/>
            </w:tcBorders>
            <w:vAlign w:val="bottom"/>
          </w:tcPr>
          <w:p w:rsidR="004876BC" w:rsidRDefault="004876BC">
            <w:pPr>
              <w:rPr>
                <w:sz w:val="23"/>
                <w:szCs w:val="23"/>
              </w:rPr>
            </w:pPr>
          </w:p>
        </w:tc>
        <w:tc>
          <w:tcPr>
            <w:tcW w:w="2920" w:type="dxa"/>
            <w:tcBorders>
              <w:bottom w:val="single" w:sz="8" w:space="0" w:color="auto"/>
              <w:right w:val="single" w:sz="8" w:space="0" w:color="auto"/>
            </w:tcBorders>
            <w:vAlign w:val="bottom"/>
          </w:tcPr>
          <w:p w:rsidR="004876BC" w:rsidRDefault="00F80A5E">
            <w:pPr>
              <w:ind w:left="20"/>
              <w:rPr>
                <w:sz w:val="20"/>
                <w:szCs w:val="20"/>
              </w:rPr>
            </w:pPr>
            <w:r>
              <w:rPr>
                <w:rFonts w:eastAsia="Times New Roman"/>
                <w:sz w:val="19"/>
                <w:szCs w:val="19"/>
              </w:rPr>
              <w:t>Котельная № 5</w:t>
            </w:r>
          </w:p>
        </w:tc>
        <w:tc>
          <w:tcPr>
            <w:tcW w:w="31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3,0</w:t>
            </w:r>
          </w:p>
        </w:tc>
        <w:tc>
          <w:tcPr>
            <w:tcW w:w="322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2,0</w:t>
            </w:r>
          </w:p>
        </w:tc>
        <w:tc>
          <w:tcPr>
            <w:tcW w:w="0" w:type="dxa"/>
            <w:vAlign w:val="bottom"/>
          </w:tcPr>
          <w:p w:rsidR="004876BC" w:rsidRDefault="004876BC">
            <w:pPr>
              <w:rPr>
                <w:sz w:val="1"/>
                <w:szCs w:val="1"/>
              </w:rPr>
            </w:pPr>
          </w:p>
        </w:tc>
      </w:tr>
      <w:tr w:rsidR="004876BC">
        <w:trPr>
          <w:trHeight w:val="268"/>
        </w:trPr>
        <w:tc>
          <w:tcPr>
            <w:tcW w:w="120" w:type="dxa"/>
            <w:tcBorders>
              <w:left w:val="single" w:sz="8" w:space="0" w:color="auto"/>
              <w:bottom w:val="single" w:sz="8" w:space="0" w:color="auto"/>
            </w:tcBorders>
            <w:vAlign w:val="bottom"/>
          </w:tcPr>
          <w:p w:rsidR="004876BC" w:rsidRDefault="004876BC">
            <w:pPr>
              <w:rPr>
                <w:sz w:val="23"/>
                <w:szCs w:val="23"/>
              </w:rPr>
            </w:pPr>
          </w:p>
        </w:tc>
        <w:tc>
          <w:tcPr>
            <w:tcW w:w="2920" w:type="dxa"/>
            <w:tcBorders>
              <w:bottom w:val="single" w:sz="8" w:space="0" w:color="auto"/>
              <w:right w:val="single" w:sz="8" w:space="0" w:color="auto"/>
            </w:tcBorders>
            <w:vAlign w:val="bottom"/>
          </w:tcPr>
          <w:p w:rsidR="004876BC" w:rsidRDefault="00F80A5E">
            <w:pPr>
              <w:ind w:left="20"/>
              <w:rPr>
                <w:sz w:val="20"/>
                <w:szCs w:val="20"/>
              </w:rPr>
            </w:pPr>
            <w:r>
              <w:rPr>
                <w:rFonts w:eastAsia="Times New Roman"/>
                <w:sz w:val="19"/>
                <w:szCs w:val="19"/>
              </w:rPr>
              <w:t>Котельная № 6</w:t>
            </w:r>
          </w:p>
        </w:tc>
        <w:tc>
          <w:tcPr>
            <w:tcW w:w="31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3,0</w:t>
            </w:r>
          </w:p>
        </w:tc>
        <w:tc>
          <w:tcPr>
            <w:tcW w:w="322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2,0</w:t>
            </w:r>
          </w:p>
        </w:tc>
        <w:tc>
          <w:tcPr>
            <w:tcW w:w="0" w:type="dxa"/>
            <w:vAlign w:val="bottom"/>
          </w:tcPr>
          <w:p w:rsidR="004876BC" w:rsidRDefault="004876BC">
            <w:pPr>
              <w:rPr>
                <w:sz w:val="1"/>
                <w:szCs w:val="1"/>
              </w:rPr>
            </w:pPr>
          </w:p>
        </w:tc>
      </w:tr>
      <w:tr w:rsidR="004876BC">
        <w:trPr>
          <w:trHeight w:val="269"/>
        </w:trPr>
        <w:tc>
          <w:tcPr>
            <w:tcW w:w="120" w:type="dxa"/>
            <w:tcBorders>
              <w:left w:val="single" w:sz="8" w:space="0" w:color="auto"/>
              <w:bottom w:val="single" w:sz="8" w:space="0" w:color="auto"/>
            </w:tcBorders>
            <w:vAlign w:val="bottom"/>
          </w:tcPr>
          <w:p w:rsidR="004876BC" w:rsidRDefault="004876BC">
            <w:pPr>
              <w:rPr>
                <w:sz w:val="23"/>
                <w:szCs w:val="23"/>
              </w:rPr>
            </w:pPr>
          </w:p>
        </w:tc>
        <w:tc>
          <w:tcPr>
            <w:tcW w:w="2920" w:type="dxa"/>
            <w:tcBorders>
              <w:bottom w:val="single" w:sz="8" w:space="0" w:color="auto"/>
              <w:right w:val="single" w:sz="8" w:space="0" w:color="auto"/>
            </w:tcBorders>
            <w:vAlign w:val="bottom"/>
          </w:tcPr>
          <w:p w:rsidR="004876BC" w:rsidRDefault="00F80A5E">
            <w:pPr>
              <w:ind w:left="20"/>
              <w:rPr>
                <w:sz w:val="20"/>
                <w:szCs w:val="20"/>
              </w:rPr>
            </w:pPr>
            <w:r>
              <w:rPr>
                <w:rFonts w:eastAsia="Times New Roman"/>
                <w:sz w:val="19"/>
                <w:szCs w:val="19"/>
              </w:rPr>
              <w:t>Котельная № 7</w:t>
            </w:r>
          </w:p>
        </w:tc>
        <w:tc>
          <w:tcPr>
            <w:tcW w:w="3140" w:type="dxa"/>
            <w:gridSpan w:val="2"/>
            <w:tcBorders>
              <w:bottom w:val="single" w:sz="8" w:space="0" w:color="auto"/>
              <w:right w:val="single" w:sz="8" w:space="0" w:color="auto"/>
            </w:tcBorders>
            <w:vAlign w:val="bottom"/>
          </w:tcPr>
          <w:p w:rsidR="004876BC" w:rsidRDefault="001913F7">
            <w:pPr>
              <w:jc w:val="center"/>
              <w:rPr>
                <w:sz w:val="20"/>
                <w:szCs w:val="20"/>
              </w:rPr>
            </w:pPr>
            <w:r>
              <w:rPr>
                <w:rFonts w:eastAsia="Times New Roman"/>
                <w:sz w:val="19"/>
                <w:szCs w:val="19"/>
              </w:rPr>
              <w:t>3,7</w:t>
            </w:r>
          </w:p>
        </w:tc>
        <w:tc>
          <w:tcPr>
            <w:tcW w:w="3220" w:type="dxa"/>
            <w:gridSpan w:val="2"/>
            <w:tcBorders>
              <w:bottom w:val="single" w:sz="8" w:space="0" w:color="auto"/>
              <w:right w:val="single" w:sz="8" w:space="0" w:color="auto"/>
            </w:tcBorders>
            <w:vAlign w:val="bottom"/>
          </w:tcPr>
          <w:p w:rsidR="004876BC" w:rsidRDefault="001913F7">
            <w:pPr>
              <w:jc w:val="center"/>
              <w:rPr>
                <w:sz w:val="20"/>
                <w:szCs w:val="20"/>
              </w:rPr>
            </w:pPr>
            <w:r>
              <w:rPr>
                <w:rFonts w:eastAsia="Times New Roman"/>
                <w:sz w:val="19"/>
                <w:szCs w:val="19"/>
              </w:rPr>
              <w:t>2,7</w:t>
            </w:r>
          </w:p>
        </w:tc>
        <w:tc>
          <w:tcPr>
            <w:tcW w:w="0" w:type="dxa"/>
            <w:vAlign w:val="bottom"/>
          </w:tcPr>
          <w:p w:rsidR="004876BC" w:rsidRDefault="004876BC">
            <w:pPr>
              <w:rPr>
                <w:sz w:val="1"/>
                <w:szCs w:val="1"/>
              </w:rPr>
            </w:pPr>
          </w:p>
        </w:tc>
      </w:tr>
    </w:tbl>
    <w:p w:rsidR="004876BC" w:rsidRDefault="004876BC">
      <w:pPr>
        <w:spacing w:line="245" w:lineRule="exact"/>
        <w:rPr>
          <w:sz w:val="20"/>
          <w:szCs w:val="20"/>
        </w:rPr>
      </w:pPr>
    </w:p>
    <w:p w:rsidR="004876BC" w:rsidRDefault="00F80A5E">
      <w:pPr>
        <w:spacing w:line="289" w:lineRule="auto"/>
        <w:ind w:left="400" w:right="160" w:firstLine="384"/>
        <w:rPr>
          <w:sz w:val="20"/>
          <w:szCs w:val="20"/>
        </w:rPr>
      </w:pPr>
      <w:r>
        <w:rPr>
          <w:rFonts w:eastAsia="Times New Roman"/>
          <w:sz w:val="23"/>
          <w:szCs w:val="23"/>
        </w:rPr>
        <w:t>Данный гидравлический режим обусловлен способом присоединения потребителей к тепловым сетям и типом отопительных приборов.</w:t>
      </w:r>
    </w:p>
    <w:p w:rsidR="004876BC" w:rsidRDefault="004876BC">
      <w:pPr>
        <w:spacing w:line="200" w:lineRule="exact"/>
        <w:rPr>
          <w:sz w:val="20"/>
          <w:szCs w:val="20"/>
        </w:rPr>
      </w:pPr>
    </w:p>
    <w:p w:rsidR="004876BC" w:rsidRDefault="004876BC">
      <w:pPr>
        <w:spacing w:line="223" w:lineRule="exact"/>
        <w:rPr>
          <w:sz w:val="20"/>
          <w:szCs w:val="20"/>
        </w:rPr>
      </w:pPr>
    </w:p>
    <w:p w:rsidR="004876BC" w:rsidRDefault="00F80A5E">
      <w:pPr>
        <w:spacing w:line="267" w:lineRule="auto"/>
        <w:ind w:left="1080" w:right="300" w:hanging="676"/>
        <w:rPr>
          <w:sz w:val="20"/>
          <w:szCs w:val="20"/>
        </w:rPr>
      </w:pPr>
      <w:r>
        <w:rPr>
          <w:rFonts w:eastAsia="Times New Roman"/>
          <w:b/>
          <w:bCs/>
          <w:sz w:val="23"/>
          <w:szCs w:val="23"/>
        </w:rPr>
        <w:t>1.6.4. Причины возникновения дефицитов тепловой мощности и последствий влияния дефицитов на качество теплоснабжения.</w:t>
      </w:r>
    </w:p>
    <w:p w:rsidR="004876BC" w:rsidRDefault="004876BC">
      <w:pPr>
        <w:spacing w:line="1" w:lineRule="exact"/>
        <w:rPr>
          <w:sz w:val="20"/>
          <w:szCs w:val="20"/>
        </w:rPr>
      </w:pPr>
    </w:p>
    <w:p w:rsidR="004876BC" w:rsidRDefault="00F80A5E">
      <w:pPr>
        <w:spacing w:line="287" w:lineRule="auto"/>
        <w:ind w:left="400" w:firstLine="269"/>
        <w:rPr>
          <w:sz w:val="20"/>
          <w:szCs w:val="20"/>
        </w:rPr>
      </w:pPr>
      <w:r>
        <w:rPr>
          <w:rFonts w:eastAsia="Times New Roman"/>
          <w:sz w:val="23"/>
          <w:szCs w:val="23"/>
        </w:rPr>
        <w:t>Согласно данным, приведённым в таблице 1.6.1 мощности котельных достаточно для обеспечения потребителей тепловой энергией.</w:t>
      </w:r>
    </w:p>
    <w:p w:rsidR="004876BC" w:rsidRDefault="004876BC">
      <w:pPr>
        <w:spacing w:line="149" w:lineRule="exact"/>
        <w:rPr>
          <w:sz w:val="20"/>
          <w:szCs w:val="20"/>
        </w:rPr>
      </w:pPr>
    </w:p>
    <w:p w:rsidR="004876BC" w:rsidRDefault="00F80A5E">
      <w:pPr>
        <w:spacing w:line="266" w:lineRule="auto"/>
        <w:ind w:left="1080" w:right="540" w:hanging="676"/>
        <w:jc w:val="both"/>
        <w:rPr>
          <w:sz w:val="20"/>
          <w:szCs w:val="20"/>
        </w:rPr>
      </w:pPr>
      <w:r>
        <w:rPr>
          <w:rFonts w:eastAsia="Times New Roman"/>
          <w:b/>
          <w:bCs/>
          <w:sz w:val="23"/>
          <w:szCs w:val="23"/>
        </w:rPr>
        <w:t>1.6.5. Резерв тепловой мощности нетто источников тепловой энергии и возможность расширения технологических зон действия источников с резервами тепловой мощности нетто в зоны действия с дефицитом тепловой мощности.</w:t>
      </w:r>
    </w:p>
    <w:p w:rsidR="004876BC" w:rsidRDefault="004876BC">
      <w:pPr>
        <w:spacing w:line="3" w:lineRule="exact"/>
        <w:rPr>
          <w:sz w:val="20"/>
          <w:szCs w:val="20"/>
        </w:rPr>
      </w:pPr>
    </w:p>
    <w:p w:rsidR="004876BC" w:rsidRDefault="00F80A5E">
      <w:pPr>
        <w:numPr>
          <w:ilvl w:val="0"/>
          <w:numId w:val="15"/>
        </w:numPr>
        <w:tabs>
          <w:tab w:val="left" w:pos="954"/>
        </w:tabs>
        <w:spacing w:line="256" w:lineRule="auto"/>
        <w:ind w:left="400" w:right="160" w:firstLine="268"/>
        <w:jc w:val="both"/>
        <w:rPr>
          <w:rFonts w:eastAsia="Times New Roman"/>
          <w:sz w:val="23"/>
          <w:szCs w:val="23"/>
        </w:rPr>
      </w:pPr>
      <w:r>
        <w:rPr>
          <w:rFonts w:eastAsia="Times New Roman"/>
          <w:sz w:val="23"/>
          <w:szCs w:val="23"/>
        </w:rPr>
        <w:t>селе Довольное мощности источников достаточно для обеспечения подключенной тепловой нагрузки. Данные по резерву тепловой мощности нетто котельной приведены в таблице 1.6.1. Возможность расширения технологической зоны действия источника тепловой энергии не предусматривается. Эффективный радиус теплоснабжения, резерв тепловой мощности и располагаемый напор позволяют подключение новых абонентов сети централизованного теплоснабжения в случае необходимости.</w:t>
      </w:r>
    </w:p>
    <w:p w:rsidR="004876BC" w:rsidRDefault="004876BC">
      <w:pPr>
        <w:spacing w:line="243" w:lineRule="exact"/>
        <w:rPr>
          <w:sz w:val="20"/>
          <w:szCs w:val="20"/>
        </w:rPr>
      </w:pPr>
    </w:p>
    <w:p w:rsidR="004876BC" w:rsidRDefault="00F80A5E">
      <w:pPr>
        <w:ind w:left="400"/>
        <w:rPr>
          <w:sz w:val="20"/>
          <w:szCs w:val="20"/>
        </w:rPr>
      </w:pPr>
      <w:r>
        <w:rPr>
          <w:rFonts w:eastAsia="Times New Roman"/>
          <w:b/>
          <w:bCs/>
          <w:sz w:val="23"/>
          <w:szCs w:val="23"/>
        </w:rPr>
        <w:t>1.7. Балансы теплоносителя</w:t>
      </w:r>
    </w:p>
    <w:p w:rsidR="004876BC" w:rsidRDefault="004876BC">
      <w:pPr>
        <w:spacing w:line="278" w:lineRule="exact"/>
        <w:rPr>
          <w:sz w:val="20"/>
          <w:szCs w:val="20"/>
        </w:rPr>
      </w:pPr>
    </w:p>
    <w:p w:rsidR="004876BC" w:rsidRDefault="00F80A5E">
      <w:pPr>
        <w:spacing w:line="266" w:lineRule="auto"/>
        <w:ind w:left="1080" w:right="20" w:hanging="676"/>
        <w:rPr>
          <w:sz w:val="20"/>
          <w:szCs w:val="20"/>
        </w:rPr>
      </w:pPr>
      <w:r>
        <w:rPr>
          <w:rFonts w:eastAsia="Times New Roman"/>
          <w:b/>
          <w:bCs/>
          <w:sz w:val="23"/>
          <w:szCs w:val="23"/>
        </w:rPr>
        <w:t>1.7.1. Утвержденный баланс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4876BC" w:rsidRDefault="004876BC">
      <w:pPr>
        <w:spacing w:line="5" w:lineRule="exact"/>
        <w:rPr>
          <w:sz w:val="20"/>
          <w:szCs w:val="20"/>
        </w:rPr>
      </w:pPr>
    </w:p>
    <w:p w:rsidR="004876BC" w:rsidRDefault="00F80A5E">
      <w:pPr>
        <w:spacing w:line="253" w:lineRule="auto"/>
        <w:ind w:left="400" w:right="160" w:firstLine="269"/>
        <w:jc w:val="both"/>
        <w:rPr>
          <w:sz w:val="20"/>
          <w:szCs w:val="20"/>
        </w:rPr>
      </w:pPr>
      <w:r>
        <w:rPr>
          <w:rFonts w:eastAsia="Times New Roman"/>
          <w:sz w:val="23"/>
          <w:szCs w:val="23"/>
        </w:rPr>
        <w:t>Источником водоснабжения котельных села Довольное является водопровод. Водоподготовка не осуществляется. В качестве теплоносителя принята сетевая вода с расчетной тем</w:t>
      </w:r>
      <w:r w:rsidR="00F1214B">
        <w:rPr>
          <w:rFonts w:eastAsia="Times New Roman"/>
          <w:sz w:val="23"/>
          <w:szCs w:val="23"/>
        </w:rPr>
        <w:t>пературой 90-65</w:t>
      </w:r>
      <w:r>
        <w:rPr>
          <w:rFonts w:eastAsia="Times New Roman"/>
          <w:sz w:val="23"/>
          <w:szCs w:val="23"/>
        </w:rPr>
        <w:t>°С. Передача тепла потребителям осуществляется по зависимой схеме. Данные по часовому и годовому расходу воды на подпитку тепловых сетей приведён в Таблице 1.7.1.</w:t>
      </w:r>
    </w:p>
    <w:p w:rsidR="004876BC" w:rsidRDefault="00F80A5E">
      <w:pPr>
        <w:ind w:left="9380"/>
        <w:rPr>
          <w:sz w:val="20"/>
          <w:szCs w:val="20"/>
        </w:rPr>
      </w:pPr>
      <w:r>
        <w:rPr>
          <w:rFonts w:eastAsia="Times New Roman"/>
          <w:sz w:val="23"/>
          <w:szCs w:val="23"/>
        </w:rPr>
        <w:t>48</w:t>
      </w:r>
    </w:p>
    <w:p w:rsidR="004876BC" w:rsidRDefault="004876BC">
      <w:pPr>
        <w:sectPr w:rsidR="004876BC">
          <w:pgSz w:w="12240" w:h="15840"/>
          <w:pgMar w:top="1136" w:right="1020" w:bottom="306" w:left="1440" w:header="0" w:footer="0" w:gutter="0"/>
          <w:cols w:space="720" w:equalWidth="0">
            <w:col w:w="9780"/>
          </w:cols>
        </w:sectPr>
      </w:pPr>
    </w:p>
    <w:tbl>
      <w:tblPr>
        <w:tblW w:w="0" w:type="auto"/>
        <w:tblInd w:w="250" w:type="dxa"/>
        <w:tblLayout w:type="fixed"/>
        <w:tblCellMar>
          <w:left w:w="0" w:type="dxa"/>
          <w:right w:w="0" w:type="dxa"/>
        </w:tblCellMar>
        <w:tblLook w:val="04A0" w:firstRow="1" w:lastRow="0" w:firstColumn="1" w:lastColumn="0" w:noHBand="0" w:noVBand="1"/>
      </w:tblPr>
      <w:tblGrid>
        <w:gridCol w:w="120"/>
        <w:gridCol w:w="2680"/>
        <w:gridCol w:w="120"/>
        <w:gridCol w:w="100"/>
        <w:gridCol w:w="3240"/>
        <w:gridCol w:w="140"/>
        <w:gridCol w:w="100"/>
        <w:gridCol w:w="2960"/>
        <w:gridCol w:w="120"/>
        <w:gridCol w:w="30"/>
      </w:tblGrid>
      <w:tr w:rsidR="004876BC">
        <w:trPr>
          <w:trHeight w:val="262"/>
        </w:trPr>
        <w:tc>
          <w:tcPr>
            <w:tcW w:w="120" w:type="dxa"/>
            <w:tcBorders>
              <w:bottom w:val="single" w:sz="8" w:space="0" w:color="auto"/>
            </w:tcBorders>
            <w:vAlign w:val="bottom"/>
          </w:tcPr>
          <w:p w:rsidR="004876BC" w:rsidRDefault="004876BC"/>
        </w:tc>
        <w:tc>
          <w:tcPr>
            <w:tcW w:w="2680" w:type="dxa"/>
            <w:tcBorders>
              <w:bottom w:val="single" w:sz="8" w:space="0" w:color="auto"/>
            </w:tcBorders>
            <w:vAlign w:val="bottom"/>
          </w:tcPr>
          <w:p w:rsidR="004876BC" w:rsidRDefault="004876BC"/>
        </w:tc>
        <w:tc>
          <w:tcPr>
            <w:tcW w:w="120" w:type="dxa"/>
            <w:tcBorders>
              <w:bottom w:val="single" w:sz="8" w:space="0" w:color="auto"/>
            </w:tcBorders>
            <w:vAlign w:val="bottom"/>
          </w:tcPr>
          <w:p w:rsidR="004876BC" w:rsidRDefault="004876BC"/>
        </w:tc>
        <w:tc>
          <w:tcPr>
            <w:tcW w:w="100" w:type="dxa"/>
            <w:tcBorders>
              <w:bottom w:val="single" w:sz="8" w:space="0" w:color="auto"/>
            </w:tcBorders>
            <w:vAlign w:val="bottom"/>
          </w:tcPr>
          <w:p w:rsidR="004876BC" w:rsidRDefault="004876BC"/>
        </w:tc>
        <w:tc>
          <w:tcPr>
            <w:tcW w:w="3240" w:type="dxa"/>
            <w:tcBorders>
              <w:bottom w:val="single" w:sz="8" w:space="0" w:color="auto"/>
            </w:tcBorders>
            <w:vAlign w:val="bottom"/>
          </w:tcPr>
          <w:p w:rsidR="004876BC" w:rsidRDefault="004876BC"/>
        </w:tc>
        <w:tc>
          <w:tcPr>
            <w:tcW w:w="140" w:type="dxa"/>
            <w:tcBorders>
              <w:bottom w:val="single" w:sz="8" w:space="0" w:color="auto"/>
            </w:tcBorders>
            <w:vAlign w:val="bottom"/>
          </w:tcPr>
          <w:p w:rsidR="004876BC" w:rsidRDefault="004876BC"/>
        </w:tc>
        <w:tc>
          <w:tcPr>
            <w:tcW w:w="100" w:type="dxa"/>
            <w:tcBorders>
              <w:bottom w:val="single" w:sz="8" w:space="0" w:color="auto"/>
            </w:tcBorders>
            <w:vAlign w:val="bottom"/>
          </w:tcPr>
          <w:p w:rsidR="004876BC" w:rsidRDefault="004876BC"/>
        </w:tc>
        <w:tc>
          <w:tcPr>
            <w:tcW w:w="3080" w:type="dxa"/>
            <w:gridSpan w:val="2"/>
            <w:tcBorders>
              <w:bottom w:val="single" w:sz="8" w:space="0" w:color="auto"/>
            </w:tcBorders>
            <w:vAlign w:val="bottom"/>
          </w:tcPr>
          <w:p w:rsidR="004876BC" w:rsidRDefault="00F80A5E">
            <w:pPr>
              <w:ind w:left="1480"/>
              <w:rPr>
                <w:sz w:val="20"/>
                <w:szCs w:val="20"/>
              </w:rPr>
            </w:pPr>
            <w:r>
              <w:rPr>
                <w:rFonts w:eastAsia="Times New Roman"/>
                <w:b/>
                <w:bCs/>
                <w:sz w:val="19"/>
                <w:szCs w:val="19"/>
              </w:rPr>
              <w:t>Таблица №1.7.1.</w:t>
            </w:r>
          </w:p>
        </w:tc>
        <w:tc>
          <w:tcPr>
            <w:tcW w:w="0" w:type="dxa"/>
            <w:vAlign w:val="bottom"/>
          </w:tcPr>
          <w:p w:rsidR="004876BC" w:rsidRDefault="004876BC">
            <w:pPr>
              <w:rPr>
                <w:sz w:val="1"/>
                <w:szCs w:val="1"/>
              </w:rPr>
            </w:pPr>
          </w:p>
        </w:tc>
      </w:tr>
      <w:tr w:rsidR="004876BC">
        <w:trPr>
          <w:trHeight w:val="67"/>
        </w:trPr>
        <w:tc>
          <w:tcPr>
            <w:tcW w:w="120" w:type="dxa"/>
            <w:tcBorders>
              <w:left w:val="single" w:sz="8" w:space="0" w:color="auto"/>
            </w:tcBorders>
            <w:shd w:val="clear" w:color="auto" w:fill="D9D9D9"/>
            <w:vAlign w:val="bottom"/>
          </w:tcPr>
          <w:p w:rsidR="004876BC" w:rsidRDefault="004876BC">
            <w:pPr>
              <w:rPr>
                <w:sz w:val="5"/>
                <w:szCs w:val="5"/>
              </w:rPr>
            </w:pPr>
          </w:p>
        </w:tc>
        <w:tc>
          <w:tcPr>
            <w:tcW w:w="2680" w:type="dxa"/>
            <w:vMerge w:val="restart"/>
            <w:shd w:val="clear" w:color="auto" w:fill="D9D9D9"/>
            <w:vAlign w:val="bottom"/>
          </w:tcPr>
          <w:p w:rsidR="004876BC" w:rsidRDefault="00F80A5E">
            <w:pPr>
              <w:jc w:val="center"/>
              <w:rPr>
                <w:sz w:val="20"/>
                <w:szCs w:val="20"/>
              </w:rPr>
            </w:pPr>
            <w:r>
              <w:rPr>
                <w:rFonts w:eastAsia="Times New Roman"/>
                <w:w w:val="99"/>
                <w:sz w:val="19"/>
                <w:szCs w:val="19"/>
              </w:rPr>
              <w:t>Наименование</w:t>
            </w:r>
          </w:p>
        </w:tc>
        <w:tc>
          <w:tcPr>
            <w:tcW w:w="120" w:type="dxa"/>
            <w:tcBorders>
              <w:right w:val="single" w:sz="8" w:space="0" w:color="auto"/>
            </w:tcBorders>
            <w:shd w:val="clear" w:color="auto" w:fill="D9D9D9"/>
            <w:vAlign w:val="bottom"/>
          </w:tcPr>
          <w:p w:rsidR="004876BC" w:rsidRDefault="004876BC">
            <w:pPr>
              <w:rPr>
                <w:sz w:val="5"/>
                <w:szCs w:val="5"/>
              </w:rPr>
            </w:pPr>
          </w:p>
        </w:tc>
        <w:tc>
          <w:tcPr>
            <w:tcW w:w="100" w:type="dxa"/>
            <w:shd w:val="clear" w:color="auto" w:fill="D9D9D9"/>
            <w:vAlign w:val="bottom"/>
          </w:tcPr>
          <w:p w:rsidR="004876BC" w:rsidRDefault="004876BC">
            <w:pPr>
              <w:rPr>
                <w:sz w:val="5"/>
                <w:szCs w:val="5"/>
              </w:rPr>
            </w:pPr>
          </w:p>
        </w:tc>
        <w:tc>
          <w:tcPr>
            <w:tcW w:w="3240" w:type="dxa"/>
            <w:vMerge w:val="restart"/>
            <w:shd w:val="clear" w:color="auto" w:fill="D9D9D9"/>
            <w:vAlign w:val="bottom"/>
          </w:tcPr>
          <w:p w:rsidR="004876BC" w:rsidRDefault="00F80A5E">
            <w:pPr>
              <w:jc w:val="center"/>
              <w:rPr>
                <w:sz w:val="20"/>
                <w:szCs w:val="20"/>
              </w:rPr>
            </w:pPr>
            <w:r>
              <w:rPr>
                <w:rFonts w:eastAsia="Times New Roman"/>
                <w:w w:val="99"/>
                <w:sz w:val="19"/>
                <w:szCs w:val="19"/>
              </w:rPr>
              <w:t>Подпитка тепловой сети м</w:t>
            </w:r>
            <w:r>
              <w:rPr>
                <w:rFonts w:eastAsia="Times New Roman"/>
                <w:w w:val="99"/>
                <w:sz w:val="24"/>
                <w:szCs w:val="24"/>
                <w:vertAlign w:val="superscript"/>
              </w:rPr>
              <w:t>3</w:t>
            </w:r>
            <w:r>
              <w:rPr>
                <w:rFonts w:eastAsia="Times New Roman"/>
                <w:w w:val="99"/>
                <w:sz w:val="19"/>
                <w:szCs w:val="19"/>
              </w:rPr>
              <w:t>/ч</w:t>
            </w:r>
          </w:p>
        </w:tc>
        <w:tc>
          <w:tcPr>
            <w:tcW w:w="140" w:type="dxa"/>
            <w:tcBorders>
              <w:right w:val="single" w:sz="8" w:space="0" w:color="auto"/>
            </w:tcBorders>
            <w:shd w:val="clear" w:color="auto" w:fill="D9D9D9"/>
            <w:vAlign w:val="bottom"/>
          </w:tcPr>
          <w:p w:rsidR="004876BC" w:rsidRDefault="004876BC">
            <w:pPr>
              <w:rPr>
                <w:sz w:val="5"/>
                <w:szCs w:val="5"/>
              </w:rPr>
            </w:pPr>
          </w:p>
        </w:tc>
        <w:tc>
          <w:tcPr>
            <w:tcW w:w="100" w:type="dxa"/>
            <w:shd w:val="clear" w:color="auto" w:fill="D9D9D9"/>
            <w:vAlign w:val="bottom"/>
          </w:tcPr>
          <w:p w:rsidR="004876BC" w:rsidRDefault="004876BC">
            <w:pPr>
              <w:rPr>
                <w:sz w:val="5"/>
                <w:szCs w:val="5"/>
              </w:rPr>
            </w:pPr>
          </w:p>
        </w:tc>
        <w:tc>
          <w:tcPr>
            <w:tcW w:w="2960" w:type="dxa"/>
            <w:vMerge w:val="restart"/>
            <w:shd w:val="clear" w:color="auto" w:fill="D9D9D9"/>
            <w:vAlign w:val="bottom"/>
          </w:tcPr>
          <w:p w:rsidR="004876BC" w:rsidRDefault="00F80A5E">
            <w:pPr>
              <w:jc w:val="center"/>
              <w:rPr>
                <w:sz w:val="20"/>
                <w:szCs w:val="20"/>
              </w:rPr>
            </w:pPr>
            <w:r>
              <w:rPr>
                <w:rFonts w:eastAsia="Times New Roman"/>
                <w:w w:val="98"/>
                <w:sz w:val="19"/>
                <w:szCs w:val="19"/>
              </w:rPr>
              <w:t>Подпитка тепловой сети м</w:t>
            </w:r>
            <w:r>
              <w:rPr>
                <w:rFonts w:eastAsia="Times New Roman"/>
                <w:w w:val="98"/>
                <w:sz w:val="24"/>
                <w:szCs w:val="24"/>
                <w:vertAlign w:val="superscript"/>
              </w:rPr>
              <w:t>3</w:t>
            </w:r>
            <w:r>
              <w:rPr>
                <w:rFonts w:eastAsia="Times New Roman"/>
                <w:w w:val="98"/>
                <w:sz w:val="19"/>
                <w:szCs w:val="19"/>
              </w:rPr>
              <w:t>/год</w:t>
            </w:r>
          </w:p>
        </w:tc>
        <w:tc>
          <w:tcPr>
            <w:tcW w:w="120" w:type="dxa"/>
            <w:tcBorders>
              <w:right w:val="single" w:sz="8" w:space="0" w:color="auto"/>
            </w:tcBorders>
            <w:shd w:val="clear" w:color="auto" w:fill="D9D9D9"/>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355"/>
        </w:trPr>
        <w:tc>
          <w:tcPr>
            <w:tcW w:w="120" w:type="dxa"/>
            <w:tcBorders>
              <w:left w:val="single" w:sz="8" w:space="0" w:color="auto"/>
            </w:tcBorders>
            <w:shd w:val="clear" w:color="auto" w:fill="D9D9D9"/>
            <w:vAlign w:val="bottom"/>
          </w:tcPr>
          <w:p w:rsidR="004876BC" w:rsidRDefault="004876BC">
            <w:pPr>
              <w:rPr>
                <w:sz w:val="24"/>
                <w:szCs w:val="24"/>
              </w:rPr>
            </w:pPr>
          </w:p>
        </w:tc>
        <w:tc>
          <w:tcPr>
            <w:tcW w:w="2680" w:type="dxa"/>
            <w:vMerge/>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3240" w:type="dxa"/>
            <w:vMerge/>
            <w:shd w:val="clear" w:color="auto" w:fill="D9D9D9"/>
            <w:vAlign w:val="bottom"/>
          </w:tcPr>
          <w:p w:rsidR="004876BC" w:rsidRDefault="004876BC">
            <w:pPr>
              <w:rPr>
                <w:sz w:val="24"/>
                <w:szCs w:val="24"/>
              </w:rPr>
            </w:pPr>
          </w:p>
        </w:tc>
        <w:tc>
          <w:tcPr>
            <w:tcW w:w="14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2960" w:type="dxa"/>
            <w:vMerge/>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shd w:val="clear" w:color="auto" w:fill="D9D9D9"/>
            <w:vAlign w:val="bottom"/>
          </w:tcPr>
          <w:p w:rsidR="004876BC" w:rsidRDefault="004876BC">
            <w:pPr>
              <w:rPr>
                <w:sz w:val="11"/>
                <w:szCs w:val="11"/>
              </w:rPr>
            </w:pPr>
          </w:p>
        </w:tc>
        <w:tc>
          <w:tcPr>
            <w:tcW w:w="268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3240" w:type="dxa"/>
            <w:vMerge w:val="restart"/>
            <w:shd w:val="clear" w:color="auto" w:fill="D9D9D9"/>
            <w:vAlign w:val="bottom"/>
          </w:tcPr>
          <w:p w:rsidR="004876BC" w:rsidRDefault="00F80A5E">
            <w:pPr>
              <w:jc w:val="center"/>
              <w:rPr>
                <w:sz w:val="20"/>
                <w:szCs w:val="20"/>
              </w:rPr>
            </w:pPr>
            <w:r>
              <w:rPr>
                <w:rFonts w:eastAsia="Times New Roman"/>
                <w:w w:val="99"/>
                <w:sz w:val="19"/>
                <w:szCs w:val="19"/>
              </w:rPr>
              <w:t>По нормативу</w:t>
            </w:r>
          </w:p>
        </w:tc>
        <w:tc>
          <w:tcPr>
            <w:tcW w:w="14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2960" w:type="dxa"/>
            <w:vMerge w:val="restart"/>
            <w:shd w:val="clear" w:color="auto" w:fill="D9D9D9"/>
            <w:vAlign w:val="bottom"/>
          </w:tcPr>
          <w:p w:rsidR="004876BC" w:rsidRDefault="00F80A5E">
            <w:pPr>
              <w:jc w:val="center"/>
              <w:rPr>
                <w:sz w:val="20"/>
                <w:szCs w:val="20"/>
              </w:rPr>
            </w:pPr>
            <w:r>
              <w:rPr>
                <w:rFonts w:eastAsia="Times New Roman"/>
                <w:sz w:val="19"/>
                <w:szCs w:val="19"/>
              </w:rPr>
              <w:t>По нормативу</w:t>
            </w:r>
          </w:p>
        </w:tc>
        <w:tc>
          <w:tcPr>
            <w:tcW w:w="120" w:type="dxa"/>
            <w:tcBorders>
              <w:right w:val="single" w:sz="8" w:space="0" w:color="auto"/>
            </w:tcBorders>
            <w:shd w:val="clear" w:color="auto" w:fill="D9D9D9"/>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18"/>
        </w:trPr>
        <w:tc>
          <w:tcPr>
            <w:tcW w:w="120" w:type="dxa"/>
            <w:tcBorders>
              <w:left w:val="single" w:sz="8" w:space="0" w:color="auto"/>
            </w:tcBorders>
            <w:shd w:val="clear" w:color="auto" w:fill="D9D9D9"/>
            <w:vAlign w:val="bottom"/>
          </w:tcPr>
          <w:p w:rsidR="004876BC" w:rsidRDefault="004876BC">
            <w:pPr>
              <w:rPr>
                <w:sz w:val="10"/>
                <w:szCs w:val="10"/>
              </w:rPr>
            </w:pPr>
          </w:p>
        </w:tc>
        <w:tc>
          <w:tcPr>
            <w:tcW w:w="2680" w:type="dxa"/>
            <w:shd w:val="clear" w:color="auto" w:fill="D9D9D9"/>
            <w:vAlign w:val="bottom"/>
          </w:tcPr>
          <w:p w:rsidR="004876BC" w:rsidRDefault="004876BC">
            <w:pPr>
              <w:rPr>
                <w:sz w:val="10"/>
                <w:szCs w:val="10"/>
              </w:rPr>
            </w:pPr>
          </w:p>
        </w:tc>
        <w:tc>
          <w:tcPr>
            <w:tcW w:w="120" w:type="dxa"/>
            <w:tcBorders>
              <w:right w:val="single" w:sz="8" w:space="0" w:color="auto"/>
            </w:tcBorders>
            <w:shd w:val="clear" w:color="auto" w:fill="D9D9D9"/>
            <w:vAlign w:val="bottom"/>
          </w:tcPr>
          <w:p w:rsidR="004876BC" w:rsidRDefault="004876BC">
            <w:pPr>
              <w:rPr>
                <w:sz w:val="10"/>
                <w:szCs w:val="10"/>
              </w:rPr>
            </w:pPr>
          </w:p>
        </w:tc>
        <w:tc>
          <w:tcPr>
            <w:tcW w:w="100" w:type="dxa"/>
            <w:shd w:val="clear" w:color="auto" w:fill="D9D9D9"/>
            <w:vAlign w:val="bottom"/>
          </w:tcPr>
          <w:p w:rsidR="004876BC" w:rsidRDefault="004876BC">
            <w:pPr>
              <w:rPr>
                <w:sz w:val="10"/>
                <w:szCs w:val="10"/>
              </w:rPr>
            </w:pPr>
          </w:p>
        </w:tc>
        <w:tc>
          <w:tcPr>
            <w:tcW w:w="3240" w:type="dxa"/>
            <w:vMerge/>
            <w:shd w:val="clear" w:color="auto" w:fill="D9D9D9"/>
            <w:vAlign w:val="bottom"/>
          </w:tcPr>
          <w:p w:rsidR="004876BC" w:rsidRDefault="004876BC">
            <w:pPr>
              <w:rPr>
                <w:sz w:val="10"/>
                <w:szCs w:val="10"/>
              </w:rPr>
            </w:pPr>
          </w:p>
        </w:tc>
        <w:tc>
          <w:tcPr>
            <w:tcW w:w="140" w:type="dxa"/>
            <w:tcBorders>
              <w:right w:val="single" w:sz="8" w:space="0" w:color="auto"/>
            </w:tcBorders>
            <w:shd w:val="clear" w:color="auto" w:fill="D9D9D9"/>
            <w:vAlign w:val="bottom"/>
          </w:tcPr>
          <w:p w:rsidR="004876BC" w:rsidRDefault="004876BC">
            <w:pPr>
              <w:rPr>
                <w:sz w:val="10"/>
                <w:szCs w:val="10"/>
              </w:rPr>
            </w:pPr>
          </w:p>
        </w:tc>
        <w:tc>
          <w:tcPr>
            <w:tcW w:w="100" w:type="dxa"/>
            <w:shd w:val="clear" w:color="auto" w:fill="D9D9D9"/>
            <w:vAlign w:val="bottom"/>
          </w:tcPr>
          <w:p w:rsidR="004876BC" w:rsidRDefault="004876BC">
            <w:pPr>
              <w:rPr>
                <w:sz w:val="10"/>
                <w:szCs w:val="10"/>
              </w:rPr>
            </w:pPr>
          </w:p>
        </w:tc>
        <w:tc>
          <w:tcPr>
            <w:tcW w:w="2960" w:type="dxa"/>
            <w:vMerge/>
            <w:shd w:val="clear" w:color="auto" w:fill="D9D9D9"/>
            <w:vAlign w:val="bottom"/>
          </w:tcPr>
          <w:p w:rsidR="004876BC" w:rsidRDefault="004876BC">
            <w:pPr>
              <w:rPr>
                <w:sz w:val="10"/>
                <w:szCs w:val="10"/>
              </w:rPr>
            </w:pPr>
          </w:p>
        </w:tc>
        <w:tc>
          <w:tcPr>
            <w:tcW w:w="120" w:type="dxa"/>
            <w:tcBorders>
              <w:right w:val="single" w:sz="8" w:space="0" w:color="auto"/>
            </w:tcBorders>
            <w:shd w:val="clear" w:color="auto" w:fill="D9D9D9"/>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51"/>
        </w:trPr>
        <w:tc>
          <w:tcPr>
            <w:tcW w:w="120" w:type="dxa"/>
            <w:tcBorders>
              <w:left w:val="single" w:sz="8" w:space="0" w:color="auto"/>
              <w:bottom w:val="single" w:sz="8" w:space="0" w:color="auto"/>
            </w:tcBorders>
            <w:shd w:val="clear" w:color="auto" w:fill="D9D9D9"/>
            <w:vAlign w:val="bottom"/>
          </w:tcPr>
          <w:p w:rsidR="004876BC" w:rsidRDefault="004876BC">
            <w:pPr>
              <w:rPr>
                <w:sz w:val="13"/>
                <w:szCs w:val="13"/>
              </w:rPr>
            </w:pPr>
          </w:p>
        </w:tc>
        <w:tc>
          <w:tcPr>
            <w:tcW w:w="2680" w:type="dxa"/>
            <w:tcBorders>
              <w:bottom w:val="single" w:sz="8" w:space="0" w:color="auto"/>
            </w:tcBorders>
            <w:shd w:val="clear" w:color="auto" w:fill="D9D9D9"/>
            <w:vAlign w:val="bottom"/>
          </w:tcPr>
          <w:p w:rsidR="004876BC" w:rsidRDefault="004876BC">
            <w:pPr>
              <w:rPr>
                <w:sz w:val="13"/>
                <w:szCs w:val="13"/>
              </w:rPr>
            </w:pPr>
          </w:p>
        </w:tc>
        <w:tc>
          <w:tcPr>
            <w:tcW w:w="120" w:type="dxa"/>
            <w:tcBorders>
              <w:bottom w:val="single" w:sz="8" w:space="0" w:color="auto"/>
              <w:right w:val="single" w:sz="8" w:space="0" w:color="auto"/>
            </w:tcBorders>
            <w:shd w:val="clear" w:color="auto" w:fill="D9D9D9"/>
            <w:vAlign w:val="bottom"/>
          </w:tcPr>
          <w:p w:rsidR="004876BC" w:rsidRDefault="004876BC">
            <w:pPr>
              <w:rPr>
                <w:sz w:val="13"/>
                <w:szCs w:val="13"/>
              </w:rPr>
            </w:pPr>
          </w:p>
        </w:tc>
        <w:tc>
          <w:tcPr>
            <w:tcW w:w="100" w:type="dxa"/>
            <w:tcBorders>
              <w:bottom w:val="single" w:sz="8" w:space="0" w:color="auto"/>
            </w:tcBorders>
            <w:shd w:val="clear" w:color="auto" w:fill="D9D9D9"/>
            <w:vAlign w:val="bottom"/>
          </w:tcPr>
          <w:p w:rsidR="004876BC" w:rsidRDefault="004876BC">
            <w:pPr>
              <w:rPr>
                <w:sz w:val="13"/>
                <w:szCs w:val="13"/>
              </w:rPr>
            </w:pPr>
          </w:p>
        </w:tc>
        <w:tc>
          <w:tcPr>
            <w:tcW w:w="3240" w:type="dxa"/>
            <w:tcBorders>
              <w:bottom w:val="single" w:sz="8" w:space="0" w:color="auto"/>
            </w:tcBorders>
            <w:shd w:val="clear" w:color="auto" w:fill="D9D9D9"/>
            <w:vAlign w:val="bottom"/>
          </w:tcPr>
          <w:p w:rsidR="004876BC" w:rsidRDefault="004876BC">
            <w:pPr>
              <w:rPr>
                <w:sz w:val="13"/>
                <w:szCs w:val="13"/>
              </w:rPr>
            </w:pPr>
          </w:p>
        </w:tc>
        <w:tc>
          <w:tcPr>
            <w:tcW w:w="140" w:type="dxa"/>
            <w:tcBorders>
              <w:bottom w:val="single" w:sz="8" w:space="0" w:color="auto"/>
              <w:right w:val="single" w:sz="8" w:space="0" w:color="auto"/>
            </w:tcBorders>
            <w:shd w:val="clear" w:color="auto" w:fill="D9D9D9"/>
            <w:vAlign w:val="bottom"/>
          </w:tcPr>
          <w:p w:rsidR="004876BC" w:rsidRDefault="004876BC">
            <w:pPr>
              <w:rPr>
                <w:sz w:val="13"/>
                <w:szCs w:val="13"/>
              </w:rPr>
            </w:pPr>
          </w:p>
        </w:tc>
        <w:tc>
          <w:tcPr>
            <w:tcW w:w="100" w:type="dxa"/>
            <w:tcBorders>
              <w:bottom w:val="single" w:sz="8" w:space="0" w:color="auto"/>
            </w:tcBorders>
            <w:shd w:val="clear" w:color="auto" w:fill="D9D9D9"/>
            <w:vAlign w:val="bottom"/>
          </w:tcPr>
          <w:p w:rsidR="004876BC" w:rsidRDefault="004876BC">
            <w:pPr>
              <w:rPr>
                <w:sz w:val="13"/>
                <w:szCs w:val="13"/>
              </w:rPr>
            </w:pPr>
          </w:p>
        </w:tc>
        <w:tc>
          <w:tcPr>
            <w:tcW w:w="2960" w:type="dxa"/>
            <w:tcBorders>
              <w:bottom w:val="single" w:sz="8" w:space="0" w:color="auto"/>
            </w:tcBorders>
            <w:shd w:val="clear" w:color="auto" w:fill="D9D9D9"/>
            <w:vAlign w:val="bottom"/>
          </w:tcPr>
          <w:p w:rsidR="004876BC" w:rsidRDefault="004876BC">
            <w:pPr>
              <w:rPr>
                <w:sz w:val="13"/>
                <w:szCs w:val="13"/>
              </w:rPr>
            </w:pPr>
          </w:p>
        </w:tc>
        <w:tc>
          <w:tcPr>
            <w:tcW w:w="120" w:type="dxa"/>
            <w:tcBorders>
              <w:bottom w:val="single" w:sz="8" w:space="0" w:color="auto"/>
              <w:right w:val="single" w:sz="8" w:space="0" w:color="auto"/>
            </w:tcBorders>
            <w:shd w:val="clear" w:color="auto" w:fill="D9D9D9"/>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300"/>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1</w:t>
            </w:r>
          </w:p>
        </w:tc>
        <w:tc>
          <w:tcPr>
            <w:tcW w:w="3340" w:type="dxa"/>
            <w:gridSpan w:val="2"/>
            <w:vAlign w:val="bottom"/>
          </w:tcPr>
          <w:p w:rsidR="004876BC" w:rsidRDefault="00F80A5E">
            <w:pPr>
              <w:ind w:left="5"/>
              <w:jc w:val="center"/>
              <w:rPr>
                <w:sz w:val="20"/>
                <w:szCs w:val="20"/>
              </w:rPr>
            </w:pPr>
            <w:r>
              <w:rPr>
                <w:rFonts w:eastAsia="Times New Roman"/>
                <w:sz w:val="19"/>
                <w:szCs w:val="19"/>
              </w:rPr>
              <w:t>0, 637</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jc w:val="center"/>
              <w:rPr>
                <w:sz w:val="20"/>
                <w:szCs w:val="20"/>
              </w:rPr>
            </w:pPr>
            <w:r>
              <w:rPr>
                <w:rFonts w:eastAsia="Times New Roman"/>
                <w:w w:val="99"/>
                <w:sz w:val="19"/>
                <w:szCs w:val="19"/>
              </w:rPr>
              <w:t>3516</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97"/>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2</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0,438</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jc w:val="center"/>
              <w:rPr>
                <w:sz w:val="20"/>
                <w:szCs w:val="20"/>
              </w:rPr>
            </w:pPr>
            <w:r>
              <w:rPr>
                <w:rFonts w:eastAsia="Times New Roman"/>
                <w:w w:val="99"/>
                <w:sz w:val="19"/>
                <w:szCs w:val="19"/>
              </w:rPr>
              <w:t>2418</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97"/>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3</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0,149</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ind w:left="5"/>
              <w:jc w:val="center"/>
              <w:rPr>
                <w:sz w:val="20"/>
                <w:szCs w:val="20"/>
              </w:rPr>
            </w:pPr>
            <w:r>
              <w:rPr>
                <w:rFonts w:eastAsia="Times New Roman"/>
                <w:w w:val="98"/>
                <w:sz w:val="19"/>
                <w:szCs w:val="19"/>
              </w:rPr>
              <w:t>822</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300"/>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4</w:t>
            </w:r>
          </w:p>
        </w:tc>
        <w:tc>
          <w:tcPr>
            <w:tcW w:w="3340" w:type="dxa"/>
            <w:gridSpan w:val="2"/>
            <w:vAlign w:val="bottom"/>
          </w:tcPr>
          <w:p w:rsidR="004876BC" w:rsidRDefault="00F80A5E">
            <w:pPr>
              <w:ind w:left="25"/>
              <w:jc w:val="center"/>
              <w:rPr>
                <w:sz w:val="20"/>
                <w:szCs w:val="20"/>
              </w:rPr>
            </w:pPr>
            <w:r>
              <w:rPr>
                <w:rFonts w:eastAsia="Times New Roman"/>
                <w:sz w:val="19"/>
                <w:szCs w:val="19"/>
              </w:rPr>
              <w:t>0,55</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jc w:val="center"/>
              <w:rPr>
                <w:sz w:val="20"/>
                <w:szCs w:val="20"/>
              </w:rPr>
            </w:pPr>
            <w:r>
              <w:rPr>
                <w:rFonts w:eastAsia="Times New Roman"/>
                <w:w w:val="99"/>
                <w:sz w:val="19"/>
                <w:szCs w:val="19"/>
              </w:rPr>
              <w:t>3036</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2"/>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300"/>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5</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0,067</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ind w:left="5"/>
              <w:jc w:val="center"/>
              <w:rPr>
                <w:sz w:val="20"/>
                <w:szCs w:val="20"/>
              </w:rPr>
            </w:pPr>
            <w:r>
              <w:rPr>
                <w:rFonts w:eastAsia="Times New Roman"/>
                <w:w w:val="98"/>
                <w:sz w:val="19"/>
                <w:szCs w:val="19"/>
              </w:rPr>
              <w:t>370</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97"/>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6</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0,047</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ind w:left="5"/>
              <w:jc w:val="center"/>
              <w:rPr>
                <w:sz w:val="20"/>
                <w:szCs w:val="20"/>
              </w:rPr>
            </w:pPr>
            <w:r>
              <w:rPr>
                <w:rFonts w:eastAsia="Times New Roman"/>
                <w:w w:val="98"/>
                <w:sz w:val="19"/>
                <w:szCs w:val="19"/>
              </w:rPr>
              <w:t>259</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97"/>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7</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0,207</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jc w:val="center"/>
              <w:rPr>
                <w:sz w:val="20"/>
                <w:szCs w:val="20"/>
              </w:rPr>
            </w:pPr>
            <w:r>
              <w:rPr>
                <w:rFonts w:eastAsia="Times New Roman"/>
                <w:w w:val="99"/>
                <w:sz w:val="19"/>
                <w:szCs w:val="19"/>
              </w:rPr>
              <w:t>1143</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2"/>
        </w:trPr>
        <w:tc>
          <w:tcPr>
            <w:tcW w:w="120" w:type="dxa"/>
            <w:tcBorders>
              <w:left w:val="single" w:sz="8" w:space="0" w:color="auto"/>
              <w:bottom w:val="single" w:sz="8" w:space="0" w:color="auto"/>
            </w:tcBorders>
            <w:vAlign w:val="bottom"/>
          </w:tcPr>
          <w:p w:rsidR="004876BC" w:rsidRDefault="004876BC">
            <w:pPr>
              <w:rPr>
                <w:sz w:val="5"/>
                <w:szCs w:val="5"/>
              </w:rPr>
            </w:pPr>
          </w:p>
        </w:tc>
        <w:tc>
          <w:tcPr>
            <w:tcW w:w="2680" w:type="dxa"/>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3240" w:type="dxa"/>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2960" w:type="dxa"/>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bl>
    <w:p w:rsidR="004876BC" w:rsidRDefault="004876BC">
      <w:pPr>
        <w:spacing w:line="251" w:lineRule="exact"/>
        <w:rPr>
          <w:sz w:val="20"/>
          <w:szCs w:val="20"/>
        </w:rPr>
      </w:pPr>
    </w:p>
    <w:p w:rsidR="004876BC" w:rsidRDefault="00F80A5E">
      <w:pPr>
        <w:spacing w:line="251" w:lineRule="auto"/>
        <w:ind w:left="400" w:right="180" w:firstLine="269"/>
        <w:jc w:val="both"/>
        <w:rPr>
          <w:sz w:val="20"/>
          <w:szCs w:val="20"/>
        </w:rPr>
      </w:pPr>
      <w:r>
        <w:rPr>
          <w:rFonts w:eastAsia="Times New Roman"/>
          <w:sz w:val="23"/>
          <w:szCs w:val="23"/>
        </w:rPr>
        <w:t>Так как нагрузка на перспективу остаётся неизменной, перспективный расход воды на подпитку также останется неизменным. В случае установки водоподготовительного оборудования его производительность должна обеспечивать часовой объём на подпитку котельных см. Таблицу 1.7.1.</w:t>
      </w:r>
    </w:p>
    <w:p w:rsidR="004876BC" w:rsidRDefault="004876BC">
      <w:pPr>
        <w:spacing w:line="1"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2680"/>
        <w:gridCol w:w="120"/>
        <w:gridCol w:w="100"/>
        <w:gridCol w:w="3240"/>
        <w:gridCol w:w="140"/>
        <w:gridCol w:w="100"/>
        <w:gridCol w:w="2960"/>
        <w:gridCol w:w="120"/>
        <w:gridCol w:w="30"/>
      </w:tblGrid>
      <w:tr w:rsidR="004876BC">
        <w:trPr>
          <w:trHeight w:val="262"/>
        </w:trPr>
        <w:tc>
          <w:tcPr>
            <w:tcW w:w="120" w:type="dxa"/>
            <w:tcBorders>
              <w:bottom w:val="single" w:sz="8" w:space="0" w:color="auto"/>
            </w:tcBorders>
            <w:vAlign w:val="bottom"/>
          </w:tcPr>
          <w:p w:rsidR="004876BC" w:rsidRDefault="004876BC"/>
        </w:tc>
        <w:tc>
          <w:tcPr>
            <w:tcW w:w="2680" w:type="dxa"/>
            <w:tcBorders>
              <w:bottom w:val="single" w:sz="8" w:space="0" w:color="auto"/>
            </w:tcBorders>
            <w:vAlign w:val="bottom"/>
          </w:tcPr>
          <w:p w:rsidR="004876BC" w:rsidRDefault="004876BC"/>
        </w:tc>
        <w:tc>
          <w:tcPr>
            <w:tcW w:w="120" w:type="dxa"/>
            <w:tcBorders>
              <w:bottom w:val="single" w:sz="8" w:space="0" w:color="auto"/>
            </w:tcBorders>
            <w:vAlign w:val="bottom"/>
          </w:tcPr>
          <w:p w:rsidR="004876BC" w:rsidRDefault="004876BC"/>
        </w:tc>
        <w:tc>
          <w:tcPr>
            <w:tcW w:w="100" w:type="dxa"/>
            <w:tcBorders>
              <w:bottom w:val="single" w:sz="8" w:space="0" w:color="auto"/>
            </w:tcBorders>
            <w:vAlign w:val="bottom"/>
          </w:tcPr>
          <w:p w:rsidR="004876BC" w:rsidRDefault="004876BC"/>
        </w:tc>
        <w:tc>
          <w:tcPr>
            <w:tcW w:w="3240" w:type="dxa"/>
            <w:tcBorders>
              <w:bottom w:val="single" w:sz="8" w:space="0" w:color="auto"/>
            </w:tcBorders>
            <w:vAlign w:val="bottom"/>
          </w:tcPr>
          <w:p w:rsidR="004876BC" w:rsidRDefault="004876BC"/>
        </w:tc>
        <w:tc>
          <w:tcPr>
            <w:tcW w:w="140" w:type="dxa"/>
            <w:tcBorders>
              <w:bottom w:val="single" w:sz="8" w:space="0" w:color="auto"/>
            </w:tcBorders>
            <w:vAlign w:val="bottom"/>
          </w:tcPr>
          <w:p w:rsidR="004876BC" w:rsidRDefault="004876BC"/>
        </w:tc>
        <w:tc>
          <w:tcPr>
            <w:tcW w:w="100" w:type="dxa"/>
            <w:tcBorders>
              <w:bottom w:val="single" w:sz="8" w:space="0" w:color="auto"/>
            </w:tcBorders>
            <w:vAlign w:val="bottom"/>
          </w:tcPr>
          <w:p w:rsidR="004876BC" w:rsidRDefault="004876BC"/>
        </w:tc>
        <w:tc>
          <w:tcPr>
            <w:tcW w:w="3080" w:type="dxa"/>
            <w:gridSpan w:val="2"/>
            <w:tcBorders>
              <w:bottom w:val="single" w:sz="8" w:space="0" w:color="auto"/>
            </w:tcBorders>
            <w:vAlign w:val="bottom"/>
          </w:tcPr>
          <w:p w:rsidR="004876BC" w:rsidRDefault="00F80A5E">
            <w:pPr>
              <w:ind w:left="1480"/>
              <w:rPr>
                <w:sz w:val="20"/>
                <w:szCs w:val="20"/>
              </w:rPr>
            </w:pPr>
            <w:r>
              <w:rPr>
                <w:rFonts w:eastAsia="Times New Roman"/>
                <w:b/>
                <w:bCs/>
                <w:sz w:val="19"/>
                <w:szCs w:val="19"/>
              </w:rPr>
              <w:t>Таблица №1.7.1.</w:t>
            </w:r>
          </w:p>
        </w:tc>
        <w:tc>
          <w:tcPr>
            <w:tcW w:w="0" w:type="dxa"/>
            <w:vAlign w:val="bottom"/>
          </w:tcPr>
          <w:p w:rsidR="004876BC" w:rsidRDefault="004876BC">
            <w:pPr>
              <w:rPr>
                <w:sz w:val="1"/>
                <w:szCs w:val="1"/>
              </w:rPr>
            </w:pPr>
          </w:p>
        </w:tc>
      </w:tr>
      <w:tr w:rsidR="004876BC">
        <w:trPr>
          <w:trHeight w:val="69"/>
        </w:trPr>
        <w:tc>
          <w:tcPr>
            <w:tcW w:w="120" w:type="dxa"/>
            <w:tcBorders>
              <w:left w:val="single" w:sz="8" w:space="0" w:color="auto"/>
            </w:tcBorders>
            <w:shd w:val="clear" w:color="auto" w:fill="D9D9D9"/>
            <w:vAlign w:val="bottom"/>
          </w:tcPr>
          <w:p w:rsidR="004876BC" w:rsidRDefault="004876BC">
            <w:pPr>
              <w:rPr>
                <w:sz w:val="6"/>
                <w:szCs w:val="6"/>
              </w:rPr>
            </w:pPr>
          </w:p>
        </w:tc>
        <w:tc>
          <w:tcPr>
            <w:tcW w:w="2680" w:type="dxa"/>
            <w:vMerge w:val="restart"/>
            <w:shd w:val="clear" w:color="auto" w:fill="D9D9D9"/>
            <w:vAlign w:val="bottom"/>
          </w:tcPr>
          <w:p w:rsidR="004876BC" w:rsidRDefault="00F80A5E">
            <w:pPr>
              <w:jc w:val="center"/>
              <w:rPr>
                <w:sz w:val="20"/>
                <w:szCs w:val="20"/>
              </w:rPr>
            </w:pPr>
            <w:r>
              <w:rPr>
                <w:rFonts w:eastAsia="Times New Roman"/>
                <w:w w:val="99"/>
                <w:sz w:val="19"/>
                <w:szCs w:val="19"/>
              </w:rPr>
              <w:t>Наименование</w:t>
            </w:r>
          </w:p>
        </w:tc>
        <w:tc>
          <w:tcPr>
            <w:tcW w:w="120" w:type="dxa"/>
            <w:tcBorders>
              <w:right w:val="single" w:sz="8" w:space="0" w:color="auto"/>
            </w:tcBorders>
            <w:shd w:val="clear" w:color="auto" w:fill="D9D9D9"/>
            <w:vAlign w:val="bottom"/>
          </w:tcPr>
          <w:p w:rsidR="004876BC" w:rsidRDefault="004876BC">
            <w:pPr>
              <w:rPr>
                <w:sz w:val="6"/>
                <w:szCs w:val="6"/>
              </w:rPr>
            </w:pPr>
          </w:p>
        </w:tc>
        <w:tc>
          <w:tcPr>
            <w:tcW w:w="100" w:type="dxa"/>
            <w:shd w:val="clear" w:color="auto" w:fill="D9D9D9"/>
            <w:vAlign w:val="bottom"/>
          </w:tcPr>
          <w:p w:rsidR="004876BC" w:rsidRDefault="004876BC">
            <w:pPr>
              <w:rPr>
                <w:sz w:val="6"/>
                <w:szCs w:val="6"/>
              </w:rPr>
            </w:pPr>
          </w:p>
        </w:tc>
        <w:tc>
          <w:tcPr>
            <w:tcW w:w="3240" w:type="dxa"/>
            <w:vMerge w:val="restart"/>
            <w:shd w:val="clear" w:color="auto" w:fill="D9D9D9"/>
            <w:vAlign w:val="bottom"/>
          </w:tcPr>
          <w:p w:rsidR="004876BC" w:rsidRDefault="00F80A5E">
            <w:pPr>
              <w:jc w:val="center"/>
              <w:rPr>
                <w:sz w:val="20"/>
                <w:szCs w:val="20"/>
              </w:rPr>
            </w:pPr>
            <w:r>
              <w:rPr>
                <w:rFonts w:eastAsia="Times New Roman"/>
                <w:w w:val="99"/>
                <w:sz w:val="19"/>
                <w:szCs w:val="19"/>
              </w:rPr>
              <w:t>Подпитка тепловой сети м</w:t>
            </w:r>
            <w:r>
              <w:rPr>
                <w:rFonts w:eastAsia="Times New Roman"/>
                <w:w w:val="99"/>
                <w:sz w:val="24"/>
                <w:szCs w:val="24"/>
                <w:vertAlign w:val="superscript"/>
              </w:rPr>
              <w:t>3</w:t>
            </w:r>
            <w:r>
              <w:rPr>
                <w:rFonts w:eastAsia="Times New Roman"/>
                <w:w w:val="99"/>
                <w:sz w:val="19"/>
                <w:szCs w:val="19"/>
              </w:rPr>
              <w:t>/ч</w:t>
            </w:r>
          </w:p>
        </w:tc>
        <w:tc>
          <w:tcPr>
            <w:tcW w:w="140" w:type="dxa"/>
            <w:tcBorders>
              <w:right w:val="single" w:sz="8" w:space="0" w:color="auto"/>
            </w:tcBorders>
            <w:shd w:val="clear" w:color="auto" w:fill="D9D9D9"/>
            <w:vAlign w:val="bottom"/>
          </w:tcPr>
          <w:p w:rsidR="004876BC" w:rsidRDefault="004876BC">
            <w:pPr>
              <w:rPr>
                <w:sz w:val="6"/>
                <w:szCs w:val="6"/>
              </w:rPr>
            </w:pPr>
          </w:p>
        </w:tc>
        <w:tc>
          <w:tcPr>
            <w:tcW w:w="100" w:type="dxa"/>
            <w:shd w:val="clear" w:color="auto" w:fill="D9D9D9"/>
            <w:vAlign w:val="bottom"/>
          </w:tcPr>
          <w:p w:rsidR="004876BC" w:rsidRDefault="004876BC">
            <w:pPr>
              <w:rPr>
                <w:sz w:val="6"/>
                <w:szCs w:val="6"/>
              </w:rPr>
            </w:pPr>
          </w:p>
        </w:tc>
        <w:tc>
          <w:tcPr>
            <w:tcW w:w="2960" w:type="dxa"/>
            <w:vMerge w:val="restart"/>
            <w:shd w:val="clear" w:color="auto" w:fill="D9D9D9"/>
            <w:vAlign w:val="bottom"/>
          </w:tcPr>
          <w:p w:rsidR="004876BC" w:rsidRDefault="00F80A5E">
            <w:pPr>
              <w:jc w:val="center"/>
              <w:rPr>
                <w:sz w:val="20"/>
                <w:szCs w:val="20"/>
              </w:rPr>
            </w:pPr>
            <w:r>
              <w:rPr>
                <w:rFonts w:eastAsia="Times New Roman"/>
                <w:w w:val="98"/>
                <w:sz w:val="19"/>
                <w:szCs w:val="19"/>
              </w:rPr>
              <w:t>Подпитка тепловой сети м</w:t>
            </w:r>
            <w:r>
              <w:rPr>
                <w:rFonts w:eastAsia="Times New Roman"/>
                <w:w w:val="98"/>
                <w:sz w:val="24"/>
                <w:szCs w:val="24"/>
                <w:vertAlign w:val="superscript"/>
              </w:rPr>
              <w:t>3</w:t>
            </w:r>
            <w:r>
              <w:rPr>
                <w:rFonts w:eastAsia="Times New Roman"/>
                <w:w w:val="98"/>
                <w:sz w:val="19"/>
                <w:szCs w:val="19"/>
              </w:rPr>
              <w:t>/год</w:t>
            </w:r>
          </w:p>
        </w:tc>
        <w:tc>
          <w:tcPr>
            <w:tcW w:w="120" w:type="dxa"/>
            <w:tcBorders>
              <w:right w:val="single" w:sz="8" w:space="0" w:color="auto"/>
            </w:tcBorders>
            <w:shd w:val="clear" w:color="auto" w:fill="D9D9D9"/>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357"/>
        </w:trPr>
        <w:tc>
          <w:tcPr>
            <w:tcW w:w="120" w:type="dxa"/>
            <w:tcBorders>
              <w:left w:val="single" w:sz="8" w:space="0" w:color="auto"/>
            </w:tcBorders>
            <w:shd w:val="clear" w:color="auto" w:fill="D9D9D9"/>
            <w:vAlign w:val="bottom"/>
          </w:tcPr>
          <w:p w:rsidR="004876BC" w:rsidRDefault="004876BC">
            <w:pPr>
              <w:rPr>
                <w:sz w:val="24"/>
                <w:szCs w:val="24"/>
              </w:rPr>
            </w:pPr>
          </w:p>
        </w:tc>
        <w:tc>
          <w:tcPr>
            <w:tcW w:w="2680" w:type="dxa"/>
            <w:vMerge/>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3240" w:type="dxa"/>
            <w:vMerge/>
            <w:shd w:val="clear" w:color="auto" w:fill="D9D9D9"/>
            <w:vAlign w:val="bottom"/>
          </w:tcPr>
          <w:p w:rsidR="004876BC" w:rsidRDefault="004876BC">
            <w:pPr>
              <w:rPr>
                <w:sz w:val="24"/>
                <w:szCs w:val="24"/>
              </w:rPr>
            </w:pPr>
          </w:p>
        </w:tc>
        <w:tc>
          <w:tcPr>
            <w:tcW w:w="14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2960" w:type="dxa"/>
            <w:vMerge/>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shd w:val="clear" w:color="auto" w:fill="D9D9D9"/>
            <w:vAlign w:val="bottom"/>
          </w:tcPr>
          <w:p w:rsidR="004876BC" w:rsidRDefault="004876BC">
            <w:pPr>
              <w:rPr>
                <w:sz w:val="11"/>
                <w:szCs w:val="11"/>
              </w:rPr>
            </w:pPr>
          </w:p>
        </w:tc>
        <w:tc>
          <w:tcPr>
            <w:tcW w:w="268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3240" w:type="dxa"/>
            <w:vMerge w:val="restart"/>
            <w:shd w:val="clear" w:color="auto" w:fill="D9D9D9"/>
            <w:vAlign w:val="bottom"/>
          </w:tcPr>
          <w:p w:rsidR="004876BC" w:rsidRDefault="00F80A5E">
            <w:pPr>
              <w:jc w:val="center"/>
              <w:rPr>
                <w:sz w:val="20"/>
                <w:szCs w:val="20"/>
              </w:rPr>
            </w:pPr>
            <w:r>
              <w:rPr>
                <w:rFonts w:eastAsia="Times New Roman"/>
                <w:w w:val="99"/>
                <w:sz w:val="19"/>
                <w:szCs w:val="19"/>
              </w:rPr>
              <w:t>По нормативу</w:t>
            </w:r>
          </w:p>
        </w:tc>
        <w:tc>
          <w:tcPr>
            <w:tcW w:w="14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2960" w:type="dxa"/>
            <w:vMerge w:val="restart"/>
            <w:shd w:val="clear" w:color="auto" w:fill="D9D9D9"/>
            <w:vAlign w:val="bottom"/>
          </w:tcPr>
          <w:p w:rsidR="004876BC" w:rsidRDefault="00F80A5E">
            <w:pPr>
              <w:jc w:val="center"/>
              <w:rPr>
                <w:sz w:val="20"/>
                <w:szCs w:val="20"/>
              </w:rPr>
            </w:pPr>
            <w:r>
              <w:rPr>
                <w:rFonts w:eastAsia="Times New Roman"/>
                <w:sz w:val="19"/>
                <w:szCs w:val="19"/>
              </w:rPr>
              <w:t>По нормативу</w:t>
            </w:r>
          </w:p>
        </w:tc>
        <w:tc>
          <w:tcPr>
            <w:tcW w:w="120" w:type="dxa"/>
            <w:tcBorders>
              <w:right w:val="single" w:sz="8" w:space="0" w:color="auto"/>
            </w:tcBorders>
            <w:shd w:val="clear" w:color="auto" w:fill="D9D9D9"/>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18"/>
        </w:trPr>
        <w:tc>
          <w:tcPr>
            <w:tcW w:w="120" w:type="dxa"/>
            <w:tcBorders>
              <w:left w:val="single" w:sz="8" w:space="0" w:color="auto"/>
            </w:tcBorders>
            <w:shd w:val="clear" w:color="auto" w:fill="D9D9D9"/>
            <w:vAlign w:val="bottom"/>
          </w:tcPr>
          <w:p w:rsidR="004876BC" w:rsidRDefault="004876BC">
            <w:pPr>
              <w:rPr>
                <w:sz w:val="10"/>
                <w:szCs w:val="10"/>
              </w:rPr>
            </w:pPr>
          </w:p>
        </w:tc>
        <w:tc>
          <w:tcPr>
            <w:tcW w:w="2680" w:type="dxa"/>
            <w:shd w:val="clear" w:color="auto" w:fill="D9D9D9"/>
            <w:vAlign w:val="bottom"/>
          </w:tcPr>
          <w:p w:rsidR="004876BC" w:rsidRDefault="004876BC">
            <w:pPr>
              <w:rPr>
                <w:sz w:val="10"/>
                <w:szCs w:val="10"/>
              </w:rPr>
            </w:pPr>
          </w:p>
        </w:tc>
        <w:tc>
          <w:tcPr>
            <w:tcW w:w="120" w:type="dxa"/>
            <w:tcBorders>
              <w:right w:val="single" w:sz="8" w:space="0" w:color="auto"/>
            </w:tcBorders>
            <w:shd w:val="clear" w:color="auto" w:fill="D9D9D9"/>
            <w:vAlign w:val="bottom"/>
          </w:tcPr>
          <w:p w:rsidR="004876BC" w:rsidRDefault="004876BC">
            <w:pPr>
              <w:rPr>
                <w:sz w:val="10"/>
                <w:szCs w:val="10"/>
              </w:rPr>
            </w:pPr>
          </w:p>
        </w:tc>
        <w:tc>
          <w:tcPr>
            <w:tcW w:w="100" w:type="dxa"/>
            <w:shd w:val="clear" w:color="auto" w:fill="D9D9D9"/>
            <w:vAlign w:val="bottom"/>
          </w:tcPr>
          <w:p w:rsidR="004876BC" w:rsidRDefault="004876BC">
            <w:pPr>
              <w:rPr>
                <w:sz w:val="10"/>
                <w:szCs w:val="10"/>
              </w:rPr>
            </w:pPr>
          </w:p>
        </w:tc>
        <w:tc>
          <w:tcPr>
            <w:tcW w:w="3240" w:type="dxa"/>
            <w:vMerge/>
            <w:shd w:val="clear" w:color="auto" w:fill="D9D9D9"/>
            <w:vAlign w:val="bottom"/>
          </w:tcPr>
          <w:p w:rsidR="004876BC" w:rsidRDefault="004876BC">
            <w:pPr>
              <w:rPr>
                <w:sz w:val="10"/>
                <w:szCs w:val="10"/>
              </w:rPr>
            </w:pPr>
          </w:p>
        </w:tc>
        <w:tc>
          <w:tcPr>
            <w:tcW w:w="140" w:type="dxa"/>
            <w:tcBorders>
              <w:right w:val="single" w:sz="8" w:space="0" w:color="auto"/>
            </w:tcBorders>
            <w:shd w:val="clear" w:color="auto" w:fill="D9D9D9"/>
            <w:vAlign w:val="bottom"/>
          </w:tcPr>
          <w:p w:rsidR="004876BC" w:rsidRDefault="004876BC">
            <w:pPr>
              <w:rPr>
                <w:sz w:val="10"/>
                <w:szCs w:val="10"/>
              </w:rPr>
            </w:pPr>
          </w:p>
        </w:tc>
        <w:tc>
          <w:tcPr>
            <w:tcW w:w="100" w:type="dxa"/>
            <w:shd w:val="clear" w:color="auto" w:fill="D9D9D9"/>
            <w:vAlign w:val="bottom"/>
          </w:tcPr>
          <w:p w:rsidR="004876BC" w:rsidRDefault="004876BC">
            <w:pPr>
              <w:rPr>
                <w:sz w:val="10"/>
                <w:szCs w:val="10"/>
              </w:rPr>
            </w:pPr>
          </w:p>
        </w:tc>
        <w:tc>
          <w:tcPr>
            <w:tcW w:w="2960" w:type="dxa"/>
            <w:vMerge/>
            <w:shd w:val="clear" w:color="auto" w:fill="D9D9D9"/>
            <w:vAlign w:val="bottom"/>
          </w:tcPr>
          <w:p w:rsidR="004876BC" w:rsidRDefault="004876BC">
            <w:pPr>
              <w:rPr>
                <w:sz w:val="10"/>
                <w:szCs w:val="10"/>
              </w:rPr>
            </w:pPr>
          </w:p>
        </w:tc>
        <w:tc>
          <w:tcPr>
            <w:tcW w:w="120" w:type="dxa"/>
            <w:tcBorders>
              <w:right w:val="single" w:sz="8" w:space="0" w:color="auto"/>
            </w:tcBorders>
            <w:shd w:val="clear" w:color="auto" w:fill="D9D9D9"/>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48"/>
        </w:trPr>
        <w:tc>
          <w:tcPr>
            <w:tcW w:w="120" w:type="dxa"/>
            <w:tcBorders>
              <w:left w:val="single" w:sz="8" w:space="0" w:color="auto"/>
              <w:bottom w:val="single" w:sz="8" w:space="0" w:color="auto"/>
            </w:tcBorders>
            <w:shd w:val="clear" w:color="auto" w:fill="D9D9D9"/>
            <w:vAlign w:val="bottom"/>
          </w:tcPr>
          <w:p w:rsidR="004876BC" w:rsidRDefault="004876BC">
            <w:pPr>
              <w:rPr>
                <w:sz w:val="12"/>
                <w:szCs w:val="12"/>
              </w:rPr>
            </w:pPr>
          </w:p>
        </w:tc>
        <w:tc>
          <w:tcPr>
            <w:tcW w:w="26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tcBorders>
            <w:shd w:val="clear" w:color="auto" w:fill="D9D9D9"/>
            <w:vAlign w:val="bottom"/>
          </w:tcPr>
          <w:p w:rsidR="004876BC" w:rsidRDefault="004876BC">
            <w:pPr>
              <w:rPr>
                <w:sz w:val="12"/>
                <w:szCs w:val="12"/>
              </w:rPr>
            </w:pPr>
          </w:p>
        </w:tc>
        <w:tc>
          <w:tcPr>
            <w:tcW w:w="3240" w:type="dxa"/>
            <w:tcBorders>
              <w:bottom w:val="single" w:sz="8" w:space="0" w:color="auto"/>
            </w:tcBorders>
            <w:shd w:val="clear" w:color="auto" w:fill="D9D9D9"/>
            <w:vAlign w:val="bottom"/>
          </w:tcPr>
          <w:p w:rsidR="004876BC" w:rsidRDefault="004876BC">
            <w:pPr>
              <w:rPr>
                <w:sz w:val="12"/>
                <w:szCs w:val="12"/>
              </w:rPr>
            </w:pPr>
          </w:p>
        </w:tc>
        <w:tc>
          <w:tcPr>
            <w:tcW w:w="14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tcBorders>
            <w:shd w:val="clear" w:color="auto" w:fill="D9D9D9"/>
            <w:vAlign w:val="bottom"/>
          </w:tcPr>
          <w:p w:rsidR="004876BC" w:rsidRDefault="004876BC">
            <w:pPr>
              <w:rPr>
                <w:sz w:val="12"/>
                <w:szCs w:val="12"/>
              </w:rPr>
            </w:pPr>
          </w:p>
        </w:tc>
        <w:tc>
          <w:tcPr>
            <w:tcW w:w="296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97"/>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1</w:t>
            </w:r>
          </w:p>
        </w:tc>
        <w:tc>
          <w:tcPr>
            <w:tcW w:w="3340" w:type="dxa"/>
            <w:gridSpan w:val="2"/>
            <w:vAlign w:val="bottom"/>
          </w:tcPr>
          <w:p w:rsidR="004876BC" w:rsidRDefault="00F80A5E">
            <w:pPr>
              <w:ind w:left="5"/>
              <w:jc w:val="center"/>
              <w:rPr>
                <w:sz w:val="20"/>
                <w:szCs w:val="20"/>
              </w:rPr>
            </w:pPr>
            <w:r>
              <w:rPr>
                <w:rFonts w:eastAsia="Times New Roman"/>
                <w:sz w:val="19"/>
                <w:szCs w:val="19"/>
              </w:rPr>
              <w:t>0, 637</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jc w:val="center"/>
              <w:rPr>
                <w:sz w:val="20"/>
                <w:szCs w:val="20"/>
              </w:rPr>
            </w:pPr>
            <w:r>
              <w:rPr>
                <w:rFonts w:eastAsia="Times New Roman"/>
                <w:w w:val="99"/>
                <w:sz w:val="19"/>
                <w:szCs w:val="19"/>
              </w:rPr>
              <w:t>3516</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2"/>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300"/>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2</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0,438</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jc w:val="center"/>
              <w:rPr>
                <w:sz w:val="20"/>
                <w:szCs w:val="20"/>
              </w:rPr>
            </w:pPr>
            <w:r>
              <w:rPr>
                <w:rFonts w:eastAsia="Times New Roman"/>
                <w:w w:val="99"/>
                <w:sz w:val="19"/>
                <w:szCs w:val="19"/>
              </w:rPr>
              <w:t>2418</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300"/>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3</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0,149</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ind w:left="5"/>
              <w:jc w:val="center"/>
              <w:rPr>
                <w:sz w:val="20"/>
                <w:szCs w:val="20"/>
              </w:rPr>
            </w:pPr>
            <w:r>
              <w:rPr>
                <w:rFonts w:eastAsia="Times New Roman"/>
                <w:w w:val="98"/>
                <w:sz w:val="19"/>
                <w:szCs w:val="19"/>
              </w:rPr>
              <w:t>822</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98"/>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4</w:t>
            </w:r>
          </w:p>
        </w:tc>
        <w:tc>
          <w:tcPr>
            <w:tcW w:w="3340" w:type="dxa"/>
            <w:gridSpan w:val="2"/>
            <w:vAlign w:val="bottom"/>
          </w:tcPr>
          <w:p w:rsidR="004876BC" w:rsidRDefault="00F80A5E">
            <w:pPr>
              <w:ind w:left="25"/>
              <w:jc w:val="center"/>
              <w:rPr>
                <w:sz w:val="20"/>
                <w:szCs w:val="20"/>
              </w:rPr>
            </w:pPr>
            <w:r>
              <w:rPr>
                <w:rFonts w:eastAsia="Times New Roman"/>
                <w:sz w:val="19"/>
                <w:szCs w:val="19"/>
              </w:rPr>
              <w:t>0,55</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jc w:val="center"/>
              <w:rPr>
                <w:sz w:val="20"/>
                <w:szCs w:val="20"/>
              </w:rPr>
            </w:pPr>
            <w:r>
              <w:rPr>
                <w:rFonts w:eastAsia="Times New Roman"/>
                <w:w w:val="99"/>
                <w:sz w:val="19"/>
                <w:szCs w:val="19"/>
              </w:rPr>
              <w:t>3036</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97"/>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5</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0,067</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ind w:left="5"/>
              <w:jc w:val="center"/>
              <w:rPr>
                <w:sz w:val="20"/>
                <w:szCs w:val="20"/>
              </w:rPr>
            </w:pPr>
            <w:r>
              <w:rPr>
                <w:rFonts w:eastAsia="Times New Roman"/>
                <w:w w:val="98"/>
                <w:sz w:val="19"/>
                <w:szCs w:val="19"/>
              </w:rPr>
              <w:t>370</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300"/>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6</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0,047</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ind w:left="5"/>
              <w:jc w:val="center"/>
              <w:rPr>
                <w:sz w:val="20"/>
                <w:szCs w:val="20"/>
              </w:rPr>
            </w:pPr>
            <w:r>
              <w:rPr>
                <w:rFonts w:eastAsia="Times New Roman"/>
                <w:w w:val="98"/>
                <w:sz w:val="19"/>
                <w:szCs w:val="19"/>
              </w:rPr>
              <w:t>259</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0"/>
        </w:trPr>
        <w:tc>
          <w:tcPr>
            <w:tcW w:w="120" w:type="dxa"/>
            <w:tcBorders>
              <w:left w:val="single" w:sz="8" w:space="0" w:color="auto"/>
              <w:bottom w:val="single" w:sz="8" w:space="0" w:color="auto"/>
            </w:tcBorders>
            <w:vAlign w:val="bottom"/>
          </w:tcPr>
          <w:p w:rsidR="004876BC" w:rsidRDefault="004876BC">
            <w:pPr>
              <w:rPr>
                <w:sz w:val="5"/>
                <w:szCs w:val="5"/>
              </w:rPr>
            </w:pPr>
          </w:p>
        </w:tc>
        <w:tc>
          <w:tcPr>
            <w:tcW w:w="2800" w:type="dxa"/>
            <w:gridSpan w:val="2"/>
            <w:tcBorders>
              <w:bottom w:val="single" w:sz="8" w:space="0" w:color="auto"/>
              <w:right w:val="single" w:sz="8" w:space="0" w:color="auto"/>
            </w:tcBorders>
            <w:vAlign w:val="bottom"/>
          </w:tcPr>
          <w:p w:rsidR="004876BC" w:rsidRDefault="004876BC">
            <w:pPr>
              <w:rPr>
                <w:sz w:val="5"/>
                <w:szCs w:val="5"/>
              </w:rPr>
            </w:pPr>
          </w:p>
        </w:tc>
        <w:tc>
          <w:tcPr>
            <w:tcW w:w="3340" w:type="dxa"/>
            <w:gridSpan w:val="2"/>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3060" w:type="dxa"/>
            <w:gridSpan w:val="2"/>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300"/>
        </w:trPr>
        <w:tc>
          <w:tcPr>
            <w:tcW w:w="120" w:type="dxa"/>
            <w:tcBorders>
              <w:left w:val="single" w:sz="8" w:space="0" w:color="auto"/>
            </w:tcBorders>
            <w:vAlign w:val="bottom"/>
          </w:tcPr>
          <w:p w:rsidR="004876BC" w:rsidRDefault="004876BC">
            <w:pPr>
              <w:rPr>
                <w:sz w:val="24"/>
                <w:szCs w:val="24"/>
              </w:rPr>
            </w:pPr>
          </w:p>
        </w:tc>
        <w:tc>
          <w:tcPr>
            <w:tcW w:w="2800" w:type="dxa"/>
            <w:gridSpan w:val="2"/>
            <w:tcBorders>
              <w:right w:val="single" w:sz="8" w:space="0" w:color="auto"/>
            </w:tcBorders>
            <w:vAlign w:val="bottom"/>
          </w:tcPr>
          <w:p w:rsidR="004876BC" w:rsidRDefault="00F80A5E">
            <w:pPr>
              <w:ind w:right="140"/>
              <w:jc w:val="center"/>
              <w:rPr>
                <w:sz w:val="20"/>
                <w:szCs w:val="20"/>
              </w:rPr>
            </w:pPr>
            <w:r>
              <w:rPr>
                <w:rFonts w:eastAsia="Times New Roman"/>
                <w:sz w:val="19"/>
                <w:szCs w:val="19"/>
              </w:rPr>
              <w:t>Котельная № 7</w:t>
            </w:r>
          </w:p>
        </w:tc>
        <w:tc>
          <w:tcPr>
            <w:tcW w:w="3340" w:type="dxa"/>
            <w:gridSpan w:val="2"/>
            <w:vAlign w:val="bottom"/>
          </w:tcPr>
          <w:p w:rsidR="004876BC" w:rsidRDefault="00F80A5E">
            <w:pPr>
              <w:ind w:left="25"/>
              <w:jc w:val="center"/>
              <w:rPr>
                <w:sz w:val="20"/>
                <w:szCs w:val="20"/>
              </w:rPr>
            </w:pPr>
            <w:r>
              <w:rPr>
                <w:rFonts w:eastAsia="Times New Roman"/>
                <w:w w:val="98"/>
                <w:sz w:val="19"/>
                <w:szCs w:val="19"/>
              </w:rPr>
              <w:t>0,207</w:t>
            </w:r>
          </w:p>
        </w:tc>
        <w:tc>
          <w:tcPr>
            <w:tcW w:w="140" w:type="dxa"/>
            <w:tcBorders>
              <w:right w:val="single" w:sz="8" w:space="0" w:color="auto"/>
            </w:tcBorders>
            <w:vAlign w:val="bottom"/>
          </w:tcPr>
          <w:p w:rsidR="004876BC" w:rsidRDefault="004876BC">
            <w:pPr>
              <w:rPr>
                <w:sz w:val="24"/>
                <w:szCs w:val="24"/>
              </w:rPr>
            </w:pPr>
          </w:p>
        </w:tc>
        <w:tc>
          <w:tcPr>
            <w:tcW w:w="3060" w:type="dxa"/>
            <w:gridSpan w:val="2"/>
            <w:vAlign w:val="bottom"/>
          </w:tcPr>
          <w:p w:rsidR="004876BC" w:rsidRDefault="00F80A5E">
            <w:pPr>
              <w:jc w:val="center"/>
              <w:rPr>
                <w:sz w:val="20"/>
                <w:szCs w:val="20"/>
              </w:rPr>
            </w:pPr>
            <w:r>
              <w:rPr>
                <w:rFonts w:eastAsia="Times New Roman"/>
                <w:w w:val="99"/>
                <w:sz w:val="19"/>
                <w:szCs w:val="19"/>
              </w:rPr>
              <w:t>1143</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62"/>
        </w:trPr>
        <w:tc>
          <w:tcPr>
            <w:tcW w:w="120" w:type="dxa"/>
            <w:tcBorders>
              <w:left w:val="single" w:sz="8" w:space="0" w:color="auto"/>
              <w:bottom w:val="single" w:sz="8" w:space="0" w:color="auto"/>
            </w:tcBorders>
            <w:vAlign w:val="bottom"/>
          </w:tcPr>
          <w:p w:rsidR="004876BC" w:rsidRDefault="004876BC">
            <w:pPr>
              <w:rPr>
                <w:sz w:val="5"/>
                <w:szCs w:val="5"/>
              </w:rPr>
            </w:pPr>
          </w:p>
        </w:tc>
        <w:tc>
          <w:tcPr>
            <w:tcW w:w="2680" w:type="dxa"/>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3240" w:type="dxa"/>
            <w:tcBorders>
              <w:bottom w:val="single" w:sz="8" w:space="0" w:color="auto"/>
            </w:tcBorders>
            <w:vAlign w:val="bottom"/>
          </w:tcPr>
          <w:p w:rsidR="004876BC" w:rsidRDefault="004876BC">
            <w:pPr>
              <w:rPr>
                <w:sz w:val="5"/>
                <w:szCs w:val="5"/>
              </w:rPr>
            </w:pPr>
          </w:p>
        </w:tc>
        <w:tc>
          <w:tcPr>
            <w:tcW w:w="140" w:type="dxa"/>
            <w:tcBorders>
              <w:bottom w:val="single" w:sz="8" w:space="0" w:color="auto"/>
              <w:right w:val="single" w:sz="8" w:space="0" w:color="auto"/>
            </w:tcBorders>
            <w:vAlign w:val="bottom"/>
          </w:tcPr>
          <w:p w:rsidR="004876BC" w:rsidRDefault="004876BC">
            <w:pPr>
              <w:rPr>
                <w:sz w:val="5"/>
                <w:szCs w:val="5"/>
              </w:rPr>
            </w:pPr>
          </w:p>
        </w:tc>
        <w:tc>
          <w:tcPr>
            <w:tcW w:w="100" w:type="dxa"/>
            <w:tcBorders>
              <w:bottom w:val="single" w:sz="8" w:space="0" w:color="auto"/>
            </w:tcBorders>
            <w:vAlign w:val="bottom"/>
          </w:tcPr>
          <w:p w:rsidR="004876BC" w:rsidRDefault="004876BC">
            <w:pPr>
              <w:rPr>
                <w:sz w:val="5"/>
                <w:szCs w:val="5"/>
              </w:rPr>
            </w:pPr>
          </w:p>
        </w:tc>
        <w:tc>
          <w:tcPr>
            <w:tcW w:w="2960" w:type="dxa"/>
            <w:tcBorders>
              <w:bottom w:val="single" w:sz="8" w:space="0" w:color="auto"/>
            </w:tcBorders>
            <w:vAlign w:val="bottom"/>
          </w:tcPr>
          <w:p w:rsidR="004876BC" w:rsidRDefault="004876BC">
            <w:pPr>
              <w:rPr>
                <w:sz w:val="5"/>
                <w:szCs w:val="5"/>
              </w:rPr>
            </w:pPr>
          </w:p>
        </w:tc>
        <w:tc>
          <w:tcPr>
            <w:tcW w:w="12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bl>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60" w:lineRule="exact"/>
        <w:rPr>
          <w:sz w:val="20"/>
          <w:szCs w:val="20"/>
        </w:rPr>
      </w:pPr>
    </w:p>
    <w:p w:rsidR="004876BC" w:rsidRDefault="00F80A5E">
      <w:pPr>
        <w:spacing w:line="266" w:lineRule="auto"/>
        <w:ind w:left="1080" w:right="160" w:hanging="676"/>
        <w:rPr>
          <w:sz w:val="20"/>
          <w:szCs w:val="20"/>
        </w:rPr>
      </w:pPr>
      <w:r>
        <w:rPr>
          <w:rFonts w:eastAsia="Times New Roman"/>
          <w:b/>
          <w:bCs/>
          <w:sz w:val="23"/>
          <w:szCs w:val="23"/>
        </w:rPr>
        <w:t>1.7.2. Утвержденный баланс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p>
    <w:p w:rsidR="004876BC" w:rsidRDefault="004876BC">
      <w:pPr>
        <w:spacing w:line="3" w:lineRule="exact"/>
        <w:rPr>
          <w:sz w:val="20"/>
          <w:szCs w:val="20"/>
        </w:rPr>
      </w:pPr>
    </w:p>
    <w:p w:rsidR="004876BC" w:rsidRDefault="00F80A5E">
      <w:pPr>
        <w:spacing w:line="258" w:lineRule="auto"/>
        <w:ind w:left="400" w:right="180" w:firstLine="269"/>
        <w:jc w:val="both"/>
        <w:rPr>
          <w:sz w:val="20"/>
          <w:szCs w:val="20"/>
        </w:rPr>
      </w:pPr>
      <w:r>
        <w:rPr>
          <w:rFonts w:eastAsia="Times New Roman"/>
          <w:sz w:val="23"/>
          <w:szCs w:val="23"/>
        </w:rPr>
        <w:t>Системы химводоподготовки и деаэрации подпитки теплосети на котельной отсутствует. Согласно СНиП 41-02-2003 при авариях на источнике тепла должна обеспечиваться 100% подача тепла потребителям первой категории и 85% подача тепла на отопление с возможным отключением систем вентиляции и ГВС. Суммарный расход теплоносителя в тепловых сетях котельных села Довольное приведён в таблице 1.7.2.</w:t>
      </w:r>
    </w:p>
    <w:p w:rsidR="004876BC" w:rsidRDefault="004876BC">
      <w:pPr>
        <w:spacing w:line="246" w:lineRule="exact"/>
        <w:rPr>
          <w:sz w:val="20"/>
          <w:szCs w:val="20"/>
        </w:rPr>
      </w:pPr>
    </w:p>
    <w:tbl>
      <w:tblPr>
        <w:tblW w:w="0" w:type="auto"/>
        <w:tblInd w:w="250" w:type="dxa"/>
        <w:tblLayout w:type="fixed"/>
        <w:tblCellMar>
          <w:left w:w="0" w:type="dxa"/>
          <w:right w:w="0" w:type="dxa"/>
        </w:tblCellMar>
        <w:tblLook w:val="04A0" w:firstRow="1" w:lastRow="0" w:firstColumn="1" w:lastColumn="0" w:noHBand="0" w:noVBand="1"/>
      </w:tblPr>
      <w:tblGrid>
        <w:gridCol w:w="120"/>
        <w:gridCol w:w="2680"/>
        <w:gridCol w:w="120"/>
        <w:gridCol w:w="100"/>
        <w:gridCol w:w="3240"/>
        <w:gridCol w:w="140"/>
        <w:gridCol w:w="100"/>
        <w:gridCol w:w="2960"/>
        <w:gridCol w:w="120"/>
        <w:gridCol w:w="30"/>
      </w:tblGrid>
      <w:tr w:rsidR="004876BC">
        <w:trPr>
          <w:trHeight w:val="262"/>
        </w:trPr>
        <w:tc>
          <w:tcPr>
            <w:tcW w:w="120" w:type="dxa"/>
            <w:tcBorders>
              <w:bottom w:val="single" w:sz="8" w:space="0" w:color="auto"/>
            </w:tcBorders>
            <w:vAlign w:val="bottom"/>
          </w:tcPr>
          <w:p w:rsidR="004876BC" w:rsidRDefault="004876BC"/>
        </w:tc>
        <w:tc>
          <w:tcPr>
            <w:tcW w:w="2680" w:type="dxa"/>
            <w:tcBorders>
              <w:bottom w:val="single" w:sz="8" w:space="0" w:color="auto"/>
            </w:tcBorders>
            <w:vAlign w:val="bottom"/>
          </w:tcPr>
          <w:p w:rsidR="004876BC" w:rsidRDefault="004876BC"/>
        </w:tc>
        <w:tc>
          <w:tcPr>
            <w:tcW w:w="120" w:type="dxa"/>
            <w:tcBorders>
              <w:bottom w:val="single" w:sz="8" w:space="0" w:color="auto"/>
            </w:tcBorders>
            <w:vAlign w:val="bottom"/>
          </w:tcPr>
          <w:p w:rsidR="004876BC" w:rsidRDefault="004876BC"/>
        </w:tc>
        <w:tc>
          <w:tcPr>
            <w:tcW w:w="100" w:type="dxa"/>
            <w:tcBorders>
              <w:bottom w:val="single" w:sz="8" w:space="0" w:color="auto"/>
            </w:tcBorders>
            <w:vAlign w:val="bottom"/>
          </w:tcPr>
          <w:p w:rsidR="004876BC" w:rsidRDefault="004876BC"/>
        </w:tc>
        <w:tc>
          <w:tcPr>
            <w:tcW w:w="3240" w:type="dxa"/>
            <w:tcBorders>
              <w:bottom w:val="single" w:sz="8" w:space="0" w:color="auto"/>
            </w:tcBorders>
            <w:vAlign w:val="bottom"/>
          </w:tcPr>
          <w:p w:rsidR="004876BC" w:rsidRDefault="004876BC"/>
        </w:tc>
        <w:tc>
          <w:tcPr>
            <w:tcW w:w="140" w:type="dxa"/>
            <w:tcBorders>
              <w:bottom w:val="single" w:sz="8" w:space="0" w:color="auto"/>
            </w:tcBorders>
            <w:vAlign w:val="bottom"/>
          </w:tcPr>
          <w:p w:rsidR="004876BC" w:rsidRDefault="004876BC"/>
        </w:tc>
        <w:tc>
          <w:tcPr>
            <w:tcW w:w="100" w:type="dxa"/>
            <w:tcBorders>
              <w:bottom w:val="single" w:sz="8" w:space="0" w:color="auto"/>
            </w:tcBorders>
            <w:vAlign w:val="bottom"/>
          </w:tcPr>
          <w:p w:rsidR="004876BC" w:rsidRDefault="004876BC"/>
        </w:tc>
        <w:tc>
          <w:tcPr>
            <w:tcW w:w="3080" w:type="dxa"/>
            <w:gridSpan w:val="2"/>
            <w:tcBorders>
              <w:bottom w:val="single" w:sz="8" w:space="0" w:color="auto"/>
            </w:tcBorders>
            <w:vAlign w:val="bottom"/>
          </w:tcPr>
          <w:p w:rsidR="004876BC" w:rsidRDefault="00F80A5E">
            <w:pPr>
              <w:ind w:right="200"/>
              <w:jc w:val="right"/>
              <w:rPr>
                <w:sz w:val="20"/>
                <w:szCs w:val="20"/>
              </w:rPr>
            </w:pPr>
            <w:r>
              <w:rPr>
                <w:rFonts w:eastAsia="Times New Roman"/>
                <w:b/>
                <w:bCs/>
                <w:sz w:val="19"/>
                <w:szCs w:val="19"/>
              </w:rPr>
              <w:t>Таблица №1.7.2.</w:t>
            </w:r>
          </w:p>
        </w:tc>
        <w:tc>
          <w:tcPr>
            <w:tcW w:w="0" w:type="dxa"/>
            <w:vAlign w:val="bottom"/>
          </w:tcPr>
          <w:p w:rsidR="004876BC" w:rsidRDefault="004876BC">
            <w:pPr>
              <w:rPr>
                <w:sz w:val="1"/>
                <w:szCs w:val="1"/>
              </w:rPr>
            </w:pPr>
          </w:p>
        </w:tc>
      </w:tr>
      <w:tr w:rsidR="004876BC">
        <w:trPr>
          <w:trHeight w:val="69"/>
        </w:trPr>
        <w:tc>
          <w:tcPr>
            <w:tcW w:w="120" w:type="dxa"/>
            <w:tcBorders>
              <w:left w:val="single" w:sz="8" w:space="0" w:color="auto"/>
            </w:tcBorders>
            <w:shd w:val="clear" w:color="auto" w:fill="D9D9D9"/>
            <w:vAlign w:val="bottom"/>
          </w:tcPr>
          <w:p w:rsidR="004876BC" w:rsidRDefault="004876BC">
            <w:pPr>
              <w:rPr>
                <w:sz w:val="6"/>
                <w:szCs w:val="6"/>
              </w:rPr>
            </w:pPr>
          </w:p>
        </w:tc>
        <w:tc>
          <w:tcPr>
            <w:tcW w:w="2680" w:type="dxa"/>
            <w:vMerge w:val="restart"/>
            <w:shd w:val="clear" w:color="auto" w:fill="D9D9D9"/>
            <w:vAlign w:val="bottom"/>
          </w:tcPr>
          <w:p w:rsidR="004876BC" w:rsidRDefault="00F80A5E">
            <w:pPr>
              <w:ind w:left="740"/>
              <w:rPr>
                <w:sz w:val="20"/>
                <w:szCs w:val="20"/>
              </w:rPr>
            </w:pPr>
            <w:r>
              <w:rPr>
                <w:rFonts w:eastAsia="Times New Roman"/>
                <w:sz w:val="19"/>
                <w:szCs w:val="19"/>
              </w:rPr>
              <w:t>Наименование</w:t>
            </w:r>
          </w:p>
        </w:tc>
        <w:tc>
          <w:tcPr>
            <w:tcW w:w="120" w:type="dxa"/>
            <w:tcBorders>
              <w:right w:val="single" w:sz="8" w:space="0" w:color="auto"/>
            </w:tcBorders>
            <w:shd w:val="clear" w:color="auto" w:fill="D9D9D9"/>
            <w:vAlign w:val="bottom"/>
          </w:tcPr>
          <w:p w:rsidR="004876BC" w:rsidRDefault="004876BC">
            <w:pPr>
              <w:rPr>
                <w:sz w:val="6"/>
                <w:szCs w:val="6"/>
              </w:rPr>
            </w:pPr>
          </w:p>
        </w:tc>
        <w:tc>
          <w:tcPr>
            <w:tcW w:w="100" w:type="dxa"/>
            <w:shd w:val="clear" w:color="auto" w:fill="D9D9D9"/>
            <w:vAlign w:val="bottom"/>
          </w:tcPr>
          <w:p w:rsidR="004876BC" w:rsidRDefault="004876BC">
            <w:pPr>
              <w:rPr>
                <w:sz w:val="6"/>
                <w:szCs w:val="6"/>
              </w:rPr>
            </w:pPr>
          </w:p>
        </w:tc>
        <w:tc>
          <w:tcPr>
            <w:tcW w:w="3240" w:type="dxa"/>
            <w:vMerge w:val="restart"/>
            <w:shd w:val="clear" w:color="auto" w:fill="D9D9D9"/>
            <w:vAlign w:val="bottom"/>
          </w:tcPr>
          <w:p w:rsidR="004876BC" w:rsidRDefault="00F80A5E">
            <w:pPr>
              <w:jc w:val="center"/>
              <w:rPr>
                <w:sz w:val="20"/>
                <w:szCs w:val="20"/>
              </w:rPr>
            </w:pPr>
            <w:r>
              <w:rPr>
                <w:rFonts w:eastAsia="Times New Roman"/>
                <w:w w:val="99"/>
                <w:sz w:val="19"/>
                <w:szCs w:val="19"/>
              </w:rPr>
              <w:t>Подпитка тепловой сети м</w:t>
            </w:r>
            <w:r>
              <w:rPr>
                <w:rFonts w:eastAsia="Times New Roman"/>
                <w:w w:val="99"/>
                <w:sz w:val="24"/>
                <w:szCs w:val="24"/>
                <w:vertAlign w:val="superscript"/>
              </w:rPr>
              <w:t>3</w:t>
            </w:r>
            <w:r>
              <w:rPr>
                <w:rFonts w:eastAsia="Times New Roman"/>
                <w:w w:val="99"/>
                <w:sz w:val="19"/>
                <w:szCs w:val="19"/>
              </w:rPr>
              <w:t>/ч</w:t>
            </w:r>
          </w:p>
        </w:tc>
        <w:tc>
          <w:tcPr>
            <w:tcW w:w="140" w:type="dxa"/>
            <w:tcBorders>
              <w:right w:val="single" w:sz="8" w:space="0" w:color="auto"/>
            </w:tcBorders>
            <w:shd w:val="clear" w:color="auto" w:fill="D9D9D9"/>
            <w:vAlign w:val="bottom"/>
          </w:tcPr>
          <w:p w:rsidR="004876BC" w:rsidRDefault="004876BC">
            <w:pPr>
              <w:rPr>
                <w:sz w:val="6"/>
                <w:szCs w:val="6"/>
              </w:rPr>
            </w:pPr>
          </w:p>
        </w:tc>
        <w:tc>
          <w:tcPr>
            <w:tcW w:w="100" w:type="dxa"/>
            <w:shd w:val="clear" w:color="auto" w:fill="D9D9D9"/>
            <w:vAlign w:val="bottom"/>
          </w:tcPr>
          <w:p w:rsidR="004876BC" w:rsidRDefault="004876BC">
            <w:pPr>
              <w:rPr>
                <w:sz w:val="6"/>
                <w:szCs w:val="6"/>
              </w:rPr>
            </w:pPr>
          </w:p>
        </w:tc>
        <w:tc>
          <w:tcPr>
            <w:tcW w:w="2960" w:type="dxa"/>
            <w:vMerge w:val="restart"/>
            <w:shd w:val="clear" w:color="auto" w:fill="D9D9D9"/>
            <w:vAlign w:val="bottom"/>
          </w:tcPr>
          <w:p w:rsidR="004876BC" w:rsidRDefault="00F80A5E">
            <w:pPr>
              <w:jc w:val="center"/>
              <w:rPr>
                <w:sz w:val="20"/>
                <w:szCs w:val="20"/>
              </w:rPr>
            </w:pPr>
            <w:r>
              <w:rPr>
                <w:rFonts w:eastAsia="Times New Roman"/>
                <w:w w:val="98"/>
                <w:sz w:val="19"/>
                <w:szCs w:val="19"/>
              </w:rPr>
              <w:t>Подпитка тепловой сети м</w:t>
            </w:r>
            <w:r>
              <w:rPr>
                <w:rFonts w:eastAsia="Times New Roman"/>
                <w:w w:val="98"/>
                <w:sz w:val="24"/>
                <w:szCs w:val="24"/>
                <w:vertAlign w:val="superscript"/>
              </w:rPr>
              <w:t>3</w:t>
            </w:r>
            <w:r>
              <w:rPr>
                <w:rFonts w:eastAsia="Times New Roman"/>
                <w:w w:val="98"/>
                <w:sz w:val="19"/>
                <w:szCs w:val="19"/>
              </w:rPr>
              <w:t>/час</w:t>
            </w:r>
          </w:p>
        </w:tc>
        <w:tc>
          <w:tcPr>
            <w:tcW w:w="120" w:type="dxa"/>
            <w:tcBorders>
              <w:right w:val="single" w:sz="8" w:space="0" w:color="auto"/>
            </w:tcBorders>
            <w:shd w:val="clear" w:color="auto" w:fill="D9D9D9"/>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357"/>
        </w:trPr>
        <w:tc>
          <w:tcPr>
            <w:tcW w:w="120" w:type="dxa"/>
            <w:tcBorders>
              <w:left w:val="single" w:sz="8" w:space="0" w:color="auto"/>
            </w:tcBorders>
            <w:shd w:val="clear" w:color="auto" w:fill="D9D9D9"/>
            <w:vAlign w:val="bottom"/>
          </w:tcPr>
          <w:p w:rsidR="004876BC" w:rsidRDefault="004876BC">
            <w:pPr>
              <w:rPr>
                <w:sz w:val="24"/>
                <w:szCs w:val="24"/>
              </w:rPr>
            </w:pPr>
          </w:p>
        </w:tc>
        <w:tc>
          <w:tcPr>
            <w:tcW w:w="2680" w:type="dxa"/>
            <w:vMerge/>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3240" w:type="dxa"/>
            <w:vMerge/>
            <w:shd w:val="clear" w:color="auto" w:fill="D9D9D9"/>
            <w:vAlign w:val="bottom"/>
          </w:tcPr>
          <w:p w:rsidR="004876BC" w:rsidRDefault="004876BC">
            <w:pPr>
              <w:rPr>
                <w:sz w:val="24"/>
                <w:szCs w:val="24"/>
              </w:rPr>
            </w:pPr>
          </w:p>
        </w:tc>
        <w:tc>
          <w:tcPr>
            <w:tcW w:w="14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2960" w:type="dxa"/>
            <w:vMerge/>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shd w:val="clear" w:color="auto" w:fill="D9D9D9"/>
            <w:vAlign w:val="bottom"/>
          </w:tcPr>
          <w:p w:rsidR="004876BC" w:rsidRDefault="004876BC">
            <w:pPr>
              <w:rPr>
                <w:sz w:val="11"/>
                <w:szCs w:val="11"/>
              </w:rPr>
            </w:pPr>
          </w:p>
        </w:tc>
        <w:tc>
          <w:tcPr>
            <w:tcW w:w="268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3240" w:type="dxa"/>
            <w:vMerge w:val="restart"/>
            <w:shd w:val="clear" w:color="auto" w:fill="D9D9D9"/>
            <w:vAlign w:val="bottom"/>
          </w:tcPr>
          <w:p w:rsidR="004876BC" w:rsidRDefault="00F80A5E">
            <w:pPr>
              <w:jc w:val="center"/>
              <w:rPr>
                <w:sz w:val="20"/>
                <w:szCs w:val="20"/>
              </w:rPr>
            </w:pPr>
            <w:r>
              <w:rPr>
                <w:rFonts w:eastAsia="Times New Roman"/>
                <w:w w:val="99"/>
                <w:sz w:val="19"/>
                <w:szCs w:val="19"/>
              </w:rPr>
              <w:t>По нормативу</w:t>
            </w:r>
          </w:p>
        </w:tc>
        <w:tc>
          <w:tcPr>
            <w:tcW w:w="14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2960" w:type="dxa"/>
            <w:vMerge w:val="restart"/>
            <w:shd w:val="clear" w:color="auto" w:fill="D9D9D9"/>
            <w:vAlign w:val="bottom"/>
          </w:tcPr>
          <w:p w:rsidR="004876BC" w:rsidRDefault="00F80A5E">
            <w:pPr>
              <w:jc w:val="center"/>
              <w:rPr>
                <w:sz w:val="20"/>
                <w:szCs w:val="20"/>
              </w:rPr>
            </w:pPr>
            <w:r>
              <w:rPr>
                <w:rFonts w:eastAsia="Times New Roman"/>
                <w:w w:val="99"/>
                <w:sz w:val="19"/>
                <w:szCs w:val="19"/>
              </w:rPr>
              <w:t>в случае аварийных ситуаций</w:t>
            </w:r>
          </w:p>
        </w:tc>
        <w:tc>
          <w:tcPr>
            <w:tcW w:w="120" w:type="dxa"/>
            <w:tcBorders>
              <w:right w:val="single" w:sz="8" w:space="0" w:color="auto"/>
            </w:tcBorders>
            <w:shd w:val="clear" w:color="auto" w:fill="D9D9D9"/>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18"/>
        </w:trPr>
        <w:tc>
          <w:tcPr>
            <w:tcW w:w="120" w:type="dxa"/>
            <w:tcBorders>
              <w:left w:val="single" w:sz="8" w:space="0" w:color="auto"/>
            </w:tcBorders>
            <w:shd w:val="clear" w:color="auto" w:fill="D9D9D9"/>
            <w:vAlign w:val="bottom"/>
          </w:tcPr>
          <w:p w:rsidR="004876BC" w:rsidRDefault="004876BC">
            <w:pPr>
              <w:rPr>
                <w:sz w:val="10"/>
                <w:szCs w:val="10"/>
              </w:rPr>
            </w:pPr>
          </w:p>
        </w:tc>
        <w:tc>
          <w:tcPr>
            <w:tcW w:w="2680" w:type="dxa"/>
            <w:shd w:val="clear" w:color="auto" w:fill="D9D9D9"/>
            <w:vAlign w:val="bottom"/>
          </w:tcPr>
          <w:p w:rsidR="004876BC" w:rsidRDefault="004876BC">
            <w:pPr>
              <w:rPr>
                <w:sz w:val="10"/>
                <w:szCs w:val="10"/>
              </w:rPr>
            </w:pPr>
          </w:p>
        </w:tc>
        <w:tc>
          <w:tcPr>
            <w:tcW w:w="120" w:type="dxa"/>
            <w:tcBorders>
              <w:right w:val="single" w:sz="8" w:space="0" w:color="auto"/>
            </w:tcBorders>
            <w:shd w:val="clear" w:color="auto" w:fill="D9D9D9"/>
            <w:vAlign w:val="bottom"/>
          </w:tcPr>
          <w:p w:rsidR="004876BC" w:rsidRDefault="004876BC">
            <w:pPr>
              <w:rPr>
                <w:sz w:val="10"/>
                <w:szCs w:val="10"/>
              </w:rPr>
            </w:pPr>
          </w:p>
        </w:tc>
        <w:tc>
          <w:tcPr>
            <w:tcW w:w="100" w:type="dxa"/>
            <w:shd w:val="clear" w:color="auto" w:fill="D9D9D9"/>
            <w:vAlign w:val="bottom"/>
          </w:tcPr>
          <w:p w:rsidR="004876BC" w:rsidRDefault="004876BC">
            <w:pPr>
              <w:rPr>
                <w:sz w:val="10"/>
                <w:szCs w:val="10"/>
              </w:rPr>
            </w:pPr>
          </w:p>
        </w:tc>
        <w:tc>
          <w:tcPr>
            <w:tcW w:w="3240" w:type="dxa"/>
            <w:vMerge/>
            <w:shd w:val="clear" w:color="auto" w:fill="D9D9D9"/>
            <w:vAlign w:val="bottom"/>
          </w:tcPr>
          <w:p w:rsidR="004876BC" w:rsidRDefault="004876BC">
            <w:pPr>
              <w:rPr>
                <w:sz w:val="10"/>
                <w:szCs w:val="10"/>
              </w:rPr>
            </w:pPr>
          </w:p>
        </w:tc>
        <w:tc>
          <w:tcPr>
            <w:tcW w:w="140" w:type="dxa"/>
            <w:tcBorders>
              <w:right w:val="single" w:sz="8" w:space="0" w:color="auto"/>
            </w:tcBorders>
            <w:shd w:val="clear" w:color="auto" w:fill="D9D9D9"/>
            <w:vAlign w:val="bottom"/>
          </w:tcPr>
          <w:p w:rsidR="004876BC" w:rsidRDefault="004876BC">
            <w:pPr>
              <w:rPr>
                <w:sz w:val="10"/>
                <w:szCs w:val="10"/>
              </w:rPr>
            </w:pPr>
          </w:p>
        </w:tc>
        <w:tc>
          <w:tcPr>
            <w:tcW w:w="100" w:type="dxa"/>
            <w:shd w:val="clear" w:color="auto" w:fill="D9D9D9"/>
            <w:vAlign w:val="bottom"/>
          </w:tcPr>
          <w:p w:rsidR="004876BC" w:rsidRDefault="004876BC">
            <w:pPr>
              <w:rPr>
                <w:sz w:val="10"/>
                <w:szCs w:val="10"/>
              </w:rPr>
            </w:pPr>
          </w:p>
        </w:tc>
        <w:tc>
          <w:tcPr>
            <w:tcW w:w="2960" w:type="dxa"/>
            <w:vMerge/>
            <w:shd w:val="clear" w:color="auto" w:fill="D9D9D9"/>
            <w:vAlign w:val="bottom"/>
          </w:tcPr>
          <w:p w:rsidR="004876BC" w:rsidRDefault="004876BC">
            <w:pPr>
              <w:rPr>
                <w:sz w:val="10"/>
                <w:szCs w:val="10"/>
              </w:rPr>
            </w:pPr>
          </w:p>
        </w:tc>
        <w:tc>
          <w:tcPr>
            <w:tcW w:w="120" w:type="dxa"/>
            <w:tcBorders>
              <w:right w:val="single" w:sz="8" w:space="0" w:color="auto"/>
            </w:tcBorders>
            <w:shd w:val="clear" w:color="auto" w:fill="D9D9D9"/>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48"/>
        </w:trPr>
        <w:tc>
          <w:tcPr>
            <w:tcW w:w="120" w:type="dxa"/>
            <w:tcBorders>
              <w:left w:val="single" w:sz="8" w:space="0" w:color="auto"/>
              <w:bottom w:val="single" w:sz="8" w:space="0" w:color="auto"/>
            </w:tcBorders>
            <w:shd w:val="clear" w:color="auto" w:fill="D9D9D9"/>
            <w:vAlign w:val="bottom"/>
          </w:tcPr>
          <w:p w:rsidR="004876BC" w:rsidRDefault="004876BC">
            <w:pPr>
              <w:rPr>
                <w:sz w:val="12"/>
                <w:szCs w:val="12"/>
              </w:rPr>
            </w:pPr>
          </w:p>
        </w:tc>
        <w:tc>
          <w:tcPr>
            <w:tcW w:w="26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tcBorders>
            <w:shd w:val="clear" w:color="auto" w:fill="D9D9D9"/>
            <w:vAlign w:val="bottom"/>
          </w:tcPr>
          <w:p w:rsidR="004876BC" w:rsidRDefault="004876BC">
            <w:pPr>
              <w:rPr>
                <w:sz w:val="12"/>
                <w:szCs w:val="12"/>
              </w:rPr>
            </w:pPr>
          </w:p>
        </w:tc>
        <w:tc>
          <w:tcPr>
            <w:tcW w:w="3240" w:type="dxa"/>
            <w:tcBorders>
              <w:bottom w:val="single" w:sz="8" w:space="0" w:color="auto"/>
            </w:tcBorders>
            <w:shd w:val="clear" w:color="auto" w:fill="D9D9D9"/>
            <w:vAlign w:val="bottom"/>
          </w:tcPr>
          <w:p w:rsidR="004876BC" w:rsidRDefault="004876BC">
            <w:pPr>
              <w:rPr>
                <w:sz w:val="12"/>
                <w:szCs w:val="12"/>
              </w:rPr>
            </w:pPr>
          </w:p>
        </w:tc>
        <w:tc>
          <w:tcPr>
            <w:tcW w:w="14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tcBorders>
            <w:shd w:val="clear" w:color="auto" w:fill="D9D9D9"/>
            <w:vAlign w:val="bottom"/>
          </w:tcPr>
          <w:p w:rsidR="004876BC" w:rsidRDefault="004876BC">
            <w:pPr>
              <w:rPr>
                <w:sz w:val="12"/>
                <w:szCs w:val="12"/>
              </w:rPr>
            </w:pPr>
          </w:p>
        </w:tc>
        <w:tc>
          <w:tcPr>
            <w:tcW w:w="296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535"/>
        </w:trPr>
        <w:tc>
          <w:tcPr>
            <w:tcW w:w="120" w:type="dxa"/>
            <w:vAlign w:val="bottom"/>
          </w:tcPr>
          <w:p w:rsidR="004876BC" w:rsidRDefault="004876BC">
            <w:pPr>
              <w:rPr>
                <w:sz w:val="24"/>
                <w:szCs w:val="24"/>
              </w:rPr>
            </w:pPr>
          </w:p>
        </w:tc>
        <w:tc>
          <w:tcPr>
            <w:tcW w:w="268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240" w:type="dxa"/>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3060" w:type="dxa"/>
            <w:gridSpan w:val="2"/>
            <w:vAlign w:val="bottom"/>
          </w:tcPr>
          <w:p w:rsidR="004876BC" w:rsidRDefault="00F80A5E">
            <w:pPr>
              <w:jc w:val="right"/>
              <w:rPr>
                <w:sz w:val="20"/>
                <w:szCs w:val="20"/>
              </w:rPr>
            </w:pPr>
            <w:r>
              <w:rPr>
                <w:rFonts w:eastAsia="Times New Roman"/>
                <w:sz w:val="23"/>
                <w:szCs w:val="23"/>
              </w:rPr>
              <w:t>49</w:t>
            </w:r>
          </w:p>
        </w:tc>
        <w:tc>
          <w:tcPr>
            <w:tcW w:w="120" w:type="dxa"/>
            <w:vAlign w:val="bottom"/>
          </w:tcPr>
          <w:p w:rsidR="004876BC" w:rsidRDefault="004876BC">
            <w:pPr>
              <w:rPr>
                <w:sz w:val="24"/>
                <w:szCs w:val="24"/>
              </w:rPr>
            </w:pPr>
          </w:p>
        </w:tc>
        <w:tc>
          <w:tcPr>
            <w:tcW w:w="0" w:type="dxa"/>
            <w:vAlign w:val="bottom"/>
          </w:tcPr>
          <w:p w:rsidR="004876BC" w:rsidRDefault="004876BC">
            <w:pPr>
              <w:rPr>
                <w:sz w:val="1"/>
                <w:szCs w:val="1"/>
              </w:rPr>
            </w:pPr>
          </w:p>
        </w:tc>
      </w:tr>
    </w:tbl>
    <w:p w:rsidR="004876BC" w:rsidRDefault="004876BC">
      <w:pPr>
        <w:sectPr w:rsidR="004876BC">
          <w:pgSz w:w="12240" w:h="15840"/>
          <w:pgMar w:top="1141" w:right="1000" w:bottom="261" w:left="1440" w:header="0" w:footer="0" w:gutter="0"/>
          <w:cols w:space="720" w:equalWidth="0">
            <w:col w:w="9800"/>
          </w:cols>
        </w:sectPr>
      </w:pPr>
    </w:p>
    <w:tbl>
      <w:tblPr>
        <w:tblW w:w="0" w:type="auto"/>
        <w:tblInd w:w="250" w:type="dxa"/>
        <w:tblLayout w:type="fixed"/>
        <w:tblCellMar>
          <w:left w:w="0" w:type="dxa"/>
          <w:right w:w="0" w:type="dxa"/>
        </w:tblCellMar>
        <w:tblLook w:val="04A0" w:firstRow="1" w:lastRow="0" w:firstColumn="1" w:lastColumn="0" w:noHBand="0" w:noVBand="1"/>
      </w:tblPr>
      <w:tblGrid>
        <w:gridCol w:w="2920"/>
        <w:gridCol w:w="3480"/>
        <w:gridCol w:w="3180"/>
      </w:tblGrid>
      <w:tr w:rsidR="004876BC">
        <w:trPr>
          <w:trHeight w:val="381"/>
        </w:trPr>
        <w:tc>
          <w:tcPr>
            <w:tcW w:w="2920" w:type="dxa"/>
            <w:tcBorders>
              <w:top w:val="single" w:sz="8" w:space="0" w:color="auto"/>
              <w:left w:val="single" w:sz="8" w:space="0" w:color="auto"/>
              <w:bottom w:val="single" w:sz="8" w:space="0" w:color="auto"/>
              <w:right w:val="single" w:sz="8" w:space="0" w:color="auto"/>
            </w:tcBorders>
            <w:vAlign w:val="bottom"/>
          </w:tcPr>
          <w:p w:rsidR="004876BC" w:rsidRDefault="00F80A5E">
            <w:pPr>
              <w:ind w:left="840"/>
              <w:rPr>
                <w:sz w:val="20"/>
                <w:szCs w:val="20"/>
              </w:rPr>
            </w:pPr>
            <w:r>
              <w:rPr>
                <w:rFonts w:eastAsia="Times New Roman"/>
                <w:sz w:val="19"/>
                <w:szCs w:val="19"/>
              </w:rPr>
              <w:lastRenderedPageBreak/>
              <w:t>Котельная № 1</w:t>
            </w:r>
          </w:p>
        </w:tc>
        <w:tc>
          <w:tcPr>
            <w:tcW w:w="348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0, 637</w:t>
            </w:r>
          </w:p>
        </w:tc>
        <w:tc>
          <w:tcPr>
            <w:tcW w:w="318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0,5415</w:t>
            </w:r>
          </w:p>
        </w:tc>
      </w:tr>
      <w:tr w:rsidR="004876BC">
        <w:trPr>
          <w:trHeight w:val="367"/>
        </w:trPr>
        <w:tc>
          <w:tcPr>
            <w:tcW w:w="2920" w:type="dxa"/>
            <w:tcBorders>
              <w:left w:val="single" w:sz="8" w:space="0" w:color="auto"/>
              <w:bottom w:val="single" w:sz="8" w:space="0" w:color="auto"/>
              <w:right w:val="single" w:sz="8" w:space="0" w:color="auto"/>
            </w:tcBorders>
            <w:vAlign w:val="bottom"/>
          </w:tcPr>
          <w:p w:rsidR="004876BC" w:rsidRDefault="00F80A5E">
            <w:pPr>
              <w:ind w:left="840"/>
              <w:rPr>
                <w:sz w:val="20"/>
                <w:szCs w:val="20"/>
              </w:rPr>
            </w:pPr>
            <w:r>
              <w:rPr>
                <w:rFonts w:eastAsia="Times New Roman"/>
                <w:sz w:val="19"/>
                <w:szCs w:val="19"/>
              </w:rPr>
              <w:t>Котельная № 2</w:t>
            </w:r>
          </w:p>
        </w:tc>
        <w:tc>
          <w:tcPr>
            <w:tcW w:w="3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0,438</w:t>
            </w:r>
          </w:p>
        </w:tc>
        <w:tc>
          <w:tcPr>
            <w:tcW w:w="31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0,3723</w:t>
            </w:r>
          </w:p>
        </w:tc>
      </w:tr>
      <w:tr w:rsidR="004876BC">
        <w:trPr>
          <w:trHeight w:val="366"/>
        </w:trPr>
        <w:tc>
          <w:tcPr>
            <w:tcW w:w="2920" w:type="dxa"/>
            <w:tcBorders>
              <w:left w:val="single" w:sz="8" w:space="0" w:color="auto"/>
              <w:bottom w:val="single" w:sz="8" w:space="0" w:color="auto"/>
              <w:right w:val="single" w:sz="8" w:space="0" w:color="auto"/>
            </w:tcBorders>
            <w:vAlign w:val="bottom"/>
          </w:tcPr>
          <w:p w:rsidR="004876BC" w:rsidRDefault="00F80A5E">
            <w:pPr>
              <w:ind w:left="840"/>
              <w:rPr>
                <w:sz w:val="20"/>
                <w:szCs w:val="20"/>
              </w:rPr>
            </w:pPr>
            <w:r>
              <w:rPr>
                <w:rFonts w:eastAsia="Times New Roman"/>
                <w:sz w:val="19"/>
                <w:szCs w:val="19"/>
              </w:rPr>
              <w:t>Котельная № 3</w:t>
            </w:r>
          </w:p>
        </w:tc>
        <w:tc>
          <w:tcPr>
            <w:tcW w:w="3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0,149</w:t>
            </w:r>
          </w:p>
        </w:tc>
        <w:tc>
          <w:tcPr>
            <w:tcW w:w="31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0,1266</w:t>
            </w:r>
          </w:p>
        </w:tc>
      </w:tr>
      <w:tr w:rsidR="004876BC">
        <w:trPr>
          <w:trHeight w:val="364"/>
        </w:trPr>
        <w:tc>
          <w:tcPr>
            <w:tcW w:w="2920" w:type="dxa"/>
            <w:tcBorders>
              <w:left w:val="single" w:sz="8" w:space="0" w:color="auto"/>
              <w:bottom w:val="single" w:sz="8" w:space="0" w:color="auto"/>
              <w:right w:val="single" w:sz="8" w:space="0" w:color="auto"/>
            </w:tcBorders>
            <w:vAlign w:val="bottom"/>
          </w:tcPr>
          <w:p w:rsidR="004876BC" w:rsidRDefault="00F80A5E">
            <w:pPr>
              <w:ind w:left="840"/>
              <w:rPr>
                <w:sz w:val="20"/>
                <w:szCs w:val="20"/>
              </w:rPr>
            </w:pPr>
            <w:r>
              <w:rPr>
                <w:rFonts w:eastAsia="Times New Roman"/>
                <w:sz w:val="19"/>
                <w:szCs w:val="19"/>
              </w:rPr>
              <w:t>Котельная № 4</w:t>
            </w:r>
          </w:p>
        </w:tc>
        <w:tc>
          <w:tcPr>
            <w:tcW w:w="3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0,55</w:t>
            </w:r>
          </w:p>
        </w:tc>
        <w:tc>
          <w:tcPr>
            <w:tcW w:w="31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0,4675</w:t>
            </w:r>
          </w:p>
        </w:tc>
      </w:tr>
      <w:tr w:rsidR="004876BC">
        <w:trPr>
          <w:trHeight w:val="362"/>
        </w:trPr>
        <w:tc>
          <w:tcPr>
            <w:tcW w:w="2920" w:type="dxa"/>
            <w:tcBorders>
              <w:left w:val="single" w:sz="8" w:space="0" w:color="auto"/>
              <w:bottom w:val="single" w:sz="8" w:space="0" w:color="auto"/>
              <w:right w:val="single" w:sz="8" w:space="0" w:color="auto"/>
            </w:tcBorders>
            <w:vAlign w:val="bottom"/>
          </w:tcPr>
          <w:p w:rsidR="004876BC" w:rsidRDefault="00F80A5E">
            <w:pPr>
              <w:ind w:left="840"/>
              <w:rPr>
                <w:sz w:val="20"/>
                <w:szCs w:val="20"/>
              </w:rPr>
            </w:pPr>
            <w:r>
              <w:rPr>
                <w:rFonts w:eastAsia="Times New Roman"/>
                <w:sz w:val="19"/>
                <w:szCs w:val="19"/>
              </w:rPr>
              <w:t>Котельная № 5</w:t>
            </w:r>
          </w:p>
        </w:tc>
        <w:tc>
          <w:tcPr>
            <w:tcW w:w="3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0,067</w:t>
            </w:r>
          </w:p>
        </w:tc>
        <w:tc>
          <w:tcPr>
            <w:tcW w:w="31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0,057</w:t>
            </w:r>
          </w:p>
        </w:tc>
      </w:tr>
      <w:tr w:rsidR="004876BC">
        <w:trPr>
          <w:trHeight w:val="366"/>
        </w:trPr>
        <w:tc>
          <w:tcPr>
            <w:tcW w:w="2920" w:type="dxa"/>
            <w:tcBorders>
              <w:left w:val="single" w:sz="8" w:space="0" w:color="auto"/>
              <w:bottom w:val="single" w:sz="8" w:space="0" w:color="auto"/>
              <w:right w:val="single" w:sz="8" w:space="0" w:color="auto"/>
            </w:tcBorders>
            <w:vAlign w:val="bottom"/>
          </w:tcPr>
          <w:p w:rsidR="004876BC" w:rsidRDefault="00F80A5E">
            <w:pPr>
              <w:ind w:left="840"/>
              <w:rPr>
                <w:sz w:val="20"/>
                <w:szCs w:val="20"/>
              </w:rPr>
            </w:pPr>
            <w:r>
              <w:rPr>
                <w:rFonts w:eastAsia="Times New Roman"/>
                <w:sz w:val="19"/>
                <w:szCs w:val="19"/>
              </w:rPr>
              <w:t>Котельная № 6</w:t>
            </w:r>
          </w:p>
        </w:tc>
        <w:tc>
          <w:tcPr>
            <w:tcW w:w="3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0,047</w:t>
            </w:r>
          </w:p>
        </w:tc>
        <w:tc>
          <w:tcPr>
            <w:tcW w:w="31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0,0399</w:t>
            </w:r>
          </w:p>
        </w:tc>
      </w:tr>
      <w:tr w:rsidR="004876BC">
        <w:trPr>
          <w:trHeight w:val="368"/>
        </w:trPr>
        <w:tc>
          <w:tcPr>
            <w:tcW w:w="2920" w:type="dxa"/>
            <w:tcBorders>
              <w:left w:val="single" w:sz="8" w:space="0" w:color="auto"/>
              <w:bottom w:val="single" w:sz="8" w:space="0" w:color="auto"/>
              <w:right w:val="single" w:sz="8" w:space="0" w:color="auto"/>
            </w:tcBorders>
            <w:vAlign w:val="bottom"/>
          </w:tcPr>
          <w:p w:rsidR="004876BC" w:rsidRDefault="00F80A5E">
            <w:pPr>
              <w:ind w:left="840"/>
              <w:rPr>
                <w:sz w:val="20"/>
                <w:szCs w:val="20"/>
              </w:rPr>
            </w:pPr>
            <w:r>
              <w:rPr>
                <w:rFonts w:eastAsia="Times New Roman"/>
                <w:sz w:val="19"/>
                <w:szCs w:val="19"/>
              </w:rPr>
              <w:t>Котельная № 7</w:t>
            </w:r>
          </w:p>
        </w:tc>
        <w:tc>
          <w:tcPr>
            <w:tcW w:w="34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0,207</w:t>
            </w:r>
          </w:p>
        </w:tc>
        <w:tc>
          <w:tcPr>
            <w:tcW w:w="31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0,1759</w:t>
            </w:r>
          </w:p>
        </w:tc>
      </w:tr>
    </w:tbl>
    <w:p w:rsidR="004876BC" w:rsidRDefault="004876BC">
      <w:pPr>
        <w:spacing w:line="200" w:lineRule="exact"/>
        <w:rPr>
          <w:sz w:val="20"/>
          <w:szCs w:val="20"/>
        </w:rPr>
      </w:pPr>
    </w:p>
    <w:p w:rsidR="004876BC" w:rsidRDefault="004876BC">
      <w:pPr>
        <w:spacing w:line="274" w:lineRule="exact"/>
        <w:rPr>
          <w:sz w:val="20"/>
          <w:szCs w:val="20"/>
        </w:rPr>
      </w:pPr>
    </w:p>
    <w:p w:rsidR="004876BC" w:rsidRDefault="00F80A5E">
      <w:pPr>
        <w:ind w:left="400"/>
        <w:rPr>
          <w:sz w:val="20"/>
          <w:szCs w:val="20"/>
        </w:rPr>
      </w:pPr>
      <w:r>
        <w:rPr>
          <w:rFonts w:eastAsia="Times New Roman"/>
          <w:b/>
          <w:bCs/>
          <w:sz w:val="23"/>
          <w:szCs w:val="23"/>
        </w:rPr>
        <w:t>1.8. Топливные балансы источников тепловой энергии и система обеспечения топливом.</w:t>
      </w:r>
    </w:p>
    <w:p w:rsidR="004876BC" w:rsidRDefault="004876BC">
      <w:pPr>
        <w:spacing w:line="276" w:lineRule="exact"/>
        <w:rPr>
          <w:sz w:val="20"/>
          <w:szCs w:val="20"/>
        </w:rPr>
      </w:pPr>
    </w:p>
    <w:p w:rsidR="004876BC" w:rsidRDefault="00F80A5E">
      <w:pPr>
        <w:spacing w:line="267" w:lineRule="auto"/>
        <w:ind w:left="1080" w:right="700" w:hanging="676"/>
        <w:rPr>
          <w:sz w:val="20"/>
          <w:szCs w:val="20"/>
        </w:rPr>
      </w:pPr>
      <w:r>
        <w:rPr>
          <w:rFonts w:eastAsia="Times New Roman"/>
          <w:b/>
          <w:bCs/>
          <w:sz w:val="23"/>
          <w:szCs w:val="23"/>
        </w:rPr>
        <w:t>1.8.1. Описание видов и количества используемого основного топлива для каждого источника тепловой энергии.</w:t>
      </w:r>
    </w:p>
    <w:p w:rsidR="004876BC" w:rsidRDefault="004876BC">
      <w:pPr>
        <w:spacing w:line="1" w:lineRule="exact"/>
        <w:rPr>
          <w:sz w:val="20"/>
          <w:szCs w:val="20"/>
        </w:rPr>
      </w:pPr>
    </w:p>
    <w:p w:rsidR="004876BC" w:rsidRDefault="00F80A5E">
      <w:pPr>
        <w:spacing w:line="254" w:lineRule="auto"/>
        <w:ind w:left="400" w:right="20" w:hanging="9"/>
        <w:rPr>
          <w:sz w:val="20"/>
          <w:szCs w:val="20"/>
        </w:rPr>
      </w:pPr>
      <w:r>
        <w:rPr>
          <w:rFonts w:eastAsia="Times New Roman"/>
          <w:sz w:val="23"/>
          <w:szCs w:val="23"/>
        </w:rPr>
        <w:t>На котельных села Довольное в качестве топлива используется уголь. Объёмы потребляемого топлива приведены в Таблице 1.8.1.</w:t>
      </w:r>
    </w:p>
    <w:p w:rsidR="004876BC" w:rsidRDefault="00F80A5E">
      <w:pPr>
        <w:ind w:left="8260"/>
        <w:rPr>
          <w:sz w:val="20"/>
          <w:szCs w:val="20"/>
        </w:rPr>
      </w:pPr>
      <w:r>
        <w:rPr>
          <w:rFonts w:eastAsia="Times New Roman"/>
          <w:b/>
          <w:bCs/>
          <w:sz w:val="19"/>
          <w:szCs w:val="19"/>
        </w:rPr>
        <w:t>Таблица №1 8.1</w:t>
      </w:r>
    </w:p>
    <w:p w:rsidR="004876BC" w:rsidRDefault="004876BC">
      <w:pPr>
        <w:spacing w:line="44" w:lineRule="exact"/>
        <w:rPr>
          <w:sz w:val="20"/>
          <w:szCs w:val="20"/>
        </w:rPr>
      </w:pPr>
    </w:p>
    <w:tbl>
      <w:tblPr>
        <w:tblW w:w="0" w:type="auto"/>
        <w:tblInd w:w="1190" w:type="dxa"/>
        <w:tblLayout w:type="fixed"/>
        <w:tblCellMar>
          <w:left w:w="0" w:type="dxa"/>
          <w:right w:w="0" w:type="dxa"/>
        </w:tblCellMar>
        <w:tblLook w:val="04A0" w:firstRow="1" w:lastRow="0" w:firstColumn="1" w:lastColumn="0" w:noHBand="0" w:noVBand="1"/>
      </w:tblPr>
      <w:tblGrid>
        <w:gridCol w:w="160"/>
        <w:gridCol w:w="3480"/>
        <w:gridCol w:w="120"/>
        <w:gridCol w:w="120"/>
        <w:gridCol w:w="680"/>
        <w:gridCol w:w="120"/>
        <w:gridCol w:w="120"/>
        <w:gridCol w:w="2780"/>
        <w:gridCol w:w="100"/>
        <w:gridCol w:w="30"/>
      </w:tblGrid>
      <w:tr w:rsidR="004876BC">
        <w:trPr>
          <w:trHeight w:val="40"/>
        </w:trPr>
        <w:tc>
          <w:tcPr>
            <w:tcW w:w="160" w:type="dxa"/>
            <w:tcBorders>
              <w:top w:val="single" w:sz="8" w:space="0" w:color="auto"/>
              <w:left w:val="single" w:sz="8" w:space="0" w:color="auto"/>
            </w:tcBorders>
            <w:shd w:val="clear" w:color="auto" w:fill="D9D9D9"/>
            <w:vAlign w:val="bottom"/>
          </w:tcPr>
          <w:p w:rsidR="004876BC" w:rsidRDefault="004876BC">
            <w:pPr>
              <w:rPr>
                <w:sz w:val="3"/>
                <w:szCs w:val="3"/>
              </w:rPr>
            </w:pPr>
          </w:p>
        </w:tc>
        <w:tc>
          <w:tcPr>
            <w:tcW w:w="3480" w:type="dxa"/>
            <w:vMerge w:val="restart"/>
            <w:tcBorders>
              <w:top w:val="single" w:sz="8" w:space="0" w:color="auto"/>
            </w:tcBorders>
            <w:shd w:val="clear" w:color="auto" w:fill="D9D9D9"/>
            <w:vAlign w:val="bottom"/>
          </w:tcPr>
          <w:p w:rsidR="004876BC" w:rsidRDefault="00F80A5E">
            <w:pPr>
              <w:jc w:val="center"/>
              <w:rPr>
                <w:sz w:val="20"/>
                <w:szCs w:val="20"/>
              </w:rPr>
            </w:pPr>
            <w:r>
              <w:rPr>
                <w:rFonts w:eastAsia="Times New Roman"/>
                <w:sz w:val="19"/>
                <w:szCs w:val="19"/>
              </w:rPr>
              <w:t>Составляющие баланса</w:t>
            </w:r>
          </w:p>
        </w:tc>
        <w:tc>
          <w:tcPr>
            <w:tcW w:w="120" w:type="dxa"/>
            <w:tcBorders>
              <w:top w:val="single" w:sz="8" w:space="0" w:color="auto"/>
              <w:right w:val="single" w:sz="8" w:space="0" w:color="auto"/>
            </w:tcBorders>
            <w:shd w:val="clear" w:color="auto" w:fill="D9D9D9"/>
            <w:vAlign w:val="bottom"/>
          </w:tcPr>
          <w:p w:rsidR="004876BC" w:rsidRDefault="004876BC">
            <w:pPr>
              <w:rPr>
                <w:sz w:val="3"/>
                <w:szCs w:val="3"/>
              </w:rPr>
            </w:pPr>
          </w:p>
        </w:tc>
        <w:tc>
          <w:tcPr>
            <w:tcW w:w="120" w:type="dxa"/>
            <w:tcBorders>
              <w:top w:val="single" w:sz="8" w:space="0" w:color="auto"/>
            </w:tcBorders>
            <w:shd w:val="clear" w:color="auto" w:fill="D9D9D9"/>
            <w:vAlign w:val="bottom"/>
          </w:tcPr>
          <w:p w:rsidR="004876BC" w:rsidRDefault="004876BC">
            <w:pPr>
              <w:rPr>
                <w:sz w:val="3"/>
                <w:szCs w:val="3"/>
              </w:rPr>
            </w:pPr>
          </w:p>
        </w:tc>
        <w:tc>
          <w:tcPr>
            <w:tcW w:w="680" w:type="dxa"/>
            <w:vMerge w:val="restart"/>
            <w:tcBorders>
              <w:top w:val="single" w:sz="8" w:space="0" w:color="auto"/>
            </w:tcBorders>
            <w:shd w:val="clear" w:color="auto" w:fill="D9D9D9"/>
            <w:vAlign w:val="bottom"/>
          </w:tcPr>
          <w:p w:rsidR="004876BC" w:rsidRDefault="00F80A5E">
            <w:pPr>
              <w:jc w:val="center"/>
              <w:rPr>
                <w:sz w:val="20"/>
                <w:szCs w:val="20"/>
              </w:rPr>
            </w:pPr>
            <w:r>
              <w:rPr>
                <w:rFonts w:eastAsia="Times New Roman"/>
                <w:w w:val="98"/>
                <w:sz w:val="19"/>
                <w:szCs w:val="19"/>
                <w:highlight w:val="lightGray"/>
              </w:rPr>
              <w:t>Ед. изм.</w:t>
            </w:r>
          </w:p>
        </w:tc>
        <w:tc>
          <w:tcPr>
            <w:tcW w:w="120" w:type="dxa"/>
            <w:tcBorders>
              <w:top w:val="single" w:sz="8" w:space="0" w:color="auto"/>
              <w:right w:val="single" w:sz="8" w:space="0" w:color="auto"/>
            </w:tcBorders>
            <w:shd w:val="clear" w:color="auto" w:fill="D9D9D9"/>
            <w:vAlign w:val="bottom"/>
          </w:tcPr>
          <w:p w:rsidR="004876BC" w:rsidRDefault="004876BC">
            <w:pPr>
              <w:rPr>
                <w:sz w:val="3"/>
                <w:szCs w:val="3"/>
              </w:rPr>
            </w:pPr>
          </w:p>
        </w:tc>
        <w:tc>
          <w:tcPr>
            <w:tcW w:w="120" w:type="dxa"/>
            <w:tcBorders>
              <w:top w:val="single" w:sz="8" w:space="0" w:color="auto"/>
            </w:tcBorders>
            <w:shd w:val="clear" w:color="auto" w:fill="D9D9D9"/>
            <w:vAlign w:val="bottom"/>
          </w:tcPr>
          <w:p w:rsidR="004876BC" w:rsidRDefault="004876BC">
            <w:pPr>
              <w:rPr>
                <w:sz w:val="3"/>
                <w:szCs w:val="3"/>
              </w:rPr>
            </w:pPr>
          </w:p>
        </w:tc>
        <w:tc>
          <w:tcPr>
            <w:tcW w:w="2780" w:type="dxa"/>
            <w:vMerge w:val="restart"/>
            <w:tcBorders>
              <w:top w:val="single" w:sz="8" w:space="0" w:color="auto"/>
            </w:tcBorders>
            <w:shd w:val="clear" w:color="auto" w:fill="D9D9D9"/>
            <w:vAlign w:val="bottom"/>
          </w:tcPr>
          <w:p w:rsidR="004876BC" w:rsidRDefault="00F80A5E">
            <w:pPr>
              <w:jc w:val="center"/>
              <w:rPr>
                <w:sz w:val="20"/>
                <w:szCs w:val="20"/>
              </w:rPr>
            </w:pPr>
            <w:r>
              <w:rPr>
                <w:rFonts w:eastAsia="Times New Roman"/>
                <w:w w:val="99"/>
                <w:sz w:val="19"/>
                <w:szCs w:val="19"/>
              </w:rPr>
              <w:t>Котельная №1</w:t>
            </w:r>
          </w:p>
        </w:tc>
        <w:tc>
          <w:tcPr>
            <w:tcW w:w="100" w:type="dxa"/>
            <w:tcBorders>
              <w:top w:val="single" w:sz="8" w:space="0" w:color="auto"/>
              <w:right w:val="single" w:sz="8" w:space="0" w:color="auto"/>
            </w:tcBorders>
            <w:shd w:val="clear" w:color="auto" w:fill="D9D9D9"/>
            <w:vAlign w:val="bottom"/>
          </w:tcPr>
          <w:p w:rsidR="004876BC" w:rsidRDefault="004876BC">
            <w:pPr>
              <w:rPr>
                <w:sz w:val="3"/>
                <w:szCs w:val="3"/>
              </w:rPr>
            </w:pPr>
          </w:p>
        </w:tc>
        <w:tc>
          <w:tcPr>
            <w:tcW w:w="0" w:type="dxa"/>
            <w:vAlign w:val="bottom"/>
          </w:tcPr>
          <w:p w:rsidR="004876BC" w:rsidRDefault="004876BC">
            <w:pPr>
              <w:spacing w:line="20" w:lineRule="exact"/>
              <w:rPr>
                <w:sz w:val="1"/>
                <w:szCs w:val="1"/>
              </w:rPr>
            </w:pPr>
          </w:p>
        </w:tc>
      </w:tr>
      <w:tr w:rsidR="004876BC">
        <w:trPr>
          <w:trHeight w:val="219"/>
        </w:trPr>
        <w:tc>
          <w:tcPr>
            <w:tcW w:w="160" w:type="dxa"/>
            <w:tcBorders>
              <w:left w:val="single" w:sz="8" w:space="0" w:color="auto"/>
              <w:bottom w:val="single" w:sz="8" w:space="0" w:color="D9D9D9"/>
            </w:tcBorders>
            <w:shd w:val="clear" w:color="auto" w:fill="D9D9D9"/>
            <w:vAlign w:val="bottom"/>
          </w:tcPr>
          <w:p w:rsidR="004876BC" w:rsidRDefault="004876BC">
            <w:pPr>
              <w:rPr>
                <w:sz w:val="19"/>
                <w:szCs w:val="19"/>
              </w:rPr>
            </w:pPr>
          </w:p>
        </w:tc>
        <w:tc>
          <w:tcPr>
            <w:tcW w:w="3480" w:type="dxa"/>
            <w:vMerge/>
            <w:tcBorders>
              <w:bottom w:val="single" w:sz="8" w:space="0" w:color="D9D9D9"/>
            </w:tcBorders>
            <w:shd w:val="clear" w:color="auto" w:fill="D9D9D9"/>
            <w:vAlign w:val="bottom"/>
          </w:tcPr>
          <w:p w:rsidR="004876BC" w:rsidRDefault="004876BC">
            <w:pPr>
              <w:rPr>
                <w:sz w:val="19"/>
                <w:szCs w:val="19"/>
              </w:rPr>
            </w:pPr>
          </w:p>
        </w:tc>
        <w:tc>
          <w:tcPr>
            <w:tcW w:w="120" w:type="dxa"/>
            <w:tcBorders>
              <w:bottom w:val="single" w:sz="8" w:space="0" w:color="D9D9D9"/>
              <w:right w:val="single" w:sz="8" w:space="0" w:color="auto"/>
            </w:tcBorders>
            <w:shd w:val="clear" w:color="auto" w:fill="D9D9D9"/>
            <w:vAlign w:val="bottom"/>
          </w:tcPr>
          <w:p w:rsidR="004876BC" w:rsidRDefault="004876BC">
            <w:pPr>
              <w:rPr>
                <w:sz w:val="19"/>
                <w:szCs w:val="19"/>
              </w:rPr>
            </w:pPr>
          </w:p>
        </w:tc>
        <w:tc>
          <w:tcPr>
            <w:tcW w:w="120" w:type="dxa"/>
            <w:tcBorders>
              <w:bottom w:val="single" w:sz="8" w:space="0" w:color="D9D9D9"/>
            </w:tcBorders>
            <w:shd w:val="clear" w:color="auto" w:fill="D9D9D9"/>
            <w:vAlign w:val="bottom"/>
          </w:tcPr>
          <w:p w:rsidR="004876BC" w:rsidRDefault="004876BC">
            <w:pPr>
              <w:rPr>
                <w:sz w:val="19"/>
                <w:szCs w:val="19"/>
              </w:rPr>
            </w:pPr>
          </w:p>
        </w:tc>
        <w:tc>
          <w:tcPr>
            <w:tcW w:w="680" w:type="dxa"/>
            <w:vMerge/>
            <w:tcBorders>
              <w:bottom w:val="single" w:sz="8" w:space="0" w:color="auto"/>
            </w:tcBorders>
            <w:shd w:val="clear" w:color="auto" w:fill="D9D9D9"/>
            <w:vAlign w:val="bottom"/>
          </w:tcPr>
          <w:p w:rsidR="004876BC" w:rsidRDefault="004876BC">
            <w:pPr>
              <w:rPr>
                <w:sz w:val="19"/>
                <w:szCs w:val="19"/>
              </w:rPr>
            </w:pPr>
          </w:p>
        </w:tc>
        <w:tc>
          <w:tcPr>
            <w:tcW w:w="120" w:type="dxa"/>
            <w:tcBorders>
              <w:bottom w:val="single" w:sz="8" w:space="0" w:color="D9D9D9"/>
              <w:right w:val="single" w:sz="8" w:space="0" w:color="auto"/>
            </w:tcBorders>
            <w:shd w:val="clear" w:color="auto" w:fill="D9D9D9"/>
            <w:vAlign w:val="bottom"/>
          </w:tcPr>
          <w:p w:rsidR="004876BC" w:rsidRDefault="004876BC">
            <w:pPr>
              <w:rPr>
                <w:sz w:val="19"/>
                <w:szCs w:val="19"/>
              </w:rPr>
            </w:pPr>
          </w:p>
        </w:tc>
        <w:tc>
          <w:tcPr>
            <w:tcW w:w="120" w:type="dxa"/>
            <w:tcBorders>
              <w:bottom w:val="single" w:sz="8" w:space="0" w:color="auto"/>
            </w:tcBorders>
            <w:shd w:val="clear" w:color="auto" w:fill="D9D9D9"/>
            <w:vAlign w:val="bottom"/>
          </w:tcPr>
          <w:p w:rsidR="004876BC" w:rsidRDefault="004876BC">
            <w:pPr>
              <w:rPr>
                <w:sz w:val="19"/>
                <w:szCs w:val="19"/>
              </w:rPr>
            </w:pPr>
          </w:p>
        </w:tc>
        <w:tc>
          <w:tcPr>
            <w:tcW w:w="2780" w:type="dxa"/>
            <w:vMerge/>
            <w:tcBorders>
              <w:bottom w:val="single" w:sz="8" w:space="0" w:color="auto"/>
            </w:tcBorders>
            <w:shd w:val="clear" w:color="auto" w:fill="D9D9D9"/>
            <w:vAlign w:val="bottom"/>
          </w:tcPr>
          <w:p w:rsidR="004876BC" w:rsidRDefault="004876BC">
            <w:pPr>
              <w:rPr>
                <w:sz w:val="19"/>
                <w:szCs w:val="19"/>
              </w:rPr>
            </w:pPr>
          </w:p>
        </w:tc>
        <w:tc>
          <w:tcPr>
            <w:tcW w:w="100" w:type="dxa"/>
            <w:tcBorders>
              <w:bottom w:val="single" w:sz="8" w:space="0" w:color="auto"/>
              <w:right w:val="single" w:sz="8" w:space="0" w:color="auto"/>
            </w:tcBorders>
            <w:shd w:val="clear" w:color="auto" w:fill="D9D9D9"/>
            <w:vAlign w:val="bottom"/>
          </w:tcPr>
          <w:p w:rsidR="004876BC" w:rsidRDefault="004876BC">
            <w:pPr>
              <w:rPr>
                <w:sz w:val="19"/>
                <w:szCs w:val="19"/>
              </w:rPr>
            </w:pPr>
          </w:p>
        </w:tc>
        <w:tc>
          <w:tcPr>
            <w:tcW w:w="0" w:type="dxa"/>
            <w:vAlign w:val="bottom"/>
          </w:tcPr>
          <w:p w:rsidR="004876BC" w:rsidRDefault="004876BC">
            <w:pPr>
              <w:rPr>
                <w:sz w:val="1"/>
                <w:szCs w:val="1"/>
              </w:rPr>
            </w:pPr>
          </w:p>
        </w:tc>
      </w:tr>
      <w:tr w:rsidR="004876BC">
        <w:trPr>
          <w:trHeight w:val="35"/>
        </w:trPr>
        <w:tc>
          <w:tcPr>
            <w:tcW w:w="160" w:type="dxa"/>
            <w:tcBorders>
              <w:left w:val="single" w:sz="8" w:space="0" w:color="auto"/>
            </w:tcBorders>
            <w:shd w:val="clear" w:color="auto" w:fill="D9D9D9"/>
            <w:vAlign w:val="bottom"/>
          </w:tcPr>
          <w:p w:rsidR="004876BC" w:rsidRDefault="004876BC">
            <w:pPr>
              <w:rPr>
                <w:sz w:val="3"/>
                <w:szCs w:val="3"/>
              </w:rPr>
            </w:pPr>
          </w:p>
        </w:tc>
        <w:tc>
          <w:tcPr>
            <w:tcW w:w="3480" w:type="dxa"/>
            <w:shd w:val="clear" w:color="auto" w:fill="D9D9D9"/>
            <w:vAlign w:val="bottom"/>
          </w:tcPr>
          <w:p w:rsidR="004876BC" w:rsidRDefault="004876BC">
            <w:pPr>
              <w:rPr>
                <w:sz w:val="3"/>
                <w:szCs w:val="3"/>
              </w:rPr>
            </w:pPr>
          </w:p>
        </w:tc>
        <w:tc>
          <w:tcPr>
            <w:tcW w:w="120" w:type="dxa"/>
            <w:tcBorders>
              <w:right w:val="single" w:sz="8" w:space="0" w:color="auto"/>
            </w:tcBorders>
            <w:shd w:val="clear" w:color="auto" w:fill="D9D9D9"/>
            <w:vAlign w:val="bottom"/>
          </w:tcPr>
          <w:p w:rsidR="004876BC" w:rsidRDefault="004876BC">
            <w:pPr>
              <w:rPr>
                <w:sz w:val="3"/>
                <w:szCs w:val="3"/>
              </w:rPr>
            </w:pPr>
          </w:p>
        </w:tc>
        <w:tc>
          <w:tcPr>
            <w:tcW w:w="120" w:type="dxa"/>
            <w:shd w:val="clear" w:color="auto" w:fill="D9D9D9"/>
            <w:vAlign w:val="bottom"/>
          </w:tcPr>
          <w:p w:rsidR="004876BC" w:rsidRDefault="004876BC">
            <w:pPr>
              <w:rPr>
                <w:sz w:val="3"/>
                <w:szCs w:val="3"/>
              </w:rPr>
            </w:pPr>
          </w:p>
        </w:tc>
        <w:tc>
          <w:tcPr>
            <w:tcW w:w="680" w:type="dxa"/>
            <w:vMerge/>
            <w:shd w:val="clear" w:color="auto" w:fill="D9D9D9"/>
            <w:vAlign w:val="bottom"/>
          </w:tcPr>
          <w:p w:rsidR="004876BC" w:rsidRDefault="004876BC">
            <w:pPr>
              <w:rPr>
                <w:sz w:val="3"/>
                <w:szCs w:val="3"/>
              </w:rPr>
            </w:pPr>
          </w:p>
        </w:tc>
        <w:tc>
          <w:tcPr>
            <w:tcW w:w="120" w:type="dxa"/>
            <w:tcBorders>
              <w:right w:val="single" w:sz="8" w:space="0" w:color="auto"/>
            </w:tcBorders>
            <w:shd w:val="clear" w:color="auto" w:fill="D9D9D9"/>
            <w:vAlign w:val="bottom"/>
          </w:tcPr>
          <w:p w:rsidR="004876BC" w:rsidRDefault="004876BC">
            <w:pPr>
              <w:rPr>
                <w:sz w:val="3"/>
                <w:szCs w:val="3"/>
              </w:rPr>
            </w:pPr>
          </w:p>
        </w:tc>
        <w:tc>
          <w:tcPr>
            <w:tcW w:w="120" w:type="dxa"/>
            <w:shd w:val="clear" w:color="auto" w:fill="D9D9D9"/>
            <w:vAlign w:val="bottom"/>
          </w:tcPr>
          <w:p w:rsidR="004876BC" w:rsidRDefault="004876BC">
            <w:pPr>
              <w:rPr>
                <w:sz w:val="3"/>
                <w:szCs w:val="3"/>
              </w:rPr>
            </w:pPr>
          </w:p>
        </w:tc>
        <w:tc>
          <w:tcPr>
            <w:tcW w:w="2780" w:type="dxa"/>
            <w:vMerge w:val="restart"/>
            <w:shd w:val="clear" w:color="auto" w:fill="D9D9D9"/>
            <w:vAlign w:val="bottom"/>
          </w:tcPr>
          <w:p w:rsidR="004876BC" w:rsidRDefault="00F1214B" w:rsidP="001913F7">
            <w:pPr>
              <w:jc w:val="center"/>
              <w:rPr>
                <w:sz w:val="20"/>
                <w:szCs w:val="20"/>
              </w:rPr>
            </w:pPr>
            <w:r>
              <w:rPr>
                <w:rFonts w:eastAsia="Times New Roman"/>
                <w:w w:val="99"/>
                <w:sz w:val="19"/>
                <w:szCs w:val="19"/>
              </w:rPr>
              <w:t>202</w:t>
            </w:r>
            <w:r w:rsidR="001913F7">
              <w:rPr>
                <w:rFonts w:eastAsia="Times New Roman"/>
                <w:w w:val="99"/>
                <w:sz w:val="19"/>
                <w:szCs w:val="19"/>
              </w:rPr>
              <w:t>2</w:t>
            </w:r>
          </w:p>
        </w:tc>
        <w:tc>
          <w:tcPr>
            <w:tcW w:w="100" w:type="dxa"/>
            <w:tcBorders>
              <w:right w:val="single" w:sz="8" w:space="0" w:color="auto"/>
            </w:tcBorders>
            <w:shd w:val="clear" w:color="auto" w:fill="D9D9D9"/>
            <w:vAlign w:val="bottom"/>
          </w:tcPr>
          <w:p w:rsidR="004876BC" w:rsidRDefault="004876BC">
            <w:pPr>
              <w:rPr>
                <w:sz w:val="3"/>
                <w:szCs w:val="3"/>
              </w:rPr>
            </w:pPr>
          </w:p>
        </w:tc>
        <w:tc>
          <w:tcPr>
            <w:tcW w:w="0" w:type="dxa"/>
            <w:vAlign w:val="bottom"/>
          </w:tcPr>
          <w:p w:rsidR="004876BC" w:rsidRDefault="004876BC">
            <w:pPr>
              <w:spacing w:line="20" w:lineRule="exact"/>
              <w:rPr>
                <w:sz w:val="1"/>
                <w:szCs w:val="1"/>
              </w:rPr>
            </w:pPr>
          </w:p>
        </w:tc>
      </w:tr>
      <w:tr w:rsidR="004876BC">
        <w:trPr>
          <w:trHeight w:val="87"/>
        </w:trPr>
        <w:tc>
          <w:tcPr>
            <w:tcW w:w="160" w:type="dxa"/>
            <w:tcBorders>
              <w:left w:val="single" w:sz="8" w:space="0" w:color="auto"/>
            </w:tcBorders>
            <w:shd w:val="clear" w:color="auto" w:fill="D9D9D9"/>
            <w:vAlign w:val="bottom"/>
          </w:tcPr>
          <w:p w:rsidR="004876BC" w:rsidRDefault="004876BC">
            <w:pPr>
              <w:rPr>
                <w:sz w:val="7"/>
                <w:szCs w:val="7"/>
              </w:rPr>
            </w:pPr>
          </w:p>
        </w:tc>
        <w:tc>
          <w:tcPr>
            <w:tcW w:w="3480" w:type="dxa"/>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6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780" w:type="dxa"/>
            <w:vMerge/>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0" w:type="dxa"/>
            <w:vAlign w:val="bottom"/>
          </w:tcPr>
          <w:p w:rsidR="004876BC" w:rsidRDefault="004876BC">
            <w:pPr>
              <w:rPr>
                <w:sz w:val="1"/>
                <w:szCs w:val="1"/>
              </w:rPr>
            </w:pPr>
          </w:p>
        </w:tc>
      </w:tr>
      <w:tr w:rsidR="004876BC">
        <w:trPr>
          <w:trHeight w:val="146"/>
        </w:trPr>
        <w:tc>
          <w:tcPr>
            <w:tcW w:w="160" w:type="dxa"/>
            <w:tcBorders>
              <w:left w:val="single" w:sz="8" w:space="0" w:color="auto"/>
              <w:bottom w:val="single" w:sz="8" w:space="0" w:color="auto"/>
            </w:tcBorders>
            <w:shd w:val="clear" w:color="auto" w:fill="D9D9D9"/>
            <w:vAlign w:val="bottom"/>
          </w:tcPr>
          <w:p w:rsidR="004876BC" w:rsidRDefault="004876BC">
            <w:pPr>
              <w:rPr>
                <w:sz w:val="12"/>
                <w:szCs w:val="12"/>
              </w:rPr>
            </w:pPr>
          </w:p>
        </w:tc>
        <w:tc>
          <w:tcPr>
            <w:tcW w:w="34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6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2780" w:type="dxa"/>
            <w:vMerge/>
            <w:tcBorders>
              <w:bottom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41"/>
        </w:trPr>
        <w:tc>
          <w:tcPr>
            <w:tcW w:w="160" w:type="dxa"/>
            <w:tcBorders>
              <w:left w:val="single" w:sz="8" w:space="0" w:color="auto"/>
            </w:tcBorders>
            <w:vAlign w:val="bottom"/>
          </w:tcPr>
          <w:p w:rsidR="004876BC" w:rsidRDefault="004876BC">
            <w:pPr>
              <w:rPr>
                <w:sz w:val="20"/>
                <w:szCs w:val="20"/>
              </w:rPr>
            </w:pPr>
          </w:p>
        </w:tc>
        <w:tc>
          <w:tcPr>
            <w:tcW w:w="3600" w:type="dxa"/>
            <w:gridSpan w:val="2"/>
            <w:vMerge w:val="restart"/>
            <w:tcBorders>
              <w:right w:val="single" w:sz="8" w:space="0" w:color="auto"/>
            </w:tcBorders>
            <w:vAlign w:val="bottom"/>
          </w:tcPr>
          <w:p w:rsidR="004876BC" w:rsidRDefault="00F80A5E">
            <w:pPr>
              <w:ind w:right="180"/>
              <w:jc w:val="center"/>
              <w:rPr>
                <w:sz w:val="20"/>
                <w:szCs w:val="20"/>
              </w:rPr>
            </w:pPr>
            <w:r>
              <w:rPr>
                <w:rFonts w:eastAsia="Times New Roman"/>
                <w:sz w:val="17"/>
                <w:szCs w:val="17"/>
              </w:rPr>
              <w:t>Всего потреблено топлива, в т.ч.:</w:t>
            </w:r>
            <w:r>
              <w:rPr>
                <w:rFonts w:eastAsia="Times New Roman"/>
                <w:b/>
                <w:bCs/>
                <w:sz w:val="17"/>
                <w:szCs w:val="17"/>
              </w:rPr>
              <w:t>уголь</w:t>
            </w:r>
          </w:p>
        </w:tc>
        <w:tc>
          <w:tcPr>
            <w:tcW w:w="120" w:type="dxa"/>
            <w:tcBorders>
              <w:bottom w:val="single" w:sz="8" w:space="0" w:color="auto"/>
            </w:tcBorders>
            <w:vAlign w:val="bottom"/>
          </w:tcPr>
          <w:p w:rsidR="004876BC" w:rsidRDefault="004876BC">
            <w:pPr>
              <w:rPr>
                <w:sz w:val="20"/>
                <w:szCs w:val="20"/>
              </w:rPr>
            </w:pPr>
          </w:p>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7"/>
                <w:szCs w:val="17"/>
              </w:rPr>
              <w:t>тонн</w:t>
            </w:r>
          </w:p>
        </w:tc>
        <w:tc>
          <w:tcPr>
            <w:tcW w:w="2900" w:type="dxa"/>
            <w:gridSpan w:val="2"/>
            <w:tcBorders>
              <w:bottom w:val="single" w:sz="8" w:space="0" w:color="auto"/>
            </w:tcBorders>
            <w:vAlign w:val="bottom"/>
          </w:tcPr>
          <w:p w:rsidR="004876BC" w:rsidRDefault="001913F7">
            <w:pPr>
              <w:jc w:val="center"/>
              <w:rPr>
                <w:sz w:val="20"/>
                <w:szCs w:val="20"/>
              </w:rPr>
            </w:pPr>
            <w:r>
              <w:rPr>
                <w:rFonts w:eastAsia="Times New Roman"/>
                <w:w w:val="98"/>
                <w:sz w:val="17"/>
                <w:szCs w:val="17"/>
              </w:rPr>
              <w:t>3050</w:t>
            </w:r>
          </w:p>
        </w:tc>
        <w:tc>
          <w:tcPr>
            <w:tcW w:w="100" w:type="dxa"/>
            <w:tcBorders>
              <w:bottom w:val="single" w:sz="8" w:space="0" w:color="auto"/>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09"/>
        </w:trPr>
        <w:tc>
          <w:tcPr>
            <w:tcW w:w="160" w:type="dxa"/>
            <w:tcBorders>
              <w:left w:val="single" w:sz="8" w:space="0" w:color="auto"/>
            </w:tcBorders>
            <w:vAlign w:val="bottom"/>
          </w:tcPr>
          <w:p w:rsidR="004876BC" w:rsidRDefault="004876BC">
            <w:pPr>
              <w:rPr>
                <w:sz w:val="9"/>
                <w:szCs w:val="9"/>
              </w:rPr>
            </w:pPr>
          </w:p>
        </w:tc>
        <w:tc>
          <w:tcPr>
            <w:tcW w:w="3600" w:type="dxa"/>
            <w:gridSpan w:val="2"/>
            <w:vMerge/>
            <w:tcBorders>
              <w:right w:val="single" w:sz="8" w:space="0" w:color="auto"/>
            </w:tcBorders>
            <w:vAlign w:val="bottom"/>
          </w:tcPr>
          <w:p w:rsidR="004876BC" w:rsidRDefault="004876BC">
            <w:pPr>
              <w:rPr>
                <w:sz w:val="9"/>
                <w:szCs w:val="9"/>
              </w:rPr>
            </w:pPr>
          </w:p>
        </w:tc>
        <w:tc>
          <w:tcPr>
            <w:tcW w:w="120" w:type="dxa"/>
            <w:vAlign w:val="bottom"/>
          </w:tcPr>
          <w:p w:rsidR="004876BC" w:rsidRDefault="004876BC">
            <w:pPr>
              <w:rPr>
                <w:sz w:val="9"/>
                <w:szCs w:val="9"/>
              </w:rPr>
            </w:pPr>
          </w:p>
        </w:tc>
        <w:tc>
          <w:tcPr>
            <w:tcW w:w="800" w:type="dxa"/>
            <w:gridSpan w:val="2"/>
            <w:vMerge w:val="restart"/>
            <w:tcBorders>
              <w:right w:val="single" w:sz="8" w:space="0" w:color="auto"/>
            </w:tcBorders>
            <w:vAlign w:val="bottom"/>
          </w:tcPr>
          <w:p w:rsidR="004876BC" w:rsidRDefault="00F80A5E">
            <w:pPr>
              <w:ind w:right="160"/>
              <w:jc w:val="center"/>
              <w:rPr>
                <w:sz w:val="20"/>
                <w:szCs w:val="20"/>
              </w:rPr>
            </w:pPr>
            <w:r>
              <w:rPr>
                <w:rFonts w:eastAsia="Times New Roman"/>
                <w:sz w:val="17"/>
                <w:szCs w:val="17"/>
              </w:rPr>
              <w:t>тут</w:t>
            </w:r>
          </w:p>
        </w:tc>
        <w:tc>
          <w:tcPr>
            <w:tcW w:w="2900" w:type="dxa"/>
            <w:gridSpan w:val="2"/>
            <w:vMerge w:val="restart"/>
            <w:vAlign w:val="bottom"/>
          </w:tcPr>
          <w:p w:rsidR="004876BC" w:rsidRDefault="001913F7" w:rsidP="001913F7">
            <w:pPr>
              <w:jc w:val="center"/>
              <w:rPr>
                <w:sz w:val="20"/>
                <w:szCs w:val="20"/>
              </w:rPr>
            </w:pPr>
            <w:r>
              <w:rPr>
                <w:rFonts w:eastAsia="Times New Roman"/>
                <w:w w:val="98"/>
                <w:sz w:val="17"/>
                <w:szCs w:val="17"/>
              </w:rPr>
              <w:t>2644</w:t>
            </w:r>
          </w:p>
        </w:tc>
        <w:tc>
          <w:tcPr>
            <w:tcW w:w="100" w:type="dxa"/>
            <w:tcBorders>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28"/>
        </w:trPr>
        <w:tc>
          <w:tcPr>
            <w:tcW w:w="160" w:type="dxa"/>
            <w:tcBorders>
              <w:left w:val="single" w:sz="8" w:space="0" w:color="auto"/>
              <w:bottom w:val="single" w:sz="8" w:space="0" w:color="auto"/>
            </w:tcBorders>
            <w:vAlign w:val="bottom"/>
          </w:tcPr>
          <w:p w:rsidR="004876BC" w:rsidRDefault="004876BC">
            <w:pPr>
              <w:rPr>
                <w:sz w:val="11"/>
                <w:szCs w:val="11"/>
              </w:rPr>
            </w:pPr>
          </w:p>
        </w:tc>
        <w:tc>
          <w:tcPr>
            <w:tcW w:w="3480" w:type="dxa"/>
            <w:tcBorders>
              <w:bottom w:val="single" w:sz="8" w:space="0" w:color="auto"/>
            </w:tcBorders>
            <w:vAlign w:val="bottom"/>
          </w:tcPr>
          <w:p w:rsidR="004876BC" w:rsidRDefault="004876BC">
            <w:pPr>
              <w:rPr>
                <w:sz w:val="11"/>
                <w:szCs w:val="11"/>
              </w:rPr>
            </w:pPr>
          </w:p>
        </w:tc>
        <w:tc>
          <w:tcPr>
            <w:tcW w:w="120" w:type="dxa"/>
            <w:tcBorders>
              <w:bottom w:val="single" w:sz="8" w:space="0" w:color="auto"/>
              <w:right w:val="single" w:sz="8" w:space="0" w:color="auto"/>
            </w:tcBorders>
            <w:vAlign w:val="bottom"/>
          </w:tcPr>
          <w:p w:rsidR="004876BC" w:rsidRDefault="004876BC">
            <w:pPr>
              <w:rPr>
                <w:sz w:val="11"/>
                <w:szCs w:val="11"/>
              </w:rPr>
            </w:pPr>
          </w:p>
        </w:tc>
        <w:tc>
          <w:tcPr>
            <w:tcW w:w="120" w:type="dxa"/>
            <w:tcBorders>
              <w:bottom w:val="single" w:sz="8" w:space="0" w:color="auto"/>
            </w:tcBorders>
            <w:vAlign w:val="bottom"/>
          </w:tcPr>
          <w:p w:rsidR="004876BC" w:rsidRDefault="004876BC">
            <w:pPr>
              <w:rPr>
                <w:sz w:val="11"/>
                <w:szCs w:val="11"/>
              </w:rPr>
            </w:pPr>
          </w:p>
        </w:tc>
        <w:tc>
          <w:tcPr>
            <w:tcW w:w="800" w:type="dxa"/>
            <w:gridSpan w:val="2"/>
            <w:vMerge/>
            <w:tcBorders>
              <w:bottom w:val="single" w:sz="8" w:space="0" w:color="auto"/>
              <w:right w:val="single" w:sz="8" w:space="0" w:color="auto"/>
            </w:tcBorders>
            <w:vAlign w:val="bottom"/>
          </w:tcPr>
          <w:p w:rsidR="004876BC" w:rsidRDefault="004876BC">
            <w:pPr>
              <w:rPr>
                <w:sz w:val="11"/>
                <w:szCs w:val="11"/>
              </w:rPr>
            </w:pPr>
          </w:p>
        </w:tc>
        <w:tc>
          <w:tcPr>
            <w:tcW w:w="2900" w:type="dxa"/>
            <w:gridSpan w:val="2"/>
            <w:vMerge/>
            <w:tcBorders>
              <w:bottom w:val="single" w:sz="8" w:space="0" w:color="auto"/>
            </w:tcBorders>
            <w:vAlign w:val="bottom"/>
          </w:tcPr>
          <w:p w:rsidR="004876BC" w:rsidRDefault="004876BC">
            <w:pPr>
              <w:rPr>
                <w:sz w:val="11"/>
                <w:szCs w:val="11"/>
              </w:rPr>
            </w:pPr>
          </w:p>
        </w:tc>
        <w:tc>
          <w:tcPr>
            <w:tcW w:w="100" w:type="dxa"/>
            <w:tcBorders>
              <w:bottom w:val="single" w:sz="8" w:space="0" w:color="auto"/>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239"/>
        </w:trPr>
        <w:tc>
          <w:tcPr>
            <w:tcW w:w="160" w:type="dxa"/>
            <w:tcBorders>
              <w:left w:val="single" w:sz="8" w:space="0" w:color="auto"/>
              <w:bottom w:val="single" w:sz="8" w:space="0" w:color="auto"/>
            </w:tcBorders>
            <w:vAlign w:val="bottom"/>
          </w:tcPr>
          <w:p w:rsidR="004876BC" w:rsidRDefault="004876BC">
            <w:pPr>
              <w:rPr>
                <w:sz w:val="20"/>
                <w:szCs w:val="20"/>
              </w:rPr>
            </w:pPr>
          </w:p>
        </w:tc>
        <w:tc>
          <w:tcPr>
            <w:tcW w:w="3600" w:type="dxa"/>
            <w:gridSpan w:val="2"/>
            <w:tcBorders>
              <w:bottom w:val="single" w:sz="8" w:space="0" w:color="auto"/>
              <w:right w:val="single" w:sz="8" w:space="0" w:color="auto"/>
            </w:tcBorders>
            <w:vAlign w:val="bottom"/>
          </w:tcPr>
          <w:p w:rsidR="004876BC" w:rsidRDefault="00F80A5E">
            <w:pPr>
              <w:ind w:right="200"/>
              <w:jc w:val="center"/>
              <w:rPr>
                <w:sz w:val="20"/>
                <w:szCs w:val="20"/>
              </w:rPr>
            </w:pPr>
            <w:r>
              <w:rPr>
                <w:rFonts w:eastAsia="Times New Roman"/>
                <w:w w:val="99"/>
                <w:sz w:val="17"/>
                <w:szCs w:val="17"/>
              </w:rPr>
              <w:t>Теловой эквивалент затраченного топлива</w:t>
            </w:r>
          </w:p>
        </w:tc>
        <w:tc>
          <w:tcPr>
            <w:tcW w:w="120" w:type="dxa"/>
            <w:tcBorders>
              <w:bottom w:val="single" w:sz="8" w:space="0" w:color="auto"/>
            </w:tcBorders>
            <w:vAlign w:val="bottom"/>
          </w:tcPr>
          <w:p w:rsidR="004876BC" w:rsidRDefault="004876BC">
            <w:pPr>
              <w:rPr>
                <w:sz w:val="20"/>
                <w:szCs w:val="20"/>
              </w:rPr>
            </w:pPr>
          </w:p>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7"/>
                <w:szCs w:val="17"/>
              </w:rPr>
              <w:t>Гкал</w:t>
            </w:r>
          </w:p>
        </w:tc>
        <w:tc>
          <w:tcPr>
            <w:tcW w:w="2900" w:type="dxa"/>
            <w:gridSpan w:val="2"/>
            <w:tcBorders>
              <w:bottom w:val="single" w:sz="8" w:space="0" w:color="auto"/>
            </w:tcBorders>
            <w:vAlign w:val="bottom"/>
          </w:tcPr>
          <w:p w:rsidR="004876BC" w:rsidRDefault="008F3B30" w:rsidP="008F3B30">
            <w:pPr>
              <w:jc w:val="center"/>
              <w:rPr>
                <w:sz w:val="20"/>
                <w:szCs w:val="20"/>
              </w:rPr>
            </w:pPr>
            <w:r>
              <w:rPr>
                <w:rFonts w:eastAsia="Times New Roman"/>
                <w:sz w:val="17"/>
                <w:szCs w:val="17"/>
              </w:rPr>
              <w:t>16921</w:t>
            </w:r>
          </w:p>
        </w:tc>
        <w:tc>
          <w:tcPr>
            <w:tcW w:w="100" w:type="dxa"/>
            <w:tcBorders>
              <w:bottom w:val="single" w:sz="8" w:space="0" w:color="auto"/>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77"/>
        </w:trPr>
        <w:tc>
          <w:tcPr>
            <w:tcW w:w="160" w:type="dxa"/>
            <w:tcBorders>
              <w:left w:val="single" w:sz="8" w:space="0" w:color="auto"/>
              <w:bottom w:val="single" w:sz="8" w:space="0" w:color="auto"/>
            </w:tcBorders>
            <w:vAlign w:val="bottom"/>
          </w:tcPr>
          <w:p w:rsidR="004876BC" w:rsidRDefault="004876BC">
            <w:pPr>
              <w:rPr>
                <w:sz w:val="23"/>
                <w:szCs w:val="23"/>
              </w:rPr>
            </w:pPr>
          </w:p>
        </w:tc>
        <w:tc>
          <w:tcPr>
            <w:tcW w:w="3600" w:type="dxa"/>
            <w:gridSpan w:val="2"/>
            <w:tcBorders>
              <w:bottom w:val="single" w:sz="8" w:space="0" w:color="auto"/>
              <w:right w:val="single" w:sz="8" w:space="0" w:color="auto"/>
            </w:tcBorders>
            <w:vAlign w:val="bottom"/>
          </w:tcPr>
          <w:p w:rsidR="004876BC" w:rsidRDefault="00F80A5E">
            <w:pPr>
              <w:ind w:right="180"/>
              <w:jc w:val="center"/>
              <w:rPr>
                <w:sz w:val="20"/>
                <w:szCs w:val="20"/>
              </w:rPr>
            </w:pPr>
            <w:r>
              <w:rPr>
                <w:rFonts w:eastAsia="Times New Roman"/>
                <w:w w:val="99"/>
                <w:sz w:val="17"/>
                <w:szCs w:val="17"/>
              </w:rPr>
              <w:t>Выработано тепловой энергии факт</w:t>
            </w:r>
          </w:p>
        </w:tc>
        <w:tc>
          <w:tcPr>
            <w:tcW w:w="120" w:type="dxa"/>
            <w:tcBorders>
              <w:bottom w:val="single" w:sz="8" w:space="0" w:color="auto"/>
            </w:tcBorders>
            <w:vAlign w:val="bottom"/>
          </w:tcPr>
          <w:p w:rsidR="004876BC" w:rsidRDefault="004876BC">
            <w:pPr>
              <w:rPr>
                <w:sz w:val="23"/>
                <w:szCs w:val="23"/>
              </w:rPr>
            </w:pPr>
          </w:p>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7"/>
                <w:szCs w:val="17"/>
              </w:rPr>
              <w:t>Гкал</w:t>
            </w:r>
          </w:p>
        </w:tc>
        <w:tc>
          <w:tcPr>
            <w:tcW w:w="2900" w:type="dxa"/>
            <w:gridSpan w:val="2"/>
            <w:tcBorders>
              <w:bottom w:val="single" w:sz="8" w:space="0" w:color="auto"/>
            </w:tcBorders>
            <w:vAlign w:val="bottom"/>
          </w:tcPr>
          <w:p w:rsidR="004876BC" w:rsidRDefault="003A3F41">
            <w:pPr>
              <w:jc w:val="center"/>
              <w:rPr>
                <w:sz w:val="20"/>
                <w:szCs w:val="20"/>
              </w:rPr>
            </w:pPr>
            <w:r>
              <w:rPr>
                <w:rFonts w:eastAsia="Times New Roman"/>
                <w:w w:val="98"/>
                <w:sz w:val="17"/>
                <w:szCs w:val="17"/>
              </w:rPr>
              <w:t>11064</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34"/>
        </w:trPr>
        <w:tc>
          <w:tcPr>
            <w:tcW w:w="160" w:type="dxa"/>
            <w:tcBorders>
              <w:top w:val="single" w:sz="8" w:space="0" w:color="D9D9D9"/>
              <w:left w:val="single" w:sz="8" w:space="0" w:color="auto"/>
              <w:bottom w:val="single" w:sz="8" w:space="0" w:color="D9D9D9"/>
            </w:tcBorders>
            <w:shd w:val="clear" w:color="auto" w:fill="D9D9D9"/>
            <w:vAlign w:val="bottom"/>
          </w:tcPr>
          <w:p w:rsidR="004876BC" w:rsidRDefault="004876BC">
            <w:pPr>
              <w:rPr>
                <w:sz w:val="20"/>
                <w:szCs w:val="20"/>
              </w:rPr>
            </w:pPr>
          </w:p>
        </w:tc>
        <w:tc>
          <w:tcPr>
            <w:tcW w:w="34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sz w:val="19"/>
                <w:szCs w:val="19"/>
              </w:rPr>
              <w:t>Составляющие баланса</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D9D9D9"/>
            </w:tcBorders>
            <w:shd w:val="clear" w:color="auto" w:fill="D9D9D9"/>
            <w:vAlign w:val="bottom"/>
          </w:tcPr>
          <w:p w:rsidR="004876BC" w:rsidRDefault="004876BC">
            <w:pPr>
              <w:rPr>
                <w:sz w:val="20"/>
                <w:szCs w:val="20"/>
              </w:rPr>
            </w:pPr>
          </w:p>
        </w:tc>
        <w:tc>
          <w:tcPr>
            <w:tcW w:w="6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w w:val="98"/>
                <w:sz w:val="19"/>
                <w:szCs w:val="19"/>
                <w:highlight w:val="lightGray"/>
              </w:rPr>
              <w:t>Ед. изм.</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auto"/>
            </w:tcBorders>
            <w:shd w:val="clear" w:color="auto" w:fill="D9D9D9"/>
            <w:vAlign w:val="bottom"/>
          </w:tcPr>
          <w:p w:rsidR="004876BC" w:rsidRDefault="004876BC">
            <w:pPr>
              <w:rPr>
                <w:sz w:val="20"/>
                <w:szCs w:val="20"/>
              </w:rPr>
            </w:pPr>
          </w:p>
        </w:tc>
        <w:tc>
          <w:tcPr>
            <w:tcW w:w="2780" w:type="dxa"/>
            <w:tcBorders>
              <w:top w:val="single" w:sz="8" w:space="0" w:color="D9D9D9"/>
              <w:bottom w:val="single" w:sz="8" w:space="0" w:color="auto"/>
            </w:tcBorders>
            <w:shd w:val="clear" w:color="auto" w:fill="D9D9D9"/>
            <w:vAlign w:val="bottom"/>
          </w:tcPr>
          <w:p w:rsidR="004876BC" w:rsidRDefault="00F80A5E">
            <w:pPr>
              <w:jc w:val="center"/>
              <w:rPr>
                <w:sz w:val="20"/>
                <w:szCs w:val="20"/>
              </w:rPr>
            </w:pPr>
            <w:r>
              <w:rPr>
                <w:rFonts w:eastAsia="Times New Roman"/>
                <w:sz w:val="19"/>
                <w:szCs w:val="19"/>
              </w:rPr>
              <w:t>Котельная №2</w:t>
            </w:r>
          </w:p>
        </w:tc>
        <w:tc>
          <w:tcPr>
            <w:tcW w:w="100" w:type="dxa"/>
            <w:tcBorders>
              <w:top w:val="single" w:sz="8" w:space="0" w:color="D9D9D9"/>
              <w:bottom w:val="single" w:sz="8" w:space="0" w:color="auto"/>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31"/>
        </w:trPr>
        <w:tc>
          <w:tcPr>
            <w:tcW w:w="160" w:type="dxa"/>
            <w:tcBorders>
              <w:left w:val="single" w:sz="8" w:space="0" w:color="auto"/>
            </w:tcBorders>
            <w:shd w:val="clear" w:color="auto" w:fill="D9D9D9"/>
            <w:vAlign w:val="bottom"/>
          </w:tcPr>
          <w:p w:rsidR="004876BC" w:rsidRDefault="004876BC">
            <w:pPr>
              <w:rPr>
                <w:sz w:val="2"/>
                <w:szCs w:val="2"/>
              </w:rPr>
            </w:pPr>
          </w:p>
        </w:tc>
        <w:tc>
          <w:tcPr>
            <w:tcW w:w="34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6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2780" w:type="dxa"/>
            <w:vMerge w:val="restart"/>
            <w:shd w:val="clear" w:color="auto" w:fill="D9D9D9"/>
            <w:vAlign w:val="bottom"/>
          </w:tcPr>
          <w:p w:rsidR="004876BC" w:rsidRDefault="001913F7">
            <w:pPr>
              <w:jc w:val="center"/>
              <w:rPr>
                <w:sz w:val="20"/>
                <w:szCs w:val="20"/>
              </w:rPr>
            </w:pPr>
            <w:r>
              <w:rPr>
                <w:rFonts w:eastAsia="Times New Roman"/>
                <w:w w:val="99"/>
                <w:sz w:val="19"/>
                <w:szCs w:val="19"/>
              </w:rPr>
              <w:t>2022</w:t>
            </w:r>
          </w:p>
        </w:tc>
        <w:tc>
          <w:tcPr>
            <w:tcW w:w="100" w:type="dxa"/>
            <w:tcBorders>
              <w:right w:val="single" w:sz="8" w:space="0" w:color="auto"/>
            </w:tcBorders>
            <w:shd w:val="clear" w:color="auto" w:fill="D9D9D9"/>
            <w:vAlign w:val="bottom"/>
          </w:tcPr>
          <w:p w:rsidR="004876BC" w:rsidRDefault="004876BC">
            <w:pPr>
              <w:rPr>
                <w:sz w:val="2"/>
                <w:szCs w:val="2"/>
              </w:rPr>
            </w:pPr>
          </w:p>
        </w:tc>
        <w:tc>
          <w:tcPr>
            <w:tcW w:w="0" w:type="dxa"/>
            <w:vAlign w:val="bottom"/>
          </w:tcPr>
          <w:p w:rsidR="004876BC" w:rsidRDefault="004876BC">
            <w:pPr>
              <w:spacing w:line="20" w:lineRule="exact"/>
              <w:rPr>
                <w:sz w:val="1"/>
                <w:szCs w:val="1"/>
              </w:rPr>
            </w:pPr>
          </w:p>
        </w:tc>
      </w:tr>
      <w:tr w:rsidR="004876BC">
        <w:trPr>
          <w:trHeight w:val="87"/>
        </w:trPr>
        <w:tc>
          <w:tcPr>
            <w:tcW w:w="160" w:type="dxa"/>
            <w:tcBorders>
              <w:left w:val="single" w:sz="8" w:space="0" w:color="auto"/>
            </w:tcBorders>
            <w:shd w:val="clear" w:color="auto" w:fill="D9D9D9"/>
            <w:vAlign w:val="bottom"/>
          </w:tcPr>
          <w:p w:rsidR="004876BC" w:rsidRDefault="004876BC">
            <w:pPr>
              <w:rPr>
                <w:sz w:val="7"/>
                <w:szCs w:val="7"/>
              </w:rPr>
            </w:pPr>
          </w:p>
        </w:tc>
        <w:tc>
          <w:tcPr>
            <w:tcW w:w="34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6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780" w:type="dxa"/>
            <w:vMerge/>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0" w:type="dxa"/>
            <w:vAlign w:val="bottom"/>
          </w:tcPr>
          <w:p w:rsidR="004876BC" w:rsidRDefault="004876BC">
            <w:pPr>
              <w:rPr>
                <w:sz w:val="1"/>
                <w:szCs w:val="1"/>
              </w:rPr>
            </w:pPr>
          </w:p>
        </w:tc>
      </w:tr>
      <w:tr w:rsidR="004876BC">
        <w:trPr>
          <w:trHeight w:val="145"/>
        </w:trPr>
        <w:tc>
          <w:tcPr>
            <w:tcW w:w="160" w:type="dxa"/>
            <w:tcBorders>
              <w:left w:val="single" w:sz="8" w:space="0" w:color="auto"/>
              <w:bottom w:val="single" w:sz="8" w:space="0" w:color="auto"/>
            </w:tcBorders>
            <w:shd w:val="clear" w:color="auto" w:fill="D9D9D9"/>
            <w:vAlign w:val="bottom"/>
          </w:tcPr>
          <w:p w:rsidR="004876BC" w:rsidRDefault="004876BC">
            <w:pPr>
              <w:rPr>
                <w:sz w:val="12"/>
                <w:szCs w:val="12"/>
              </w:rPr>
            </w:pPr>
          </w:p>
        </w:tc>
        <w:tc>
          <w:tcPr>
            <w:tcW w:w="34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6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2780" w:type="dxa"/>
            <w:vMerge/>
            <w:tcBorders>
              <w:bottom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38"/>
        </w:trPr>
        <w:tc>
          <w:tcPr>
            <w:tcW w:w="160" w:type="dxa"/>
            <w:tcBorders>
              <w:left w:val="single" w:sz="8" w:space="0" w:color="auto"/>
            </w:tcBorders>
            <w:vAlign w:val="bottom"/>
          </w:tcPr>
          <w:p w:rsidR="004876BC" w:rsidRDefault="004876BC">
            <w:pPr>
              <w:rPr>
                <w:sz w:val="20"/>
                <w:szCs w:val="20"/>
              </w:rPr>
            </w:pPr>
          </w:p>
        </w:tc>
        <w:tc>
          <w:tcPr>
            <w:tcW w:w="3600" w:type="dxa"/>
            <w:gridSpan w:val="2"/>
            <w:vMerge w:val="restart"/>
            <w:tcBorders>
              <w:right w:val="single" w:sz="8" w:space="0" w:color="auto"/>
            </w:tcBorders>
            <w:vAlign w:val="bottom"/>
          </w:tcPr>
          <w:p w:rsidR="004876BC" w:rsidRDefault="00F80A5E">
            <w:pPr>
              <w:ind w:right="180"/>
              <w:jc w:val="center"/>
              <w:rPr>
                <w:sz w:val="20"/>
                <w:szCs w:val="20"/>
              </w:rPr>
            </w:pPr>
            <w:r>
              <w:rPr>
                <w:rFonts w:eastAsia="Times New Roman"/>
                <w:sz w:val="17"/>
                <w:szCs w:val="17"/>
              </w:rPr>
              <w:t>Всего потреблено топлива, в т.ч. :</w:t>
            </w:r>
            <w:r>
              <w:rPr>
                <w:rFonts w:eastAsia="Times New Roman"/>
                <w:b/>
                <w:bCs/>
                <w:sz w:val="17"/>
                <w:szCs w:val="17"/>
              </w:rPr>
              <w:t>уголь</w:t>
            </w:r>
          </w:p>
        </w:tc>
        <w:tc>
          <w:tcPr>
            <w:tcW w:w="120" w:type="dxa"/>
            <w:tcBorders>
              <w:bottom w:val="single" w:sz="8" w:space="0" w:color="auto"/>
            </w:tcBorders>
            <w:vAlign w:val="bottom"/>
          </w:tcPr>
          <w:p w:rsidR="004876BC" w:rsidRDefault="004876BC">
            <w:pPr>
              <w:rPr>
                <w:sz w:val="20"/>
                <w:szCs w:val="20"/>
              </w:rPr>
            </w:pPr>
          </w:p>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7"/>
                <w:szCs w:val="17"/>
              </w:rPr>
              <w:t>тонн</w:t>
            </w:r>
          </w:p>
        </w:tc>
        <w:tc>
          <w:tcPr>
            <w:tcW w:w="2900" w:type="dxa"/>
            <w:gridSpan w:val="2"/>
            <w:tcBorders>
              <w:bottom w:val="single" w:sz="8" w:space="0" w:color="auto"/>
            </w:tcBorders>
            <w:vAlign w:val="bottom"/>
          </w:tcPr>
          <w:p w:rsidR="004876BC" w:rsidRDefault="001913F7">
            <w:pPr>
              <w:jc w:val="center"/>
              <w:rPr>
                <w:sz w:val="20"/>
                <w:szCs w:val="20"/>
              </w:rPr>
            </w:pPr>
            <w:r>
              <w:rPr>
                <w:rFonts w:eastAsia="Times New Roman"/>
                <w:w w:val="97"/>
                <w:sz w:val="17"/>
                <w:szCs w:val="17"/>
              </w:rPr>
              <w:t>3109</w:t>
            </w:r>
          </w:p>
        </w:tc>
        <w:tc>
          <w:tcPr>
            <w:tcW w:w="100" w:type="dxa"/>
            <w:tcBorders>
              <w:bottom w:val="single" w:sz="8" w:space="0" w:color="auto"/>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09"/>
        </w:trPr>
        <w:tc>
          <w:tcPr>
            <w:tcW w:w="160" w:type="dxa"/>
            <w:tcBorders>
              <w:left w:val="single" w:sz="8" w:space="0" w:color="auto"/>
            </w:tcBorders>
            <w:vAlign w:val="bottom"/>
          </w:tcPr>
          <w:p w:rsidR="004876BC" w:rsidRDefault="004876BC">
            <w:pPr>
              <w:rPr>
                <w:sz w:val="9"/>
                <w:szCs w:val="9"/>
              </w:rPr>
            </w:pPr>
          </w:p>
        </w:tc>
        <w:tc>
          <w:tcPr>
            <w:tcW w:w="3600" w:type="dxa"/>
            <w:gridSpan w:val="2"/>
            <w:vMerge/>
            <w:tcBorders>
              <w:right w:val="single" w:sz="8" w:space="0" w:color="auto"/>
            </w:tcBorders>
            <w:vAlign w:val="bottom"/>
          </w:tcPr>
          <w:p w:rsidR="004876BC" w:rsidRDefault="004876BC">
            <w:pPr>
              <w:rPr>
                <w:sz w:val="9"/>
                <w:szCs w:val="9"/>
              </w:rPr>
            </w:pPr>
          </w:p>
        </w:tc>
        <w:tc>
          <w:tcPr>
            <w:tcW w:w="120" w:type="dxa"/>
            <w:vAlign w:val="bottom"/>
          </w:tcPr>
          <w:p w:rsidR="004876BC" w:rsidRDefault="004876BC">
            <w:pPr>
              <w:rPr>
                <w:sz w:val="9"/>
                <w:szCs w:val="9"/>
              </w:rPr>
            </w:pPr>
          </w:p>
        </w:tc>
        <w:tc>
          <w:tcPr>
            <w:tcW w:w="800" w:type="dxa"/>
            <w:gridSpan w:val="2"/>
            <w:vMerge w:val="restart"/>
            <w:tcBorders>
              <w:right w:val="single" w:sz="8" w:space="0" w:color="auto"/>
            </w:tcBorders>
            <w:vAlign w:val="bottom"/>
          </w:tcPr>
          <w:p w:rsidR="004876BC" w:rsidRDefault="00F80A5E">
            <w:pPr>
              <w:ind w:right="160"/>
              <w:jc w:val="center"/>
              <w:rPr>
                <w:sz w:val="20"/>
                <w:szCs w:val="20"/>
              </w:rPr>
            </w:pPr>
            <w:r>
              <w:rPr>
                <w:rFonts w:eastAsia="Times New Roman"/>
                <w:sz w:val="17"/>
                <w:szCs w:val="17"/>
              </w:rPr>
              <w:t>тут</w:t>
            </w:r>
          </w:p>
        </w:tc>
        <w:tc>
          <w:tcPr>
            <w:tcW w:w="2900" w:type="dxa"/>
            <w:gridSpan w:val="2"/>
            <w:vMerge w:val="restart"/>
            <w:vAlign w:val="bottom"/>
          </w:tcPr>
          <w:p w:rsidR="004876BC" w:rsidRDefault="001913F7" w:rsidP="001913F7">
            <w:pPr>
              <w:jc w:val="center"/>
              <w:rPr>
                <w:sz w:val="20"/>
                <w:szCs w:val="20"/>
              </w:rPr>
            </w:pPr>
            <w:r>
              <w:rPr>
                <w:rFonts w:eastAsia="Times New Roman"/>
                <w:w w:val="98"/>
                <w:sz w:val="17"/>
                <w:szCs w:val="17"/>
              </w:rPr>
              <w:t>2695</w:t>
            </w:r>
          </w:p>
        </w:tc>
        <w:tc>
          <w:tcPr>
            <w:tcW w:w="100" w:type="dxa"/>
            <w:tcBorders>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33"/>
        </w:trPr>
        <w:tc>
          <w:tcPr>
            <w:tcW w:w="160" w:type="dxa"/>
            <w:tcBorders>
              <w:left w:val="single" w:sz="8" w:space="0" w:color="auto"/>
              <w:bottom w:val="single" w:sz="8" w:space="0" w:color="auto"/>
            </w:tcBorders>
            <w:vAlign w:val="bottom"/>
          </w:tcPr>
          <w:p w:rsidR="004876BC" w:rsidRDefault="004876BC">
            <w:pPr>
              <w:rPr>
                <w:sz w:val="11"/>
                <w:szCs w:val="11"/>
              </w:rPr>
            </w:pPr>
          </w:p>
        </w:tc>
        <w:tc>
          <w:tcPr>
            <w:tcW w:w="3480" w:type="dxa"/>
            <w:tcBorders>
              <w:bottom w:val="single" w:sz="8" w:space="0" w:color="auto"/>
            </w:tcBorders>
            <w:vAlign w:val="bottom"/>
          </w:tcPr>
          <w:p w:rsidR="004876BC" w:rsidRDefault="004876BC">
            <w:pPr>
              <w:rPr>
                <w:sz w:val="11"/>
                <w:szCs w:val="11"/>
              </w:rPr>
            </w:pPr>
          </w:p>
        </w:tc>
        <w:tc>
          <w:tcPr>
            <w:tcW w:w="120" w:type="dxa"/>
            <w:tcBorders>
              <w:bottom w:val="single" w:sz="8" w:space="0" w:color="auto"/>
              <w:right w:val="single" w:sz="8" w:space="0" w:color="auto"/>
            </w:tcBorders>
            <w:vAlign w:val="bottom"/>
          </w:tcPr>
          <w:p w:rsidR="004876BC" w:rsidRDefault="004876BC">
            <w:pPr>
              <w:rPr>
                <w:sz w:val="11"/>
                <w:szCs w:val="11"/>
              </w:rPr>
            </w:pPr>
          </w:p>
        </w:tc>
        <w:tc>
          <w:tcPr>
            <w:tcW w:w="120" w:type="dxa"/>
            <w:tcBorders>
              <w:bottom w:val="single" w:sz="8" w:space="0" w:color="auto"/>
            </w:tcBorders>
            <w:vAlign w:val="bottom"/>
          </w:tcPr>
          <w:p w:rsidR="004876BC" w:rsidRDefault="004876BC">
            <w:pPr>
              <w:rPr>
                <w:sz w:val="11"/>
                <w:szCs w:val="11"/>
              </w:rPr>
            </w:pPr>
          </w:p>
        </w:tc>
        <w:tc>
          <w:tcPr>
            <w:tcW w:w="800" w:type="dxa"/>
            <w:gridSpan w:val="2"/>
            <w:vMerge/>
            <w:tcBorders>
              <w:bottom w:val="single" w:sz="8" w:space="0" w:color="auto"/>
              <w:right w:val="single" w:sz="8" w:space="0" w:color="auto"/>
            </w:tcBorders>
            <w:vAlign w:val="bottom"/>
          </w:tcPr>
          <w:p w:rsidR="004876BC" w:rsidRDefault="004876BC">
            <w:pPr>
              <w:rPr>
                <w:sz w:val="11"/>
                <w:szCs w:val="11"/>
              </w:rPr>
            </w:pPr>
          </w:p>
        </w:tc>
        <w:tc>
          <w:tcPr>
            <w:tcW w:w="2900" w:type="dxa"/>
            <w:gridSpan w:val="2"/>
            <w:vMerge/>
            <w:tcBorders>
              <w:bottom w:val="single" w:sz="8" w:space="0" w:color="auto"/>
            </w:tcBorders>
            <w:vAlign w:val="bottom"/>
          </w:tcPr>
          <w:p w:rsidR="004876BC" w:rsidRDefault="004876BC">
            <w:pPr>
              <w:rPr>
                <w:sz w:val="11"/>
                <w:szCs w:val="11"/>
              </w:rPr>
            </w:pPr>
          </w:p>
        </w:tc>
        <w:tc>
          <w:tcPr>
            <w:tcW w:w="100" w:type="dxa"/>
            <w:tcBorders>
              <w:bottom w:val="single" w:sz="8" w:space="0" w:color="auto"/>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239"/>
        </w:trPr>
        <w:tc>
          <w:tcPr>
            <w:tcW w:w="160" w:type="dxa"/>
            <w:tcBorders>
              <w:left w:val="single" w:sz="8" w:space="0" w:color="auto"/>
              <w:bottom w:val="single" w:sz="8" w:space="0" w:color="auto"/>
            </w:tcBorders>
            <w:vAlign w:val="bottom"/>
          </w:tcPr>
          <w:p w:rsidR="004876BC" w:rsidRDefault="004876BC">
            <w:pPr>
              <w:rPr>
                <w:sz w:val="20"/>
                <w:szCs w:val="20"/>
              </w:rPr>
            </w:pPr>
          </w:p>
        </w:tc>
        <w:tc>
          <w:tcPr>
            <w:tcW w:w="3600" w:type="dxa"/>
            <w:gridSpan w:val="2"/>
            <w:tcBorders>
              <w:bottom w:val="single" w:sz="8" w:space="0" w:color="auto"/>
              <w:right w:val="single" w:sz="8" w:space="0" w:color="auto"/>
            </w:tcBorders>
            <w:vAlign w:val="bottom"/>
          </w:tcPr>
          <w:p w:rsidR="004876BC" w:rsidRDefault="00F80A5E">
            <w:pPr>
              <w:ind w:right="200"/>
              <w:jc w:val="center"/>
              <w:rPr>
                <w:sz w:val="20"/>
                <w:szCs w:val="20"/>
              </w:rPr>
            </w:pPr>
            <w:r>
              <w:rPr>
                <w:rFonts w:eastAsia="Times New Roman"/>
                <w:w w:val="99"/>
                <w:sz w:val="17"/>
                <w:szCs w:val="17"/>
              </w:rPr>
              <w:t>Теловой эквивалент затраченного топлива</w:t>
            </w:r>
          </w:p>
        </w:tc>
        <w:tc>
          <w:tcPr>
            <w:tcW w:w="120" w:type="dxa"/>
            <w:tcBorders>
              <w:bottom w:val="single" w:sz="8" w:space="0" w:color="auto"/>
            </w:tcBorders>
            <w:vAlign w:val="bottom"/>
          </w:tcPr>
          <w:p w:rsidR="004876BC" w:rsidRDefault="004876BC">
            <w:pPr>
              <w:rPr>
                <w:sz w:val="20"/>
                <w:szCs w:val="20"/>
              </w:rPr>
            </w:pPr>
          </w:p>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7"/>
                <w:szCs w:val="17"/>
              </w:rPr>
              <w:t>Гкал</w:t>
            </w:r>
          </w:p>
        </w:tc>
        <w:tc>
          <w:tcPr>
            <w:tcW w:w="2900" w:type="dxa"/>
            <w:gridSpan w:val="2"/>
            <w:tcBorders>
              <w:bottom w:val="single" w:sz="8" w:space="0" w:color="auto"/>
            </w:tcBorders>
            <w:vAlign w:val="bottom"/>
          </w:tcPr>
          <w:p w:rsidR="004876BC" w:rsidRDefault="008F3B30">
            <w:pPr>
              <w:jc w:val="center"/>
              <w:rPr>
                <w:sz w:val="20"/>
                <w:szCs w:val="20"/>
              </w:rPr>
            </w:pPr>
            <w:r>
              <w:rPr>
                <w:rFonts w:eastAsia="Times New Roman"/>
                <w:w w:val="97"/>
                <w:sz w:val="17"/>
                <w:szCs w:val="17"/>
              </w:rPr>
              <w:t>16477</w:t>
            </w:r>
          </w:p>
        </w:tc>
        <w:tc>
          <w:tcPr>
            <w:tcW w:w="100" w:type="dxa"/>
            <w:tcBorders>
              <w:bottom w:val="single" w:sz="8" w:space="0" w:color="auto"/>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75"/>
        </w:trPr>
        <w:tc>
          <w:tcPr>
            <w:tcW w:w="160" w:type="dxa"/>
            <w:tcBorders>
              <w:left w:val="single" w:sz="8" w:space="0" w:color="auto"/>
              <w:bottom w:val="single" w:sz="8" w:space="0" w:color="auto"/>
            </w:tcBorders>
            <w:vAlign w:val="bottom"/>
          </w:tcPr>
          <w:p w:rsidR="004876BC" w:rsidRDefault="004876BC">
            <w:pPr>
              <w:rPr>
                <w:sz w:val="23"/>
                <w:szCs w:val="23"/>
              </w:rPr>
            </w:pPr>
          </w:p>
        </w:tc>
        <w:tc>
          <w:tcPr>
            <w:tcW w:w="3600" w:type="dxa"/>
            <w:gridSpan w:val="2"/>
            <w:tcBorders>
              <w:bottom w:val="single" w:sz="8" w:space="0" w:color="auto"/>
              <w:right w:val="single" w:sz="8" w:space="0" w:color="auto"/>
            </w:tcBorders>
            <w:vAlign w:val="bottom"/>
          </w:tcPr>
          <w:p w:rsidR="004876BC" w:rsidRDefault="00F80A5E">
            <w:pPr>
              <w:ind w:right="180"/>
              <w:jc w:val="center"/>
              <w:rPr>
                <w:sz w:val="20"/>
                <w:szCs w:val="20"/>
              </w:rPr>
            </w:pPr>
            <w:r>
              <w:rPr>
                <w:rFonts w:eastAsia="Times New Roman"/>
                <w:w w:val="99"/>
                <w:sz w:val="17"/>
                <w:szCs w:val="17"/>
              </w:rPr>
              <w:t>Выработано тепловой энергии факт</w:t>
            </w:r>
          </w:p>
        </w:tc>
        <w:tc>
          <w:tcPr>
            <w:tcW w:w="120" w:type="dxa"/>
            <w:tcBorders>
              <w:bottom w:val="single" w:sz="8" w:space="0" w:color="auto"/>
            </w:tcBorders>
            <w:vAlign w:val="bottom"/>
          </w:tcPr>
          <w:p w:rsidR="004876BC" w:rsidRDefault="004876BC">
            <w:pPr>
              <w:rPr>
                <w:sz w:val="23"/>
                <w:szCs w:val="23"/>
              </w:rPr>
            </w:pPr>
          </w:p>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7"/>
                <w:szCs w:val="17"/>
              </w:rPr>
              <w:t>Гкал</w:t>
            </w:r>
          </w:p>
        </w:tc>
        <w:tc>
          <w:tcPr>
            <w:tcW w:w="2900" w:type="dxa"/>
            <w:gridSpan w:val="2"/>
            <w:tcBorders>
              <w:bottom w:val="single" w:sz="8" w:space="0" w:color="auto"/>
            </w:tcBorders>
            <w:vAlign w:val="bottom"/>
          </w:tcPr>
          <w:p w:rsidR="004876BC" w:rsidRPr="008F3B30" w:rsidRDefault="008F3B30">
            <w:pPr>
              <w:jc w:val="center"/>
              <w:rPr>
                <w:sz w:val="16"/>
                <w:szCs w:val="16"/>
              </w:rPr>
            </w:pPr>
            <w:r w:rsidRPr="008F3B30">
              <w:rPr>
                <w:sz w:val="16"/>
                <w:szCs w:val="16"/>
              </w:rPr>
              <w:t>11300</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32"/>
        </w:trPr>
        <w:tc>
          <w:tcPr>
            <w:tcW w:w="160" w:type="dxa"/>
            <w:tcBorders>
              <w:top w:val="single" w:sz="8" w:space="0" w:color="D9D9D9"/>
              <w:left w:val="single" w:sz="8" w:space="0" w:color="auto"/>
              <w:bottom w:val="single" w:sz="8" w:space="0" w:color="D9D9D9"/>
            </w:tcBorders>
            <w:shd w:val="clear" w:color="auto" w:fill="D9D9D9"/>
            <w:vAlign w:val="bottom"/>
          </w:tcPr>
          <w:p w:rsidR="004876BC" w:rsidRDefault="004876BC">
            <w:pPr>
              <w:rPr>
                <w:sz w:val="20"/>
                <w:szCs w:val="20"/>
              </w:rPr>
            </w:pPr>
          </w:p>
        </w:tc>
        <w:tc>
          <w:tcPr>
            <w:tcW w:w="34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sz w:val="19"/>
                <w:szCs w:val="19"/>
              </w:rPr>
              <w:t>Составляющие баланса</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D9D9D9"/>
            </w:tcBorders>
            <w:shd w:val="clear" w:color="auto" w:fill="D9D9D9"/>
            <w:vAlign w:val="bottom"/>
          </w:tcPr>
          <w:p w:rsidR="004876BC" w:rsidRDefault="004876BC">
            <w:pPr>
              <w:rPr>
                <w:sz w:val="20"/>
                <w:szCs w:val="20"/>
              </w:rPr>
            </w:pPr>
          </w:p>
        </w:tc>
        <w:tc>
          <w:tcPr>
            <w:tcW w:w="6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w w:val="98"/>
                <w:sz w:val="19"/>
                <w:szCs w:val="19"/>
                <w:highlight w:val="lightGray"/>
              </w:rPr>
              <w:t>Ед. изм.</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auto"/>
            </w:tcBorders>
            <w:shd w:val="clear" w:color="auto" w:fill="D9D9D9"/>
            <w:vAlign w:val="bottom"/>
          </w:tcPr>
          <w:p w:rsidR="004876BC" w:rsidRDefault="004876BC">
            <w:pPr>
              <w:rPr>
                <w:sz w:val="20"/>
                <w:szCs w:val="20"/>
              </w:rPr>
            </w:pPr>
          </w:p>
        </w:tc>
        <w:tc>
          <w:tcPr>
            <w:tcW w:w="2780" w:type="dxa"/>
            <w:tcBorders>
              <w:top w:val="single" w:sz="8" w:space="0" w:color="D9D9D9"/>
              <w:bottom w:val="single" w:sz="8" w:space="0" w:color="auto"/>
            </w:tcBorders>
            <w:shd w:val="clear" w:color="auto" w:fill="D9D9D9"/>
            <w:vAlign w:val="bottom"/>
          </w:tcPr>
          <w:p w:rsidR="004876BC" w:rsidRDefault="00F80A5E">
            <w:pPr>
              <w:jc w:val="center"/>
              <w:rPr>
                <w:sz w:val="20"/>
                <w:szCs w:val="20"/>
              </w:rPr>
            </w:pPr>
            <w:r>
              <w:rPr>
                <w:rFonts w:eastAsia="Times New Roman"/>
                <w:sz w:val="19"/>
                <w:szCs w:val="19"/>
              </w:rPr>
              <w:t>Котельная №3</w:t>
            </w:r>
          </w:p>
        </w:tc>
        <w:tc>
          <w:tcPr>
            <w:tcW w:w="100" w:type="dxa"/>
            <w:tcBorders>
              <w:top w:val="single" w:sz="8" w:space="0" w:color="D9D9D9"/>
              <w:bottom w:val="single" w:sz="8" w:space="0" w:color="auto"/>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34"/>
        </w:trPr>
        <w:tc>
          <w:tcPr>
            <w:tcW w:w="160" w:type="dxa"/>
            <w:tcBorders>
              <w:left w:val="single" w:sz="8" w:space="0" w:color="auto"/>
            </w:tcBorders>
            <w:shd w:val="clear" w:color="auto" w:fill="D9D9D9"/>
            <w:vAlign w:val="bottom"/>
          </w:tcPr>
          <w:p w:rsidR="004876BC" w:rsidRDefault="004876BC">
            <w:pPr>
              <w:rPr>
                <w:sz w:val="2"/>
                <w:szCs w:val="2"/>
              </w:rPr>
            </w:pPr>
          </w:p>
        </w:tc>
        <w:tc>
          <w:tcPr>
            <w:tcW w:w="34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6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2780" w:type="dxa"/>
            <w:vMerge w:val="restart"/>
            <w:shd w:val="clear" w:color="auto" w:fill="D9D9D9"/>
            <w:vAlign w:val="bottom"/>
          </w:tcPr>
          <w:p w:rsidR="004876BC" w:rsidRDefault="001913F7">
            <w:pPr>
              <w:jc w:val="center"/>
              <w:rPr>
                <w:sz w:val="20"/>
                <w:szCs w:val="20"/>
              </w:rPr>
            </w:pPr>
            <w:r>
              <w:rPr>
                <w:rFonts w:eastAsia="Times New Roman"/>
                <w:w w:val="99"/>
                <w:sz w:val="19"/>
                <w:szCs w:val="19"/>
              </w:rPr>
              <w:t>2022</w:t>
            </w:r>
          </w:p>
        </w:tc>
        <w:tc>
          <w:tcPr>
            <w:tcW w:w="100" w:type="dxa"/>
            <w:tcBorders>
              <w:right w:val="single" w:sz="8" w:space="0" w:color="auto"/>
            </w:tcBorders>
            <w:shd w:val="clear" w:color="auto" w:fill="D9D9D9"/>
            <w:vAlign w:val="bottom"/>
          </w:tcPr>
          <w:p w:rsidR="004876BC" w:rsidRDefault="004876BC">
            <w:pPr>
              <w:rPr>
                <w:sz w:val="2"/>
                <w:szCs w:val="2"/>
              </w:rPr>
            </w:pPr>
          </w:p>
        </w:tc>
        <w:tc>
          <w:tcPr>
            <w:tcW w:w="0" w:type="dxa"/>
            <w:vAlign w:val="bottom"/>
          </w:tcPr>
          <w:p w:rsidR="004876BC" w:rsidRDefault="004876BC">
            <w:pPr>
              <w:spacing w:line="20" w:lineRule="exact"/>
              <w:rPr>
                <w:sz w:val="1"/>
                <w:szCs w:val="1"/>
              </w:rPr>
            </w:pPr>
          </w:p>
        </w:tc>
      </w:tr>
      <w:tr w:rsidR="004876BC">
        <w:trPr>
          <w:trHeight w:val="87"/>
        </w:trPr>
        <w:tc>
          <w:tcPr>
            <w:tcW w:w="160" w:type="dxa"/>
            <w:tcBorders>
              <w:left w:val="single" w:sz="8" w:space="0" w:color="auto"/>
            </w:tcBorders>
            <w:shd w:val="clear" w:color="auto" w:fill="D9D9D9"/>
            <w:vAlign w:val="bottom"/>
          </w:tcPr>
          <w:p w:rsidR="004876BC" w:rsidRDefault="004876BC">
            <w:pPr>
              <w:rPr>
                <w:sz w:val="7"/>
                <w:szCs w:val="7"/>
              </w:rPr>
            </w:pPr>
          </w:p>
        </w:tc>
        <w:tc>
          <w:tcPr>
            <w:tcW w:w="34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6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780" w:type="dxa"/>
            <w:vMerge/>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0" w:type="dxa"/>
            <w:vAlign w:val="bottom"/>
          </w:tcPr>
          <w:p w:rsidR="004876BC" w:rsidRDefault="004876BC">
            <w:pPr>
              <w:rPr>
                <w:sz w:val="1"/>
                <w:szCs w:val="1"/>
              </w:rPr>
            </w:pPr>
          </w:p>
        </w:tc>
      </w:tr>
      <w:tr w:rsidR="004876BC">
        <w:trPr>
          <w:trHeight w:val="145"/>
        </w:trPr>
        <w:tc>
          <w:tcPr>
            <w:tcW w:w="160" w:type="dxa"/>
            <w:tcBorders>
              <w:left w:val="single" w:sz="8" w:space="0" w:color="auto"/>
              <w:bottom w:val="single" w:sz="8" w:space="0" w:color="auto"/>
            </w:tcBorders>
            <w:shd w:val="clear" w:color="auto" w:fill="D9D9D9"/>
            <w:vAlign w:val="bottom"/>
          </w:tcPr>
          <w:p w:rsidR="004876BC" w:rsidRDefault="004876BC">
            <w:pPr>
              <w:rPr>
                <w:sz w:val="12"/>
                <w:szCs w:val="12"/>
              </w:rPr>
            </w:pPr>
          </w:p>
        </w:tc>
        <w:tc>
          <w:tcPr>
            <w:tcW w:w="34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6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2780" w:type="dxa"/>
            <w:vMerge/>
            <w:tcBorders>
              <w:bottom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67"/>
        </w:trPr>
        <w:tc>
          <w:tcPr>
            <w:tcW w:w="160" w:type="dxa"/>
            <w:tcBorders>
              <w:left w:val="single" w:sz="8" w:space="0" w:color="auto"/>
            </w:tcBorders>
            <w:vAlign w:val="bottom"/>
          </w:tcPr>
          <w:p w:rsidR="004876BC" w:rsidRDefault="004876BC">
            <w:pPr>
              <w:rPr>
                <w:sz w:val="23"/>
                <w:szCs w:val="23"/>
              </w:rPr>
            </w:pPr>
          </w:p>
        </w:tc>
        <w:tc>
          <w:tcPr>
            <w:tcW w:w="3600" w:type="dxa"/>
            <w:gridSpan w:val="2"/>
            <w:vMerge w:val="restart"/>
            <w:tcBorders>
              <w:right w:val="single" w:sz="8" w:space="0" w:color="auto"/>
            </w:tcBorders>
            <w:vAlign w:val="bottom"/>
          </w:tcPr>
          <w:p w:rsidR="004876BC" w:rsidRDefault="00F80A5E">
            <w:pPr>
              <w:ind w:right="180"/>
              <w:jc w:val="center"/>
              <w:rPr>
                <w:sz w:val="20"/>
                <w:szCs w:val="20"/>
              </w:rPr>
            </w:pPr>
            <w:r>
              <w:rPr>
                <w:rFonts w:eastAsia="Times New Roman"/>
                <w:sz w:val="17"/>
                <w:szCs w:val="17"/>
              </w:rPr>
              <w:t>Всего потреблено топлива, в т.ч. :</w:t>
            </w:r>
            <w:r>
              <w:rPr>
                <w:rFonts w:eastAsia="Times New Roman"/>
                <w:b/>
                <w:bCs/>
                <w:sz w:val="17"/>
                <w:szCs w:val="17"/>
              </w:rPr>
              <w:t>уголь</w:t>
            </w:r>
          </w:p>
        </w:tc>
        <w:tc>
          <w:tcPr>
            <w:tcW w:w="120" w:type="dxa"/>
            <w:tcBorders>
              <w:bottom w:val="single" w:sz="8" w:space="0" w:color="auto"/>
            </w:tcBorders>
            <w:vAlign w:val="bottom"/>
          </w:tcPr>
          <w:p w:rsidR="004876BC" w:rsidRDefault="004876BC">
            <w:pPr>
              <w:rPr>
                <w:sz w:val="23"/>
                <w:szCs w:val="23"/>
              </w:rPr>
            </w:pPr>
          </w:p>
        </w:tc>
        <w:tc>
          <w:tcPr>
            <w:tcW w:w="800" w:type="dxa"/>
            <w:gridSpan w:val="2"/>
            <w:tcBorders>
              <w:bottom w:val="single" w:sz="8" w:space="0" w:color="auto"/>
              <w:right w:val="single" w:sz="8" w:space="0" w:color="auto"/>
            </w:tcBorders>
            <w:vAlign w:val="bottom"/>
          </w:tcPr>
          <w:p w:rsidR="004876BC" w:rsidRDefault="00F80A5E">
            <w:pPr>
              <w:ind w:right="160"/>
              <w:jc w:val="center"/>
              <w:rPr>
                <w:sz w:val="20"/>
                <w:szCs w:val="20"/>
              </w:rPr>
            </w:pPr>
            <w:r>
              <w:rPr>
                <w:rFonts w:eastAsia="Times New Roman"/>
                <w:sz w:val="19"/>
                <w:szCs w:val="19"/>
              </w:rPr>
              <w:t>тонн</w:t>
            </w:r>
          </w:p>
        </w:tc>
        <w:tc>
          <w:tcPr>
            <w:tcW w:w="2900" w:type="dxa"/>
            <w:gridSpan w:val="2"/>
            <w:tcBorders>
              <w:bottom w:val="single" w:sz="8" w:space="0" w:color="auto"/>
            </w:tcBorders>
            <w:vAlign w:val="bottom"/>
          </w:tcPr>
          <w:p w:rsidR="004876BC" w:rsidRDefault="001913F7">
            <w:pPr>
              <w:jc w:val="center"/>
              <w:rPr>
                <w:sz w:val="20"/>
                <w:szCs w:val="20"/>
              </w:rPr>
            </w:pPr>
            <w:r>
              <w:rPr>
                <w:rFonts w:eastAsia="Times New Roman"/>
                <w:w w:val="99"/>
                <w:sz w:val="17"/>
                <w:szCs w:val="17"/>
              </w:rPr>
              <w:t>650</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108"/>
        </w:trPr>
        <w:tc>
          <w:tcPr>
            <w:tcW w:w="160" w:type="dxa"/>
            <w:tcBorders>
              <w:left w:val="single" w:sz="8" w:space="0" w:color="auto"/>
            </w:tcBorders>
            <w:vAlign w:val="bottom"/>
          </w:tcPr>
          <w:p w:rsidR="004876BC" w:rsidRDefault="004876BC">
            <w:pPr>
              <w:rPr>
                <w:sz w:val="9"/>
                <w:szCs w:val="9"/>
              </w:rPr>
            </w:pPr>
          </w:p>
        </w:tc>
        <w:tc>
          <w:tcPr>
            <w:tcW w:w="3600" w:type="dxa"/>
            <w:gridSpan w:val="2"/>
            <w:vMerge/>
            <w:tcBorders>
              <w:right w:val="single" w:sz="8" w:space="0" w:color="auto"/>
            </w:tcBorders>
            <w:vAlign w:val="bottom"/>
          </w:tcPr>
          <w:p w:rsidR="004876BC" w:rsidRDefault="004876BC">
            <w:pPr>
              <w:rPr>
                <w:sz w:val="9"/>
                <w:szCs w:val="9"/>
              </w:rPr>
            </w:pPr>
          </w:p>
        </w:tc>
        <w:tc>
          <w:tcPr>
            <w:tcW w:w="120" w:type="dxa"/>
            <w:vAlign w:val="bottom"/>
          </w:tcPr>
          <w:p w:rsidR="004876BC" w:rsidRDefault="004876BC">
            <w:pPr>
              <w:rPr>
                <w:sz w:val="9"/>
                <w:szCs w:val="9"/>
              </w:rPr>
            </w:pPr>
          </w:p>
        </w:tc>
        <w:tc>
          <w:tcPr>
            <w:tcW w:w="800" w:type="dxa"/>
            <w:gridSpan w:val="2"/>
            <w:vMerge w:val="restart"/>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тут</w:t>
            </w:r>
          </w:p>
        </w:tc>
        <w:tc>
          <w:tcPr>
            <w:tcW w:w="2900" w:type="dxa"/>
            <w:gridSpan w:val="2"/>
            <w:vMerge w:val="restart"/>
            <w:vAlign w:val="bottom"/>
          </w:tcPr>
          <w:p w:rsidR="004876BC" w:rsidRDefault="001913F7">
            <w:pPr>
              <w:jc w:val="center"/>
              <w:rPr>
                <w:sz w:val="20"/>
                <w:szCs w:val="20"/>
              </w:rPr>
            </w:pPr>
            <w:r>
              <w:rPr>
                <w:rFonts w:eastAsia="Times New Roman"/>
                <w:sz w:val="17"/>
                <w:szCs w:val="17"/>
              </w:rPr>
              <w:t>563</w:t>
            </w:r>
          </w:p>
        </w:tc>
        <w:tc>
          <w:tcPr>
            <w:tcW w:w="100" w:type="dxa"/>
            <w:tcBorders>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57"/>
        </w:trPr>
        <w:tc>
          <w:tcPr>
            <w:tcW w:w="160" w:type="dxa"/>
            <w:tcBorders>
              <w:left w:val="single" w:sz="8" w:space="0" w:color="auto"/>
              <w:bottom w:val="single" w:sz="8" w:space="0" w:color="auto"/>
            </w:tcBorders>
            <w:vAlign w:val="bottom"/>
          </w:tcPr>
          <w:p w:rsidR="004876BC" w:rsidRDefault="004876BC">
            <w:pPr>
              <w:rPr>
                <w:sz w:val="13"/>
                <w:szCs w:val="13"/>
              </w:rPr>
            </w:pPr>
          </w:p>
        </w:tc>
        <w:tc>
          <w:tcPr>
            <w:tcW w:w="3480" w:type="dxa"/>
            <w:tcBorders>
              <w:bottom w:val="single" w:sz="8" w:space="0" w:color="auto"/>
            </w:tcBorders>
            <w:vAlign w:val="bottom"/>
          </w:tcPr>
          <w:p w:rsidR="004876BC" w:rsidRDefault="004876BC">
            <w:pPr>
              <w:rPr>
                <w:sz w:val="13"/>
                <w:szCs w:val="13"/>
              </w:rPr>
            </w:pPr>
          </w:p>
        </w:tc>
        <w:tc>
          <w:tcPr>
            <w:tcW w:w="120" w:type="dxa"/>
            <w:tcBorders>
              <w:bottom w:val="single" w:sz="8" w:space="0" w:color="auto"/>
              <w:right w:val="single" w:sz="8" w:space="0" w:color="auto"/>
            </w:tcBorders>
            <w:vAlign w:val="bottom"/>
          </w:tcPr>
          <w:p w:rsidR="004876BC" w:rsidRDefault="004876BC">
            <w:pPr>
              <w:rPr>
                <w:sz w:val="13"/>
                <w:szCs w:val="13"/>
              </w:rPr>
            </w:pPr>
          </w:p>
        </w:tc>
        <w:tc>
          <w:tcPr>
            <w:tcW w:w="120" w:type="dxa"/>
            <w:tcBorders>
              <w:bottom w:val="single" w:sz="8" w:space="0" w:color="auto"/>
            </w:tcBorders>
            <w:vAlign w:val="bottom"/>
          </w:tcPr>
          <w:p w:rsidR="004876BC" w:rsidRDefault="004876BC">
            <w:pPr>
              <w:rPr>
                <w:sz w:val="13"/>
                <w:szCs w:val="13"/>
              </w:rPr>
            </w:pPr>
          </w:p>
        </w:tc>
        <w:tc>
          <w:tcPr>
            <w:tcW w:w="800" w:type="dxa"/>
            <w:gridSpan w:val="2"/>
            <w:vMerge/>
            <w:tcBorders>
              <w:bottom w:val="single" w:sz="8" w:space="0" w:color="auto"/>
              <w:right w:val="single" w:sz="8" w:space="0" w:color="auto"/>
            </w:tcBorders>
            <w:vAlign w:val="bottom"/>
          </w:tcPr>
          <w:p w:rsidR="004876BC" w:rsidRDefault="004876BC">
            <w:pPr>
              <w:rPr>
                <w:sz w:val="13"/>
                <w:szCs w:val="13"/>
              </w:rPr>
            </w:pPr>
          </w:p>
        </w:tc>
        <w:tc>
          <w:tcPr>
            <w:tcW w:w="2900" w:type="dxa"/>
            <w:gridSpan w:val="2"/>
            <w:vMerge/>
            <w:tcBorders>
              <w:bottom w:val="single" w:sz="8" w:space="0" w:color="auto"/>
            </w:tcBorders>
            <w:vAlign w:val="bottom"/>
          </w:tcPr>
          <w:p w:rsidR="004876BC" w:rsidRDefault="004876BC">
            <w:pPr>
              <w:rPr>
                <w:sz w:val="13"/>
                <w:szCs w:val="13"/>
              </w:rPr>
            </w:pPr>
          </w:p>
        </w:tc>
        <w:tc>
          <w:tcPr>
            <w:tcW w:w="100" w:type="dxa"/>
            <w:tcBorders>
              <w:bottom w:val="single" w:sz="8" w:space="0" w:color="auto"/>
              <w:right w:val="single" w:sz="8" w:space="0" w:color="auto"/>
            </w:tcBorders>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262"/>
        </w:trPr>
        <w:tc>
          <w:tcPr>
            <w:tcW w:w="160" w:type="dxa"/>
            <w:tcBorders>
              <w:left w:val="single" w:sz="8" w:space="0" w:color="auto"/>
              <w:bottom w:val="single" w:sz="8" w:space="0" w:color="auto"/>
            </w:tcBorders>
            <w:vAlign w:val="bottom"/>
          </w:tcPr>
          <w:p w:rsidR="004876BC" w:rsidRDefault="004876BC"/>
        </w:tc>
        <w:tc>
          <w:tcPr>
            <w:tcW w:w="3600" w:type="dxa"/>
            <w:gridSpan w:val="2"/>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Теловой эквивалент затраченного топлива</w:t>
            </w:r>
          </w:p>
        </w:tc>
        <w:tc>
          <w:tcPr>
            <w:tcW w:w="120" w:type="dxa"/>
            <w:tcBorders>
              <w:bottom w:val="single" w:sz="8" w:space="0" w:color="auto"/>
            </w:tcBorders>
            <w:vAlign w:val="bottom"/>
          </w:tcPr>
          <w:p w:rsidR="004876BC" w:rsidRDefault="004876BC"/>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tcBorders>
              <w:bottom w:val="single" w:sz="8" w:space="0" w:color="auto"/>
            </w:tcBorders>
            <w:vAlign w:val="bottom"/>
          </w:tcPr>
          <w:p w:rsidR="004876BC" w:rsidRDefault="008F3B30" w:rsidP="008F3B30">
            <w:pPr>
              <w:jc w:val="center"/>
              <w:rPr>
                <w:sz w:val="20"/>
                <w:szCs w:val="20"/>
              </w:rPr>
            </w:pPr>
            <w:r>
              <w:rPr>
                <w:rFonts w:eastAsia="Times New Roman"/>
                <w:w w:val="98"/>
                <w:sz w:val="17"/>
                <w:szCs w:val="17"/>
              </w:rPr>
              <w:t>3600</w:t>
            </w:r>
          </w:p>
        </w:tc>
        <w:tc>
          <w:tcPr>
            <w:tcW w:w="100" w:type="dxa"/>
            <w:tcBorders>
              <w:bottom w:val="single" w:sz="8" w:space="0" w:color="auto"/>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349"/>
        </w:trPr>
        <w:tc>
          <w:tcPr>
            <w:tcW w:w="160" w:type="dxa"/>
            <w:tcBorders>
              <w:left w:val="single" w:sz="8" w:space="0" w:color="auto"/>
            </w:tcBorders>
            <w:vAlign w:val="bottom"/>
          </w:tcPr>
          <w:p w:rsidR="004876BC" w:rsidRDefault="004876BC">
            <w:pPr>
              <w:rPr>
                <w:sz w:val="24"/>
                <w:szCs w:val="24"/>
              </w:rPr>
            </w:pPr>
          </w:p>
        </w:tc>
        <w:tc>
          <w:tcPr>
            <w:tcW w:w="3600" w:type="dxa"/>
            <w:gridSpan w:val="2"/>
            <w:tcBorders>
              <w:right w:val="single" w:sz="8" w:space="0" w:color="auto"/>
            </w:tcBorders>
            <w:vAlign w:val="bottom"/>
          </w:tcPr>
          <w:p w:rsidR="004876BC" w:rsidRDefault="00F80A5E">
            <w:pPr>
              <w:ind w:right="180"/>
              <w:jc w:val="center"/>
              <w:rPr>
                <w:sz w:val="20"/>
                <w:szCs w:val="20"/>
              </w:rPr>
            </w:pPr>
            <w:r>
              <w:rPr>
                <w:rFonts w:eastAsia="Times New Roman"/>
                <w:w w:val="99"/>
                <w:sz w:val="19"/>
                <w:szCs w:val="19"/>
              </w:rPr>
              <w:t>Выработано тепловой энергии факт</w:t>
            </w:r>
          </w:p>
        </w:tc>
        <w:tc>
          <w:tcPr>
            <w:tcW w:w="120" w:type="dxa"/>
            <w:vAlign w:val="bottom"/>
          </w:tcPr>
          <w:p w:rsidR="004876BC" w:rsidRDefault="004876BC">
            <w:pPr>
              <w:rPr>
                <w:sz w:val="24"/>
                <w:szCs w:val="24"/>
              </w:rPr>
            </w:pPr>
          </w:p>
        </w:tc>
        <w:tc>
          <w:tcPr>
            <w:tcW w:w="800" w:type="dxa"/>
            <w:gridSpan w:val="2"/>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vAlign w:val="bottom"/>
          </w:tcPr>
          <w:p w:rsidR="004876BC" w:rsidRDefault="008F3B30">
            <w:pPr>
              <w:jc w:val="center"/>
              <w:rPr>
                <w:sz w:val="20"/>
                <w:szCs w:val="20"/>
              </w:rPr>
            </w:pPr>
            <w:r>
              <w:rPr>
                <w:rFonts w:eastAsia="Times New Roman"/>
                <w:w w:val="98"/>
                <w:sz w:val="17"/>
                <w:szCs w:val="17"/>
              </w:rPr>
              <w:t>2016</w:t>
            </w:r>
          </w:p>
        </w:tc>
        <w:tc>
          <w:tcPr>
            <w:tcW w:w="10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26"/>
        </w:trPr>
        <w:tc>
          <w:tcPr>
            <w:tcW w:w="160" w:type="dxa"/>
            <w:tcBorders>
              <w:left w:val="single" w:sz="8" w:space="0" w:color="auto"/>
              <w:bottom w:val="single" w:sz="8" w:space="0" w:color="auto"/>
            </w:tcBorders>
            <w:vAlign w:val="bottom"/>
          </w:tcPr>
          <w:p w:rsidR="004876BC" w:rsidRDefault="004876BC">
            <w:pPr>
              <w:rPr>
                <w:sz w:val="10"/>
                <w:szCs w:val="10"/>
              </w:rPr>
            </w:pPr>
          </w:p>
        </w:tc>
        <w:tc>
          <w:tcPr>
            <w:tcW w:w="348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20" w:type="dxa"/>
            <w:tcBorders>
              <w:bottom w:val="single" w:sz="8" w:space="0" w:color="auto"/>
            </w:tcBorders>
            <w:vAlign w:val="bottom"/>
          </w:tcPr>
          <w:p w:rsidR="004876BC" w:rsidRDefault="004876BC">
            <w:pPr>
              <w:rPr>
                <w:sz w:val="10"/>
                <w:szCs w:val="10"/>
              </w:rPr>
            </w:pPr>
          </w:p>
        </w:tc>
        <w:tc>
          <w:tcPr>
            <w:tcW w:w="68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20" w:type="dxa"/>
            <w:tcBorders>
              <w:bottom w:val="single" w:sz="8" w:space="0" w:color="auto"/>
            </w:tcBorders>
            <w:vAlign w:val="bottom"/>
          </w:tcPr>
          <w:p w:rsidR="004876BC" w:rsidRDefault="004876BC">
            <w:pPr>
              <w:rPr>
                <w:sz w:val="10"/>
                <w:szCs w:val="10"/>
              </w:rPr>
            </w:pPr>
          </w:p>
        </w:tc>
        <w:tc>
          <w:tcPr>
            <w:tcW w:w="2880" w:type="dxa"/>
            <w:gridSpan w:val="2"/>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33"/>
        </w:trPr>
        <w:tc>
          <w:tcPr>
            <w:tcW w:w="160" w:type="dxa"/>
            <w:tcBorders>
              <w:top w:val="single" w:sz="8" w:space="0" w:color="D9D9D9"/>
              <w:left w:val="single" w:sz="8" w:space="0" w:color="auto"/>
              <w:bottom w:val="single" w:sz="8" w:space="0" w:color="D9D9D9"/>
            </w:tcBorders>
            <w:shd w:val="clear" w:color="auto" w:fill="D9D9D9"/>
            <w:vAlign w:val="bottom"/>
          </w:tcPr>
          <w:p w:rsidR="004876BC" w:rsidRDefault="004876BC">
            <w:pPr>
              <w:rPr>
                <w:sz w:val="20"/>
                <w:szCs w:val="20"/>
              </w:rPr>
            </w:pPr>
          </w:p>
        </w:tc>
        <w:tc>
          <w:tcPr>
            <w:tcW w:w="34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sz w:val="19"/>
                <w:szCs w:val="19"/>
              </w:rPr>
              <w:t>Составляющие баланса</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D9D9D9"/>
            </w:tcBorders>
            <w:shd w:val="clear" w:color="auto" w:fill="D9D9D9"/>
            <w:vAlign w:val="bottom"/>
          </w:tcPr>
          <w:p w:rsidR="004876BC" w:rsidRDefault="004876BC">
            <w:pPr>
              <w:rPr>
                <w:sz w:val="20"/>
                <w:szCs w:val="20"/>
              </w:rPr>
            </w:pPr>
          </w:p>
        </w:tc>
        <w:tc>
          <w:tcPr>
            <w:tcW w:w="6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w w:val="98"/>
                <w:sz w:val="19"/>
                <w:szCs w:val="19"/>
                <w:highlight w:val="lightGray"/>
              </w:rPr>
              <w:t>Ед. изм.</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auto"/>
            </w:tcBorders>
            <w:shd w:val="clear" w:color="auto" w:fill="D9D9D9"/>
            <w:vAlign w:val="bottom"/>
          </w:tcPr>
          <w:p w:rsidR="004876BC" w:rsidRDefault="004876BC">
            <w:pPr>
              <w:rPr>
                <w:sz w:val="20"/>
                <w:szCs w:val="20"/>
              </w:rPr>
            </w:pPr>
          </w:p>
        </w:tc>
        <w:tc>
          <w:tcPr>
            <w:tcW w:w="2780" w:type="dxa"/>
            <w:tcBorders>
              <w:top w:val="single" w:sz="8" w:space="0" w:color="D9D9D9"/>
              <w:bottom w:val="single" w:sz="8" w:space="0" w:color="auto"/>
            </w:tcBorders>
            <w:shd w:val="clear" w:color="auto" w:fill="D9D9D9"/>
            <w:vAlign w:val="bottom"/>
          </w:tcPr>
          <w:p w:rsidR="004876BC" w:rsidRDefault="00F80A5E">
            <w:pPr>
              <w:jc w:val="center"/>
              <w:rPr>
                <w:sz w:val="20"/>
                <w:szCs w:val="20"/>
              </w:rPr>
            </w:pPr>
            <w:r>
              <w:rPr>
                <w:rFonts w:eastAsia="Times New Roman"/>
                <w:sz w:val="19"/>
                <w:szCs w:val="19"/>
              </w:rPr>
              <w:t>Котельная №4</w:t>
            </w:r>
          </w:p>
        </w:tc>
        <w:tc>
          <w:tcPr>
            <w:tcW w:w="100" w:type="dxa"/>
            <w:tcBorders>
              <w:top w:val="single" w:sz="8" w:space="0" w:color="D9D9D9"/>
              <w:bottom w:val="single" w:sz="8" w:space="0" w:color="auto"/>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30"/>
        </w:trPr>
        <w:tc>
          <w:tcPr>
            <w:tcW w:w="160" w:type="dxa"/>
            <w:tcBorders>
              <w:left w:val="single" w:sz="8" w:space="0" w:color="auto"/>
            </w:tcBorders>
            <w:shd w:val="clear" w:color="auto" w:fill="D9D9D9"/>
            <w:vAlign w:val="bottom"/>
          </w:tcPr>
          <w:p w:rsidR="004876BC" w:rsidRDefault="004876BC">
            <w:pPr>
              <w:rPr>
                <w:sz w:val="2"/>
                <w:szCs w:val="2"/>
              </w:rPr>
            </w:pPr>
          </w:p>
        </w:tc>
        <w:tc>
          <w:tcPr>
            <w:tcW w:w="34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6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2780" w:type="dxa"/>
            <w:vMerge w:val="restart"/>
            <w:shd w:val="clear" w:color="auto" w:fill="D9D9D9"/>
            <w:vAlign w:val="bottom"/>
          </w:tcPr>
          <w:p w:rsidR="004876BC" w:rsidRDefault="00212B86" w:rsidP="003A3F41">
            <w:pPr>
              <w:jc w:val="center"/>
              <w:rPr>
                <w:sz w:val="20"/>
                <w:szCs w:val="20"/>
              </w:rPr>
            </w:pPr>
            <w:r>
              <w:rPr>
                <w:rFonts w:eastAsia="Times New Roman"/>
                <w:w w:val="99"/>
                <w:sz w:val="19"/>
                <w:szCs w:val="19"/>
              </w:rPr>
              <w:t>202</w:t>
            </w:r>
            <w:r w:rsidR="003A3F41">
              <w:rPr>
                <w:rFonts w:eastAsia="Times New Roman"/>
                <w:w w:val="99"/>
                <w:sz w:val="19"/>
                <w:szCs w:val="19"/>
              </w:rPr>
              <w:t>2</w:t>
            </w:r>
          </w:p>
        </w:tc>
        <w:tc>
          <w:tcPr>
            <w:tcW w:w="100" w:type="dxa"/>
            <w:tcBorders>
              <w:right w:val="single" w:sz="8" w:space="0" w:color="auto"/>
            </w:tcBorders>
            <w:shd w:val="clear" w:color="auto" w:fill="D9D9D9"/>
            <w:vAlign w:val="bottom"/>
          </w:tcPr>
          <w:p w:rsidR="004876BC" w:rsidRDefault="004876BC">
            <w:pPr>
              <w:rPr>
                <w:sz w:val="2"/>
                <w:szCs w:val="2"/>
              </w:rPr>
            </w:pPr>
          </w:p>
        </w:tc>
        <w:tc>
          <w:tcPr>
            <w:tcW w:w="0" w:type="dxa"/>
            <w:vAlign w:val="bottom"/>
          </w:tcPr>
          <w:p w:rsidR="004876BC" w:rsidRDefault="004876BC">
            <w:pPr>
              <w:spacing w:line="20" w:lineRule="exact"/>
              <w:rPr>
                <w:sz w:val="1"/>
                <w:szCs w:val="1"/>
              </w:rPr>
            </w:pPr>
          </w:p>
        </w:tc>
      </w:tr>
      <w:tr w:rsidR="004876BC">
        <w:trPr>
          <w:trHeight w:val="89"/>
        </w:trPr>
        <w:tc>
          <w:tcPr>
            <w:tcW w:w="160" w:type="dxa"/>
            <w:tcBorders>
              <w:left w:val="single" w:sz="8" w:space="0" w:color="auto"/>
            </w:tcBorders>
            <w:shd w:val="clear" w:color="auto" w:fill="D9D9D9"/>
            <w:vAlign w:val="bottom"/>
          </w:tcPr>
          <w:p w:rsidR="004876BC" w:rsidRDefault="004876BC">
            <w:pPr>
              <w:rPr>
                <w:sz w:val="7"/>
                <w:szCs w:val="7"/>
              </w:rPr>
            </w:pPr>
          </w:p>
        </w:tc>
        <w:tc>
          <w:tcPr>
            <w:tcW w:w="34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6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780" w:type="dxa"/>
            <w:vMerge/>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0" w:type="dxa"/>
            <w:vAlign w:val="bottom"/>
          </w:tcPr>
          <w:p w:rsidR="004876BC" w:rsidRDefault="004876BC">
            <w:pPr>
              <w:rPr>
                <w:sz w:val="1"/>
                <w:szCs w:val="1"/>
              </w:rPr>
            </w:pPr>
          </w:p>
        </w:tc>
      </w:tr>
      <w:tr w:rsidR="004876BC">
        <w:trPr>
          <w:trHeight w:val="144"/>
        </w:trPr>
        <w:tc>
          <w:tcPr>
            <w:tcW w:w="160" w:type="dxa"/>
            <w:tcBorders>
              <w:left w:val="single" w:sz="8" w:space="0" w:color="auto"/>
              <w:bottom w:val="single" w:sz="8" w:space="0" w:color="auto"/>
            </w:tcBorders>
            <w:shd w:val="clear" w:color="auto" w:fill="D9D9D9"/>
            <w:vAlign w:val="bottom"/>
          </w:tcPr>
          <w:p w:rsidR="004876BC" w:rsidRDefault="004876BC">
            <w:pPr>
              <w:rPr>
                <w:sz w:val="12"/>
                <w:szCs w:val="12"/>
              </w:rPr>
            </w:pPr>
          </w:p>
        </w:tc>
        <w:tc>
          <w:tcPr>
            <w:tcW w:w="34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6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2780" w:type="dxa"/>
            <w:vMerge/>
            <w:tcBorders>
              <w:bottom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64"/>
        </w:trPr>
        <w:tc>
          <w:tcPr>
            <w:tcW w:w="160" w:type="dxa"/>
            <w:tcBorders>
              <w:left w:val="single" w:sz="8" w:space="0" w:color="auto"/>
            </w:tcBorders>
            <w:vAlign w:val="bottom"/>
          </w:tcPr>
          <w:p w:rsidR="004876BC" w:rsidRDefault="004876BC"/>
        </w:tc>
        <w:tc>
          <w:tcPr>
            <w:tcW w:w="3600" w:type="dxa"/>
            <w:gridSpan w:val="2"/>
            <w:vMerge w:val="restart"/>
            <w:tcBorders>
              <w:right w:val="single" w:sz="8" w:space="0" w:color="auto"/>
            </w:tcBorders>
            <w:vAlign w:val="bottom"/>
          </w:tcPr>
          <w:p w:rsidR="004876BC" w:rsidRDefault="00F80A5E">
            <w:pPr>
              <w:ind w:right="180"/>
              <w:jc w:val="center"/>
              <w:rPr>
                <w:sz w:val="20"/>
                <w:szCs w:val="20"/>
              </w:rPr>
            </w:pPr>
            <w:r>
              <w:rPr>
                <w:rFonts w:eastAsia="Times New Roman"/>
                <w:sz w:val="17"/>
                <w:szCs w:val="17"/>
              </w:rPr>
              <w:t>Всего потреблено топлива, в т.ч. :</w:t>
            </w:r>
            <w:r>
              <w:rPr>
                <w:rFonts w:eastAsia="Times New Roman"/>
                <w:b/>
                <w:bCs/>
                <w:sz w:val="17"/>
                <w:szCs w:val="17"/>
              </w:rPr>
              <w:t>уголь</w:t>
            </w:r>
          </w:p>
        </w:tc>
        <w:tc>
          <w:tcPr>
            <w:tcW w:w="120" w:type="dxa"/>
            <w:tcBorders>
              <w:bottom w:val="single" w:sz="8" w:space="0" w:color="auto"/>
            </w:tcBorders>
            <w:vAlign w:val="bottom"/>
          </w:tcPr>
          <w:p w:rsidR="004876BC" w:rsidRDefault="004876BC"/>
        </w:tc>
        <w:tc>
          <w:tcPr>
            <w:tcW w:w="800" w:type="dxa"/>
            <w:gridSpan w:val="2"/>
            <w:tcBorders>
              <w:bottom w:val="single" w:sz="8" w:space="0" w:color="auto"/>
              <w:right w:val="single" w:sz="8" w:space="0" w:color="auto"/>
            </w:tcBorders>
            <w:vAlign w:val="bottom"/>
          </w:tcPr>
          <w:p w:rsidR="004876BC" w:rsidRDefault="00F80A5E">
            <w:pPr>
              <w:ind w:right="160"/>
              <w:jc w:val="center"/>
              <w:rPr>
                <w:sz w:val="20"/>
                <w:szCs w:val="20"/>
              </w:rPr>
            </w:pPr>
            <w:r>
              <w:rPr>
                <w:rFonts w:eastAsia="Times New Roman"/>
                <w:sz w:val="19"/>
                <w:szCs w:val="19"/>
              </w:rPr>
              <w:t>тонн</w:t>
            </w:r>
          </w:p>
        </w:tc>
        <w:tc>
          <w:tcPr>
            <w:tcW w:w="2900" w:type="dxa"/>
            <w:gridSpan w:val="2"/>
            <w:tcBorders>
              <w:bottom w:val="single" w:sz="8" w:space="0" w:color="auto"/>
            </w:tcBorders>
            <w:vAlign w:val="bottom"/>
          </w:tcPr>
          <w:p w:rsidR="004876BC" w:rsidRDefault="003A3F41">
            <w:pPr>
              <w:jc w:val="center"/>
              <w:rPr>
                <w:sz w:val="20"/>
                <w:szCs w:val="20"/>
              </w:rPr>
            </w:pPr>
            <w:r>
              <w:rPr>
                <w:rFonts w:eastAsia="Times New Roman"/>
                <w:w w:val="98"/>
                <w:sz w:val="17"/>
                <w:szCs w:val="17"/>
              </w:rPr>
              <w:t>2072</w:t>
            </w:r>
          </w:p>
        </w:tc>
        <w:tc>
          <w:tcPr>
            <w:tcW w:w="100" w:type="dxa"/>
            <w:tcBorders>
              <w:bottom w:val="single" w:sz="8" w:space="0" w:color="auto"/>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108"/>
        </w:trPr>
        <w:tc>
          <w:tcPr>
            <w:tcW w:w="160" w:type="dxa"/>
            <w:tcBorders>
              <w:left w:val="single" w:sz="8" w:space="0" w:color="auto"/>
            </w:tcBorders>
            <w:vAlign w:val="bottom"/>
          </w:tcPr>
          <w:p w:rsidR="004876BC" w:rsidRDefault="004876BC">
            <w:pPr>
              <w:rPr>
                <w:sz w:val="9"/>
                <w:szCs w:val="9"/>
              </w:rPr>
            </w:pPr>
          </w:p>
        </w:tc>
        <w:tc>
          <w:tcPr>
            <w:tcW w:w="3600" w:type="dxa"/>
            <w:gridSpan w:val="2"/>
            <w:vMerge/>
            <w:tcBorders>
              <w:right w:val="single" w:sz="8" w:space="0" w:color="auto"/>
            </w:tcBorders>
            <w:vAlign w:val="bottom"/>
          </w:tcPr>
          <w:p w:rsidR="004876BC" w:rsidRDefault="004876BC">
            <w:pPr>
              <w:rPr>
                <w:sz w:val="9"/>
                <w:szCs w:val="9"/>
              </w:rPr>
            </w:pPr>
          </w:p>
        </w:tc>
        <w:tc>
          <w:tcPr>
            <w:tcW w:w="120" w:type="dxa"/>
            <w:vAlign w:val="bottom"/>
          </w:tcPr>
          <w:p w:rsidR="004876BC" w:rsidRDefault="004876BC">
            <w:pPr>
              <w:rPr>
                <w:sz w:val="9"/>
                <w:szCs w:val="9"/>
              </w:rPr>
            </w:pPr>
          </w:p>
        </w:tc>
        <w:tc>
          <w:tcPr>
            <w:tcW w:w="800" w:type="dxa"/>
            <w:gridSpan w:val="2"/>
            <w:vMerge w:val="restart"/>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тут</w:t>
            </w:r>
          </w:p>
        </w:tc>
        <w:tc>
          <w:tcPr>
            <w:tcW w:w="2900" w:type="dxa"/>
            <w:gridSpan w:val="2"/>
            <w:vMerge w:val="restart"/>
            <w:vAlign w:val="bottom"/>
          </w:tcPr>
          <w:p w:rsidR="004876BC" w:rsidRDefault="003A3F41" w:rsidP="003A3F41">
            <w:pPr>
              <w:jc w:val="center"/>
              <w:rPr>
                <w:sz w:val="20"/>
                <w:szCs w:val="20"/>
              </w:rPr>
            </w:pPr>
            <w:r>
              <w:rPr>
                <w:rFonts w:eastAsia="Times New Roman"/>
                <w:w w:val="98"/>
                <w:sz w:val="17"/>
                <w:szCs w:val="17"/>
              </w:rPr>
              <w:t>1796</w:t>
            </w:r>
          </w:p>
        </w:tc>
        <w:tc>
          <w:tcPr>
            <w:tcW w:w="100" w:type="dxa"/>
            <w:tcBorders>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54"/>
        </w:trPr>
        <w:tc>
          <w:tcPr>
            <w:tcW w:w="160" w:type="dxa"/>
            <w:tcBorders>
              <w:left w:val="single" w:sz="8" w:space="0" w:color="auto"/>
              <w:bottom w:val="single" w:sz="8" w:space="0" w:color="auto"/>
            </w:tcBorders>
            <w:vAlign w:val="bottom"/>
          </w:tcPr>
          <w:p w:rsidR="004876BC" w:rsidRDefault="004876BC">
            <w:pPr>
              <w:rPr>
                <w:sz w:val="13"/>
                <w:szCs w:val="13"/>
              </w:rPr>
            </w:pPr>
          </w:p>
        </w:tc>
        <w:tc>
          <w:tcPr>
            <w:tcW w:w="3480" w:type="dxa"/>
            <w:tcBorders>
              <w:bottom w:val="single" w:sz="8" w:space="0" w:color="auto"/>
            </w:tcBorders>
            <w:vAlign w:val="bottom"/>
          </w:tcPr>
          <w:p w:rsidR="004876BC" w:rsidRDefault="004876BC">
            <w:pPr>
              <w:rPr>
                <w:sz w:val="13"/>
                <w:szCs w:val="13"/>
              </w:rPr>
            </w:pPr>
          </w:p>
        </w:tc>
        <w:tc>
          <w:tcPr>
            <w:tcW w:w="120" w:type="dxa"/>
            <w:tcBorders>
              <w:bottom w:val="single" w:sz="8" w:space="0" w:color="auto"/>
              <w:right w:val="single" w:sz="8" w:space="0" w:color="auto"/>
            </w:tcBorders>
            <w:vAlign w:val="bottom"/>
          </w:tcPr>
          <w:p w:rsidR="004876BC" w:rsidRDefault="004876BC">
            <w:pPr>
              <w:rPr>
                <w:sz w:val="13"/>
                <w:szCs w:val="13"/>
              </w:rPr>
            </w:pPr>
          </w:p>
        </w:tc>
        <w:tc>
          <w:tcPr>
            <w:tcW w:w="120" w:type="dxa"/>
            <w:tcBorders>
              <w:bottom w:val="single" w:sz="8" w:space="0" w:color="auto"/>
            </w:tcBorders>
            <w:vAlign w:val="bottom"/>
          </w:tcPr>
          <w:p w:rsidR="004876BC" w:rsidRDefault="004876BC">
            <w:pPr>
              <w:rPr>
                <w:sz w:val="13"/>
                <w:szCs w:val="13"/>
              </w:rPr>
            </w:pPr>
          </w:p>
        </w:tc>
        <w:tc>
          <w:tcPr>
            <w:tcW w:w="800" w:type="dxa"/>
            <w:gridSpan w:val="2"/>
            <w:vMerge/>
            <w:tcBorders>
              <w:bottom w:val="single" w:sz="8" w:space="0" w:color="auto"/>
              <w:right w:val="single" w:sz="8" w:space="0" w:color="auto"/>
            </w:tcBorders>
            <w:vAlign w:val="bottom"/>
          </w:tcPr>
          <w:p w:rsidR="004876BC" w:rsidRDefault="004876BC">
            <w:pPr>
              <w:rPr>
                <w:sz w:val="13"/>
                <w:szCs w:val="13"/>
              </w:rPr>
            </w:pPr>
          </w:p>
        </w:tc>
        <w:tc>
          <w:tcPr>
            <w:tcW w:w="2900" w:type="dxa"/>
            <w:gridSpan w:val="2"/>
            <w:vMerge/>
            <w:tcBorders>
              <w:bottom w:val="single" w:sz="8" w:space="0" w:color="auto"/>
            </w:tcBorders>
            <w:vAlign w:val="bottom"/>
          </w:tcPr>
          <w:p w:rsidR="004876BC" w:rsidRDefault="004876BC">
            <w:pPr>
              <w:rPr>
                <w:sz w:val="13"/>
                <w:szCs w:val="13"/>
              </w:rPr>
            </w:pPr>
          </w:p>
        </w:tc>
        <w:tc>
          <w:tcPr>
            <w:tcW w:w="100" w:type="dxa"/>
            <w:tcBorders>
              <w:bottom w:val="single" w:sz="8" w:space="0" w:color="auto"/>
              <w:right w:val="single" w:sz="8" w:space="0" w:color="auto"/>
            </w:tcBorders>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266"/>
        </w:trPr>
        <w:tc>
          <w:tcPr>
            <w:tcW w:w="160" w:type="dxa"/>
            <w:tcBorders>
              <w:left w:val="single" w:sz="8" w:space="0" w:color="auto"/>
              <w:bottom w:val="single" w:sz="8" w:space="0" w:color="auto"/>
            </w:tcBorders>
            <w:vAlign w:val="bottom"/>
          </w:tcPr>
          <w:p w:rsidR="004876BC" w:rsidRDefault="004876BC">
            <w:pPr>
              <w:rPr>
                <w:sz w:val="23"/>
                <w:szCs w:val="23"/>
              </w:rPr>
            </w:pPr>
          </w:p>
        </w:tc>
        <w:tc>
          <w:tcPr>
            <w:tcW w:w="3600" w:type="dxa"/>
            <w:gridSpan w:val="2"/>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Теловой эквивалент затраченного топлива</w:t>
            </w:r>
          </w:p>
        </w:tc>
        <w:tc>
          <w:tcPr>
            <w:tcW w:w="120" w:type="dxa"/>
            <w:tcBorders>
              <w:bottom w:val="single" w:sz="8" w:space="0" w:color="auto"/>
            </w:tcBorders>
            <w:vAlign w:val="bottom"/>
          </w:tcPr>
          <w:p w:rsidR="004876BC" w:rsidRDefault="004876BC">
            <w:pPr>
              <w:rPr>
                <w:sz w:val="23"/>
                <w:szCs w:val="23"/>
              </w:rPr>
            </w:pPr>
          </w:p>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tcBorders>
              <w:bottom w:val="single" w:sz="8" w:space="0" w:color="auto"/>
            </w:tcBorders>
            <w:vAlign w:val="bottom"/>
          </w:tcPr>
          <w:p w:rsidR="004876BC" w:rsidRDefault="008F3B30" w:rsidP="008F3B30">
            <w:pPr>
              <w:jc w:val="center"/>
              <w:rPr>
                <w:sz w:val="20"/>
                <w:szCs w:val="20"/>
              </w:rPr>
            </w:pPr>
            <w:r>
              <w:rPr>
                <w:rFonts w:eastAsia="Times New Roman"/>
                <w:w w:val="98"/>
                <w:sz w:val="17"/>
                <w:szCs w:val="17"/>
              </w:rPr>
              <w:t>11490</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351"/>
        </w:trPr>
        <w:tc>
          <w:tcPr>
            <w:tcW w:w="160" w:type="dxa"/>
            <w:tcBorders>
              <w:left w:val="single" w:sz="8" w:space="0" w:color="auto"/>
            </w:tcBorders>
            <w:vAlign w:val="bottom"/>
          </w:tcPr>
          <w:p w:rsidR="004876BC" w:rsidRDefault="004876BC">
            <w:pPr>
              <w:rPr>
                <w:sz w:val="24"/>
                <w:szCs w:val="24"/>
              </w:rPr>
            </w:pPr>
          </w:p>
        </w:tc>
        <w:tc>
          <w:tcPr>
            <w:tcW w:w="3600" w:type="dxa"/>
            <w:gridSpan w:val="2"/>
            <w:tcBorders>
              <w:right w:val="single" w:sz="8" w:space="0" w:color="auto"/>
            </w:tcBorders>
            <w:vAlign w:val="bottom"/>
          </w:tcPr>
          <w:p w:rsidR="004876BC" w:rsidRDefault="00F80A5E">
            <w:pPr>
              <w:ind w:right="180"/>
              <w:jc w:val="center"/>
              <w:rPr>
                <w:sz w:val="20"/>
                <w:szCs w:val="20"/>
              </w:rPr>
            </w:pPr>
            <w:r>
              <w:rPr>
                <w:rFonts w:eastAsia="Times New Roman"/>
                <w:w w:val="99"/>
                <w:sz w:val="19"/>
                <w:szCs w:val="19"/>
              </w:rPr>
              <w:t>Выработано тепловой энергии факт</w:t>
            </w:r>
          </w:p>
        </w:tc>
        <w:tc>
          <w:tcPr>
            <w:tcW w:w="120" w:type="dxa"/>
            <w:vAlign w:val="bottom"/>
          </w:tcPr>
          <w:p w:rsidR="004876BC" w:rsidRDefault="004876BC">
            <w:pPr>
              <w:rPr>
                <w:sz w:val="24"/>
                <w:szCs w:val="24"/>
              </w:rPr>
            </w:pPr>
          </w:p>
        </w:tc>
        <w:tc>
          <w:tcPr>
            <w:tcW w:w="800" w:type="dxa"/>
            <w:gridSpan w:val="2"/>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vAlign w:val="bottom"/>
          </w:tcPr>
          <w:p w:rsidR="004876BC" w:rsidRDefault="008F3B30">
            <w:pPr>
              <w:jc w:val="center"/>
              <w:rPr>
                <w:sz w:val="20"/>
                <w:szCs w:val="20"/>
              </w:rPr>
            </w:pPr>
            <w:r>
              <w:rPr>
                <w:rFonts w:eastAsia="Times New Roman"/>
                <w:w w:val="98"/>
                <w:sz w:val="17"/>
                <w:szCs w:val="17"/>
              </w:rPr>
              <w:t>7196</w:t>
            </w:r>
          </w:p>
        </w:tc>
        <w:tc>
          <w:tcPr>
            <w:tcW w:w="10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26"/>
        </w:trPr>
        <w:tc>
          <w:tcPr>
            <w:tcW w:w="160" w:type="dxa"/>
            <w:tcBorders>
              <w:left w:val="single" w:sz="8" w:space="0" w:color="auto"/>
              <w:bottom w:val="single" w:sz="8" w:space="0" w:color="auto"/>
            </w:tcBorders>
            <w:vAlign w:val="bottom"/>
          </w:tcPr>
          <w:p w:rsidR="004876BC" w:rsidRDefault="004876BC">
            <w:pPr>
              <w:rPr>
                <w:sz w:val="10"/>
                <w:szCs w:val="10"/>
              </w:rPr>
            </w:pPr>
          </w:p>
        </w:tc>
        <w:tc>
          <w:tcPr>
            <w:tcW w:w="348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20" w:type="dxa"/>
            <w:tcBorders>
              <w:bottom w:val="single" w:sz="8" w:space="0" w:color="auto"/>
            </w:tcBorders>
            <w:vAlign w:val="bottom"/>
          </w:tcPr>
          <w:p w:rsidR="004876BC" w:rsidRDefault="004876BC">
            <w:pPr>
              <w:rPr>
                <w:sz w:val="10"/>
                <w:szCs w:val="10"/>
              </w:rPr>
            </w:pPr>
          </w:p>
        </w:tc>
        <w:tc>
          <w:tcPr>
            <w:tcW w:w="68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20" w:type="dxa"/>
            <w:tcBorders>
              <w:bottom w:val="single" w:sz="8" w:space="0" w:color="auto"/>
            </w:tcBorders>
            <w:vAlign w:val="bottom"/>
          </w:tcPr>
          <w:p w:rsidR="004876BC" w:rsidRDefault="004876BC">
            <w:pPr>
              <w:rPr>
                <w:sz w:val="10"/>
                <w:szCs w:val="10"/>
              </w:rPr>
            </w:pPr>
          </w:p>
        </w:tc>
        <w:tc>
          <w:tcPr>
            <w:tcW w:w="2880" w:type="dxa"/>
            <w:gridSpan w:val="2"/>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32"/>
        </w:trPr>
        <w:tc>
          <w:tcPr>
            <w:tcW w:w="160" w:type="dxa"/>
            <w:tcBorders>
              <w:top w:val="single" w:sz="8" w:space="0" w:color="D9D9D9"/>
              <w:left w:val="single" w:sz="8" w:space="0" w:color="auto"/>
              <w:bottom w:val="single" w:sz="8" w:space="0" w:color="D9D9D9"/>
            </w:tcBorders>
            <w:shd w:val="clear" w:color="auto" w:fill="D9D9D9"/>
            <w:vAlign w:val="bottom"/>
          </w:tcPr>
          <w:p w:rsidR="004876BC" w:rsidRDefault="004876BC">
            <w:pPr>
              <w:rPr>
                <w:sz w:val="20"/>
                <w:szCs w:val="20"/>
              </w:rPr>
            </w:pPr>
          </w:p>
        </w:tc>
        <w:tc>
          <w:tcPr>
            <w:tcW w:w="34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sz w:val="19"/>
                <w:szCs w:val="19"/>
              </w:rPr>
              <w:t>Составляющие баланса</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D9D9D9"/>
            </w:tcBorders>
            <w:shd w:val="clear" w:color="auto" w:fill="D9D9D9"/>
            <w:vAlign w:val="bottom"/>
          </w:tcPr>
          <w:p w:rsidR="004876BC" w:rsidRDefault="004876BC">
            <w:pPr>
              <w:rPr>
                <w:sz w:val="20"/>
                <w:szCs w:val="20"/>
              </w:rPr>
            </w:pPr>
          </w:p>
        </w:tc>
        <w:tc>
          <w:tcPr>
            <w:tcW w:w="6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w w:val="98"/>
                <w:sz w:val="19"/>
                <w:szCs w:val="19"/>
                <w:highlight w:val="lightGray"/>
              </w:rPr>
              <w:t>Ед. изм.</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auto"/>
            </w:tcBorders>
            <w:shd w:val="clear" w:color="auto" w:fill="D9D9D9"/>
            <w:vAlign w:val="bottom"/>
          </w:tcPr>
          <w:p w:rsidR="004876BC" w:rsidRDefault="004876BC">
            <w:pPr>
              <w:rPr>
                <w:sz w:val="20"/>
                <w:szCs w:val="20"/>
              </w:rPr>
            </w:pPr>
          </w:p>
        </w:tc>
        <w:tc>
          <w:tcPr>
            <w:tcW w:w="2780" w:type="dxa"/>
            <w:tcBorders>
              <w:top w:val="single" w:sz="8" w:space="0" w:color="D9D9D9"/>
              <w:bottom w:val="single" w:sz="8" w:space="0" w:color="auto"/>
            </w:tcBorders>
            <w:shd w:val="clear" w:color="auto" w:fill="D9D9D9"/>
            <w:vAlign w:val="bottom"/>
          </w:tcPr>
          <w:p w:rsidR="004876BC" w:rsidRDefault="00F80A5E">
            <w:pPr>
              <w:jc w:val="center"/>
              <w:rPr>
                <w:sz w:val="20"/>
                <w:szCs w:val="20"/>
              </w:rPr>
            </w:pPr>
            <w:r>
              <w:rPr>
                <w:rFonts w:eastAsia="Times New Roman"/>
                <w:sz w:val="19"/>
                <w:szCs w:val="19"/>
              </w:rPr>
              <w:t>Котельная №5</w:t>
            </w:r>
          </w:p>
        </w:tc>
        <w:tc>
          <w:tcPr>
            <w:tcW w:w="100" w:type="dxa"/>
            <w:tcBorders>
              <w:top w:val="single" w:sz="8" w:space="0" w:color="D9D9D9"/>
              <w:bottom w:val="single" w:sz="8" w:space="0" w:color="auto"/>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31"/>
        </w:trPr>
        <w:tc>
          <w:tcPr>
            <w:tcW w:w="160" w:type="dxa"/>
            <w:tcBorders>
              <w:left w:val="single" w:sz="8" w:space="0" w:color="auto"/>
            </w:tcBorders>
            <w:shd w:val="clear" w:color="auto" w:fill="D9D9D9"/>
            <w:vAlign w:val="bottom"/>
          </w:tcPr>
          <w:p w:rsidR="004876BC" w:rsidRDefault="004876BC">
            <w:pPr>
              <w:rPr>
                <w:sz w:val="2"/>
                <w:szCs w:val="2"/>
              </w:rPr>
            </w:pPr>
          </w:p>
        </w:tc>
        <w:tc>
          <w:tcPr>
            <w:tcW w:w="34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6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2780" w:type="dxa"/>
            <w:vMerge w:val="restart"/>
            <w:shd w:val="clear" w:color="auto" w:fill="D9D9D9"/>
            <w:vAlign w:val="bottom"/>
          </w:tcPr>
          <w:p w:rsidR="004876BC" w:rsidRDefault="00212B86" w:rsidP="003A3F41">
            <w:pPr>
              <w:jc w:val="center"/>
              <w:rPr>
                <w:sz w:val="20"/>
                <w:szCs w:val="20"/>
              </w:rPr>
            </w:pPr>
            <w:r>
              <w:rPr>
                <w:rFonts w:eastAsia="Times New Roman"/>
                <w:w w:val="99"/>
                <w:sz w:val="19"/>
                <w:szCs w:val="19"/>
              </w:rPr>
              <w:t>202</w:t>
            </w:r>
            <w:r w:rsidR="003A3F41">
              <w:rPr>
                <w:rFonts w:eastAsia="Times New Roman"/>
                <w:w w:val="99"/>
                <w:sz w:val="19"/>
                <w:szCs w:val="19"/>
              </w:rPr>
              <w:t>2</w:t>
            </w:r>
          </w:p>
        </w:tc>
        <w:tc>
          <w:tcPr>
            <w:tcW w:w="100" w:type="dxa"/>
            <w:tcBorders>
              <w:right w:val="single" w:sz="8" w:space="0" w:color="auto"/>
            </w:tcBorders>
            <w:shd w:val="clear" w:color="auto" w:fill="D9D9D9"/>
            <w:vAlign w:val="bottom"/>
          </w:tcPr>
          <w:p w:rsidR="004876BC" w:rsidRDefault="004876BC">
            <w:pPr>
              <w:rPr>
                <w:sz w:val="2"/>
                <w:szCs w:val="2"/>
              </w:rPr>
            </w:pPr>
          </w:p>
        </w:tc>
        <w:tc>
          <w:tcPr>
            <w:tcW w:w="0" w:type="dxa"/>
            <w:vAlign w:val="bottom"/>
          </w:tcPr>
          <w:p w:rsidR="004876BC" w:rsidRDefault="004876BC">
            <w:pPr>
              <w:spacing w:line="20" w:lineRule="exact"/>
              <w:rPr>
                <w:sz w:val="1"/>
                <w:szCs w:val="1"/>
              </w:rPr>
            </w:pPr>
          </w:p>
        </w:tc>
      </w:tr>
      <w:tr w:rsidR="004876BC">
        <w:trPr>
          <w:trHeight w:val="87"/>
        </w:trPr>
        <w:tc>
          <w:tcPr>
            <w:tcW w:w="160" w:type="dxa"/>
            <w:tcBorders>
              <w:left w:val="single" w:sz="8" w:space="0" w:color="auto"/>
            </w:tcBorders>
            <w:shd w:val="clear" w:color="auto" w:fill="D9D9D9"/>
            <w:vAlign w:val="bottom"/>
          </w:tcPr>
          <w:p w:rsidR="004876BC" w:rsidRDefault="004876BC">
            <w:pPr>
              <w:rPr>
                <w:sz w:val="7"/>
                <w:szCs w:val="7"/>
              </w:rPr>
            </w:pPr>
          </w:p>
        </w:tc>
        <w:tc>
          <w:tcPr>
            <w:tcW w:w="34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6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780" w:type="dxa"/>
            <w:vMerge/>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0" w:type="dxa"/>
            <w:vAlign w:val="bottom"/>
          </w:tcPr>
          <w:p w:rsidR="004876BC" w:rsidRDefault="004876BC">
            <w:pPr>
              <w:rPr>
                <w:sz w:val="1"/>
                <w:szCs w:val="1"/>
              </w:rPr>
            </w:pPr>
          </w:p>
        </w:tc>
      </w:tr>
      <w:tr w:rsidR="004876BC">
        <w:trPr>
          <w:trHeight w:val="144"/>
        </w:trPr>
        <w:tc>
          <w:tcPr>
            <w:tcW w:w="160" w:type="dxa"/>
            <w:tcBorders>
              <w:left w:val="single" w:sz="8" w:space="0" w:color="auto"/>
              <w:bottom w:val="single" w:sz="8" w:space="0" w:color="auto"/>
            </w:tcBorders>
            <w:shd w:val="clear" w:color="auto" w:fill="D9D9D9"/>
            <w:vAlign w:val="bottom"/>
          </w:tcPr>
          <w:p w:rsidR="004876BC" w:rsidRDefault="004876BC">
            <w:pPr>
              <w:rPr>
                <w:sz w:val="12"/>
                <w:szCs w:val="12"/>
              </w:rPr>
            </w:pPr>
          </w:p>
        </w:tc>
        <w:tc>
          <w:tcPr>
            <w:tcW w:w="34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6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2780" w:type="dxa"/>
            <w:vMerge/>
            <w:tcBorders>
              <w:bottom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67"/>
        </w:trPr>
        <w:tc>
          <w:tcPr>
            <w:tcW w:w="160" w:type="dxa"/>
            <w:tcBorders>
              <w:left w:val="single" w:sz="8" w:space="0" w:color="auto"/>
            </w:tcBorders>
            <w:vAlign w:val="bottom"/>
          </w:tcPr>
          <w:p w:rsidR="004876BC" w:rsidRDefault="004876BC">
            <w:pPr>
              <w:rPr>
                <w:sz w:val="23"/>
                <w:szCs w:val="23"/>
              </w:rPr>
            </w:pPr>
          </w:p>
        </w:tc>
        <w:tc>
          <w:tcPr>
            <w:tcW w:w="3600" w:type="dxa"/>
            <w:gridSpan w:val="2"/>
            <w:vMerge w:val="restart"/>
            <w:tcBorders>
              <w:right w:val="single" w:sz="8" w:space="0" w:color="auto"/>
            </w:tcBorders>
            <w:vAlign w:val="bottom"/>
          </w:tcPr>
          <w:p w:rsidR="004876BC" w:rsidRDefault="00F80A5E">
            <w:pPr>
              <w:ind w:right="180"/>
              <w:jc w:val="center"/>
              <w:rPr>
                <w:sz w:val="20"/>
                <w:szCs w:val="20"/>
              </w:rPr>
            </w:pPr>
            <w:r>
              <w:rPr>
                <w:rFonts w:eastAsia="Times New Roman"/>
                <w:sz w:val="17"/>
                <w:szCs w:val="17"/>
              </w:rPr>
              <w:t>Всего потреблено топлива, в т.ч. :</w:t>
            </w:r>
            <w:r>
              <w:rPr>
                <w:rFonts w:eastAsia="Times New Roman"/>
                <w:b/>
                <w:bCs/>
                <w:sz w:val="17"/>
                <w:szCs w:val="17"/>
              </w:rPr>
              <w:t>уголь</w:t>
            </w:r>
          </w:p>
        </w:tc>
        <w:tc>
          <w:tcPr>
            <w:tcW w:w="120" w:type="dxa"/>
            <w:tcBorders>
              <w:bottom w:val="single" w:sz="8" w:space="0" w:color="auto"/>
            </w:tcBorders>
            <w:vAlign w:val="bottom"/>
          </w:tcPr>
          <w:p w:rsidR="004876BC" w:rsidRDefault="004876BC">
            <w:pPr>
              <w:rPr>
                <w:sz w:val="23"/>
                <w:szCs w:val="23"/>
              </w:rPr>
            </w:pPr>
          </w:p>
        </w:tc>
        <w:tc>
          <w:tcPr>
            <w:tcW w:w="800" w:type="dxa"/>
            <w:gridSpan w:val="2"/>
            <w:tcBorders>
              <w:bottom w:val="single" w:sz="8" w:space="0" w:color="auto"/>
              <w:right w:val="single" w:sz="8" w:space="0" w:color="auto"/>
            </w:tcBorders>
            <w:vAlign w:val="bottom"/>
          </w:tcPr>
          <w:p w:rsidR="004876BC" w:rsidRDefault="00F80A5E">
            <w:pPr>
              <w:ind w:right="160"/>
              <w:jc w:val="center"/>
              <w:rPr>
                <w:sz w:val="20"/>
                <w:szCs w:val="20"/>
              </w:rPr>
            </w:pPr>
            <w:r>
              <w:rPr>
                <w:rFonts w:eastAsia="Times New Roman"/>
                <w:sz w:val="19"/>
                <w:szCs w:val="19"/>
              </w:rPr>
              <w:t>тонн</w:t>
            </w:r>
          </w:p>
        </w:tc>
        <w:tc>
          <w:tcPr>
            <w:tcW w:w="2900" w:type="dxa"/>
            <w:gridSpan w:val="2"/>
            <w:tcBorders>
              <w:bottom w:val="single" w:sz="8" w:space="0" w:color="auto"/>
            </w:tcBorders>
            <w:vAlign w:val="bottom"/>
          </w:tcPr>
          <w:p w:rsidR="004876BC" w:rsidRDefault="003A3F41">
            <w:pPr>
              <w:jc w:val="center"/>
              <w:rPr>
                <w:sz w:val="20"/>
                <w:szCs w:val="20"/>
              </w:rPr>
            </w:pPr>
            <w:r>
              <w:rPr>
                <w:rFonts w:eastAsia="Times New Roman"/>
                <w:sz w:val="17"/>
                <w:szCs w:val="17"/>
              </w:rPr>
              <w:t>342</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109"/>
        </w:trPr>
        <w:tc>
          <w:tcPr>
            <w:tcW w:w="160" w:type="dxa"/>
            <w:tcBorders>
              <w:left w:val="single" w:sz="8" w:space="0" w:color="auto"/>
            </w:tcBorders>
            <w:vAlign w:val="bottom"/>
          </w:tcPr>
          <w:p w:rsidR="004876BC" w:rsidRDefault="004876BC">
            <w:pPr>
              <w:rPr>
                <w:sz w:val="9"/>
                <w:szCs w:val="9"/>
              </w:rPr>
            </w:pPr>
          </w:p>
        </w:tc>
        <w:tc>
          <w:tcPr>
            <w:tcW w:w="3600" w:type="dxa"/>
            <w:gridSpan w:val="2"/>
            <w:vMerge/>
            <w:tcBorders>
              <w:right w:val="single" w:sz="8" w:space="0" w:color="auto"/>
            </w:tcBorders>
            <w:vAlign w:val="bottom"/>
          </w:tcPr>
          <w:p w:rsidR="004876BC" w:rsidRDefault="004876BC">
            <w:pPr>
              <w:rPr>
                <w:sz w:val="9"/>
                <w:szCs w:val="9"/>
              </w:rPr>
            </w:pPr>
          </w:p>
        </w:tc>
        <w:tc>
          <w:tcPr>
            <w:tcW w:w="120" w:type="dxa"/>
            <w:vAlign w:val="bottom"/>
          </w:tcPr>
          <w:p w:rsidR="004876BC" w:rsidRDefault="004876BC">
            <w:pPr>
              <w:rPr>
                <w:sz w:val="9"/>
                <w:szCs w:val="9"/>
              </w:rPr>
            </w:pPr>
          </w:p>
        </w:tc>
        <w:tc>
          <w:tcPr>
            <w:tcW w:w="800" w:type="dxa"/>
            <w:gridSpan w:val="2"/>
            <w:vMerge w:val="restart"/>
            <w:tcBorders>
              <w:right w:val="single" w:sz="8" w:space="0" w:color="auto"/>
            </w:tcBorders>
            <w:vAlign w:val="bottom"/>
          </w:tcPr>
          <w:p w:rsidR="004876BC" w:rsidRDefault="00F80A5E">
            <w:pPr>
              <w:ind w:right="160"/>
              <w:jc w:val="center"/>
              <w:rPr>
                <w:sz w:val="20"/>
                <w:szCs w:val="20"/>
              </w:rPr>
            </w:pPr>
            <w:r>
              <w:rPr>
                <w:rFonts w:eastAsia="Times New Roman"/>
                <w:w w:val="95"/>
                <w:sz w:val="19"/>
                <w:szCs w:val="19"/>
              </w:rPr>
              <w:t>Тут</w:t>
            </w:r>
          </w:p>
        </w:tc>
        <w:tc>
          <w:tcPr>
            <w:tcW w:w="2900" w:type="dxa"/>
            <w:gridSpan w:val="2"/>
            <w:vMerge w:val="restart"/>
            <w:vAlign w:val="bottom"/>
          </w:tcPr>
          <w:p w:rsidR="004876BC" w:rsidRDefault="003A3F41">
            <w:pPr>
              <w:jc w:val="center"/>
              <w:rPr>
                <w:sz w:val="20"/>
                <w:szCs w:val="20"/>
              </w:rPr>
            </w:pPr>
            <w:r>
              <w:rPr>
                <w:rFonts w:eastAsia="Times New Roman"/>
                <w:w w:val="99"/>
                <w:sz w:val="17"/>
                <w:szCs w:val="17"/>
              </w:rPr>
              <w:t>297</w:t>
            </w:r>
          </w:p>
        </w:tc>
        <w:tc>
          <w:tcPr>
            <w:tcW w:w="100" w:type="dxa"/>
            <w:tcBorders>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56"/>
        </w:trPr>
        <w:tc>
          <w:tcPr>
            <w:tcW w:w="160" w:type="dxa"/>
            <w:tcBorders>
              <w:left w:val="single" w:sz="8" w:space="0" w:color="auto"/>
              <w:bottom w:val="single" w:sz="8" w:space="0" w:color="auto"/>
            </w:tcBorders>
            <w:vAlign w:val="bottom"/>
          </w:tcPr>
          <w:p w:rsidR="004876BC" w:rsidRDefault="004876BC">
            <w:pPr>
              <w:rPr>
                <w:sz w:val="13"/>
                <w:szCs w:val="13"/>
              </w:rPr>
            </w:pPr>
          </w:p>
        </w:tc>
        <w:tc>
          <w:tcPr>
            <w:tcW w:w="3480" w:type="dxa"/>
            <w:tcBorders>
              <w:bottom w:val="single" w:sz="8" w:space="0" w:color="auto"/>
            </w:tcBorders>
            <w:vAlign w:val="bottom"/>
          </w:tcPr>
          <w:p w:rsidR="004876BC" w:rsidRDefault="004876BC">
            <w:pPr>
              <w:rPr>
                <w:sz w:val="13"/>
                <w:szCs w:val="13"/>
              </w:rPr>
            </w:pPr>
          </w:p>
        </w:tc>
        <w:tc>
          <w:tcPr>
            <w:tcW w:w="120" w:type="dxa"/>
            <w:tcBorders>
              <w:bottom w:val="single" w:sz="8" w:space="0" w:color="auto"/>
              <w:right w:val="single" w:sz="8" w:space="0" w:color="auto"/>
            </w:tcBorders>
            <w:vAlign w:val="bottom"/>
          </w:tcPr>
          <w:p w:rsidR="004876BC" w:rsidRDefault="004876BC">
            <w:pPr>
              <w:rPr>
                <w:sz w:val="13"/>
                <w:szCs w:val="13"/>
              </w:rPr>
            </w:pPr>
          </w:p>
        </w:tc>
        <w:tc>
          <w:tcPr>
            <w:tcW w:w="120" w:type="dxa"/>
            <w:tcBorders>
              <w:bottom w:val="single" w:sz="8" w:space="0" w:color="auto"/>
            </w:tcBorders>
            <w:vAlign w:val="bottom"/>
          </w:tcPr>
          <w:p w:rsidR="004876BC" w:rsidRDefault="004876BC">
            <w:pPr>
              <w:rPr>
                <w:sz w:val="13"/>
                <w:szCs w:val="13"/>
              </w:rPr>
            </w:pPr>
          </w:p>
        </w:tc>
        <w:tc>
          <w:tcPr>
            <w:tcW w:w="800" w:type="dxa"/>
            <w:gridSpan w:val="2"/>
            <w:vMerge/>
            <w:tcBorders>
              <w:bottom w:val="single" w:sz="8" w:space="0" w:color="auto"/>
              <w:right w:val="single" w:sz="8" w:space="0" w:color="auto"/>
            </w:tcBorders>
            <w:vAlign w:val="bottom"/>
          </w:tcPr>
          <w:p w:rsidR="004876BC" w:rsidRDefault="004876BC">
            <w:pPr>
              <w:rPr>
                <w:sz w:val="13"/>
                <w:szCs w:val="13"/>
              </w:rPr>
            </w:pPr>
          </w:p>
        </w:tc>
        <w:tc>
          <w:tcPr>
            <w:tcW w:w="2900" w:type="dxa"/>
            <w:gridSpan w:val="2"/>
            <w:vMerge/>
            <w:tcBorders>
              <w:bottom w:val="single" w:sz="8" w:space="0" w:color="auto"/>
            </w:tcBorders>
            <w:vAlign w:val="bottom"/>
          </w:tcPr>
          <w:p w:rsidR="004876BC" w:rsidRDefault="004876BC">
            <w:pPr>
              <w:rPr>
                <w:sz w:val="13"/>
                <w:szCs w:val="13"/>
              </w:rPr>
            </w:pPr>
          </w:p>
        </w:tc>
        <w:tc>
          <w:tcPr>
            <w:tcW w:w="100" w:type="dxa"/>
            <w:tcBorders>
              <w:bottom w:val="single" w:sz="8" w:space="0" w:color="auto"/>
              <w:right w:val="single" w:sz="8" w:space="0" w:color="auto"/>
            </w:tcBorders>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267"/>
        </w:trPr>
        <w:tc>
          <w:tcPr>
            <w:tcW w:w="160" w:type="dxa"/>
            <w:tcBorders>
              <w:left w:val="single" w:sz="8" w:space="0" w:color="auto"/>
              <w:bottom w:val="single" w:sz="8" w:space="0" w:color="auto"/>
            </w:tcBorders>
            <w:vAlign w:val="bottom"/>
          </w:tcPr>
          <w:p w:rsidR="004876BC" w:rsidRDefault="004876BC">
            <w:pPr>
              <w:rPr>
                <w:sz w:val="23"/>
                <w:szCs w:val="23"/>
              </w:rPr>
            </w:pPr>
          </w:p>
        </w:tc>
        <w:tc>
          <w:tcPr>
            <w:tcW w:w="3600" w:type="dxa"/>
            <w:gridSpan w:val="2"/>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Теловой эквивалент затраченного топлива</w:t>
            </w:r>
          </w:p>
        </w:tc>
        <w:tc>
          <w:tcPr>
            <w:tcW w:w="120" w:type="dxa"/>
            <w:tcBorders>
              <w:bottom w:val="single" w:sz="8" w:space="0" w:color="auto"/>
            </w:tcBorders>
            <w:vAlign w:val="bottom"/>
          </w:tcPr>
          <w:p w:rsidR="004876BC" w:rsidRDefault="004876BC">
            <w:pPr>
              <w:rPr>
                <w:sz w:val="23"/>
                <w:szCs w:val="23"/>
              </w:rPr>
            </w:pPr>
          </w:p>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tcBorders>
              <w:bottom w:val="single" w:sz="8" w:space="0" w:color="auto"/>
            </w:tcBorders>
            <w:vAlign w:val="bottom"/>
          </w:tcPr>
          <w:p w:rsidR="004876BC" w:rsidRDefault="008F3B30">
            <w:pPr>
              <w:jc w:val="center"/>
              <w:rPr>
                <w:sz w:val="20"/>
                <w:szCs w:val="20"/>
              </w:rPr>
            </w:pPr>
            <w:r>
              <w:rPr>
                <w:rFonts w:eastAsia="Times New Roman"/>
                <w:w w:val="98"/>
                <w:sz w:val="17"/>
                <w:szCs w:val="17"/>
              </w:rPr>
              <w:t>1900</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bl>
    <w:p w:rsidR="004876BC" w:rsidRDefault="00F80A5E">
      <w:pPr>
        <w:ind w:left="9380"/>
        <w:rPr>
          <w:sz w:val="20"/>
          <w:szCs w:val="20"/>
        </w:rPr>
      </w:pPr>
      <w:r>
        <w:rPr>
          <w:rFonts w:eastAsia="Times New Roman"/>
          <w:sz w:val="23"/>
          <w:szCs w:val="23"/>
        </w:rPr>
        <w:t>50</w:t>
      </w:r>
    </w:p>
    <w:p w:rsidR="004876BC" w:rsidRDefault="004876BC">
      <w:pPr>
        <w:sectPr w:rsidR="004876BC">
          <w:pgSz w:w="12240" w:h="15840"/>
          <w:pgMar w:top="1146" w:right="1000" w:bottom="306" w:left="1440" w:header="0" w:footer="0" w:gutter="0"/>
          <w:cols w:space="720" w:equalWidth="0">
            <w:col w:w="9800"/>
          </w:cols>
        </w:sectPr>
      </w:pPr>
    </w:p>
    <w:tbl>
      <w:tblPr>
        <w:tblW w:w="0" w:type="auto"/>
        <w:tblInd w:w="1190" w:type="dxa"/>
        <w:tblLayout w:type="fixed"/>
        <w:tblCellMar>
          <w:left w:w="0" w:type="dxa"/>
          <w:right w:w="0" w:type="dxa"/>
        </w:tblCellMar>
        <w:tblLook w:val="04A0" w:firstRow="1" w:lastRow="0" w:firstColumn="1" w:lastColumn="0" w:noHBand="0" w:noVBand="1"/>
      </w:tblPr>
      <w:tblGrid>
        <w:gridCol w:w="160"/>
        <w:gridCol w:w="3480"/>
        <w:gridCol w:w="120"/>
        <w:gridCol w:w="120"/>
        <w:gridCol w:w="680"/>
        <w:gridCol w:w="120"/>
        <w:gridCol w:w="120"/>
        <w:gridCol w:w="2780"/>
        <w:gridCol w:w="100"/>
        <w:gridCol w:w="30"/>
      </w:tblGrid>
      <w:tr w:rsidR="004876BC">
        <w:trPr>
          <w:trHeight w:val="363"/>
        </w:trPr>
        <w:tc>
          <w:tcPr>
            <w:tcW w:w="160" w:type="dxa"/>
            <w:tcBorders>
              <w:top w:val="single" w:sz="8" w:space="0" w:color="auto"/>
              <w:left w:val="single" w:sz="8" w:space="0" w:color="auto"/>
            </w:tcBorders>
            <w:vAlign w:val="bottom"/>
          </w:tcPr>
          <w:p w:rsidR="004876BC" w:rsidRDefault="004876BC">
            <w:pPr>
              <w:rPr>
                <w:sz w:val="24"/>
                <w:szCs w:val="24"/>
              </w:rPr>
            </w:pPr>
          </w:p>
        </w:tc>
        <w:tc>
          <w:tcPr>
            <w:tcW w:w="3600" w:type="dxa"/>
            <w:gridSpan w:val="2"/>
            <w:tcBorders>
              <w:top w:val="single" w:sz="8" w:space="0" w:color="auto"/>
              <w:right w:val="single" w:sz="8" w:space="0" w:color="auto"/>
            </w:tcBorders>
            <w:vAlign w:val="bottom"/>
          </w:tcPr>
          <w:p w:rsidR="004876BC" w:rsidRDefault="00F80A5E">
            <w:pPr>
              <w:ind w:right="180"/>
              <w:jc w:val="center"/>
              <w:rPr>
                <w:sz w:val="20"/>
                <w:szCs w:val="20"/>
              </w:rPr>
            </w:pPr>
            <w:r>
              <w:rPr>
                <w:rFonts w:eastAsia="Times New Roman"/>
                <w:w w:val="99"/>
                <w:sz w:val="19"/>
                <w:szCs w:val="19"/>
              </w:rPr>
              <w:t>Выработано тепловой энергии факт</w:t>
            </w:r>
          </w:p>
        </w:tc>
        <w:tc>
          <w:tcPr>
            <w:tcW w:w="120" w:type="dxa"/>
            <w:tcBorders>
              <w:top w:val="single" w:sz="8" w:space="0" w:color="auto"/>
            </w:tcBorders>
            <w:vAlign w:val="bottom"/>
          </w:tcPr>
          <w:p w:rsidR="004876BC" w:rsidRDefault="004876BC">
            <w:pPr>
              <w:rPr>
                <w:sz w:val="24"/>
                <w:szCs w:val="24"/>
              </w:rPr>
            </w:pPr>
          </w:p>
        </w:tc>
        <w:tc>
          <w:tcPr>
            <w:tcW w:w="800" w:type="dxa"/>
            <w:gridSpan w:val="2"/>
            <w:tcBorders>
              <w:top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tcBorders>
              <w:top w:val="single" w:sz="8" w:space="0" w:color="auto"/>
            </w:tcBorders>
            <w:vAlign w:val="bottom"/>
          </w:tcPr>
          <w:p w:rsidR="004876BC" w:rsidRDefault="008F3B30">
            <w:pPr>
              <w:jc w:val="center"/>
              <w:rPr>
                <w:sz w:val="20"/>
                <w:szCs w:val="20"/>
              </w:rPr>
            </w:pPr>
            <w:r>
              <w:rPr>
                <w:rFonts w:eastAsia="Times New Roman"/>
                <w:w w:val="99"/>
                <w:sz w:val="17"/>
                <w:szCs w:val="17"/>
              </w:rPr>
              <w:t>1227</w:t>
            </w:r>
          </w:p>
        </w:tc>
        <w:tc>
          <w:tcPr>
            <w:tcW w:w="100" w:type="dxa"/>
            <w:tcBorders>
              <w:top w:val="single" w:sz="8" w:space="0" w:color="auto"/>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29"/>
        </w:trPr>
        <w:tc>
          <w:tcPr>
            <w:tcW w:w="160" w:type="dxa"/>
            <w:tcBorders>
              <w:left w:val="single" w:sz="8" w:space="0" w:color="auto"/>
              <w:bottom w:val="single" w:sz="8" w:space="0" w:color="auto"/>
            </w:tcBorders>
            <w:vAlign w:val="bottom"/>
          </w:tcPr>
          <w:p w:rsidR="004876BC" w:rsidRDefault="004876BC">
            <w:pPr>
              <w:rPr>
                <w:sz w:val="10"/>
                <w:szCs w:val="10"/>
              </w:rPr>
            </w:pPr>
          </w:p>
        </w:tc>
        <w:tc>
          <w:tcPr>
            <w:tcW w:w="348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20" w:type="dxa"/>
            <w:tcBorders>
              <w:bottom w:val="single" w:sz="8" w:space="0" w:color="auto"/>
            </w:tcBorders>
            <w:vAlign w:val="bottom"/>
          </w:tcPr>
          <w:p w:rsidR="004876BC" w:rsidRDefault="004876BC">
            <w:pPr>
              <w:rPr>
                <w:sz w:val="10"/>
                <w:szCs w:val="10"/>
              </w:rPr>
            </w:pPr>
          </w:p>
        </w:tc>
        <w:tc>
          <w:tcPr>
            <w:tcW w:w="680" w:type="dxa"/>
            <w:tcBorders>
              <w:bottom w:val="single" w:sz="8" w:space="0" w:color="auto"/>
            </w:tcBorders>
            <w:vAlign w:val="bottom"/>
          </w:tcPr>
          <w:p w:rsidR="004876BC" w:rsidRDefault="004876BC">
            <w:pPr>
              <w:rPr>
                <w:sz w:val="10"/>
                <w:szCs w:val="10"/>
              </w:rPr>
            </w:pPr>
          </w:p>
        </w:tc>
        <w:tc>
          <w:tcPr>
            <w:tcW w:w="120" w:type="dxa"/>
            <w:tcBorders>
              <w:bottom w:val="single" w:sz="8" w:space="0" w:color="auto"/>
              <w:right w:val="single" w:sz="8" w:space="0" w:color="auto"/>
            </w:tcBorders>
            <w:vAlign w:val="bottom"/>
          </w:tcPr>
          <w:p w:rsidR="004876BC" w:rsidRDefault="004876BC">
            <w:pPr>
              <w:rPr>
                <w:sz w:val="10"/>
                <w:szCs w:val="10"/>
              </w:rPr>
            </w:pPr>
          </w:p>
        </w:tc>
        <w:tc>
          <w:tcPr>
            <w:tcW w:w="120" w:type="dxa"/>
            <w:tcBorders>
              <w:bottom w:val="single" w:sz="8" w:space="0" w:color="auto"/>
            </w:tcBorders>
            <w:vAlign w:val="bottom"/>
          </w:tcPr>
          <w:p w:rsidR="004876BC" w:rsidRDefault="004876BC">
            <w:pPr>
              <w:rPr>
                <w:sz w:val="10"/>
                <w:szCs w:val="10"/>
              </w:rPr>
            </w:pPr>
          </w:p>
        </w:tc>
        <w:tc>
          <w:tcPr>
            <w:tcW w:w="2780" w:type="dxa"/>
            <w:tcBorders>
              <w:bottom w:val="single" w:sz="8" w:space="0" w:color="auto"/>
            </w:tcBorders>
            <w:vAlign w:val="bottom"/>
          </w:tcPr>
          <w:p w:rsidR="004876BC" w:rsidRDefault="004876BC">
            <w:pPr>
              <w:rPr>
                <w:sz w:val="10"/>
                <w:szCs w:val="10"/>
              </w:rPr>
            </w:pPr>
          </w:p>
        </w:tc>
        <w:tc>
          <w:tcPr>
            <w:tcW w:w="10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33"/>
        </w:trPr>
        <w:tc>
          <w:tcPr>
            <w:tcW w:w="160" w:type="dxa"/>
            <w:tcBorders>
              <w:top w:val="single" w:sz="8" w:space="0" w:color="D9D9D9"/>
              <w:left w:val="single" w:sz="8" w:space="0" w:color="auto"/>
              <w:bottom w:val="single" w:sz="8" w:space="0" w:color="D9D9D9"/>
            </w:tcBorders>
            <w:shd w:val="clear" w:color="auto" w:fill="D9D9D9"/>
            <w:vAlign w:val="bottom"/>
          </w:tcPr>
          <w:p w:rsidR="004876BC" w:rsidRDefault="004876BC">
            <w:pPr>
              <w:rPr>
                <w:sz w:val="20"/>
                <w:szCs w:val="20"/>
              </w:rPr>
            </w:pPr>
          </w:p>
        </w:tc>
        <w:tc>
          <w:tcPr>
            <w:tcW w:w="34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sz w:val="19"/>
                <w:szCs w:val="19"/>
              </w:rPr>
              <w:t>Составляющие баланса</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D9D9D9"/>
            </w:tcBorders>
            <w:shd w:val="clear" w:color="auto" w:fill="D9D9D9"/>
            <w:vAlign w:val="bottom"/>
          </w:tcPr>
          <w:p w:rsidR="004876BC" w:rsidRDefault="004876BC">
            <w:pPr>
              <w:rPr>
                <w:sz w:val="20"/>
                <w:szCs w:val="20"/>
              </w:rPr>
            </w:pPr>
          </w:p>
        </w:tc>
        <w:tc>
          <w:tcPr>
            <w:tcW w:w="6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w w:val="98"/>
                <w:sz w:val="19"/>
                <w:szCs w:val="19"/>
                <w:highlight w:val="lightGray"/>
              </w:rPr>
              <w:t>Ед. изм.</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auto"/>
            </w:tcBorders>
            <w:shd w:val="clear" w:color="auto" w:fill="D9D9D9"/>
            <w:vAlign w:val="bottom"/>
          </w:tcPr>
          <w:p w:rsidR="004876BC" w:rsidRDefault="004876BC">
            <w:pPr>
              <w:rPr>
                <w:sz w:val="20"/>
                <w:szCs w:val="20"/>
              </w:rPr>
            </w:pPr>
          </w:p>
        </w:tc>
        <w:tc>
          <w:tcPr>
            <w:tcW w:w="2780" w:type="dxa"/>
            <w:tcBorders>
              <w:top w:val="single" w:sz="8" w:space="0" w:color="D9D9D9"/>
              <w:bottom w:val="single" w:sz="8" w:space="0" w:color="auto"/>
            </w:tcBorders>
            <w:shd w:val="clear" w:color="auto" w:fill="D9D9D9"/>
            <w:vAlign w:val="bottom"/>
          </w:tcPr>
          <w:p w:rsidR="004876BC" w:rsidRDefault="00F80A5E">
            <w:pPr>
              <w:jc w:val="center"/>
              <w:rPr>
                <w:sz w:val="20"/>
                <w:szCs w:val="20"/>
              </w:rPr>
            </w:pPr>
            <w:r>
              <w:rPr>
                <w:rFonts w:eastAsia="Times New Roman"/>
                <w:sz w:val="19"/>
                <w:szCs w:val="19"/>
              </w:rPr>
              <w:t>Котельная №6</w:t>
            </w:r>
          </w:p>
        </w:tc>
        <w:tc>
          <w:tcPr>
            <w:tcW w:w="100" w:type="dxa"/>
            <w:tcBorders>
              <w:top w:val="single" w:sz="8" w:space="0" w:color="D9D9D9"/>
              <w:bottom w:val="single" w:sz="8" w:space="0" w:color="auto"/>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33"/>
        </w:trPr>
        <w:tc>
          <w:tcPr>
            <w:tcW w:w="160" w:type="dxa"/>
            <w:tcBorders>
              <w:left w:val="single" w:sz="8" w:space="0" w:color="auto"/>
            </w:tcBorders>
            <w:shd w:val="clear" w:color="auto" w:fill="D9D9D9"/>
            <w:vAlign w:val="bottom"/>
          </w:tcPr>
          <w:p w:rsidR="004876BC" w:rsidRDefault="004876BC">
            <w:pPr>
              <w:rPr>
                <w:sz w:val="2"/>
                <w:szCs w:val="2"/>
              </w:rPr>
            </w:pPr>
          </w:p>
        </w:tc>
        <w:tc>
          <w:tcPr>
            <w:tcW w:w="34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6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2780" w:type="dxa"/>
            <w:vMerge w:val="restart"/>
            <w:shd w:val="clear" w:color="auto" w:fill="D9D9D9"/>
            <w:vAlign w:val="bottom"/>
          </w:tcPr>
          <w:p w:rsidR="004876BC" w:rsidRDefault="00212B86" w:rsidP="003A3F41">
            <w:pPr>
              <w:jc w:val="center"/>
              <w:rPr>
                <w:sz w:val="20"/>
                <w:szCs w:val="20"/>
              </w:rPr>
            </w:pPr>
            <w:r>
              <w:rPr>
                <w:rFonts w:eastAsia="Times New Roman"/>
                <w:w w:val="99"/>
                <w:sz w:val="19"/>
                <w:szCs w:val="19"/>
              </w:rPr>
              <w:t>202</w:t>
            </w:r>
            <w:r w:rsidR="003A3F41">
              <w:rPr>
                <w:rFonts w:eastAsia="Times New Roman"/>
                <w:w w:val="99"/>
                <w:sz w:val="19"/>
                <w:szCs w:val="19"/>
              </w:rPr>
              <w:t>2</w:t>
            </w:r>
          </w:p>
        </w:tc>
        <w:tc>
          <w:tcPr>
            <w:tcW w:w="100" w:type="dxa"/>
            <w:tcBorders>
              <w:right w:val="single" w:sz="8" w:space="0" w:color="auto"/>
            </w:tcBorders>
            <w:shd w:val="clear" w:color="auto" w:fill="D9D9D9"/>
            <w:vAlign w:val="bottom"/>
          </w:tcPr>
          <w:p w:rsidR="004876BC" w:rsidRDefault="004876BC">
            <w:pPr>
              <w:rPr>
                <w:sz w:val="2"/>
                <w:szCs w:val="2"/>
              </w:rPr>
            </w:pPr>
          </w:p>
        </w:tc>
        <w:tc>
          <w:tcPr>
            <w:tcW w:w="0" w:type="dxa"/>
            <w:vAlign w:val="bottom"/>
          </w:tcPr>
          <w:p w:rsidR="004876BC" w:rsidRDefault="004876BC">
            <w:pPr>
              <w:spacing w:line="20" w:lineRule="exact"/>
              <w:rPr>
                <w:sz w:val="1"/>
                <w:szCs w:val="1"/>
              </w:rPr>
            </w:pPr>
          </w:p>
        </w:tc>
      </w:tr>
      <w:tr w:rsidR="004876BC">
        <w:trPr>
          <w:trHeight w:val="87"/>
        </w:trPr>
        <w:tc>
          <w:tcPr>
            <w:tcW w:w="160" w:type="dxa"/>
            <w:tcBorders>
              <w:left w:val="single" w:sz="8" w:space="0" w:color="auto"/>
            </w:tcBorders>
            <w:shd w:val="clear" w:color="auto" w:fill="D9D9D9"/>
            <w:vAlign w:val="bottom"/>
          </w:tcPr>
          <w:p w:rsidR="004876BC" w:rsidRDefault="004876BC">
            <w:pPr>
              <w:rPr>
                <w:sz w:val="7"/>
                <w:szCs w:val="7"/>
              </w:rPr>
            </w:pPr>
          </w:p>
        </w:tc>
        <w:tc>
          <w:tcPr>
            <w:tcW w:w="34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6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780" w:type="dxa"/>
            <w:vMerge/>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0" w:type="dxa"/>
            <w:vAlign w:val="bottom"/>
          </w:tcPr>
          <w:p w:rsidR="004876BC" w:rsidRDefault="004876BC">
            <w:pPr>
              <w:rPr>
                <w:sz w:val="1"/>
                <w:szCs w:val="1"/>
              </w:rPr>
            </w:pPr>
          </w:p>
        </w:tc>
      </w:tr>
      <w:tr w:rsidR="004876BC">
        <w:trPr>
          <w:trHeight w:val="146"/>
        </w:trPr>
        <w:tc>
          <w:tcPr>
            <w:tcW w:w="160" w:type="dxa"/>
            <w:tcBorders>
              <w:left w:val="single" w:sz="8" w:space="0" w:color="auto"/>
              <w:bottom w:val="single" w:sz="8" w:space="0" w:color="auto"/>
            </w:tcBorders>
            <w:shd w:val="clear" w:color="auto" w:fill="D9D9D9"/>
            <w:vAlign w:val="bottom"/>
          </w:tcPr>
          <w:p w:rsidR="004876BC" w:rsidRDefault="004876BC">
            <w:pPr>
              <w:rPr>
                <w:sz w:val="12"/>
                <w:szCs w:val="12"/>
              </w:rPr>
            </w:pPr>
          </w:p>
        </w:tc>
        <w:tc>
          <w:tcPr>
            <w:tcW w:w="34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6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2780" w:type="dxa"/>
            <w:vMerge/>
            <w:tcBorders>
              <w:bottom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66"/>
        </w:trPr>
        <w:tc>
          <w:tcPr>
            <w:tcW w:w="160" w:type="dxa"/>
            <w:tcBorders>
              <w:left w:val="single" w:sz="8" w:space="0" w:color="auto"/>
            </w:tcBorders>
            <w:vAlign w:val="bottom"/>
          </w:tcPr>
          <w:p w:rsidR="004876BC" w:rsidRDefault="004876BC">
            <w:pPr>
              <w:rPr>
                <w:sz w:val="23"/>
                <w:szCs w:val="23"/>
              </w:rPr>
            </w:pPr>
          </w:p>
        </w:tc>
        <w:tc>
          <w:tcPr>
            <w:tcW w:w="3600" w:type="dxa"/>
            <w:gridSpan w:val="2"/>
            <w:vMerge w:val="restart"/>
            <w:tcBorders>
              <w:right w:val="single" w:sz="8" w:space="0" w:color="auto"/>
            </w:tcBorders>
            <w:vAlign w:val="bottom"/>
          </w:tcPr>
          <w:p w:rsidR="004876BC" w:rsidRDefault="00F80A5E">
            <w:pPr>
              <w:ind w:right="180"/>
              <w:jc w:val="center"/>
              <w:rPr>
                <w:sz w:val="20"/>
                <w:szCs w:val="20"/>
              </w:rPr>
            </w:pPr>
            <w:r>
              <w:rPr>
                <w:rFonts w:eastAsia="Times New Roman"/>
                <w:sz w:val="17"/>
                <w:szCs w:val="17"/>
              </w:rPr>
              <w:t>Всего потреблено топлива, в т.ч. :</w:t>
            </w:r>
            <w:r>
              <w:rPr>
                <w:rFonts w:eastAsia="Times New Roman"/>
                <w:b/>
                <w:bCs/>
                <w:sz w:val="17"/>
                <w:szCs w:val="17"/>
              </w:rPr>
              <w:t>уголь</w:t>
            </w:r>
          </w:p>
        </w:tc>
        <w:tc>
          <w:tcPr>
            <w:tcW w:w="120" w:type="dxa"/>
            <w:tcBorders>
              <w:bottom w:val="single" w:sz="8" w:space="0" w:color="auto"/>
            </w:tcBorders>
            <w:vAlign w:val="bottom"/>
          </w:tcPr>
          <w:p w:rsidR="004876BC" w:rsidRDefault="004876BC">
            <w:pPr>
              <w:rPr>
                <w:sz w:val="23"/>
                <w:szCs w:val="23"/>
              </w:rPr>
            </w:pPr>
          </w:p>
        </w:tc>
        <w:tc>
          <w:tcPr>
            <w:tcW w:w="800" w:type="dxa"/>
            <w:gridSpan w:val="2"/>
            <w:tcBorders>
              <w:bottom w:val="single" w:sz="8" w:space="0" w:color="auto"/>
              <w:right w:val="single" w:sz="8" w:space="0" w:color="auto"/>
            </w:tcBorders>
            <w:vAlign w:val="bottom"/>
          </w:tcPr>
          <w:p w:rsidR="004876BC" w:rsidRDefault="00F80A5E">
            <w:pPr>
              <w:ind w:right="160"/>
              <w:jc w:val="center"/>
              <w:rPr>
                <w:sz w:val="20"/>
                <w:szCs w:val="20"/>
              </w:rPr>
            </w:pPr>
            <w:r>
              <w:rPr>
                <w:rFonts w:eastAsia="Times New Roman"/>
                <w:sz w:val="19"/>
                <w:szCs w:val="19"/>
              </w:rPr>
              <w:t>тонн</w:t>
            </w:r>
          </w:p>
        </w:tc>
        <w:tc>
          <w:tcPr>
            <w:tcW w:w="2900" w:type="dxa"/>
            <w:gridSpan w:val="2"/>
            <w:tcBorders>
              <w:bottom w:val="single" w:sz="8" w:space="0" w:color="auto"/>
            </w:tcBorders>
            <w:vAlign w:val="bottom"/>
          </w:tcPr>
          <w:p w:rsidR="004876BC" w:rsidRDefault="003A3F41">
            <w:pPr>
              <w:jc w:val="center"/>
              <w:rPr>
                <w:sz w:val="20"/>
                <w:szCs w:val="20"/>
              </w:rPr>
            </w:pPr>
            <w:r>
              <w:rPr>
                <w:rFonts w:eastAsia="Times New Roman"/>
                <w:sz w:val="17"/>
                <w:szCs w:val="17"/>
              </w:rPr>
              <w:t>230</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108"/>
        </w:trPr>
        <w:tc>
          <w:tcPr>
            <w:tcW w:w="160" w:type="dxa"/>
            <w:tcBorders>
              <w:left w:val="single" w:sz="8" w:space="0" w:color="auto"/>
            </w:tcBorders>
            <w:vAlign w:val="bottom"/>
          </w:tcPr>
          <w:p w:rsidR="004876BC" w:rsidRDefault="004876BC">
            <w:pPr>
              <w:rPr>
                <w:sz w:val="9"/>
                <w:szCs w:val="9"/>
              </w:rPr>
            </w:pPr>
          </w:p>
        </w:tc>
        <w:tc>
          <w:tcPr>
            <w:tcW w:w="3600" w:type="dxa"/>
            <w:gridSpan w:val="2"/>
            <w:vMerge/>
            <w:tcBorders>
              <w:right w:val="single" w:sz="8" w:space="0" w:color="auto"/>
            </w:tcBorders>
            <w:vAlign w:val="bottom"/>
          </w:tcPr>
          <w:p w:rsidR="004876BC" w:rsidRDefault="004876BC">
            <w:pPr>
              <w:rPr>
                <w:sz w:val="9"/>
                <w:szCs w:val="9"/>
              </w:rPr>
            </w:pPr>
          </w:p>
        </w:tc>
        <w:tc>
          <w:tcPr>
            <w:tcW w:w="120" w:type="dxa"/>
            <w:vAlign w:val="bottom"/>
          </w:tcPr>
          <w:p w:rsidR="004876BC" w:rsidRDefault="004876BC">
            <w:pPr>
              <w:rPr>
                <w:sz w:val="9"/>
                <w:szCs w:val="9"/>
              </w:rPr>
            </w:pPr>
          </w:p>
        </w:tc>
        <w:tc>
          <w:tcPr>
            <w:tcW w:w="800" w:type="dxa"/>
            <w:gridSpan w:val="2"/>
            <w:vMerge w:val="restart"/>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тут</w:t>
            </w:r>
          </w:p>
        </w:tc>
        <w:tc>
          <w:tcPr>
            <w:tcW w:w="2900" w:type="dxa"/>
            <w:gridSpan w:val="2"/>
            <w:vMerge w:val="restart"/>
            <w:vAlign w:val="bottom"/>
          </w:tcPr>
          <w:p w:rsidR="004876BC" w:rsidRDefault="003A3F41">
            <w:pPr>
              <w:jc w:val="center"/>
              <w:rPr>
                <w:sz w:val="20"/>
                <w:szCs w:val="20"/>
              </w:rPr>
            </w:pPr>
            <w:r>
              <w:rPr>
                <w:rFonts w:eastAsia="Times New Roman"/>
                <w:w w:val="99"/>
                <w:sz w:val="17"/>
                <w:szCs w:val="17"/>
              </w:rPr>
              <w:t>199</w:t>
            </w:r>
          </w:p>
        </w:tc>
        <w:tc>
          <w:tcPr>
            <w:tcW w:w="100" w:type="dxa"/>
            <w:tcBorders>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55"/>
        </w:trPr>
        <w:tc>
          <w:tcPr>
            <w:tcW w:w="160" w:type="dxa"/>
            <w:tcBorders>
              <w:left w:val="single" w:sz="8" w:space="0" w:color="auto"/>
              <w:bottom w:val="single" w:sz="8" w:space="0" w:color="auto"/>
            </w:tcBorders>
            <w:vAlign w:val="bottom"/>
          </w:tcPr>
          <w:p w:rsidR="004876BC" w:rsidRDefault="004876BC">
            <w:pPr>
              <w:rPr>
                <w:sz w:val="13"/>
                <w:szCs w:val="13"/>
              </w:rPr>
            </w:pPr>
          </w:p>
        </w:tc>
        <w:tc>
          <w:tcPr>
            <w:tcW w:w="3480" w:type="dxa"/>
            <w:tcBorders>
              <w:bottom w:val="single" w:sz="8" w:space="0" w:color="auto"/>
            </w:tcBorders>
            <w:vAlign w:val="bottom"/>
          </w:tcPr>
          <w:p w:rsidR="004876BC" w:rsidRDefault="004876BC">
            <w:pPr>
              <w:rPr>
                <w:sz w:val="13"/>
                <w:szCs w:val="13"/>
              </w:rPr>
            </w:pPr>
          </w:p>
        </w:tc>
        <w:tc>
          <w:tcPr>
            <w:tcW w:w="120" w:type="dxa"/>
            <w:tcBorders>
              <w:bottom w:val="single" w:sz="8" w:space="0" w:color="auto"/>
              <w:right w:val="single" w:sz="8" w:space="0" w:color="auto"/>
            </w:tcBorders>
            <w:vAlign w:val="bottom"/>
          </w:tcPr>
          <w:p w:rsidR="004876BC" w:rsidRDefault="004876BC">
            <w:pPr>
              <w:rPr>
                <w:sz w:val="13"/>
                <w:szCs w:val="13"/>
              </w:rPr>
            </w:pPr>
          </w:p>
        </w:tc>
        <w:tc>
          <w:tcPr>
            <w:tcW w:w="120" w:type="dxa"/>
            <w:tcBorders>
              <w:bottom w:val="single" w:sz="8" w:space="0" w:color="auto"/>
            </w:tcBorders>
            <w:vAlign w:val="bottom"/>
          </w:tcPr>
          <w:p w:rsidR="004876BC" w:rsidRDefault="004876BC">
            <w:pPr>
              <w:rPr>
                <w:sz w:val="13"/>
                <w:szCs w:val="13"/>
              </w:rPr>
            </w:pPr>
          </w:p>
        </w:tc>
        <w:tc>
          <w:tcPr>
            <w:tcW w:w="800" w:type="dxa"/>
            <w:gridSpan w:val="2"/>
            <w:vMerge/>
            <w:tcBorders>
              <w:bottom w:val="single" w:sz="8" w:space="0" w:color="auto"/>
              <w:right w:val="single" w:sz="8" w:space="0" w:color="auto"/>
            </w:tcBorders>
            <w:vAlign w:val="bottom"/>
          </w:tcPr>
          <w:p w:rsidR="004876BC" w:rsidRDefault="004876BC">
            <w:pPr>
              <w:rPr>
                <w:sz w:val="13"/>
                <w:szCs w:val="13"/>
              </w:rPr>
            </w:pPr>
          </w:p>
        </w:tc>
        <w:tc>
          <w:tcPr>
            <w:tcW w:w="2900" w:type="dxa"/>
            <w:gridSpan w:val="2"/>
            <w:vMerge/>
            <w:tcBorders>
              <w:bottom w:val="single" w:sz="8" w:space="0" w:color="auto"/>
            </w:tcBorders>
            <w:vAlign w:val="bottom"/>
          </w:tcPr>
          <w:p w:rsidR="004876BC" w:rsidRDefault="004876BC">
            <w:pPr>
              <w:rPr>
                <w:sz w:val="13"/>
                <w:szCs w:val="13"/>
              </w:rPr>
            </w:pPr>
          </w:p>
        </w:tc>
        <w:tc>
          <w:tcPr>
            <w:tcW w:w="100" w:type="dxa"/>
            <w:tcBorders>
              <w:bottom w:val="single" w:sz="8" w:space="0" w:color="auto"/>
              <w:right w:val="single" w:sz="8" w:space="0" w:color="auto"/>
            </w:tcBorders>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263"/>
        </w:trPr>
        <w:tc>
          <w:tcPr>
            <w:tcW w:w="160" w:type="dxa"/>
            <w:tcBorders>
              <w:left w:val="single" w:sz="8" w:space="0" w:color="auto"/>
              <w:bottom w:val="single" w:sz="8" w:space="0" w:color="auto"/>
            </w:tcBorders>
            <w:vAlign w:val="bottom"/>
          </w:tcPr>
          <w:p w:rsidR="004876BC" w:rsidRDefault="004876BC"/>
        </w:tc>
        <w:tc>
          <w:tcPr>
            <w:tcW w:w="3600" w:type="dxa"/>
            <w:gridSpan w:val="2"/>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Теловой эквивалент затраченного топлива</w:t>
            </w:r>
          </w:p>
        </w:tc>
        <w:tc>
          <w:tcPr>
            <w:tcW w:w="120" w:type="dxa"/>
            <w:tcBorders>
              <w:bottom w:val="single" w:sz="8" w:space="0" w:color="auto"/>
            </w:tcBorders>
            <w:vAlign w:val="bottom"/>
          </w:tcPr>
          <w:p w:rsidR="004876BC" w:rsidRDefault="004876BC"/>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tcBorders>
              <w:bottom w:val="single" w:sz="8" w:space="0" w:color="auto"/>
            </w:tcBorders>
            <w:vAlign w:val="bottom"/>
          </w:tcPr>
          <w:p w:rsidR="004876BC" w:rsidRDefault="008F3B30" w:rsidP="008F3B30">
            <w:pPr>
              <w:jc w:val="center"/>
              <w:rPr>
                <w:sz w:val="20"/>
                <w:szCs w:val="20"/>
              </w:rPr>
            </w:pPr>
            <w:r>
              <w:rPr>
                <w:rFonts w:eastAsia="Times New Roman"/>
                <w:w w:val="98"/>
                <w:sz w:val="17"/>
                <w:szCs w:val="17"/>
              </w:rPr>
              <w:t>1273</w:t>
            </w:r>
          </w:p>
        </w:tc>
        <w:tc>
          <w:tcPr>
            <w:tcW w:w="100" w:type="dxa"/>
            <w:tcBorders>
              <w:bottom w:val="single" w:sz="8" w:space="0" w:color="auto"/>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4"/>
        </w:trPr>
        <w:tc>
          <w:tcPr>
            <w:tcW w:w="160" w:type="dxa"/>
            <w:tcBorders>
              <w:left w:val="single" w:sz="8" w:space="0" w:color="auto"/>
            </w:tcBorders>
            <w:vAlign w:val="bottom"/>
          </w:tcPr>
          <w:p w:rsidR="004876BC" w:rsidRDefault="004876BC"/>
        </w:tc>
        <w:tc>
          <w:tcPr>
            <w:tcW w:w="3600" w:type="dxa"/>
            <w:gridSpan w:val="2"/>
            <w:tcBorders>
              <w:right w:val="single" w:sz="8" w:space="0" w:color="auto"/>
            </w:tcBorders>
            <w:vAlign w:val="bottom"/>
          </w:tcPr>
          <w:p w:rsidR="004876BC" w:rsidRDefault="00F80A5E">
            <w:pPr>
              <w:ind w:right="180"/>
              <w:jc w:val="center"/>
              <w:rPr>
                <w:sz w:val="20"/>
                <w:szCs w:val="20"/>
              </w:rPr>
            </w:pPr>
            <w:r>
              <w:rPr>
                <w:rFonts w:eastAsia="Times New Roman"/>
                <w:w w:val="99"/>
                <w:sz w:val="19"/>
                <w:szCs w:val="19"/>
              </w:rPr>
              <w:t>Выработано тепловой энергии факт</w:t>
            </w:r>
          </w:p>
        </w:tc>
        <w:tc>
          <w:tcPr>
            <w:tcW w:w="120" w:type="dxa"/>
            <w:vAlign w:val="bottom"/>
          </w:tcPr>
          <w:p w:rsidR="004876BC" w:rsidRDefault="004876BC"/>
        </w:tc>
        <w:tc>
          <w:tcPr>
            <w:tcW w:w="800" w:type="dxa"/>
            <w:gridSpan w:val="2"/>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vMerge w:val="restart"/>
            <w:vAlign w:val="bottom"/>
          </w:tcPr>
          <w:p w:rsidR="004876BC" w:rsidRDefault="008F3B30">
            <w:pPr>
              <w:jc w:val="center"/>
              <w:rPr>
                <w:sz w:val="20"/>
                <w:szCs w:val="20"/>
              </w:rPr>
            </w:pPr>
            <w:r>
              <w:rPr>
                <w:rFonts w:eastAsia="Times New Roman"/>
                <w:w w:val="99"/>
                <w:sz w:val="17"/>
                <w:szCs w:val="17"/>
              </w:rPr>
              <w:t>822</w:t>
            </w:r>
          </w:p>
        </w:tc>
        <w:tc>
          <w:tcPr>
            <w:tcW w:w="10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71"/>
        </w:trPr>
        <w:tc>
          <w:tcPr>
            <w:tcW w:w="160" w:type="dxa"/>
            <w:tcBorders>
              <w:left w:val="single" w:sz="8" w:space="0" w:color="auto"/>
            </w:tcBorders>
            <w:vAlign w:val="bottom"/>
          </w:tcPr>
          <w:p w:rsidR="004876BC" w:rsidRDefault="004876BC">
            <w:pPr>
              <w:rPr>
                <w:sz w:val="6"/>
                <w:szCs w:val="6"/>
              </w:rPr>
            </w:pPr>
          </w:p>
        </w:tc>
        <w:tc>
          <w:tcPr>
            <w:tcW w:w="3480" w:type="dxa"/>
            <w:vAlign w:val="bottom"/>
          </w:tcPr>
          <w:p w:rsidR="004876BC" w:rsidRDefault="004876BC">
            <w:pPr>
              <w:rPr>
                <w:sz w:val="6"/>
                <w:szCs w:val="6"/>
              </w:rPr>
            </w:pPr>
          </w:p>
        </w:tc>
        <w:tc>
          <w:tcPr>
            <w:tcW w:w="120" w:type="dxa"/>
            <w:tcBorders>
              <w:right w:val="single" w:sz="8" w:space="0" w:color="auto"/>
            </w:tcBorders>
            <w:vAlign w:val="bottom"/>
          </w:tcPr>
          <w:p w:rsidR="004876BC" w:rsidRDefault="004876BC">
            <w:pPr>
              <w:rPr>
                <w:sz w:val="6"/>
                <w:szCs w:val="6"/>
              </w:rPr>
            </w:pPr>
          </w:p>
        </w:tc>
        <w:tc>
          <w:tcPr>
            <w:tcW w:w="120" w:type="dxa"/>
            <w:vAlign w:val="bottom"/>
          </w:tcPr>
          <w:p w:rsidR="004876BC" w:rsidRDefault="004876BC">
            <w:pPr>
              <w:rPr>
                <w:sz w:val="6"/>
                <w:szCs w:val="6"/>
              </w:rPr>
            </w:pPr>
          </w:p>
        </w:tc>
        <w:tc>
          <w:tcPr>
            <w:tcW w:w="680" w:type="dxa"/>
            <w:vAlign w:val="bottom"/>
          </w:tcPr>
          <w:p w:rsidR="004876BC" w:rsidRDefault="004876BC">
            <w:pPr>
              <w:rPr>
                <w:sz w:val="6"/>
                <w:szCs w:val="6"/>
              </w:rPr>
            </w:pPr>
          </w:p>
        </w:tc>
        <w:tc>
          <w:tcPr>
            <w:tcW w:w="120" w:type="dxa"/>
            <w:tcBorders>
              <w:right w:val="single" w:sz="8" w:space="0" w:color="auto"/>
            </w:tcBorders>
            <w:vAlign w:val="bottom"/>
          </w:tcPr>
          <w:p w:rsidR="004876BC" w:rsidRDefault="004876BC">
            <w:pPr>
              <w:rPr>
                <w:sz w:val="6"/>
                <w:szCs w:val="6"/>
              </w:rPr>
            </w:pPr>
          </w:p>
        </w:tc>
        <w:tc>
          <w:tcPr>
            <w:tcW w:w="2900" w:type="dxa"/>
            <w:gridSpan w:val="2"/>
            <w:vMerge/>
            <w:vAlign w:val="bottom"/>
          </w:tcPr>
          <w:p w:rsidR="004876BC" w:rsidRDefault="004876BC">
            <w:pPr>
              <w:rPr>
                <w:sz w:val="6"/>
                <w:szCs w:val="6"/>
              </w:rPr>
            </w:pPr>
          </w:p>
        </w:tc>
        <w:tc>
          <w:tcPr>
            <w:tcW w:w="100" w:type="dxa"/>
            <w:tcBorders>
              <w:right w:val="single" w:sz="8" w:space="0" w:color="auto"/>
            </w:tcBorders>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139"/>
        </w:trPr>
        <w:tc>
          <w:tcPr>
            <w:tcW w:w="160" w:type="dxa"/>
            <w:tcBorders>
              <w:left w:val="single" w:sz="8" w:space="0" w:color="auto"/>
              <w:bottom w:val="single" w:sz="8" w:space="0" w:color="auto"/>
            </w:tcBorders>
            <w:vAlign w:val="bottom"/>
          </w:tcPr>
          <w:p w:rsidR="004876BC" w:rsidRDefault="004876BC">
            <w:pPr>
              <w:rPr>
                <w:sz w:val="11"/>
                <w:szCs w:val="11"/>
              </w:rPr>
            </w:pPr>
          </w:p>
        </w:tc>
        <w:tc>
          <w:tcPr>
            <w:tcW w:w="3480" w:type="dxa"/>
            <w:tcBorders>
              <w:bottom w:val="single" w:sz="8" w:space="0" w:color="auto"/>
            </w:tcBorders>
            <w:vAlign w:val="bottom"/>
          </w:tcPr>
          <w:p w:rsidR="004876BC" w:rsidRDefault="004876BC">
            <w:pPr>
              <w:rPr>
                <w:sz w:val="11"/>
                <w:szCs w:val="11"/>
              </w:rPr>
            </w:pPr>
          </w:p>
        </w:tc>
        <w:tc>
          <w:tcPr>
            <w:tcW w:w="120" w:type="dxa"/>
            <w:tcBorders>
              <w:bottom w:val="single" w:sz="8" w:space="0" w:color="auto"/>
              <w:right w:val="single" w:sz="8" w:space="0" w:color="auto"/>
            </w:tcBorders>
            <w:vAlign w:val="bottom"/>
          </w:tcPr>
          <w:p w:rsidR="004876BC" w:rsidRDefault="004876BC">
            <w:pPr>
              <w:rPr>
                <w:sz w:val="11"/>
                <w:szCs w:val="11"/>
              </w:rPr>
            </w:pPr>
          </w:p>
        </w:tc>
        <w:tc>
          <w:tcPr>
            <w:tcW w:w="120" w:type="dxa"/>
            <w:tcBorders>
              <w:bottom w:val="single" w:sz="8" w:space="0" w:color="auto"/>
            </w:tcBorders>
            <w:vAlign w:val="bottom"/>
          </w:tcPr>
          <w:p w:rsidR="004876BC" w:rsidRDefault="004876BC">
            <w:pPr>
              <w:rPr>
                <w:sz w:val="11"/>
                <w:szCs w:val="11"/>
              </w:rPr>
            </w:pPr>
          </w:p>
        </w:tc>
        <w:tc>
          <w:tcPr>
            <w:tcW w:w="680" w:type="dxa"/>
            <w:tcBorders>
              <w:bottom w:val="single" w:sz="8" w:space="0" w:color="auto"/>
            </w:tcBorders>
            <w:vAlign w:val="bottom"/>
          </w:tcPr>
          <w:p w:rsidR="004876BC" w:rsidRDefault="004876BC">
            <w:pPr>
              <w:rPr>
                <w:sz w:val="11"/>
                <w:szCs w:val="11"/>
              </w:rPr>
            </w:pPr>
          </w:p>
        </w:tc>
        <w:tc>
          <w:tcPr>
            <w:tcW w:w="120" w:type="dxa"/>
            <w:tcBorders>
              <w:bottom w:val="single" w:sz="8" w:space="0" w:color="auto"/>
              <w:right w:val="single" w:sz="8" w:space="0" w:color="auto"/>
            </w:tcBorders>
            <w:vAlign w:val="bottom"/>
          </w:tcPr>
          <w:p w:rsidR="004876BC" w:rsidRDefault="004876BC">
            <w:pPr>
              <w:rPr>
                <w:sz w:val="11"/>
                <w:szCs w:val="11"/>
              </w:rPr>
            </w:pPr>
          </w:p>
        </w:tc>
        <w:tc>
          <w:tcPr>
            <w:tcW w:w="120" w:type="dxa"/>
            <w:tcBorders>
              <w:bottom w:val="single" w:sz="8" w:space="0" w:color="auto"/>
            </w:tcBorders>
            <w:vAlign w:val="bottom"/>
          </w:tcPr>
          <w:p w:rsidR="004876BC" w:rsidRDefault="004876BC">
            <w:pPr>
              <w:rPr>
                <w:sz w:val="11"/>
                <w:szCs w:val="11"/>
              </w:rPr>
            </w:pPr>
          </w:p>
        </w:tc>
        <w:tc>
          <w:tcPr>
            <w:tcW w:w="2880" w:type="dxa"/>
            <w:gridSpan w:val="2"/>
            <w:tcBorders>
              <w:bottom w:val="single" w:sz="8" w:space="0" w:color="auto"/>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233"/>
        </w:trPr>
        <w:tc>
          <w:tcPr>
            <w:tcW w:w="160" w:type="dxa"/>
            <w:tcBorders>
              <w:top w:val="single" w:sz="8" w:space="0" w:color="D9D9D9"/>
              <w:left w:val="single" w:sz="8" w:space="0" w:color="auto"/>
              <w:bottom w:val="single" w:sz="8" w:space="0" w:color="D9D9D9"/>
            </w:tcBorders>
            <w:shd w:val="clear" w:color="auto" w:fill="D9D9D9"/>
            <w:vAlign w:val="bottom"/>
          </w:tcPr>
          <w:p w:rsidR="004876BC" w:rsidRDefault="004876BC">
            <w:pPr>
              <w:rPr>
                <w:sz w:val="20"/>
                <w:szCs w:val="20"/>
              </w:rPr>
            </w:pPr>
          </w:p>
        </w:tc>
        <w:tc>
          <w:tcPr>
            <w:tcW w:w="34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sz w:val="19"/>
                <w:szCs w:val="19"/>
              </w:rPr>
              <w:t>Составляющие баланса</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D9D9D9"/>
            </w:tcBorders>
            <w:shd w:val="clear" w:color="auto" w:fill="D9D9D9"/>
            <w:vAlign w:val="bottom"/>
          </w:tcPr>
          <w:p w:rsidR="004876BC" w:rsidRDefault="004876BC">
            <w:pPr>
              <w:rPr>
                <w:sz w:val="20"/>
                <w:szCs w:val="20"/>
              </w:rPr>
            </w:pPr>
          </w:p>
        </w:tc>
        <w:tc>
          <w:tcPr>
            <w:tcW w:w="680" w:type="dxa"/>
            <w:vMerge w:val="restart"/>
            <w:tcBorders>
              <w:top w:val="single" w:sz="8" w:space="0" w:color="D9D9D9"/>
              <w:bottom w:val="single" w:sz="8" w:space="0" w:color="D9D9D9"/>
            </w:tcBorders>
            <w:shd w:val="clear" w:color="auto" w:fill="D9D9D9"/>
            <w:vAlign w:val="bottom"/>
          </w:tcPr>
          <w:p w:rsidR="004876BC" w:rsidRDefault="00F80A5E">
            <w:pPr>
              <w:jc w:val="center"/>
              <w:rPr>
                <w:sz w:val="20"/>
                <w:szCs w:val="20"/>
              </w:rPr>
            </w:pPr>
            <w:r>
              <w:rPr>
                <w:rFonts w:eastAsia="Times New Roman"/>
                <w:w w:val="98"/>
                <w:sz w:val="19"/>
                <w:szCs w:val="19"/>
                <w:highlight w:val="lightGray"/>
              </w:rPr>
              <w:t>Ед. изм.</w:t>
            </w:r>
          </w:p>
        </w:tc>
        <w:tc>
          <w:tcPr>
            <w:tcW w:w="120" w:type="dxa"/>
            <w:tcBorders>
              <w:top w:val="single" w:sz="8" w:space="0" w:color="D9D9D9"/>
              <w:bottom w:val="single" w:sz="8" w:space="0" w:color="D9D9D9"/>
              <w:right w:val="single" w:sz="8" w:space="0" w:color="auto"/>
            </w:tcBorders>
            <w:shd w:val="clear" w:color="auto" w:fill="D9D9D9"/>
            <w:vAlign w:val="bottom"/>
          </w:tcPr>
          <w:p w:rsidR="004876BC" w:rsidRDefault="004876BC">
            <w:pPr>
              <w:rPr>
                <w:sz w:val="20"/>
                <w:szCs w:val="20"/>
              </w:rPr>
            </w:pPr>
          </w:p>
        </w:tc>
        <w:tc>
          <w:tcPr>
            <w:tcW w:w="120" w:type="dxa"/>
            <w:tcBorders>
              <w:top w:val="single" w:sz="8" w:space="0" w:color="D9D9D9"/>
              <w:bottom w:val="single" w:sz="8" w:space="0" w:color="auto"/>
            </w:tcBorders>
            <w:shd w:val="clear" w:color="auto" w:fill="D9D9D9"/>
            <w:vAlign w:val="bottom"/>
          </w:tcPr>
          <w:p w:rsidR="004876BC" w:rsidRDefault="004876BC">
            <w:pPr>
              <w:rPr>
                <w:sz w:val="20"/>
                <w:szCs w:val="20"/>
              </w:rPr>
            </w:pPr>
          </w:p>
        </w:tc>
        <w:tc>
          <w:tcPr>
            <w:tcW w:w="2780" w:type="dxa"/>
            <w:tcBorders>
              <w:top w:val="single" w:sz="8" w:space="0" w:color="D9D9D9"/>
              <w:bottom w:val="single" w:sz="8" w:space="0" w:color="auto"/>
            </w:tcBorders>
            <w:shd w:val="clear" w:color="auto" w:fill="D9D9D9"/>
            <w:vAlign w:val="bottom"/>
          </w:tcPr>
          <w:p w:rsidR="004876BC" w:rsidRDefault="00F80A5E">
            <w:pPr>
              <w:jc w:val="center"/>
              <w:rPr>
                <w:sz w:val="20"/>
                <w:szCs w:val="20"/>
              </w:rPr>
            </w:pPr>
            <w:r>
              <w:rPr>
                <w:rFonts w:eastAsia="Times New Roman"/>
                <w:sz w:val="19"/>
                <w:szCs w:val="19"/>
              </w:rPr>
              <w:t>Котельная №7</w:t>
            </w:r>
          </w:p>
        </w:tc>
        <w:tc>
          <w:tcPr>
            <w:tcW w:w="100" w:type="dxa"/>
            <w:tcBorders>
              <w:top w:val="single" w:sz="8" w:space="0" w:color="D9D9D9"/>
              <w:bottom w:val="single" w:sz="8" w:space="0" w:color="auto"/>
              <w:right w:val="single" w:sz="8" w:space="0" w:color="auto"/>
            </w:tcBorders>
            <w:shd w:val="clear" w:color="auto" w:fill="D9D9D9"/>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30"/>
        </w:trPr>
        <w:tc>
          <w:tcPr>
            <w:tcW w:w="160" w:type="dxa"/>
            <w:tcBorders>
              <w:left w:val="single" w:sz="8" w:space="0" w:color="auto"/>
            </w:tcBorders>
            <w:shd w:val="clear" w:color="auto" w:fill="D9D9D9"/>
            <w:vAlign w:val="bottom"/>
          </w:tcPr>
          <w:p w:rsidR="004876BC" w:rsidRDefault="004876BC">
            <w:pPr>
              <w:rPr>
                <w:sz w:val="2"/>
                <w:szCs w:val="2"/>
              </w:rPr>
            </w:pPr>
          </w:p>
        </w:tc>
        <w:tc>
          <w:tcPr>
            <w:tcW w:w="34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680" w:type="dxa"/>
            <w:vMerge/>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20" w:type="dxa"/>
            <w:shd w:val="clear" w:color="auto" w:fill="D9D9D9"/>
            <w:vAlign w:val="bottom"/>
          </w:tcPr>
          <w:p w:rsidR="004876BC" w:rsidRDefault="004876BC">
            <w:pPr>
              <w:rPr>
                <w:sz w:val="2"/>
                <w:szCs w:val="2"/>
              </w:rPr>
            </w:pPr>
          </w:p>
        </w:tc>
        <w:tc>
          <w:tcPr>
            <w:tcW w:w="2780" w:type="dxa"/>
            <w:vMerge w:val="restart"/>
            <w:shd w:val="clear" w:color="auto" w:fill="D9D9D9"/>
            <w:vAlign w:val="bottom"/>
          </w:tcPr>
          <w:p w:rsidR="004876BC" w:rsidRDefault="00212B86" w:rsidP="003A3F41">
            <w:pPr>
              <w:jc w:val="center"/>
              <w:rPr>
                <w:sz w:val="20"/>
                <w:szCs w:val="20"/>
              </w:rPr>
            </w:pPr>
            <w:r>
              <w:rPr>
                <w:rFonts w:eastAsia="Times New Roman"/>
                <w:w w:val="99"/>
                <w:sz w:val="19"/>
                <w:szCs w:val="19"/>
              </w:rPr>
              <w:t>202</w:t>
            </w:r>
            <w:r w:rsidR="003A3F41">
              <w:rPr>
                <w:rFonts w:eastAsia="Times New Roman"/>
                <w:w w:val="99"/>
                <w:sz w:val="19"/>
                <w:szCs w:val="19"/>
              </w:rPr>
              <w:t>2</w:t>
            </w:r>
          </w:p>
        </w:tc>
        <w:tc>
          <w:tcPr>
            <w:tcW w:w="100" w:type="dxa"/>
            <w:tcBorders>
              <w:right w:val="single" w:sz="8" w:space="0" w:color="auto"/>
            </w:tcBorders>
            <w:shd w:val="clear" w:color="auto" w:fill="D9D9D9"/>
            <w:vAlign w:val="bottom"/>
          </w:tcPr>
          <w:p w:rsidR="004876BC" w:rsidRDefault="004876BC">
            <w:pPr>
              <w:rPr>
                <w:sz w:val="2"/>
                <w:szCs w:val="2"/>
              </w:rPr>
            </w:pPr>
          </w:p>
        </w:tc>
        <w:tc>
          <w:tcPr>
            <w:tcW w:w="0" w:type="dxa"/>
            <w:vAlign w:val="bottom"/>
          </w:tcPr>
          <w:p w:rsidR="004876BC" w:rsidRDefault="004876BC">
            <w:pPr>
              <w:spacing w:line="20" w:lineRule="exact"/>
              <w:rPr>
                <w:sz w:val="1"/>
                <w:szCs w:val="1"/>
              </w:rPr>
            </w:pPr>
          </w:p>
        </w:tc>
      </w:tr>
      <w:tr w:rsidR="004876BC">
        <w:trPr>
          <w:trHeight w:val="87"/>
        </w:trPr>
        <w:tc>
          <w:tcPr>
            <w:tcW w:w="160" w:type="dxa"/>
            <w:tcBorders>
              <w:left w:val="single" w:sz="8" w:space="0" w:color="auto"/>
            </w:tcBorders>
            <w:shd w:val="clear" w:color="auto" w:fill="D9D9D9"/>
            <w:vAlign w:val="bottom"/>
          </w:tcPr>
          <w:p w:rsidR="004876BC" w:rsidRDefault="004876BC">
            <w:pPr>
              <w:rPr>
                <w:sz w:val="7"/>
                <w:szCs w:val="7"/>
              </w:rPr>
            </w:pPr>
          </w:p>
        </w:tc>
        <w:tc>
          <w:tcPr>
            <w:tcW w:w="34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680" w:type="dxa"/>
            <w:vMerge/>
            <w:shd w:val="clear" w:color="auto" w:fill="D9D9D9"/>
            <w:vAlign w:val="bottom"/>
          </w:tcPr>
          <w:p w:rsidR="004876BC" w:rsidRDefault="004876BC">
            <w:pPr>
              <w:rPr>
                <w:sz w:val="7"/>
                <w:szCs w:val="7"/>
              </w:rPr>
            </w:pPr>
          </w:p>
        </w:tc>
        <w:tc>
          <w:tcPr>
            <w:tcW w:w="12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780" w:type="dxa"/>
            <w:vMerge/>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0" w:type="dxa"/>
            <w:vAlign w:val="bottom"/>
          </w:tcPr>
          <w:p w:rsidR="004876BC" w:rsidRDefault="004876BC">
            <w:pPr>
              <w:rPr>
                <w:sz w:val="1"/>
                <w:szCs w:val="1"/>
              </w:rPr>
            </w:pPr>
          </w:p>
        </w:tc>
      </w:tr>
      <w:tr w:rsidR="004876BC">
        <w:trPr>
          <w:trHeight w:val="145"/>
        </w:trPr>
        <w:tc>
          <w:tcPr>
            <w:tcW w:w="160" w:type="dxa"/>
            <w:tcBorders>
              <w:left w:val="single" w:sz="8" w:space="0" w:color="auto"/>
              <w:bottom w:val="single" w:sz="8" w:space="0" w:color="auto"/>
            </w:tcBorders>
            <w:shd w:val="clear" w:color="auto" w:fill="D9D9D9"/>
            <w:vAlign w:val="bottom"/>
          </w:tcPr>
          <w:p w:rsidR="004876BC" w:rsidRDefault="004876BC">
            <w:pPr>
              <w:rPr>
                <w:sz w:val="12"/>
                <w:szCs w:val="12"/>
              </w:rPr>
            </w:pPr>
          </w:p>
        </w:tc>
        <w:tc>
          <w:tcPr>
            <w:tcW w:w="34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680" w:type="dxa"/>
            <w:tcBorders>
              <w:bottom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120" w:type="dxa"/>
            <w:tcBorders>
              <w:bottom w:val="single" w:sz="8" w:space="0" w:color="auto"/>
            </w:tcBorders>
            <w:shd w:val="clear" w:color="auto" w:fill="D9D9D9"/>
            <w:vAlign w:val="bottom"/>
          </w:tcPr>
          <w:p w:rsidR="004876BC" w:rsidRDefault="004876BC">
            <w:pPr>
              <w:rPr>
                <w:sz w:val="12"/>
                <w:szCs w:val="12"/>
              </w:rPr>
            </w:pPr>
          </w:p>
        </w:tc>
        <w:tc>
          <w:tcPr>
            <w:tcW w:w="2780" w:type="dxa"/>
            <w:vMerge/>
            <w:tcBorders>
              <w:bottom w:val="single" w:sz="8" w:space="0" w:color="auto"/>
            </w:tcBorders>
            <w:shd w:val="clear" w:color="auto" w:fill="D9D9D9"/>
            <w:vAlign w:val="bottom"/>
          </w:tcPr>
          <w:p w:rsidR="004876BC" w:rsidRDefault="004876BC">
            <w:pPr>
              <w:rPr>
                <w:sz w:val="12"/>
                <w:szCs w:val="12"/>
              </w:rPr>
            </w:pPr>
          </w:p>
        </w:tc>
        <w:tc>
          <w:tcPr>
            <w:tcW w:w="100" w:type="dxa"/>
            <w:tcBorders>
              <w:bottom w:val="single" w:sz="8" w:space="0" w:color="auto"/>
              <w:right w:val="single" w:sz="8" w:space="0" w:color="auto"/>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62"/>
        </w:trPr>
        <w:tc>
          <w:tcPr>
            <w:tcW w:w="160" w:type="dxa"/>
            <w:tcBorders>
              <w:left w:val="single" w:sz="8" w:space="0" w:color="auto"/>
            </w:tcBorders>
            <w:vAlign w:val="bottom"/>
          </w:tcPr>
          <w:p w:rsidR="004876BC" w:rsidRDefault="004876BC"/>
        </w:tc>
        <w:tc>
          <w:tcPr>
            <w:tcW w:w="3600" w:type="dxa"/>
            <w:gridSpan w:val="2"/>
            <w:vMerge w:val="restart"/>
            <w:tcBorders>
              <w:right w:val="single" w:sz="8" w:space="0" w:color="auto"/>
            </w:tcBorders>
            <w:vAlign w:val="bottom"/>
          </w:tcPr>
          <w:p w:rsidR="004876BC" w:rsidRDefault="00F80A5E">
            <w:pPr>
              <w:ind w:right="180"/>
              <w:jc w:val="center"/>
              <w:rPr>
                <w:sz w:val="20"/>
                <w:szCs w:val="20"/>
              </w:rPr>
            </w:pPr>
            <w:r>
              <w:rPr>
                <w:rFonts w:eastAsia="Times New Roman"/>
                <w:sz w:val="17"/>
                <w:szCs w:val="17"/>
              </w:rPr>
              <w:t>Всего потреблено топлива, в т.ч. :</w:t>
            </w:r>
            <w:r>
              <w:rPr>
                <w:rFonts w:eastAsia="Times New Roman"/>
                <w:b/>
                <w:bCs/>
                <w:sz w:val="17"/>
                <w:szCs w:val="17"/>
              </w:rPr>
              <w:t>уголь</w:t>
            </w:r>
          </w:p>
        </w:tc>
        <w:tc>
          <w:tcPr>
            <w:tcW w:w="120" w:type="dxa"/>
            <w:tcBorders>
              <w:bottom w:val="single" w:sz="8" w:space="0" w:color="auto"/>
            </w:tcBorders>
            <w:vAlign w:val="bottom"/>
          </w:tcPr>
          <w:p w:rsidR="004876BC" w:rsidRDefault="004876BC"/>
        </w:tc>
        <w:tc>
          <w:tcPr>
            <w:tcW w:w="800" w:type="dxa"/>
            <w:gridSpan w:val="2"/>
            <w:tcBorders>
              <w:bottom w:val="single" w:sz="8" w:space="0" w:color="auto"/>
              <w:right w:val="single" w:sz="8" w:space="0" w:color="auto"/>
            </w:tcBorders>
            <w:vAlign w:val="bottom"/>
          </w:tcPr>
          <w:p w:rsidR="004876BC" w:rsidRDefault="00F80A5E">
            <w:pPr>
              <w:ind w:right="160"/>
              <w:jc w:val="center"/>
              <w:rPr>
                <w:sz w:val="20"/>
                <w:szCs w:val="20"/>
              </w:rPr>
            </w:pPr>
            <w:r>
              <w:rPr>
                <w:rFonts w:eastAsia="Times New Roman"/>
                <w:sz w:val="19"/>
                <w:szCs w:val="19"/>
              </w:rPr>
              <w:t>тонн</w:t>
            </w:r>
          </w:p>
        </w:tc>
        <w:tc>
          <w:tcPr>
            <w:tcW w:w="2900" w:type="dxa"/>
            <w:gridSpan w:val="2"/>
            <w:tcBorders>
              <w:bottom w:val="single" w:sz="8" w:space="0" w:color="auto"/>
            </w:tcBorders>
            <w:vAlign w:val="bottom"/>
          </w:tcPr>
          <w:p w:rsidR="004876BC" w:rsidRDefault="003A3F41">
            <w:pPr>
              <w:jc w:val="center"/>
              <w:rPr>
                <w:sz w:val="20"/>
                <w:szCs w:val="20"/>
              </w:rPr>
            </w:pPr>
            <w:r>
              <w:rPr>
                <w:rFonts w:eastAsia="Times New Roman"/>
                <w:w w:val="99"/>
                <w:sz w:val="19"/>
                <w:szCs w:val="19"/>
              </w:rPr>
              <w:t>0</w:t>
            </w:r>
          </w:p>
        </w:tc>
        <w:tc>
          <w:tcPr>
            <w:tcW w:w="100" w:type="dxa"/>
            <w:tcBorders>
              <w:bottom w:val="single" w:sz="8" w:space="0" w:color="auto"/>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111"/>
        </w:trPr>
        <w:tc>
          <w:tcPr>
            <w:tcW w:w="160" w:type="dxa"/>
            <w:tcBorders>
              <w:left w:val="single" w:sz="8" w:space="0" w:color="auto"/>
            </w:tcBorders>
            <w:vAlign w:val="bottom"/>
          </w:tcPr>
          <w:p w:rsidR="004876BC" w:rsidRDefault="004876BC">
            <w:pPr>
              <w:rPr>
                <w:sz w:val="9"/>
                <w:szCs w:val="9"/>
              </w:rPr>
            </w:pPr>
          </w:p>
        </w:tc>
        <w:tc>
          <w:tcPr>
            <w:tcW w:w="3600" w:type="dxa"/>
            <w:gridSpan w:val="2"/>
            <w:vMerge/>
            <w:tcBorders>
              <w:right w:val="single" w:sz="8" w:space="0" w:color="auto"/>
            </w:tcBorders>
            <w:vAlign w:val="bottom"/>
          </w:tcPr>
          <w:p w:rsidR="004876BC" w:rsidRDefault="004876BC">
            <w:pPr>
              <w:rPr>
                <w:sz w:val="9"/>
                <w:szCs w:val="9"/>
              </w:rPr>
            </w:pPr>
          </w:p>
        </w:tc>
        <w:tc>
          <w:tcPr>
            <w:tcW w:w="120" w:type="dxa"/>
            <w:vAlign w:val="bottom"/>
          </w:tcPr>
          <w:p w:rsidR="004876BC" w:rsidRDefault="004876BC">
            <w:pPr>
              <w:rPr>
                <w:sz w:val="9"/>
                <w:szCs w:val="9"/>
              </w:rPr>
            </w:pPr>
          </w:p>
        </w:tc>
        <w:tc>
          <w:tcPr>
            <w:tcW w:w="800" w:type="dxa"/>
            <w:gridSpan w:val="2"/>
            <w:vMerge w:val="restart"/>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тут</w:t>
            </w:r>
          </w:p>
        </w:tc>
        <w:tc>
          <w:tcPr>
            <w:tcW w:w="2900" w:type="dxa"/>
            <w:gridSpan w:val="2"/>
            <w:vMerge w:val="restart"/>
            <w:vAlign w:val="bottom"/>
          </w:tcPr>
          <w:p w:rsidR="004876BC" w:rsidRDefault="003A3F41" w:rsidP="003A3F41">
            <w:pPr>
              <w:jc w:val="center"/>
              <w:rPr>
                <w:sz w:val="20"/>
                <w:szCs w:val="20"/>
              </w:rPr>
            </w:pPr>
            <w:r>
              <w:rPr>
                <w:sz w:val="20"/>
                <w:szCs w:val="20"/>
              </w:rPr>
              <w:t>0</w:t>
            </w:r>
          </w:p>
        </w:tc>
        <w:tc>
          <w:tcPr>
            <w:tcW w:w="100" w:type="dxa"/>
            <w:tcBorders>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56"/>
        </w:trPr>
        <w:tc>
          <w:tcPr>
            <w:tcW w:w="160" w:type="dxa"/>
            <w:tcBorders>
              <w:left w:val="single" w:sz="8" w:space="0" w:color="auto"/>
              <w:bottom w:val="single" w:sz="8" w:space="0" w:color="auto"/>
            </w:tcBorders>
            <w:vAlign w:val="bottom"/>
          </w:tcPr>
          <w:p w:rsidR="004876BC" w:rsidRDefault="004876BC">
            <w:pPr>
              <w:rPr>
                <w:sz w:val="13"/>
                <w:szCs w:val="13"/>
              </w:rPr>
            </w:pPr>
          </w:p>
        </w:tc>
        <w:tc>
          <w:tcPr>
            <w:tcW w:w="3480" w:type="dxa"/>
            <w:tcBorders>
              <w:bottom w:val="single" w:sz="8" w:space="0" w:color="auto"/>
            </w:tcBorders>
            <w:vAlign w:val="bottom"/>
          </w:tcPr>
          <w:p w:rsidR="004876BC" w:rsidRDefault="004876BC">
            <w:pPr>
              <w:rPr>
                <w:sz w:val="13"/>
                <w:szCs w:val="13"/>
              </w:rPr>
            </w:pPr>
          </w:p>
        </w:tc>
        <w:tc>
          <w:tcPr>
            <w:tcW w:w="120" w:type="dxa"/>
            <w:tcBorders>
              <w:bottom w:val="single" w:sz="8" w:space="0" w:color="auto"/>
              <w:right w:val="single" w:sz="8" w:space="0" w:color="auto"/>
            </w:tcBorders>
            <w:vAlign w:val="bottom"/>
          </w:tcPr>
          <w:p w:rsidR="004876BC" w:rsidRDefault="004876BC">
            <w:pPr>
              <w:rPr>
                <w:sz w:val="13"/>
                <w:szCs w:val="13"/>
              </w:rPr>
            </w:pPr>
          </w:p>
        </w:tc>
        <w:tc>
          <w:tcPr>
            <w:tcW w:w="120" w:type="dxa"/>
            <w:tcBorders>
              <w:bottom w:val="single" w:sz="8" w:space="0" w:color="auto"/>
            </w:tcBorders>
            <w:vAlign w:val="bottom"/>
          </w:tcPr>
          <w:p w:rsidR="004876BC" w:rsidRDefault="004876BC">
            <w:pPr>
              <w:rPr>
                <w:sz w:val="13"/>
                <w:szCs w:val="13"/>
              </w:rPr>
            </w:pPr>
          </w:p>
        </w:tc>
        <w:tc>
          <w:tcPr>
            <w:tcW w:w="800" w:type="dxa"/>
            <w:gridSpan w:val="2"/>
            <w:vMerge/>
            <w:tcBorders>
              <w:bottom w:val="single" w:sz="8" w:space="0" w:color="auto"/>
              <w:right w:val="single" w:sz="8" w:space="0" w:color="auto"/>
            </w:tcBorders>
            <w:vAlign w:val="bottom"/>
          </w:tcPr>
          <w:p w:rsidR="004876BC" w:rsidRDefault="004876BC">
            <w:pPr>
              <w:rPr>
                <w:sz w:val="13"/>
                <w:szCs w:val="13"/>
              </w:rPr>
            </w:pPr>
          </w:p>
        </w:tc>
        <w:tc>
          <w:tcPr>
            <w:tcW w:w="2900" w:type="dxa"/>
            <w:gridSpan w:val="2"/>
            <w:vMerge/>
            <w:tcBorders>
              <w:bottom w:val="single" w:sz="8" w:space="0" w:color="auto"/>
            </w:tcBorders>
            <w:vAlign w:val="bottom"/>
          </w:tcPr>
          <w:p w:rsidR="004876BC" w:rsidRDefault="004876BC">
            <w:pPr>
              <w:rPr>
                <w:sz w:val="13"/>
                <w:szCs w:val="13"/>
              </w:rPr>
            </w:pPr>
          </w:p>
        </w:tc>
        <w:tc>
          <w:tcPr>
            <w:tcW w:w="100" w:type="dxa"/>
            <w:tcBorders>
              <w:bottom w:val="single" w:sz="8" w:space="0" w:color="auto"/>
              <w:right w:val="single" w:sz="8" w:space="0" w:color="auto"/>
            </w:tcBorders>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266"/>
        </w:trPr>
        <w:tc>
          <w:tcPr>
            <w:tcW w:w="160" w:type="dxa"/>
            <w:tcBorders>
              <w:left w:val="single" w:sz="8" w:space="0" w:color="auto"/>
              <w:bottom w:val="single" w:sz="8" w:space="0" w:color="auto"/>
            </w:tcBorders>
            <w:vAlign w:val="bottom"/>
          </w:tcPr>
          <w:p w:rsidR="004876BC" w:rsidRDefault="004876BC">
            <w:pPr>
              <w:rPr>
                <w:sz w:val="23"/>
                <w:szCs w:val="23"/>
              </w:rPr>
            </w:pPr>
          </w:p>
        </w:tc>
        <w:tc>
          <w:tcPr>
            <w:tcW w:w="3600" w:type="dxa"/>
            <w:gridSpan w:val="2"/>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Теловой эквивалент затраченного топлива</w:t>
            </w:r>
          </w:p>
        </w:tc>
        <w:tc>
          <w:tcPr>
            <w:tcW w:w="120" w:type="dxa"/>
            <w:tcBorders>
              <w:bottom w:val="single" w:sz="8" w:space="0" w:color="auto"/>
            </w:tcBorders>
            <w:vAlign w:val="bottom"/>
          </w:tcPr>
          <w:p w:rsidR="004876BC" w:rsidRDefault="004876BC">
            <w:pPr>
              <w:rPr>
                <w:sz w:val="23"/>
                <w:szCs w:val="23"/>
              </w:rPr>
            </w:pPr>
          </w:p>
        </w:tc>
        <w:tc>
          <w:tcPr>
            <w:tcW w:w="800" w:type="dxa"/>
            <w:gridSpan w:val="2"/>
            <w:tcBorders>
              <w:bottom w:val="single" w:sz="8" w:space="0" w:color="auto"/>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tcBorders>
              <w:bottom w:val="single" w:sz="8" w:space="0" w:color="auto"/>
            </w:tcBorders>
            <w:vAlign w:val="bottom"/>
          </w:tcPr>
          <w:p w:rsidR="004876BC" w:rsidRDefault="003A3F41" w:rsidP="003A3F41">
            <w:pPr>
              <w:jc w:val="center"/>
              <w:rPr>
                <w:sz w:val="20"/>
                <w:szCs w:val="20"/>
              </w:rPr>
            </w:pPr>
            <w:r>
              <w:rPr>
                <w:rFonts w:eastAsia="Times New Roman"/>
                <w:w w:val="99"/>
                <w:sz w:val="19"/>
                <w:szCs w:val="19"/>
              </w:rPr>
              <w:t>0</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352"/>
        </w:trPr>
        <w:tc>
          <w:tcPr>
            <w:tcW w:w="160" w:type="dxa"/>
            <w:tcBorders>
              <w:left w:val="single" w:sz="8" w:space="0" w:color="auto"/>
            </w:tcBorders>
            <w:vAlign w:val="bottom"/>
          </w:tcPr>
          <w:p w:rsidR="004876BC" w:rsidRDefault="004876BC">
            <w:pPr>
              <w:rPr>
                <w:sz w:val="24"/>
                <w:szCs w:val="24"/>
              </w:rPr>
            </w:pPr>
          </w:p>
        </w:tc>
        <w:tc>
          <w:tcPr>
            <w:tcW w:w="3600" w:type="dxa"/>
            <w:gridSpan w:val="2"/>
            <w:tcBorders>
              <w:right w:val="single" w:sz="8" w:space="0" w:color="auto"/>
            </w:tcBorders>
            <w:vAlign w:val="bottom"/>
          </w:tcPr>
          <w:p w:rsidR="004876BC" w:rsidRDefault="00F80A5E">
            <w:pPr>
              <w:ind w:right="180"/>
              <w:jc w:val="center"/>
              <w:rPr>
                <w:sz w:val="20"/>
                <w:szCs w:val="20"/>
              </w:rPr>
            </w:pPr>
            <w:r>
              <w:rPr>
                <w:rFonts w:eastAsia="Times New Roman"/>
                <w:w w:val="99"/>
                <w:sz w:val="19"/>
                <w:szCs w:val="19"/>
              </w:rPr>
              <w:t>Выработано тепловой энергии факт</w:t>
            </w:r>
          </w:p>
        </w:tc>
        <w:tc>
          <w:tcPr>
            <w:tcW w:w="120" w:type="dxa"/>
            <w:vAlign w:val="bottom"/>
          </w:tcPr>
          <w:p w:rsidR="004876BC" w:rsidRDefault="004876BC">
            <w:pPr>
              <w:rPr>
                <w:sz w:val="24"/>
                <w:szCs w:val="24"/>
              </w:rPr>
            </w:pPr>
          </w:p>
        </w:tc>
        <w:tc>
          <w:tcPr>
            <w:tcW w:w="800" w:type="dxa"/>
            <w:gridSpan w:val="2"/>
            <w:tcBorders>
              <w:right w:val="single" w:sz="8" w:space="0" w:color="auto"/>
            </w:tcBorders>
            <w:vAlign w:val="bottom"/>
          </w:tcPr>
          <w:p w:rsidR="004876BC" w:rsidRDefault="00F80A5E">
            <w:pPr>
              <w:ind w:right="140"/>
              <w:jc w:val="center"/>
              <w:rPr>
                <w:sz w:val="20"/>
                <w:szCs w:val="20"/>
              </w:rPr>
            </w:pPr>
            <w:r>
              <w:rPr>
                <w:rFonts w:eastAsia="Times New Roman"/>
                <w:w w:val="99"/>
                <w:sz w:val="19"/>
                <w:szCs w:val="19"/>
              </w:rPr>
              <w:t>Гкал</w:t>
            </w:r>
          </w:p>
        </w:tc>
        <w:tc>
          <w:tcPr>
            <w:tcW w:w="2900" w:type="dxa"/>
            <w:gridSpan w:val="2"/>
            <w:vAlign w:val="bottom"/>
          </w:tcPr>
          <w:p w:rsidR="004876BC" w:rsidRDefault="003A3F41" w:rsidP="003A3F41">
            <w:pPr>
              <w:jc w:val="center"/>
              <w:rPr>
                <w:sz w:val="20"/>
                <w:szCs w:val="20"/>
              </w:rPr>
            </w:pPr>
            <w:r>
              <w:rPr>
                <w:rFonts w:eastAsia="Times New Roman"/>
                <w:w w:val="98"/>
                <w:sz w:val="17"/>
                <w:szCs w:val="17"/>
              </w:rPr>
              <w:t>0</w:t>
            </w:r>
          </w:p>
        </w:tc>
        <w:tc>
          <w:tcPr>
            <w:tcW w:w="10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93"/>
        </w:trPr>
        <w:tc>
          <w:tcPr>
            <w:tcW w:w="160" w:type="dxa"/>
            <w:tcBorders>
              <w:left w:val="single" w:sz="8" w:space="0" w:color="auto"/>
              <w:bottom w:val="single" w:sz="8" w:space="0" w:color="auto"/>
            </w:tcBorders>
            <w:vAlign w:val="bottom"/>
          </w:tcPr>
          <w:p w:rsidR="004876BC" w:rsidRDefault="004876BC">
            <w:pPr>
              <w:rPr>
                <w:sz w:val="8"/>
                <w:szCs w:val="8"/>
              </w:rPr>
            </w:pPr>
          </w:p>
        </w:tc>
        <w:tc>
          <w:tcPr>
            <w:tcW w:w="3480" w:type="dxa"/>
            <w:tcBorders>
              <w:bottom w:val="single" w:sz="8" w:space="0" w:color="auto"/>
            </w:tcBorders>
            <w:vAlign w:val="bottom"/>
          </w:tcPr>
          <w:p w:rsidR="004876BC" w:rsidRDefault="004876BC">
            <w:pPr>
              <w:rPr>
                <w:sz w:val="8"/>
                <w:szCs w:val="8"/>
              </w:rPr>
            </w:pPr>
          </w:p>
        </w:tc>
        <w:tc>
          <w:tcPr>
            <w:tcW w:w="120" w:type="dxa"/>
            <w:tcBorders>
              <w:bottom w:val="single" w:sz="8" w:space="0" w:color="auto"/>
              <w:right w:val="single" w:sz="8" w:space="0" w:color="auto"/>
            </w:tcBorders>
            <w:vAlign w:val="bottom"/>
          </w:tcPr>
          <w:p w:rsidR="004876BC" w:rsidRDefault="004876BC">
            <w:pPr>
              <w:rPr>
                <w:sz w:val="8"/>
                <w:szCs w:val="8"/>
              </w:rPr>
            </w:pPr>
          </w:p>
        </w:tc>
        <w:tc>
          <w:tcPr>
            <w:tcW w:w="120" w:type="dxa"/>
            <w:tcBorders>
              <w:bottom w:val="single" w:sz="8" w:space="0" w:color="auto"/>
            </w:tcBorders>
            <w:vAlign w:val="bottom"/>
          </w:tcPr>
          <w:p w:rsidR="004876BC" w:rsidRDefault="004876BC">
            <w:pPr>
              <w:rPr>
                <w:sz w:val="8"/>
                <w:szCs w:val="8"/>
              </w:rPr>
            </w:pPr>
          </w:p>
        </w:tc>
        <w:tc>
          <w:tcPr>
            <w:tcW w:w="680" w:type="dxa"/>
            <w:tcBorders>
              <w:bottom w:val="single" w:sz="8" w:space="0" w:color="auto"/>
            </w:tcBorders>
            <w:vAlign w:val="bottom"/>
          </w:tcPr>
          <w:p w:rsidR="004876BC" w:rsidRDefault="004876BC">
            <w:pPr>
              <w:rPr>
                <w:sz w:val="8"/>
                <w:szCs w:val="8"/>
              </w:rPr>
            </w:pPr>
          </w:p>
        </w:tc>
        <w:tc>
          <w:tcPr>
            <w:tcW w:w="120" w:type="dxa"/>
            <w:tcBorders>
              <w:bottom w:val="single" w:sz="8" w:space="0" w:color="auto"/>
              <w:right w:val="single" w:sz="8" w:space="0" w:color="auto"/>
            </w:tcBorders>
            <w:vAlign w:val="bottom"/>
          </w:tcPr>
          <w:p w:rsidR="004876BC" w:rsidRDefault="004876BC">
            <w:pPr>
              <w:rPr>
                <w:sz w:val="8"/>
                <w:szCs w:val="8"/>
              </w:rPr>
            </w:pPr>
          </w:p>
        </w:tc>
        <w:tc>
          <w:tcPr>
            <w:tcW w:w="120" w:type="dxa"/>
            <w:tcBorders>
              <w:bottom w:val="single" w:sz="8" w:space="0" w:color="auto"/>
            </w:tcBorders>
            <w:vAlign w:val="bottom"/>
          </w:tcPr>
          <w:p w:rsidR="004876BC" w:rsidRDefault="004876BC">
            <w:pPr>
              <w:rPr>
                <w:sz w:val="8"/>
                <w:szCs w:val="8"/>
              </w:rPr>
            </w:pPr>
          </w:p>
        </w:tc>
        <w:tc>
          <w:tcPr>
            <w:tcW w:w="2780" w:type="dxa"/>
            <w:tcBorders>
              <w:bottom w:val="single" w:sz="8" w:space="0" w:color="auto"/>
            </w:tcBorders>
            <w:vAlign w:val="bottom"/>
          </w:tcPr>
          <w:p w:rsidR="004876BC" w:rsidRDefault="004876BC">
            <w:pPr>
              <w:rPr>
                <w:sz w:val="8"/>
                <w:szCs w:val="8"/>
              </w:rPr>
            </w:pPr>
          </w:p>
        </w:tc>
        <w:tc>
          <w:tcPr>
            <w:tcW w:w="100" w:type="dxa"/>
            <w:tcBorders>
              <w:bottom w:val="single" w:sz="8" w:space="0" w:color="auto"/>
              <w:right w:val="single" w:sz="8" w:space="0" w:color="auto"/>
            </w:tcBorders>
            <w:vAlign w:val="bottom"/>
          </w:tcPr>
          <w:p w:rsidR="004876BC" w:rsidRDefault="004876BC">
            <w:pPr>
              <w:rPr>
                <w:sz w:val="8"/>
                <w:szCs w:val="8"/>
              </w:rPr>
            </w:pPr>
          </w:p>
        </w:tc>
        <w:tc>
          <w:tcPr>
            <w:tcW w:w="0" w:type="dxa"/>
            <w:vAlign w:val="bottom"/>
          </w:tcPr>
          <w:p w:rsidR="004876BC" w:rsidRDefault="004876BC">
            <w:pPr>
              <w:rPr>
                <w:sz w:val="1"/>
                <w:szCs w:val="1"/>
              </w:rPr>
            </w:pPr>
          </w:p>
        </w:tc>
      </w:tr>
    </w:tbl>
    <w:p w:rsidR="004876BC" w:rsidRDefault="004876BC">
      <w:pPr>
        <w:spacing w:line="200" w:lineRule="exact"/>
        <w:rPr>
          <w:sz w:val="20"/>
          <w:szCs w:val="20"/>
        </w:rPr>
      </w:pPr>
    </w:p>
    <w:p w:rsidR="004876BC" w:rsidRDefault="004876BC">
      <w:pPr>
        <w:spacing w:line="274" w:lineRule="exact"/>
        <w:rPr>
          <w:sz w:val="20"/>
          <w:szCs w:val="20"/>
        </w:rPr>
      </w:pPr>
    </w:p>
    <w:p w:rsidR="004876BC" w:rsidRDefault="00F80A5E">
      <w:pPr>
        <w:spacing w:line="267" w:lineRule="auto"/>
        <w:ind w:left="1080" w:right="260" w:hanging="676"/>
        <w:rPr>
          <w:sz w:val="20"/>
          <w:szCs w:val="20"/>
        </w:rPr>
      </w:pPr>
      <w:r>
        <w:rPr>
          <w:rFonts w:eastAsia="Times New Roman"/>
          <w:b/>
          <w:bCs/>
          <w:sz w:val="23"/>
          <w:szCs w:val="23"/>
        </w:rPr>
        <w:t>1.8.2. Описание видов резервного и аварийного топлива и возможности их обеспечения в соответствии с нормативными требованиями.</w:t>
      </w:r>
    </w:p>
    <w:p w:rsidR="004876BC" w:rsidRDefault="004876BC">
      <w:pPr>
        <w:spacing w:line="1" w:lineRule="exact"/>
        <w:rPr>
          <w:sz w:val="20"/>
          <w:szCs w:val="20"/>
        </w:rPr>
      </w:pPr>
    </w:p>
    <w:p w:rsidR="004876BC" w:rsidRDefault="00F80A5E">
      <w:pPr>
        <w:numPr>
          <w:ilvl w:val="0"/>
          <w:numId w:val="16"/>
        </w:numPr>
        <w:tabs>
          <w:tab w:val="left" w:pos="1336"/>
        </w:tabs>
        <w:spacing w:line="250" w:lineRule="auto"/>
        <w:ind w:left="400" w:firstLine="666"/>
        <w:rPr>
          <w:rFonts w:eastAsia="Times New Roman"/>
          <w:sz w:val="23"/>
          <w:szCs w:val="23"/>
        </w:rPr>
      </w:pPr>
      <w:r>
        <w:rPr>
          <w:rFonts w:eastAsia="Times New Roman"/>
          <w:sz w:val="23"/>
          <w:szCs w:val="23"/>
        </w:rPr>
        <w:t>качестве основного вида топлива применяется уголь, в качестве резервного вида топлива также применяется уголь.</w:t>
      </w:r>
    </w:p>
    <w:p w:rsidR="004876BC" w:rsidRDefault="004876BC">
      <w:pPr>
        <w:spacing w:line="1" w:lineRule="exact"/>
        <w:rPr>
          <w:rFonts w:eastAsia="Times New Roman"/>
          <w:sz w:val="23"/>
          <w:szCs w:val="23"/>
        </w:rPr>
      </w:pPr>
    </w:p>
    <w:p w:rsidR="004876BC" w:rsidRDefault="00F80A5E">
      <w:pPr>
        <w:spacing w:line="268" w:lineRule="auto"/>
        <w:ind w:left="400" w:right="520" w:firstLine="667"/>
        <w:rPr>
          <w:rFonts w:eastAsia="Times New Roman"/>
          <w:sz w:val="23"/>
          <w:szCs w:val="23"/>
        </w:rPr>
      </w:pPr>
      <w:r>
        <w:rPr>
          <w:rFonts w:eastAsia="Times New Roman"/>
          <w:sz w:val="23"/>
          <w:szCs w:val="23"/>
        </w:rPr>
        <w:t>Объём аварийного топлива следует принимать в соответствии со СНиП II-35-76 «Котельные установки» п. 11.38. Ёмкость хранилищ жидкого аварийного топлива должна обеспечивать 3 суток работы котельных.</w:t>
      </w:r>
    </w:p>
    <w:p w:rsidR="004876BC" w:rsidRDefault="004876BC">
      <w:pPr>
        <w:spacing w:line="200" w:lineRule="exact"/>
        <w:rPr>
          <w:sz w:val="20"/>
          <w:szCs w:val="20"/>
        </w:rPr>
      </w:pPr>
    </w:p>
    <w:p w:rsidR="004876BC" w:rsidRDefault="004876BC">
      <w:pPr>
        <w:spacing w:line="245" w:lineRule="exact"/>
        <w:rPr>
          <w:sz w:val="20"/>
          <w:szCs w:val="20"/>
        </w:rPr>
      </w:pPr>
    </w:p>
    <w:p w:rsidR="004876BC" w:rsidRDefault="00F80A5E">
      <w:pPr>
        <w:ind w:left="400"/>
        <w:rPr>
          <w:sz w:val="20"/>
          <w:szCs w:val="20"/>
        </w:rPr>
      </w:pPr>
      <w:r>
        <w:rPr>
          <w:rFonts w:eastAsia="Times New Roman"/>
          <w:b/>
          <w:bCs/>
          <w:sz w:val="23"/>
          <w:szCs w:val="23"/>
        </w:rPr>
        <w:t>1.8.3. Описание особенностей характеристик топлив в зависимости от мест поставки.</w:t>
      </w:r>
    </w:p>
    <w:p w:rsidR="004876BC" w:rsidRDefault="004876BC">
      <w:pPr>
        <w:spacing w:line="8" w:lineRule="exact"/>
        <w:rPr>
          <w:sz w:val="20"/>
          <w:szCs w:val="20"/>
        </w:rPr>
      </w:pPr>
    </w:p>
    <w:p w:rsidR="004876BC" w:rsidRDefault="00F80A5E">
      <w:pPr>
        <w:ind w:left="660"/>
        <w:rPr>
          <w:sz w:val="20"/>
          <w:szCs w:val="20"/>
        </w:rPr>
      </w:pPr>
      <w:r>
        <w:rPr>
          <w:rFonts w:eastAsia="Times New Roman"/>
          <w:sz w:val="23"/>
          <w:szCs w:val="23"/>
        </w:rPr>
        <w:t>Данные об особенностях характеристик топлива согласно месту поставки отсутствуют.</w:t>
      </w:r>
    </w:p>
    <w:p w:rsidR="004876BC" w:rsidRDefault="004876BC">
      <w:pPr>
        <w:spacing w:line="200" w:lineRule="exact"/>
        <w:rPr>
          <w:sz w:val="20"/>
          <w:szCs w:val="20"/>
        </w:rPr>
      </w:pPr>
    </w:p>
    <w:p w:rsidR="004876BC" w:rsidRDefault="004876BC">
      <w:pPr>
        <w:spacing w:line="321" w:lineRule="exact"/>
        <w:rPr>
          <w:sz w:val="20"/>
          <w:szCs w:val="20"/>
        </w:rPr>
      </w:pPr>
    </w:p>
    <w:p w:rsidR="004876BC" w:rsidRDefault="00F80A5E">
      <w:pPr>
        <w:spacing w:line="257" w:lineRule="auto"/>
        <w:ind w:left="660" w:hanging="268"/>
        <w:rPr>
          <w:sz w:val="20"/>
          <w:szCs w:val="20"/>
        </w:rPr>
      </w:pPr>
      <w:r>
        <w:rPr>
          <w:rFonts w:eastAsia="Times New Roman"/>
          <w:b/>
          <w:bCs/>
          <w:sz w:val="23"/>
          <w:szCs w:val="23"/>
        </w:rPr>
        <w:t xml:space="preserve">1.8.4. Анализ поставки топлива в периоды расчетных температур наружного воздуха. </w:t>
      </w:r>
      <w:r>
        <w:rPr>
          <w:rFonts w:eastAsia="Times New Roman"/>
          <w:sz w:val="23"/>
          <w:szCs w:val="23"/>
        </w:rPr>
        <w:t>Данные о времени и объёме поставок топлива в периоды расчётных температур наружного</w:t>
      </w:r>
    </w:p>
    <w:p w:rsidR="004876BC" w:rsidRDefault="004876BC">
      <w:pPr>
        <w:spacing w:line="1" w:lineRule="exact"/>
        <w:rPr>
          <w:sz w:val="20"/>
          <w:szCs w:val="20"/>
        </w:rPr>
      </w:pPr>
    </w:p>
    <w:p w:rsidR="004876BC" w:rsidRDefault="00F80A5E">
      <w:pPr>
        <w:ind w:left="400"/>
        <w:rPr>
          <w:sz w:val="20"/>
          <w:szCs w:val="20"/>
        </w:rPr>
      </w:pPr>
      <w:r>
        <w:rPr>
          <w:rFonts w:eastAsia="Times New Roman"/>
          <w:sz w:val="23"/>
          <w:szCs w:val="23"/>
        </w:rPr>
        <w:t>воздуха отсутствуют.</w:t>
      </w:r>
    </w:p>
    <w:p w:rsidR="004876BC" w:rsidRDefault="004876BC">
      <w:pPr>
        <w:spacing w:line="200" w:lineRule="exact"/>
        <w:rPr>
          <w:sz w:val="20"/>
          <w:szCs w:val="20"/>
        </w:rPr>
      </w:pPr>
    </w:p>
    <w:p w:rsidR="004876BC" w:rsidRDefault="004876BC">
      <w:pPr>
        <w:spacing w:line="321" w:lineRule="exact"/>
        <w:rPr>
          <w:sz w:val="20"/>
          <w:szCs w:val="20"/>
        </w:rPr>
      </w:pPr>
    </w:p>
    <w:p w:rsidR="004876BC" w:rsidRDefault="00F80A5E">
      <w:pPr>
        <w:ind w:left="400"/>
        <w:rPr>
          <w:sz w:val="20"/>
          <w:szCs w:val="20"/>
        </w:rPr>
      </w:pPr>
      <w:r>
        <w:rPr>
          <w:rFonts w:eastAsia="Times New Roman"/>
          <w:b/>
          <w:bCs/>
          <w:sz w:val="23"/>
          <w:szCs w:val="23"/>
        </w:rPr>
        <w:t>1.9. Надежность теплоснабжения.</w:t>
      </w:r>
    </w:p>
    <w:p w:rsidR="004876BC" w:rsidRDefault="004876BC">
      <w:pPr>
        <w:spacing w:line="278" w:lineRule="exact"/>
        <w:rPr>
          <w:sz w:val="20"/>
          <w:szCs w:val="20"/>
        </w:rPr>
      </w:pPr>
    </w:p>
    <w:p w:rsidR="004876BC" w:rsidRDefault="00F80A5E">
      <w:pPr>
        <w:spacing w:line="282" w:lineRule="auto"/>
        <w:ind w:left="1080" w:right="40" w:hanging="676"/>
        <w:rPr>
          <w:sz w:val="20"/>
          <w:szCs w:val="20"/>
        </w:rPr>
      </w:pPr>
      <w:r>
        <w:rPr>
          <w:rFonts w:eastAsia="Times New Roman"/>
          <w:b/>
          <w:bCs/>
          <w:sz w:val="23"/>
          <w:szCs w:val="23"/>
        </w:rPr>
        <w:t>1.9.1. 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p>
    <w:p w:rsidR="004876BC" w:rsidRDefault="004876BC">
      <w:pPr>
        <w:spacing w:line="220" w:lineRule="exact"/>
        <w:rPr>
          <w:sz w:val="20"/>
          <w:szCs w:val="20"/>
        </w:rPr>
      </w:pPr>
    </w:p>
    <w:p w:rsidR="004876BC" w:rsidRDefault="00F80A5E">
      <w:pPr>
        <w:spacing w:line="249" w:lineRule="auto"/>
        <w:ind w:left="400" w:firstLine="269"/>
        <w:rPr>
          <w:sz w:val="20"/>
          <w:szCs w:val="20"/>
        </w:rPr>
      </w:pPr>
      <w:r>
        <w:rPr>
          <w:rFonts w:eastAsia="Times New Roman"/>
          <w:sz w:val="23"/>
          <w:szCs w:val="23"/>
        </w:rPr>
        <w:t>Применительно к системам теплоснабжения надёжность можно рассматривать как свойство системы:</w:t>
      </w:r>
    </w:p>
    <w:p w:rsidR="004876BC" w:rsidRDefault="004876BC">
      <w:pPr>
        <w:spacing w:line="1" w:lineRule="exact"/>
        <w:rPr>
          <w:sz w:val="20"/>
          <w:szCs w:val="20"/>
        </w:rPr>
      </w:pPr>
    </w:p>
    <w:p w:rsidR="004876BC" w:rsidRDefault="00F80A5E">
      <w:pPr>
        <w:numPr>
          <w:ilvl w:val="0"/>
          <w:numId w:val="17"/>
        </w:numPr>
        <w:tabs>
          <w:tab w:val="left" w:pos="1830"/>
        </w:tabs>
        <w:spacing w:line="250" w:lineRule="auto"/>
        <w:ind w:left="740" w:firstLine="667"/>
        <w:rPr>
          <w:rFonts w:eastAsia="Times New Roman"/>
          <w:sz w:val="23"/>
          <w:szCs w:val="23"/>
        </w:rPr>
      </w:pPr>
      <w:r>
        <w:rPr>
          <w:rFonts w:eastAsia="Times New Roman"/>
          <w:sz w:val="23"/>
          <w:szCs w:val="23"/>
        </w:rPr>
        <w:t>Бесперебойно снабжать потребителей в необходимом количестве тепловой энергией требуемого качества.</w:t>
      </w:r>
    </w:p>
    <w:p w:rsidR="004876BC" w:rsidRDefault="00F80A5E">
      <w:pPr>
        <w:numPr>
          <w:ilvl w:val="0"/>
          <w:numId w:val="17"/>
        </w:numPr>
        <w:tabs>
          <w:tab w:val="left" w:pos="1820"/>
        </w:tabs>
        <w:ind w:left="1820" w:hanging="413"/>
        <w:rPr>
          <w:rFonts w:eastAsia="Times New Roman"/>
          <w:sz w:val="23"/>
          <w:szCs w:val="23"/>
        </w:rPr>
      </w:pPr>
      <w:r>
        <w:rPr>
          <w:rFonts w:eastAsia="Times New Roman"/>
          <w:sz w:val="23"/>
          <w:szCs w:val="23"/>
        </w:rPr>
        <w:t>Не допускать ситуаций, опасных для людей и окружающей среды.</w:t>
      </w:r>
    </w:p>
    <w:p w:rsidR="004876BC" w:rsidRDefault="004876BC">
      <w:pPr>
        <w:spacing w:line="14" w:lineRule="exact"/>
        <w:rPr>
          <w:sz w:val="20"/>
          <w:szCs w:val="20"/>
        </w:rPr>
      </w:pPr>
    </w:p>
    <w:p w:rsidR="004876BC" w:rsidRDefault="00F80A5E">
      <w:pPr>
        <w:spacing w:line="262" w:lineRule="auto"/>
        <w:ind w:left="400" w:right="160" w:firstLine="269"/>
        <w:jc w:val="both"/>
        <w:rPr>
          <w:sz w:val="20"/>
          <w:szCs w:val="20"/>
        </w:rPr>
      </w:pPr>
      <w:r>
        <w:rPr>
          <w:rFonts w:eastAsia="Times New Roman"/>
          <w:sz w:val="23"/>
          <w:szCs w:val="23"/>
        </w:rPr>
        <w:t>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w:t>
      </w:r>
    </w:p>
    <w:p w:rsidR="004876BC" w:rsidRDefault="004876BC">
      <w:pPr>
        <w:spacing w:line="1" w:lineRule="exact"/>
        <w:rPr>
          <w:sz w:val="20"/>
          <w:szCs w:val="20"/>
        </w:rPr>
      </w:pPr>
    </w:p>
    <w:p w:rsidR="004876BC" w:rsidRDefault="00F80A5E">
      <w:pPr>
        <w:ind w:left="9380"/>
        <w:rPr>
          <w:sz w:val="20"/>
          <w:szCs w:val="20"/>
        </w:rPr>
      </w:pPr>
      <w:r>
        <w:rPr>
          <w:rFonts w:eastAsia="Times New Roman"/>
          <w:sz w:val="23"/>
          <w:szCs w:val="23"/>
        </w:rPr>
        <w:t>51</w:t>
      </w:r>
    </w:p>
    <w:p w:rsidR="004876BC" w:rsidRDefault="004876BC">
      <w:pPr>
        <w:sectPr w:rsidR="004876BC">
          <w:pgSz w:w="12240" w:h="15840"/>
          <w:pgMar w:top="1146" w:right="1020" w:bottom="306" w:left="1440" w:header="0" w:footer="0" w:gutter="0"/>
          <w:cols w:space="720" w:equalWidth="0">
            <w:col w:w="9780"/>
          </w:cols>
        </w:sectPr>
      </w:pPr>
    </w:p>
    <w:p w:rsidR="004876BC" w:rsidRDefault="00F80A5E">
      <w:pPr>
        <w:spacing w:line="248" w:lineRule="auto"/>
        <w:ind w:left="400" w:right="160"/>
        <w:jc w:val="both"/>
        <w:rPr>
          <w:sz w:val="20"/>
          <w:szCs w:val="20"/>
        </w:rPr>
      </w:pPr>
      <w:r>
        <w:rPr>
          <w:rFonts w:eastAsia="Times New Roman"/>
          <w:sz w:val="23"/>
          <w:szCs w:val="23"/>
        </w:rPr>
        <w:lastRenderedPageBreak/>
        <w:t>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w:t>
      </w:r>
    </w:p>
    <w:p w:rsidR="004876BC" w:rsidRDefault="00F80A5E">
      <w:pPr>
        <w:spacing w:line="248" w:lineRule="auto"/>
        <w:ind w:left="400" w:right="160" w:firstLine="269"/>
        <w:jc w:val="both"/>
        <w:rPr>
          <w:sz w:val="20"/>
          <w:szCs w:val="20"/>
        </w:rPr>
      </w:pPr>
      <w:r>
        <w:rPr>
          <w:rFonts w:eastAsia="Times New Roman"/>
          <w:b/>
          <w:bCs/>
          <w:sz w:val="23"/>
          <w:szCs w:val="23"/>
        </w:rPr>
        <w:t xml:space="preserve">Резервирование </w:t>
      </w:r>
      <w:r>
        <w:rPr>
          <w:rFonts w:eastAsia="Times New Roman"/>
          <w:sz w:val="23"/>
          <w:szCs w:val="23"/>
        </w:rPr>
        <w:t>–один из основных методов повышения надёжности объектов,предполагающий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w:t>
      </w:r>
    </w:p>
    <w:p w:rsidR="004876BC" w:rsidRDefault="004876BC">
      <w:pPr>
        <w:spacing w:line="9" w:lineRule="exact"/>
        <w:rPr>
          <w:sz w:val="20"/>
          <w:szCs w:val="20"/>
        </w:rPr>
      </w:pPr>
    </w:p>
    <w:p w:rsidR="004876BC" w:rsidRDefault="00F80A5E">
      <w:pPr>
        <w:spacing w:line="252" w:lineRule="auto"/>
        <w:ind w:left="400" w:firstLine="667"/>
        <w:rPr>
          <w:sz w:val="20"/>
          <w:szCs w:val="20"/>
        </w:rPr>
      </w:pPr>
      <w:r>
        <w:rPr>
          <w:rFonts w:eastAsia="Times New Roman"/>
          <w:sz w:val="23"/>
          <w:szCs w:val="23"/>
        </w:rPr>
        <w:t>Надёжность системы теплоснабжения можно оценить исходя из показателей износа тепломеханического оборудования.</w:t>
      </w:r>
    </w:p>
    <w:p w:rsidR="004876BC" w:rsidRDefault="004876BC">
      <w:pPr>
        <w:spacing w:line="1" w:lineRule="exact"/>
        <w:rPr>
          <w:sz w:val="20"/>
          <w:szCs w:val="20"/>
        </w:rPr>
      </w:pPr>
    </w:p>
    <w:p w:rsidR="004876BC" w:rsidRDefault="00F80A5E">
      <w:pPr>
        <w:ind w:left="1080"/>
        <w:rPr>
          <w:sz w:val="20"/>
          <w:szCs w:val="20"/>
        </w:rPr>
      </w:pPr>
      <w:r>
        <w:rPr>
          <w:rFonts w:eastAsia="Times New Roman"/>
          <w:b/>
          <w:bCs/>
          <w:sz w:val="23"/>
          <w:szCs w:val="23"/>
        </w:rPr>
        <w:t>Показатели (критерии) надежности.</w:t>
      </w:r>
    </w:p>
    <w:p w:rsidR="004876BC" w:rsidRDefault="004876BC">
      <w:pPr>
        <w:spacing w:line="30" w:lineRule="exact"/>
        <w:rPr>
          <w:sz w:val="20"/>
          <w:szCs w:val="20"/>
        </w:rPr>
      </w:pPr>
    </w:p>
    <w:p w:rsidR="004876BC" w:rsidRDefault="00F80A5E">
      <w:pPr>
        <w:spacing w:line="248" w:lineRule="auto"/>
        <w:ind w:left="400" w:right="160" w:firstLine="667"/>
        <w:jc w:val="both"/>
        <w:rPr>
          <w:sz w:val="20"/>
          <w:szCs w:val="20"/>
        </w:rPr>
      </w:pPr>
      <w:r>
        <w:rPr>
          <w:rFonts w:eastAsia="Times New Roman"/>
          <w:sz w:val="23"/>
          <w:szCs w:val="23"/>
        </w:rPr>
        <w:t>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w:t>
      </w:r>
    </w:p>
    <w:p w:rsidR="004876BC" w:rsidRDefault="004876BC">
      <w:pPr>
        <w:spacing w:line="2" w:lineRule="exact"/>
        <w:rPr>
          <w:sz w:val="20"/>
          <w:szCs w:val="20"/>
        </w:rPr>
      </w:pPr>
    </w:p>
    <w:p w:rsidR="004876BC" w:rsidRDefault="00F80A5E">
      <w:pPr>
        <w:spacing w:line="249" w:lineRule="auto"/>
        <w:ind w:left="400" w:right="160" w:firstLine="667"/>
        <w:jc w:val="both"/>
        <w:rPr>
          <w:sz w:val="20"/>
          <w:szCs w:val="20"/>
        </w:rPr>
      </w:pPr>
      <w:r>
        <w:rPr>
          <w:rFonts w:eastAsia="Times New Roman"/>
          <w:b/>
          <w:bCs/>
          <w:sz w:val="23"/>
          <w:szCs w:val="23"/>
        </w:rPr>
        <w:t xml:space="preserve">Вероятность безотказной работы системы [Р] </w:t>
      </w:r>
      <w:r>
        <w:rPr>
          <w:rFonts w:eastAsia="Times New Roman"/>
          <w:sz w:val="23"/>
          <w:szCs w:val="23"/>
        </w:rPr>
        <w:t>-способность системы не допускатьотказов, приводящих к падению температуры в отапливаемых помещениях жилых и общественных зданий ниже +12°С, в промышленных зданиях ниже +8°С, более числа раз установленного нормативами.</w:t>
      </w:r>
    </w:p>
    <w:p w:rsidR="004876BC" w:rsidRDefault="004876BC">
      <w:pPr>
        <w:spacing w:line="2" w:lineRule="exact"/>
        <w:rPr>
          <w:sz w:val="20"/>
          <w:szCs w:val="20"/>
        </w:rPr>
      </w:pPr>
    </w:p>
    <w:p w:rsidR="004876BC" w:rsidRDefault="00F80A5E">
      <w:pPr>
        <w:spacing w:line="248" w:lineRule="auto"/>
        <w:ind w:left="400" w:right="160" w:firstLine="667"/>
        <w:jc w:val="both"/>
        <w:rPr>
          <w:sz w:val="20"/>
          <w:szCs w:val="20"/>
        </w:rPr>
      </w:pPr>
      <w:r>
        <w:rPr>
          <w:rFonts w:eastAsia="Times New Roman"/>
          <w:b/>
          <w:bCs/>
          <w:sz w:val="23"/>
          <w:szCs w:val="23"/>
        </w:rPr>
        <w:t xml:space="preserve">Коэффициент готовности системы [Кг] </w:t>
      </w:r>
      <w:r>
        <w:rPr>
          <w:rFonts w:eastAsia="Times New Roman"/>
          <w:sz w:val="23"/>
          <w:szCs w:val="23"/>
        </w:rPr>
        <w:t>-вероятность работоспособного состояниясистемы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2°С.</w:t>
      </w:r>
    </w:p>
    <w:p w:rsidR="004876BC" w:rsidRDefault="004876BC">
      <w:pPr>
        <w:spacing w:line="4" w:lineRule="exact"/>
        <w:rPr>
          <w:sz w:val="20"/>
          <w:szCs w:val="20"/>
        </w:rPr>
      </w:pPr>
    </w:p>
    <w:p w:rsidR="004876BC" w:rsidRDefault="00F80A5E">
      <w:pPr>
        <w:spacing w:line="253" w:lineRule="auto"/>
        <w:ind w:left="400" w:firstLine="667"/>
        <w:rPr>
          <w:sz w:val="20"/>
          <w:szCs w:val="20"/>
        </w:rPr>
      </w:pPr>
      <w:r>
        <w:rPr>
          <w:rFonts w:eastAsia="Times New Roman"/>
          <w:b/>
          <w:bCs/>
          <w:sz w:val="23"/>
          <w:szCs w:val="23"/>
        </w:rPr>
        <w:t xml:space="preserve">Живучесть системы [Ж] </w:t>
      </w:r>
      <w:r>
        <w:rPr>
          <w:rFonts w:eastAsia="Times New Roman"/>
          <w:sz w:val="23"/>
          <w:szCs w:val="23"/>
        </w:rPr>
        <w:t>-способность системы сохранять свою работоспособность ваварийных (экстремальных) условиях, а также после длительных остановов (более 54 часов).</w:t>
      </w:r>
    </w:p>
    <w:p w:rsidR="004876BC" w:rsidRDefault="004876BC">
      <w:pPr>
        <w:spacing w:line="2" w:lineRule="exact"/>
        <w:rPr>
          <w:sz w:val="20"/>
          <w:szCs w:val="20"/>
        </w:rPr>
      </w:pPr>
    </w:p>
    <w:p w:rsidR="004876BC" w:rsidRDefault="00F80A5E">
      <w:pPr>
        <w:ind w:left="1080"/>
        <w:rPr>
          <w:sz w:val="20"/>
          <w:szCs w:val="20"/>
        </w:rPr>
      </w:pPr>
      <w:r>
        <w:rPr>
          <w:rFonts w:eastAsia="Times New Roman"/>
          <w:b/>
          <w:bCs/>
          <w:sz w:val="23"/>
          <w:szCs w:val="23"/>
        </w:rPr>
        <w:t>Вероятность безотказной работы [P].</w:t>
      </w:r>
    </w:p>
    <w:p w:rsidR="004876BC" w:rsidRDefault="004876BC">
      <w:pPr>
        <w:spacing w:line="30" w:lineRule="exact"/>
        <w:rPr>
          <w:sz w:val="20"/>
          <w:szCs w:val="20"/>
        </w:rPr>
      </w:pPr>
    </w:p>
    <w:p w:rsidR="004876BC" w:rsidRDefault="00F80A5E">
      <w:pPr>
        <w:spacing w:line="251" w:lineRule="auto"/>
        <w:ind w:left="400" w:firstLine="667"/>
        <w:rPr>
          <w:sz w:val="20"/>
          <w:szCs w:val="20"/>
        </w:rPr>
      </w:pPr>
      <w:r>
        <w:rPr>
          <w:rFonts w:eastAsia="Times New Roman"/>
          <w:sz w:val="23"/>
          <w:szCs w:val="23"/>
        </w:rPr>
        <w:t xml:space="preserve">Вероятность безотказной работы [Р] для каждого </w:t>
      </w:r>
      <w:r>
        <w:rPr>
          <w:rFonts w:eastAsia="Times New Roman"/>
          <w:i/>
          <w:iCs/>
          <w:sz w:val="23"/>
          <w:szCs w:val="23"/>
        </w:rPr>
        <w:t>j</w:t>
      </w:r>
      <w:r>
        <w:rPr>
          <w:rFonts w:eastAsia="Times New Roman"/>
          <w:sz w:val="23"/>
          <w:szCs w:val="23"/>
        </w:rPr>
        <w:t xml:space="preserve"> -го участка трубопровода в течение одного года вычисляется с помощью плотности потока отказов </w:t>
      </w:r>
      <w:r>
        <w:rPr>
          <w:rFonts w:eastAsia="Times New Roman"/>
          <w:i/>
          <w:iCs/>
          <w:sz w:val="23"/>
          <w:szCs w:val="23"/>
        </w:rPr>
        <w:t>ωjР</w:t>
      </w:r>
    </w:p>
    <w:p w:rsidR="004876BC" w:rsidRDefault="004876BC">
      <w:pPr>
        <w:spacing w:line="1" w:lineRule="exact"/>
        <w:rPr>
          <w:sz w:val="20"/>
          <w:szCs w:val="20"/>
        </w:rPr>
      </w:pPr>
    </w:p>
    <w:p w:rsidR="004876BC" w:rsidRDefault="00F80A5E">
      <w:pPr>
        <w:numPr>
          <w:ilvl w:val="0"/>
          <w:numId w:val="18"/>
        </w:numPr>
        <w:tabs>
          <w:tab w:val="left" w:pos="1260"/>
        </w:tabs>
        <w:ind w:left="1260" w:hanging="194"/>
        <w:rPr>
          <w:rFonts w:eastAsia="Times New Roman"/>
          <w:sz w:val="23"/>
          <w:szCs w:val="23"/>
        </w:rPr>
      </w:pPr>
      <w:r>
        <w:rPr>
          <w:rFonts w:eastAsia="Times New Roman"/>
          <w:sz w:val="23"/>
          <w:szCs w:val="23"/>
        </w:rPr>
        <w:t>=е</w:t>
      </w:r>
      <w:r>
        <w:rPr>
          <w:rFonts w:eastAsia="Times New Roman"/>
          <w:sz w:val="15"/>
          <w:szCs w:val="15"/>
        </w:rPr>
        <w:t>(-ωjР)</w:t>
      </w:r>
      <w:r>
        <w:rPr>
          <w:rFonts w:eastAsia="Times New Roman"/>
          <w:sz w:val="23"/>
          <w:szCs w:val="23"/>
        </w:rPr>
        <w:t>;</w:t>
      </w:r>
    </w:p>
    <w:p w:rsidR="004876BC" w:rsidRDefault="004876BC">
      <w:pPr>
        <w:spacing w:line="103" w:lineRule="exact"/>
        <w:rPr>
          <w:sz w:val="20"/>
          <w:szCs w:val="20"/>
        </w:rPr>
      </w:pPr>
    </w:p>
    <w:p w:rsidR="004876BC" w:rsidRDefault="00F80A5E">
      <w:pPr>
        <w:spacing w:line="249" w:lineRule="auto"/>
        <w:ind w:left="400" w:right="160" w:firstLine="667"/>
        <w:jc w:val="both"/>
        <w:rPr>
          <w:sz w:val="20"/>
          <w:szCs w:val="20"/>
        </w:rPr>
      </w:pPr>
      <w:r>
        <w:rPr>
          <w:rFonts w:eastAsia="Times New Roman"/>
          <w:sz w:val="23"/>
          <w:szCs w:val="23"/>
        </w:rPr>
        <w:t xml:space="preserve">Вычисленные на предварительном этапе плотности потока отказов </w:t>
      </w:r>
      <w:r>
        <w:rPr>
          <w:rFonts w:eastAsia="Times New Roman"/>
          <w:i/>
          <w:iCs/>
          <w:sz w:val="23"/>
          <w:szCs w:val="23"/>
        </w:rPr>
        <w:t>ωjЕ</w:t>
      </w:r>
      <w:r>
        <w:rPr>
          <w:rFonts w:eastAsia="Times New Roman"/>
          <w:sz w:val="23"/>
          <w:szCs w:val="23"/>
        </w:rPr>
        <w:t xml:space="preserve"> и </w:t>
      </w:r>
      <w:r>
        <w:rPr>
          <w:rFonts w:eastAsia="Times New Roman"/>
          <w:i/>
          <w:iCs/>
          <w:sz w:val="23"/>
          <w:szCs w:val="23"/>
        </w:rPr>
        <w:t>ωjР</w:t>
      </w:r>
      <w:r>
        <w:rPr>
          <w:rFonts w:eastAsia="Times New Roman"/>
          <w:sz w:val="23"/>
          <w:szCs w:val="23"/>
        </w:rPr>
        <w:t>,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w:t>
      </w:r>
    </w:p>
    <w:p w:rsidR="004876BC" w:rsidRDefault="004876BC">
      <w:pPr>
        <w:spacing w:line="2" w:lineRule="exact"/>
        <w:rPr>
          <w:sz w:val="20"/>
          <w:szCs w:val="20"/>
        </w:rPr>
      </w:pPr>
    </w:p>
    <w:p w:rsidR="004876BC" w:rsidRDefault="00F80A5E">
      <w:pPr>
        <w:ind w:left="1080"/>
        <w:rPr>
          <w:sz w:val="20"/>
          <w:szCs w:val="20"/>
        </w:rPr>
      </w:pPr>
      <w:r>
        <w:rPr>
          <w:rFonts w:eastAsia="Times New Roman"/>
          <w:sz w:val="23"/>
          <w:szCs w:val="23"/>
        </w:rPr>
        <w:t>Вероятность безотказной работы [Р] определяется по формуле:</w:t>
      </w:r>
    </w:p>
    <w:p w:rsidR="004876BC" w:rsidRDefault="00F80A5E">
      <w:pPr>
        <w:numPr>
          <w:ilvl w:val="0"/>
          <w:numId w:val="19"/>
        </w:numPr>
        <w:tabs>
          <w:tab w:val="left" w:pos="1260"/>
        </w:tabs>
        <w:spacing w:line="231" w:lineRule="auto"/>
        <w:ind w:left="1260" w:hanging="180"/>
        <w:rPr>
          <w:rFonts w:eastAsia="Times New Roman"/>
          <w:sz w:val="23"/>
          <w:szCs w:val="23"/>
        </w:rPr>
      </w:pPr>
      <w:r>
        <w:rPr>
          <w:rFonts w:eastAsia="Times New Roman"/>
          <w:sz w:val="23"/>
          <w:szCs w:val="23"/>
        </w:rPr>
        <w:t>= е</w:t>
      </w:r>
      <w:r>
        <w:rPr>
          <w:rFonts w:eastAsia="Times New Roman"/>
          <w:sz w:val="30"/>
          <w:szCs w:val="30"/>
          <w:vertAlign w:val="superscript"/>
        </w:rPr>
        <w:t>-ω</w:t>
      </w:r>
      <w:r>
        <w:rPr>
          <w:rFonts w:eastAsia="Times New Roman"/>
          <w:sz w:val="23"/>
          <w:szCs w:val="23"/>
        </w:rPr>
        <w:t>;</w:t>
      </w:r>
    </w:p>
    <w:p w:rsidR="004876BC" w:rsidRDefault="004876BC">
      <w:pPr>
        <w:spacing w:line="1" w:lineRule="exact"/>
        <w:rPr>
          <w:sz w:val="20"/>
          <w:szCs w:val="20"/>
        </w:rPr>
      </w:pPr>
    </w:p>
    <w:p w:rsidR="004876BC" w:rsidRDefault="00F80A5E">
      <w:pPr>
        <w:spacing w:line="248" w:lineRule="auto"/>
        <w:ind w:left="400" w:right="40" w:firstLine="682"/>
        <w:rPr>
          <w:sz w:val="20"/>
          <w:szCs w:val="20"/>
        </w:rPr>
      </w:pPr>
      <w:r>
        <w:rPr>
          <w:rFonts w:eastAsia="Times New Roman"/>
          <w:sz w:val="23"/>
          <w:szCs w:val="23"/>
        </w:rPr>
        <w:t>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w:t>
      </w:r>
    </w:p>
    <w:p w:rsidR="004876BC" w:rsidRDefault="004876BC">
      <w:pPr>
        <w:spacing w:line="2" w:lineRule="exact"/>
        <w:rPr>
          <w:sz w:val="20"/>
          <w:szCs w:val="20"/>
        </w:rPr>
      </w:pPr>
    </w:p>
    <w:p w:rsidR="004876BC" w:rsidRDefault="00F80A5E">
      <w:pPr>
        <w:numPr>
          <w:ilvl w:val="0"/>
          <w:numId w:val="20"/>
        </w:numPr>
        <w:tabs>
          <w:tab w:val="left" w:pos="1300"/>
        </w:tabs>
        <w:spacing w:line="229" w:lineRule="auto"/>
        <w:ind w:left="1100" w:right="5860" w:hanging="20"/>
        <w:rPr>
          <w:rFonts w:eastAsia="Times New Roman"/>
        </w:rPr>
      </w:pPr>
      <w:r>
        <w:rPr>
          <w:rFonts w:eastAsia="Times New Roman"/>
        </w:rPr>
        <w:t>= а·m·К</w:t>
      </w:r>
      <w:r>
        <w:rPr>
          <w:rFonts w:eastAsia="Times New Roman"/>
          <w:sz w:val="15"/>
          <w:szCs w:val="15"/>
        </w:rPr>
        <w:t>с</w:t>
      </w:r>
      <w:r>
        <w:rPr>
          <w:rFonts w:eastAsia="Times New Roman"/>
        </w:rPr>
        <w:t>·d</w:t>
      </w:r>
      <w:r>
        <w:rPr>
          <w:rFonts w:eastAsia="Times New Roman"/>
          <w:sz w:val="29"/>
          <w:szCs w:val="29"/>
          <w:vertAlign w:val="superscript"/>
        </w:rPr>
        <w:t>0,208</w:t>
      </w:r>
      <w:r>
        <w:rPr>
          <w:rFonts w:eastAsia="Times New Roman"/>
        </w:rPr>
        <w:t>; где: а – эмпирический коэффициент.</w:t>
      </w:r>
    </w:p>
    <w:p w:rsidR="004876BC" w:rsidRDefault="004876BC">
      <w:pPr>
        <w:spacing w:line="1" w:lineRule="exact"/>
        <w:rPr>
          <w:rFonts w:eastAsia="Times New Roman"/>
        </w:rPr>
      </w:pPr>
    </w:p>
    <w:p w:rsidR="004876BC" w:rsidRDefault="00F80A5E">
      <w:pPr>
        <w:ind w:left="1080"/>
        <w:rPr>
          <w:rFonts w:eastAsia="Times New Roman"/>
        </w:rPr>
      </w:pPr>
      <w:r>
        <w:rPr>
          <w:rFonts w:eastAsia="Times New Roman"/>
          <w:sz w:val="23"/>
          <w:szCs w:val="23"/>
        </w:rPr>
        <w:t>При нормативном уровне безотказности а = 0,00003;</w:t>
      </w:r>
    </w:p>
    <w:p w:rsidR="004876BC" w:rsidRDefault="004876BC">
      <w:pPr>
        <w:spacing w:line="13" w:lineRule="exact"/>
        <w:rPr>
          <w:rFonts w:eastAsia="Times New Roman"/>
        </w:rPr>
      </w:pPr>
    </w:p>
    <w:p w:rsidR="004876BC" w:rsidRDefault="00F80A5E">
      <w:pPr>
        <w:spacing w:line="249" w:lineRule="auto"/>
        <w:ind w:left="1060" w:firstLine="14"/>
        <w:rPr>
          <w:rFonts w:eastAsia="Times New Roman"/>
        </w:rPr>
      </w:pPr>
      <w:r>
        <w:rPr>
          <w:rFonts w:eastAsia="Times New Roman"/>
          <w:sz w:val="23"/>
          <w:szCs w:val="23"/>
        </w:rPr>
        <w:t>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Кс – коэффициент, учитывающий старение (утрату ресурса) конкретного участка</w:t>
      </w:r>
    </w:p>
    <w:p w:rsidR="004876BC" w:rsidRDefault="004876BC">
      <w:pPr>
        <w:spacing w:line="2" w:lineRule="exact"/>
        <w:rPr>
          <w:sz w:val="20"/>
          <w:szCs w:val="20"/>
        </w:rPr>
      </w:pPr>
    </w:p>
    <w:p w:rsidR="004876BC" w:rsidRDefault="00F80A5E">
      <w:pPr>
        <w:spacing w:line="347" w:lineRule="auto"/>
        <w:ind w:left="400" w:right="160"/>
        <w:jc w:val="right"/>
        <w:rPr>
          <w:sz w:val="20"/>
          <w:szCs w:val="20"/>
        </w:rPr>
      </w:pPr>
      <w:r>
        <w:rPr>
          <w:rFonts w:eastAsia="Times New Roman"/>
          <w:sz w:val="23"/>
          <w:szCs w:val="23"/>
        </w:rPr>
        <w:t>теплосети. Для проектируемых новых участков тепловых сетей рекомендуется принимать 52</w:t>
      </w:r>
    </w:p>
    <w:p w:rsidR="004876BC" w:rsidRDefault="004876BC">
      <w:pPr>
        <w:sectPr w:rsidR="004876BC">
          <w:pgSz w:w="12240" w:h="15840"/>
          <w:pgMar w:top="1133" w:right="1020" w:bottom="644" w:left="1440" w:header="0" w:footer="0" w:gutter="0"/>
          <w:cols w:space="720" w:equalWidth="0">
            <w:col w:w="9780"/>
          </w:cols>
        </w:sectPr>
      </w:pPr>
    </w:p>
    <w:p w:rsidR="004876BC" w:rsidRDefault="00F80A5E">
      <w:pPr>
        <w:spacing w:line="249" w:lineRule="auto"/>
        <w:ind w:left="400" w:right="160"/>
        <w:rPr>
          <w:sz w:val="20"/>
          <w:szCs w:val="20"/>
        </w:rPr>
      </w:pPr>
      <w:r>
        <w:rPr>
          <w:rFonts w:eastAsia="Times New Roman"/>
          <w:sz w:val="23"/>
          <w:szCs w:val="23"/>
        </w:rPr>
        <w:lastRenderedPageBreak/>
        <w:t>Кс=1. Во всех других случаях коэффициент старения рассчитывается в зависимости от времени эксплуатации по формуле:</w:t>
      </w:r>
    </w:p>
    <w:p w:rsidR="004876BC" w:rsidRDefault="004876BC">
      <w:pPr>
        <w:spacing w:line="1" w:lineRule="exact"/>
        <w:rPr>
          <w:sz w:val="20"/>
          <w:szCs w:val="20"/>
        </w:rPr>
      </w:pPr>
    </w:p>
    <w:p w:rsidR="004876BC" w:rsidRDefault="00F80A5E">
      <w:pPr>
        <w:ind w:left="1060"/>
        <w:rPr>
          <w:sz w:val="20"/>
          <w:szCs w:val="20"/>
        </w:rPr>
      </w:pPr>
      <w:r>
        <w:rPr>
          <w:rFonts w:eastAsia="Times New Roman"/>
          <w:sz w:val="23"/>
          <w:szCs w:val="23"/>
        </w:rPr>
        <w:t>К</w:t>
      </w:r>
      <w:r>
        <w:rPr>
          <w:rFonts w:eastAsia="Times New Roman"/>
          <w:sz w:val="15"/>
          <w:szCs w:val="15"/>
        </w:rPr>
        <w:t>с</w:t>
      </w:r>
      <w:r>
        <w:rPr>
          <w:rFonts w:eastAsia="Times New Roman"/>
          <w:sz w:val="23"/>
          <w:szCs w:val="23"/>
        </w:rPr>
        <w:t>=3·И</w:t>
      </w:r>
      <w:r>
        <w:rPr>
          <w:rFonts w:eastAsia="Times New Roman"/>
          <w:sz w:val="15"/>
          <w:szCs w:val="15"/>
        </w:rPr>
        <w:t>2,6</w:t>
      </w:r>
    </w:p>
    <w:p w:rsidR="004876BC" w:rsidRDefault="004876BC">
      <w:pPr>
        <w:spacing w:line="72" w:lineRule="exact"/>
        <w:rPr>
          <w:sz w:val="20"/>
          <w:szCs w:val="20"/>
        </w:rPr>
      </w:pPr>
    </w:p>
    <w:p w:rsidR="004876BC" w:rsidRDefault="00F80A5E">
      <w:pPr>
        <w:numPr>
          <w:ilvl w:val="0"/>
          <w:numId w:val="21"/>
        </w:numPr>
        <w:tabs>
          <w:tab w:val="left" w:pos="1297"/>
        </w:tabs>
        <w:spacing w:line="250" w:lineRule="auto"/>
        <w:ind w:left="1340" w:right="7880" w:hanging="260"/>
        <w:rPr>
          <w:rFonts w:eastAsia="Times New Roman"/>
          <w:sz w:val="23"/>
          <w:szCs w:val="23"/>
        </w:rPr>
      </w:pPr>
      <w:r>
        <w:rPr>
          <w:rFonts w:eastAsia="Times New Roman"/>
          <w:sz w:val="23"/>
          <w:szCs w:val="23"/>
        </w:rPr>
        <w:t>= n/no где:</w:t>
      </w:r>
    </w:p>
    <w:p w:rsidR="004876BC" w:rsidRDefault="004876BC">
      <w:pPr>
        <w:spacing w:line="1" w:lineRule="exact"/>
        <w:rPr>
          <w:rFonts w:eastAsia="Times New Roman"/>
          <w:sz w:val="23"/>
          <w:szCs w:val="23"/>
        </w:rPr>
      </w:pPr>
    </w:p>
    <w:p w:rsidR="004876BC" w:rsidRDefault="00F80A5E">
      <w:pPr>
        <w:spacing w:line="249" w:lineRule="auto"/>
        <w:ind w:left="1360" w:right="1560" w:hanging="10"/>
        <w:rPr>
          <w:rFonts w:eastAsia="Times New Roman"/>
          <w:sz w:val="23"/>
          <w:szCs w:val="23"/>
        </w:rPr>
      </w:pPr>
      <w:r>
        <w:rPr>
          <w:rFonts w:eastAsia="Times New Roman"/>
          <w:sz w:val="23"/>
          <w:szCs w:val="23"/>
        </w:rPr>
        <w:t>И – индекс утраты ресурса; n – срок службы теплопровода с момента ввода в эксплуатацию (в годах); no – расчетный срок службы теплопровода (в годах).</w:t>
      </w:r>
    </w:p>
    <w:p w:rsidR="004876BC" w:rsidRDefault="00F80A5E">
      <w:pPr>
        <w:spacing w:line="250" w:lineRule="auto"/>
        <w:ind w:left="400" w:firstLine="667"/>
        <w:rPr>
          <w:sz w:val="20"/>
          <w:szCs w:val="20"/>
        </w:rPr>
      </w:pPr>
      <w:r>
        <w:rPr>
          <w:rFonts w:eastAsia="Times New Roman"/>
          <w:sz w:val="23"/>
          <w:szCs w:val="23"/>
        </w:rPr>
        <w:t>Нормативные (минимально допустимые) показатели вероятности безотказной работы согласно СНиП 41-02-2003 принимаются для:</w:t>
      </w:r>
    </w:p>
    <w:p w:rsidR="004876BC" w:rsidRDefault="004876BC">
      <w:pPr>
        <w:spacing w:line="1" w:lineRule="exact"/>
        <w:rPr>
          <w:sz w:val="20"/>
          <w:szCs w:val="20"/>
        </w:rPr>
      </w:pPr>
    </w:p>
    <w:p w:rsidR="004876BC" w:rsidRDefault="00F80A5E">
      <w:pPr>
        <w:numPr>
          <w:ilvl w:val="0"/>
          <w:numId w:val="22"/>
        </w:numPr>
        <w:tabs>
          <w:tab w:val="left" w:pos="1220"/>
        </w:tabs>
        <w:ind w:left="1220" w:hanging="140"/>
        <w:rPr>
          <w:rFonts w:eastAsia="Times New Roman"/>
          <w:sz w:val="23"/>
          <w:szCs w:val="23"/>
        </w:rPr>
      </w:pPr>
      <w:r>
        <w:rPr>
          <w:rFonts w:eastAsia="Times New Roman"/>
          <w:sz w:val="23"/>
          <w:szCs w:val="23"/>
        </w:rPr>
        <w:t>источника тепловой энергии – Рит = 0,97;</w:t>
      </w:r>
    </w:p>
    <w:p w:rsidR="004876BC" w:rsidRDefault="004876BC">
      <w:pPr>
        <w:spacing w:line="16" w:lineRule="exact"/>
        <w:rPr>
          <w:rFonts w:eastAsia="Times New Roman"/>
          <w:sz w:val="23"/>
          <w:szCs w:val="23"/>
        </w:rPr>
      </w:pPr>
    </w:p>
    <w:p w:rsidR="004876BC" w:rsidRDefault="00F80A5E">
      <w:pPr>
        <w:numPr>
          <w:ilvl w:val="0"/>
          <w:numId w:val="22"/>
        </w:numPr>
        <w:tabs>
          <w:tab w:val="left" w:pos="1220"/>
        </w:tabs>
        <w:spacing w:line="250" w:lineRule="auto"/>
        <w:ind w:left="1220" w:right="2720" w:hanging="140"/>
        <w:rPr>
          <w:rFonts w:eastAsia="Times New Roman"/>
          <w:sz w:val="23"/>
          <w:szCs w:val="23"/>
        </w:rPr>
      </w:pPr>
      <w:r>
        <w:rPr>
          <w:rFonts w:eastAsia="Times New Roman"/>
          <w:sz w:val="23"/>
          <w:szCs w:val="23"/>
        </w:rPr>
        <w:t>тепловых сетей – Ртс = 0,90; -потребителя теплоты – Рпт = 0,99; СЦТ – Рсцт = 0,9*0,97*0,99 = 0,86.</w:t>
      </w:r>
    </w:p>
    <w:p w:rsidR="004876BC" w:rsidRDefault="004876BC">
      <w:pPr>
        <w:spacing w:line="1" w:lineRule="exact"/>
        <w:rPr>
          <w:sz w:val="20"/>
          <w:szCs w:val="20"/>
        </w:rPr>
      </w:pPr>
    </w:p>
    <w:p w:rsidR="004876BC" w:rsidRDefault="00F80A5E">
      <w:pPr>
        <w:spacing w:line="250" w:lineRule="auto"/>
        <w:ind w:left="400" w:firstLine="667"/>
        <w:rPr>
          <w:sz w:val="20"/>
          <w:szCs w:val="20"/>
        </w:rPr>
      </w:pPr>
      <w:r>
        <w:rPr>
          <w:rFonts w:eastAsia="Times New Roman"/>
          <w:sz w:val="23"/>
          <w:szCs w:val="23"/>
        </w:rPr>
        <w:t>Расчеты показателей (критериев) надежности систем теплоснабжения выполняются с использованием компьютерных программ</w:t>
      </w:r>
    </w:p>
    <w:p w:rsidR="004876BC" w:rsidRDefault="004876BC">
      <w:pPr>
        <w:spacing w:line="2" w:lineRule="exact"/>
        <w:rPr>
          <w:sz w:val="20"/>
          <w:szCs w:val="20"/>
        </w:rPr>
      </w:pPr>
    </w:p>
    <w:p w:rsidR="004876BC" w:rsidRDefault="00F80A5E">
      <w:pPr>
        <w:spacing w:line="261" w:lineRule="auto"/>
        <w:ind w:left="400" w:right="160" w:firstLine="269"/>
        <w:jc w:val="both"/>
        <w:rPr>
          <w:sz w:val="20"/>
          <w:szCs w:val="20"/>
        </w:rPr>
      </w:pPr>
      <w:r>
        <w:rPr>
          <w:rFonts w:eastAsia="Times New Roman"/>
          <w:sz w:val="23"/>
          <w:szCs w:val="23"/>
        </w:rPr>
        <w:t>Программа ZuluThermo позволяет производить расчет надежности системы централизованного теплоснабжения. Расчетные пути для оценки надежности тепловых сетей от котельной до максимально удалённых потребителей представлены на рисунках 1.9.1.1.-1.9.1.7.</w:t>
      </w:r>
    </w:p>
    <w:p w:rsidR="004876BC" w:rsidRDefault="00F80A5E">
      <w:pPr>
        <w:spacing w:line="20" w:lineRule="exact"/>
        <w:rPr>
          <w:sz w:val="20"/>
          <w:szCs w:val="20"/>
        </w:rPr>
      </w:pPr>
      <w:r>
        <w:rPr>
          <w:noProof/>
          <w:sz w:val="20"/>
          <w:szCs w:val="20"/>
        </w:rPr>
        <w:drawing>
          <wp:anchor distT="0" distB="0" distL="114300" distR="114300" simplePos="0" relativeHeight="251537408" behindDoc="1" locked="0" layoutInCell="0" allowOverlap="1">
            <wp:simplePos x="0" y="0"/>
            <wp:positionH relativeFrom="column">
              <wp:posOffset>190500</wp:posOffset>
            </wp:positionH>
            <wp:positionV relativeFrom="paragraph">
              <wp:posOffset>525780</wp:posOffset>
            </wp:positionV>
            <wp:extent cx="6102350" cy="2069465"/>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4"/>
                    <a:srcRect/>
                    <a:stretch>
                      <a:fillRect/>
                    </a:stretch>
                  </pic:blipFill>
                  <pic:spPr bwMode="auto">
                    <a:xfrm>
                      <a:off x="0" y="0"/>
                      <a:ext cx="6102350" cy="2069465"/>
                    </a:xfrm>
                    <a:prstGeom prst="rect">
                      <a:avLst/>
                    </a:prstGeom>
                    <a:noFill/>
                  </pic:spPr>
                </pic:pic>
              </a:graphicData>
            </a:graphic>
          </wp:anchor>
        </w:drawing>
      </w:r>
    </w:p>
    <w:p w:rsidR="004876BC" w:rsidRDefault="004876BC">
      <w:pPr>
        <w:sectPr w:rsidR="004876BC">
          <w:pgSz w:w="12240" w:h="15840"/>
          <w:pgMar w:top="1133" w:right="1020" w:bottom="306" w:left="1440" w:header="0" w:footer="0" w:gutter="0"/>
          <w:cols w:space="720" w:equalWidth="0">
            <w:col w:w="9780"/>
          </w:cols>
        </w:sect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76" w:lineRule="exact"/>
        <w:rPr>
          <w:sz w:val="20"/>
          <w:szCs w:val="20"/>
        </w:rPr>
      </w:pPr>
    </w:p>
    <w:p w:rsidR="004876BC" w:rsidRDefault="00F80A5E">
      <w:pPr>
        <w:ind w:left="280"/>
        <w:rPr>
          <w:sz w:val="20"/>
          <w:szCs w:val="20"/>
        </w:rPr>
      </w:pPr>
      <w:r>
        <w:rPr>
          <w:rFonts w:eastAsia="Times New Roman"/>
          <w:sz w:val="23"/>
          <w:szCs w:val="23"/>
        </w:rPr>
        <w:t>Рис.1.9.1.1. Расчётный путь для оценки</w:t>
      </w:r>
    </w:p>
    <w:p w:rsidR="004876BC" w:rsidRDefault="004876BC">
      <w:pPr>
        <w:spacing w:line="20" w:lineRule="exact"/>
        <w:rPr>
          <w:sz w:val="20"/>
          <w:szCs w:val="20"/>
        </w:rPr>
      </w:pPr>
    </w:p>
    <w:p w:rsidR="004876BC" w:rsidRDefault="00F80A5E">
      <w:pPr>
        <w:ind w:left="1040"/>
        <w:rPr>
          <w:sz w:val="20"/>
          <w:szCs w:val="20"/>
        </w:rPr>
      </w:pPr>
      <w:r>
        <w:rPr>
          <w:rFonts w:eastAsia="Times New Roman"/>
        </w:rPr>
        <w:t>надёжности теплосети котельной №1</w:t>
      </w:r>
    </w:p>
    <w:p w:rsidR="004876BC" w:rsidRDefault="00F80A5E">
      <w:pPr>
        <w:spacing w:line="20" w:lineRule="exact"/>
        <w:rPr>
          <w:sz w:val="20"/>
          <w:szCs w:val="20"/>
        </w:rPr>
      </w:pPr>
      <w:r>
        <w:rPr>
          <w:noProof/>
          <w:sz w:val="20"/>
          <w:szCs w:val="20"/>
        </w:rPr>
        <w:drawing>
          <wp:anchor distT="0" distB="0" distL="114300" distR="114300" simplePos="0" relativeHeight="251538432" behindDoc="1" locked="0" layoutInCell="0" allowOverlap="1">
            <wp:simplePos x="0" y="0"/>
            <wp:positionH relativeFrom="column">
              <wp:posOffset>259080</wp:posOffset>
            </wp:positionH>
            <wp:positionV relativeFrom="paragraph">
              <wp:posOffset>241935</wp:posOffset>
            </wp:positionV>
            <wp:extent cx="2696210" cy="1677670"/>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5"/>
                    <a:srcRect/>
                    <a:stretch>
                      <a:fillRect/>
                    </a:stretch>
                  </pic:blipFill>
                  <pic:spPr bwMode="auto">
                    <a:xfrm>
                      <a:off x="0" y="0"/>
                      <a:ext cx="2696210" cy="1677670"/>
                    </a:xfrm>
                    <a:prstGeom prst="rect">
                      <a:avLst/>
                    </a:prstGeom>
                    <a:noFill/>
                  </pic:spPr>
                </pic:pic>
              </a:graphicData>
            </a:graphic>
          </wp:anchor>
        </w:drawing>
      </w:r>
    </w:p>
    <w:p w:rsidR="004876BC" w:rsidRDefault="00F80A5E">
      <w:pPr>
        <w:spacing w:line="20" w:lineRule="exact"/>
        <w:rPr>
          <w:sz w:val="20"/>
          <w:szCs w:val="20"/>
        </w:rPr>
      </w:pPr>
      <w:r>
        <w:rPr>
          <w:sz w:val="20"/>
          <w:szCs w:val="20"/>
        </w:rPr>
        <w:br w:type="column"/>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56" w:lineRule="exact"/>
        <w:rPr>
          <w:sz w:val="20"/>
          <w:szCs w:val="20"/>
        </w:rPr>
      </w:pPr>
    </w:p>
    <w:p w:rsidR="004876BC" w:rsidRDefault="00F80A5E">
      <w:pPr>
        <w:ind w:right="400"/>
        <w:jc w:val="center"/>
        <w:rPr>
          <w:sz w:val="20"/>
          <w:szCs w:val="20"/>
        </w:rPr>
      </w:pPr>
      <w:r>
        <w:rPr>
          <w:rFonts w:eastAsia="Times New Roman"/>
        </w:rPr>
        <w:t>Рис.1.9.1.2. Расчётный путь для оценки</w:t>
      </w:r>
    </w:p>
    <w:p w:rsidR="004876BC" w:rsidRDefault="004876BC">
      <w:pPr>
        <w:spacing w:line="31" w:lineRule="exact"/>
        <w:rPr>
          <w:sz w:val="20"/>
          <w:szCs w:val="20"/>
        </w:rPr>
      </w:pPr>
    </w:p>
    <w:p w:rsidR="004876BC" w:rsidRDefault="00F80A5E">
      <w:pPr>
        <w:ind w:right="400"/>
        <w:jc w:val="center"/>
        <w:rPr>
          <w:sz w:val="20"/>
          <w:szCs w:val="20"/>
        </w:rPr>
      </w:pPr>
      <w:r>
        <w:rPr>
          <w:rFonts w:eastAsia="Times New Roman"/>
          <w:sz w:val="23"/>
          <w:szCs w:val="23"/>
        </w:rPr>
        <w:t>надёжности теплосети котельной №2</w:t>
      </w:r>
    </w:p>
    <w:p w:rsidR="004876BC" w:rsidRDefault="00F80A5E">
      <w:pPr>
        <w:spacing w:line="20" w:lineRule="exact"/>
        <w:rPr>
          <w:sz w:val="20"/>
          <w:szCs w:val="20"/>
        </w:rPr>
      </w:pPr>
      <w:r>
        <w:rPr>
          <w:noProof/>
          <w:sz w:val="20"/>
          <w:szCs w:val="20"/>
        </w:rPr>
        <w:drawing>
          <wp:anchor distT="0" distB="0" distL="114300" distR="114300" simplePos="0" relativeHeight="251539456" behindDoc="1" locked="0" layoutInCell="0" allowOverlap="1">
            <wp:simplePos x="0" y="0"/>
            <wp:positionH relativeFrom="column">
              <wp:posOffset>461645</wp:posOffset>
            </wp:positionH>
            <wp:positionV relativeFrom="paragraph">
              <wp:posOffset>33655</wp:posOffset>
            </wp:positionV>
            <wp:extent cx="1546860" cy="1878965"/>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6"/>
                    <a:srcRect/>
                    <a:stretch>
                      <a:fillRect/>
                    </a:stretch>
                  </pic:blipFill>
                  <pic:spPr bwMode="auto">
                    <a:xfrm>
                      <a:off x="0" y="0"/>
                      <a:ext cx="1546860" cy="1878965"/>
                    </a:xfrm>
                    <a:prstGeom prst="rect">
                      <a:avLst/>
                    </a:prstGeom>
                    <a:noFill/>
                  </pic:spPr>
                </pic:pic>
              </a:graphicData>
            </a:graphic>
          </wp:anchor>
        </w:drawing>
      </w:r>
    </w:p>
    <w:p w:rsidR="004876BC" w:rsidRDefault="004876BC">
      <w:pPr>
        <w:spacing w:line="200" w:lineRule="exact"/>
        <w:rPr>
          <w:sz w:val="20"/>
          <w:szCs w:val="20"/>
        </w:rPr>
      </w:pPr>
    </w:p>
    <w:p w:rsidR="004876BC" w:rsidRDefault="004876BC">
      <w:pPr>
        <w:sectPr w:rsidR="004876BC">
          <w:type w:val="continuous"/>
          <w:pgSz w:w="12240" w:h="15840"/>
          <w:pgMar w:top="1133" w:right="1020" w:bottom="306" w:left="1440" w:header="0" w:footer="0" w:gutter="0"/>
          <w:cols w:num="2" w:space="720" w:equalWidth="0">
            <w:col w:w="4800" w:space="720"/>
            <w:col w:w="4260"/>
          </w:cols>
        </w:sect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4" w:lineRule="exact"/>
        <w:rPr>
          <w:sz w:val="20"/>
          <w:szCs w:val="20"/>
        </w:rPr>
      </w:pPr>
    </w:p>
    <w:p w:rsidR="004876BC" w:rsidRDefault="00F80A5E">
      <w:pPr>
        <w:ind w:left="280"/>
        <w:rPr>
          <w:sz w:val="20"/>
          <w:szCs w:val="20"/>
        </w:rPr>
      </w:pPr>
      <w:r>
        <w:rPr>
          <w:rFonts w:eastAsia="Times New Roman"/>
          <w:sz w:val="23"/>
          <w:szCs w:val="23"/>
        </w:rPr>
        <w:t>Рис.1.9.1.3. Расчётный путь для оценки</w:t>
      </w:r>
    </w:p>
    <w:p w:rsidR="004876BC" w:rsidRDefault="004876BC">
      <w:pPr>
        <w:spacing w:line="20" w:lineRule="exact"/>
        <w:rPr>
          <w:sz w:val="20"/>
          <w:szCs w:val="20"/>
        </w:rPr>
      </w:pPr>
    </w:p>
    <w:p w:rsidR="004876BC" w:rsidRDefault="00F80A5E">
      <w:pPr>
        <w:ind w:left="1020"/>
        <w:rPr>
          <w:sz w:val="20"/>
          <w:szCs w:val="20"/>
        </w:rPr>
      </w:pPr>
      <w:r>
        <w:rPr>
          <w:rFonts w:eastAsia="Times New Roman"/>
          <w:sz w:val="23"/>
          <w:szCs w:val="23"/>
        </w:rPr>
        <w:t>надёжности теплосети котельной №3</w:t>
      </w:r>
    </w:p>
    <w:p w:rsidR="004876BC" w:rsidRDefault="00F80A5E">
      <w:pPr>
        <w:spacing w:line="20" w:lineRule="exact"/>
        <w:rPr>
          <w:sz w:val="20"/>
          <w:szCs w:val="20"/>
        </w:rPr>
      </w:pPr>
      <w:r>
        <w:rPr>
          <w:sz w:val="20"/>
          <w:szCs w:val="20"/>
        </w:rPr>
        <w:br w:type="column"/>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84" w:lineRule="exact"/>
        <w:rPr>
          <w:sz w:val="20"/>
          <w:szCs w:val="20"/>
        </w:rPr>
      </w:pPr>
    </w:p>
    <w:p w:rsidR="004876BC" w:rsidRDefault="00F80A5E">
      <w:pPr>
        <w:ind w:right="400"/>
        <w:jc w:val="center"/>
        <w:rPr>
          <w:sz w:val="20"/>
          <w:szCs w:val="20"/>
        </w:rPr>
      </w:pPr>
      <w:r>
        <w:rPr>
          <w:rFonts w:eastAsia="Times New Roman"/>
        </w:rPr>
        <w:t>Рис.1.9.1.4. Расчётный путь для оценки</w:t>
      </w:r>
    </w:p>
    <w:p w:rsidR="004876BC" w:rsidRDefault="004876BC">
      <w:pPr>
        <w:spacing w:line="31" w:lineRule="exact"/>
        <w:rPr>
          <w:sz w:val="20"/>
          <w:szCs w:val="20"/>
        </w:rPr>
      </w:pPr>
    </w:p>
    <w:p w:rsidR="004876BC" w:rsidRDefault="00F80A5E">
      <w:pPr>
        <w:ind w:right="400"/>
        <w:jc w:val="center"/>
        <w:rPr>
          <w:sz w:val="20"/>
          <w:szCs w:val="20"/>
        </w:rPr>
      </w:pPr>
      <w:r>
        <w:rPr>
          <w:rFonts w:eastAsia="Times New Roman"/>
          <w:sz w:val="23"/>
          <w:szCs w:val="23"/>
        </w:rPr>
        <w:t>надёжности теплосети котельной №4</w:t>
      </w:r>
    </w:p>
    <w:p w:rsidR="004876BC" w:rsidRDefault="004876BC">
      <w:pPr>
        <w:spacing w:line="45" w:lineRule="exact"/>
        <w:rPr>
          <w:sz w:val="20"/>
          <w:szCs w:val="20"/>
        </w:rPr>
      </w:pPr>
    </w:p>
    <w:p w:rsidR="004876BC" w:rsidRDefault="004876BC">
      <w:pPr>
        <w:sectPr w:rsidR="004876BC">
          <w:type w:val="continuous"/>
          <w:pgSz w:w="12240" w:h="15840"/>
          <w:pgMar w:top="1133" w:right="1020" w:bottom="306" w:left="1440" w:header="0" w:footer="0" w:gutter="0"/>
          <w:cols w:num="2" w:space="720" w:equalWidth="0">
            <w:col w:w="4800" w:space="720"/>
            <w:col w:w="4260"/>
          </w:cols>
        </w:sectPr>
      </w:pPr>
    </w:p>
    <w:p w:rsidR="004876BC" w:rsidRDefault="00F80A5E">
      <w:pPr>
        <w:ind w:left="9380"/>
        <w:rPr>
          <w:sz w:val="20"/>
          <w:szCs w:val="20"/>
        </w:rPr>
      </w:pPr>
      <w:r>
        <w:rPr>
          <w:rFonts w:eastAsia="Times New Roman"/>
          <w:sz w:val="23"/>
          <w:szCs w:val="23"/>
        </w:rPr>
        <w:t>53</w:t>
      </w:r>
    </w:p>
    <w:p w:rsidR="004876BC" w:rsidRDefault="004876BC">
      <w:pPr>
        <w:sectPr w:rsidR="004876BC">
          <w:type w:val="continuous"/>
          <w:pgSz w:w="12240" w:h="15840"/>
          <w:pgMar w:top="1133" w:right="1020" w:bottom="306" w:left="1440" w:header="0" w:footer="0" w:gutter="0"/>
          <w:cols w:space="720" w:equalWidth="0">
            <w:col w:w="9780"/>
          </w:cols>
        </w:sectPr>
      </w:pPr>
    </w:p>
    <w:p w:rsidR="004876BC" w:rsidRDefault="00F80A5E">
      <w:pPr>
        <w:spacing w:line="200" w:lineRule="exact"/>
        <w:rPr>
          <w:sz w:val="20"/>
          <w:szCs w:val="20"/>
        </w:rPr>
      </w:pPr>
      <w:r>
        <w:rPr>
          <w:noProof/>
          <w:sz w:val="20"/>
          <w:szCs w:val="20"/>
        </w:rPr>
        <w:lastRenderedPageBreak/>
        <w:drawing>
          <wp:anchor distT="0" distB="0" distL="114300" distR="114300" simplePos="0" relativeHeight="251540480" behindDoc="1" locked="0" layoutInCell="0" allowOverlap="1">
            <wp:simplePos x="0" y="0"/>
            <wp:positionH relativeFrom="page">
              <wp:posOffset>2031365</wp:posOffset>
            </wp:positionH>
            <wp:positionV relativeFrom="page">
              <wp:posOffset>740410</wp:posOffset>
            </wp:positionV>
            <wp:extent cx="979805" cy="1546860"/>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7">
                      <a:clrChange>
                        <a:clrFrom>
                          <a:srgbClr val="FFFFFF"/>
                        </a:clrFrom>
                        <a:clrTo>
                          <a:srgbClr val="FFFFFF">
                            <a:alpha val="0"/>
                          </a:srgbClr>
                        </a:clrTo>
                      </a:clrChange>
                    </a:blip>
                    <a:srcRect/>
                    <a:stretch>
                      <a:fillRect/>
                    </a:stretch>
                  </pic:blipFill>
                  <pic:spPr bwMode="auto">
                    <a:xfrm>
                      <a:off x="0" y="0"/>
                      <a:ext cx="979805" cy="154686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5" w:lineRule="exact"/>
        <w:rPr>
          <w:sz w:val="20"/>
          <w:szCs w:val="20"/>
        </w:rPr>
      </w:pPr>
    </w:p>
    <w:p w:rsidR="004876BC" w:rsidRDefault="00F80A5E">
      <w:pPr>
        <w:ind w:left="280"/>
        <w:rPr>
          <w:sz w:val="20"/>
          <w:szCs w:val="20"/>
        </w:rPr>
      </w:pPr>
      <w:r>
        <w:rPr>
          <w:rFonts w:eastAsia="Times New Roman"/>
          <w:sz w:val="23"/>
          <w:szCs w:val="23"/>
        </w:rPr>
        <w:t>Рис.1.9.1.5. Расчётный путь для оценки</w:t>
      </w:r>
    </w:p>
    <w:p w:rsidR="004876BC" w:rsidRDefault="004876BC">
      <w:pPr>
        <w:spacing w:line="20" w:lineRule="exact"/>
        <w:rPr>
          <w:sz w:val="20"/>
          <w:szCs w:val="20"/>
        </w:rPr>
      </w:pPr>
    </w:p>
    <w:p w:rsidR="004876BC" w:rsidRDefault="00F80A5E">
      <w:pPr>
        <w:ind w:left="1020"/>
        <w:rPr>
          <w:sz w:val="20"/>
          <w:szCs w:val="20"/>
        </w:rPr>
      </w:pPr>
      <w:r>
        <w:rPr>
          <w:rFonts w:eastAsia="Times New Roman"/>
          <w:sz w:val="23"/>
          <w:szCs w:val="23"/>
        </w:rPr>
        <w:t>надёжности теплосети котельной №5</w:t>
      </w:r>
    </w:p>
    <w:p w:rsidR="004876BC" w:rsidRDefault="00F80A5E">
      <w:pPr>
        <w:spacing w:line="20" w:lineRule="exact"/>
        <w:rPr>
          <w:sz w:val="20"/>
          <w:szCs w:val="20"/>
        </w:rPr>
      </w:pPr>
      <w:r>
        <w:rPr>
          <w:noProof/>
          <w:sz w:val="20"/>
          <w:szCs w:val="20"/>
        </w:rPr>
        <w:drawing>
          <wp:anchor distT="0" distB="0" distL="114300" distR="114300" simplePos="0" relativeHeight="251541504" behindDoc="1" locked="0" layoutInCell="0" allowOverlap="1">
            <wp:simplePos x="0" y="0"/>
            <wp:positionH relativeFrom="column">
              <wp:posOffset>2464435</wp:posOffset>
            </wp:positionH>
            <wp:positionV relativeFrom="paragraph">
              <wp:posOffset>34290</wp:posOffset>
            </wp:positionV>
            <wp:extent cx="1522730" cy="2185670"/>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a:srcRect/>
                    <a:stretch>
                      <a:fillRect/>
                    </a:stretch>
                  </pic:blipFill>
                  <pic:spPr bwMode="auto">
                    <a:xfrm>
                      <a:off x="0" y="0"/>
                      <a:ext cx="1522730" cy="2185670"/>
                    </a:xfrm>
                    <a:prstGeom prst="rect">
                      <a:avLst/>
                    </a:prstGeom>
                    <a:noFill/>
                  </pic:spPr>
                </pic:pic>
              </a:graphicData>
            </a:graphic>
          </wp:anchor>
        </w:drawing>
      </w:r>
    </w:p>
    <w:p w:rsidR="004876BC" w:rsidRDefault="00F80A5E">
      <w:pPr>
        <w:spacing w:line="20" w:lineRule="exact"/>
        <w:rPr>
          <w:sz w:val="20"/>
          <w:szCs w:val="20"/>
        </w:rPr>
      </w:pPr>
      <w:r>
        <w:rPr>
          <w:sz w:val="20"/>
          <w:szCs w:val="20"/>
        </w:rPr>
        <w:br w:type="column"/>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85" w:lineRule="exact"/>
        <w:rPr>
          <w:sz w:val="20"/>
          <w:szCs w:val="20"/>
        </w:rPr>
      </w:pPr>
    </w:p>
    <w:p w:rsidR="004876BC" w:rsidRDefault="00F80A5E">
      <w:pPr>
        <w:ind w:right="400"/>
        <w:jc w:val="center"/>
        <w:rPr>
          <w:sz w:val="20"/>
          <w:szCs w:val="20"/>
        </w:rPr>
      </w:pPr>
      <w:r>
        <w:rPr>
          <w:rFonts w:eastAsia="Times New Roman"/>
        </w:rPr>
        <w:t>Рис.1.9.1.6. Расчётный путь для оценки</w:t>
      </w:r>
    </w:p>
    <w:p w:rsidR="004876BC" w:rsidRDefault="00F80A5E">
      <w:pPr>
        <w:spacing w:line="20" w:lineRule="exact"/>
        <w:rPr>
          <w:sz w:val="20"/>
          <w:szCs w:val="20"/>
        </w:rPr>
      </w:pPr>
      <w:r>
        <w:rPr>
          <w:noProof/>
          <w:sz w:val="20"/>
          <w:szCs w:val="20"/>
        </w:rPr>
        <w:drawing>
          <wp:anchor distT="0" distB="0" distL="114300" distR="114300" simplePos="0" relativeHeight="251542528" behindDoc="1" locked="0" layoutInCell="0" allowOverlap="1">
            <wp:simplePos x="0" y="0"/>
            <wp:positionH relativeFrom="column">
              <wp:posOffset>402590</wp:posOffset>
            </wp:positionH>
            <wp:positionV relativeFrom="paragraph">
              <wp:posOffset>-1654810</wp:posOffset>
            </wp:positionV>
            <wp:extent cx="1664335" cy="138684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srcRect/>
                    <a:stretch>
                      <a:fillRect/>
                    </a:stretch>
                  </pic:blipFill>
                  <pic:spPr bwMode="auto">
                    <a:xfrm>
                      <a:off x="0" y="0"/>
                      <a:ext cx="1664335" cy="1386840"/>
                    </a:xfrm>
                    <a:prstGeom prst="rect">
                      <a:avLst/>
                    </a:prstGeom>
                    <a:noFill/>
                  </pic:spPr>
                </pic:pic>
              </a:graphicData>
            </a:graphic>
          </wp:anchor>
        </w:drawing>
      </w:r>
    </w:p>
    <w:p w:rsidR="004876BC" w:rsidRDefault="004876BC">
      <w:pPr>
        <w:spacing w:line="11" w:lineRule="exact"/>
        <w:rPr>
          <w:sz w:val="20"/>
          <w:szCs w:val="20"/>
        </w:rPr>
      </w:pPr>
    </w:p>
    <w:p w:rsidR="004876BC" w:rsidRDefault="00F80A5E">
      <w:pPr>
        <w:ind w:right="400"/>
        <w:jc w:val="center"/>
        <w:rPr>
          <w:sz w:val="20"/>
          <w:szCs w:val="20"/>
        </w:rPr>
      </w:pPr>
      <w:r>
        <w:rPr>
          <w:rFonts w:eastAsia="Times New Roman"/>
          <w:sz w:val="23"/>
          <w:szCs w:val="23"/>
        </w:rPr>
        <w:t>надёжности теплосети котельной №6</w:t>
      </w:r>
    </w:p>
    <w:p w:rsidR="004876BC" w:rsidRDefault="004876BC">
      <w:pPr>
        <w:spacing w:line="200" w:lineRule="exact"/>
        <w:rPr>
          <w:sz w:val="20"/>
          <w:szCs w:val="20"/>
        </w:rPr>
      </w:pPr>
    </w:p>
    <w:p w:rsidR="004876BC" w:rsidRDefault="004876BC">
      <w:pPr>
        <w:sectPr w:rsidR="004876BC">
          <w:pgSz w:w="12240" w:h="15840"/>
          <w:pgMar w:top="1440" w:right="1020" w:bottom="306" w:left="1440" w:header="0" w:footer="0" w:gutter="0"/>
          <w:cols w:num="2" w:space="720" w:equalWidth="0">
            <w:col w:w="4800" w:space="720"/>
            <w:col w:w="4260"/>
          </w:cols>
        </w:sect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38" w:lineRule="exact"/>
        <w:rPr>
          <w:sz w:val="20"/>
          <w:szCs w:val="20"/>
        </w:rPr>
      </w:pPr>
    </w:p>
    <w:p w:rsidR="004876BC" w:rsidRDefault="00F80A5E">
      <w:pPr>
        <w:ind w:left="1280"/>
        <w:rPr>
          <w:sz w:val="20"/>
          <w:szCs w:val="20"/>
        </w:rPr>
      </w:pPr>
      <w:r>
        <w:rPr>
          <w:rFonts w:eastAsia="Times New Roman"/>
          <w:sz w:val="23"/>
          <w:szCs w:val="23"/>
        </w:rPr>
        <w:t>Рис.1.9.1.7. Расчётный путь для оценки надёжности теплосети котельной №7</w:t>
      </w:r>
    </w:p>
    <w:p w:rsidR="004876BC" w:rsidRDefault="004876BC">
      <w:pPr>
        <w:spacing w:line="307" w:lineRule="exact"/>
        <w:rPr>
          <w:sz w:val="20"/>
          <w:szCs w:val="20"/>
        </w:rPr>
      </w:pPr>
    </w:p>
    <w:p w:rsidR="004876BC" w:rsidRDefault="00F80A5E">
      <w:pPr>
        <w:numPr>
          <w:ilvl w:val="0"/>
          <w:numId w:val="23"/>
        </w:numPr>
        <w:tabs>
          <w:tab w:val="left" w:pos="945"/>
        </w:tabs>
        <w:spacing w:line="287" w:lineRule="auto"/>
        <w:ind w:left="400" w:firstLine="268"/>
        <w:rPr>
          <w:rFonts w:eastAsia="Times New Roman"/>
          <w:sz w:val="23"/>
          <w:szCs w:val="23"/>
        </w:rPr>
      </w:pPr>
      <w:r>
        <w:rPr>
          <w:rFonts w:eastAsia="Times New Roman"/>
          <w:sz w:val="23"/>
          <w:szCs w:val="23"/>
        </w:rPr>
        <w:t>таблицах 1.9.1.1. - 1.9.1.7. представлены результаты расчетов надежности систем до наиболее удаленных потребителей.</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77" w:lineRule="exact"/>
        <w:rPr>
          <w:sz w:val="20"/>
          <w:szCs w:val="20"/>
        </w:rPr>
      </w:pPr>
    </w:p>
    <w:p w:rsidR="004876BC" w:rsidRDefault="00F80A5E">
      <w:pPr>
        <w:ind w:left="1080"/>
        <w:rPr>
          <w:sz w:val="20"/>
          <w:szCs w:val="20"/>
        </w:rPr>
      </w:pPr>
      <w:r>
        <w:rPr>
          <w:rFonts w:eastAsia="Times New Roman"/>
          <w:sz w:val="23"/>
          <w:szCs w:val="23"/>
        </w:rPr>
        <w:t>.</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28" w:lineRule="exact"/>
        <w:rPr>
          <w:sz w:val="20"/>
          <w:szCs w:val="20"/>
        </w:rPr>
      </w:pPr>
    </w:p>
    <w:p w:rsidR="004876BC" w:rsidRDefault="00F80A5E">
      <w:pPr>
        <w:ind w:left="9380"/>
        <w:rPr>
          <w:sz w:val="20"/>
          <w:szCs w:val="20"/>
        </w:rPr>
      </w:pPr>
      <w:r>
        <w:rPr>
          <w:rFonts w:eastAsia="Times New Roman"/>
          <w:sz w:val="23"/>
          <w:szCs w:val="23"/>
        </w:rPr>
        <w:t>54</w:t>
      </w:r>
    </w:p>
    <w:p w:rsidR="004876BC" w:rsidRDefault="004876BC">
      <w:pPr>
        <w:sectPr w:rsidR="004876BC">
          <w:type w:val="continuous"/>
          <w:pgSz w:w="12240" w:h="15840"/>
          <w:pgMar w:top="1440" w:right="1020" w:bottom="306" w:left="1440" w:header="0" w:footer="0" w:gutter="0"/>
          <w:cols w:space="720" w:equalWidth="0">
            <w:col w:w="9780"/>
          </w:cols>
        </w:sectPr>
      </w:pPr>
    </w:p>
    <w:p w:rsidR="004876BC" w:rsidRDefault="004876BC">
      <w:pPr>
        <w:spacing w:line="200" w:lineRule="exact"/>
        <w:rPr>
          <w:sz w:val="20"/>
          <w:szCs w:val="20"/>
        </w:rPr>
      </w:pPr>
    </w:p>
    <w:p w:rsidR="004876BC" w:rsidRDefault="004876BC">
      <w:pPr>
        <w:spacing w:line="210"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1440"/>
        <w:gridCol w:w="1440"/>
        <w:gridCol w:w="900"/>
        <w:gridCol w:w="780"/>
        <w:gridCol w:w="880"/>
        <w:gridCol w:w="80"/>
        <w:gridCol w:w="1380"/>
        <w:gridCol w:w="1600"/>
        <w:gridCol w:w="1600"/>
        <w:gridCol w:w="1500"/>
        <w:gridCol w:w="900"/>
        <w:gridCol w:w="1280"/>
        <w:gridCol w:w="100"/>
      </w:tblGrid>
      <w:tr w:rsidR="004876BC">
        <w:trPr>
          <w:trHeight w:val="295"/>
        </w:trPr>
        <w:tc>
          <w:tcPr>
            <w:tcW w:w="144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780" w:type="dxa"/>
            <w:vAlign w:val="bottom"/>
          </w:tcPr>
          <w:p w:rsidR="004876BC" w:rsidRDefault="004876BC">
            <w:pPr>
              <w:rPr>
                <w:sz w:val="24"/>
                <w:szCs w:val="24"/>
              </w:rPr>
            </w:pPr>
          </w:p>
        </w:tc>
        <w:tc>
          <w:tcPr>
            <w:tcW w:w="88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1600" w:type="dxa"/>
            <w:vAlign w:val="bottom"/>
          </w:tcPr>
          <w:p w:rsidR="004876BC" w:rsidRDefault="004876BC">
            <w:pPr>
              <w:rPr>
                <w:sz w:val="24"/>
                <w:szCs w:val="24"/>
              </w:rPr>
            </w:pPr>
          </w:p>
        </w:tc>
        <w:tc>
          <w:tcPr>
            <w:tcW w:w="1600" w:type="dxa"/>
            <w:vAlign w:val="bottom"/>
          </w:tcPr>
          <w:p w:rsidR="004876BC" w:rsidRDefault="004876BC">
            <w:pPr>
              <w:rPr>
                <w:sz w:val="24"/>
                <w:szCs w:val="24"/>
              </w:rPr>
            </w:pPr>
          </w:p>
        </w:tc>
        <w:tc>
          <w:tcPr>
            <w:tcW w:w="150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1380" w:type="dxa"/>
            <w:gridSpan w:val="2"/>
            <w:vAlign w:val="bottom"/>
          </w:tcPr>
          <w:p w:rsidR="004876BC" w:rsidRDefault="00F80A5E">
            <w:pPr>
              <w:jc w:val="right"/>
              <w:rPr>
                <w:sz w:val="20"/>
                <w:szCs w:val="20"/>
              </w:rPr>
            </w:pPr>
            <w:r>
              <w:rPr>
                <w:rFonts w:eastAsia="Times New Roman"/>
                <w:b/>
                <w:bCs/>
                <w:sz w:val="19"/>
                <w:szCs w:val="19"/>
              </w:rPr>
              <w:t>Таблица 1.9.1.1.</w:t>
            </w:r>
          </w:p>
        </w:tc>
      </w:tr>
      <w:tr w:rsidR="004876BC">
        <w:trPr>
          <w:trHeight w:val="213"/>
        </w:trPr>
        <w:tc>
          <w:tcPr>
            <w:tcW w:w="1440" w:type="dxa"/>
            <w:tcBorders>
              <w:top w:val="single" w:sz="8" w:space="0" w:color="auto"/>
              <w:left w:val="single" w:sz="8" w:space="0" w:color="auto"/>
              <w:right w:val="single" w:sz="8" w:space="0" w:color="auto"/>
            </w:tcBorders>
            <w:shd w:val="clear" w:color="auto" w:fill="C0C0C0"/>
            <w:vAlign w:val="bottom"/>
          </w:tcPr>
          <w:p w:rsidR="004876BC" w:rsidRDefault="004876BC">
            <w:pPr>
              <w:rPr>
                <w:sz w:val="18"/>
                <w:szCs w:val="18"/>
              </w:rPr>
            </w:pPr>
          </w:p>
        </w:tc>
        <w:tc>
          <w:tcPr>
            <w:tcW w:w="144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9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78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88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80" w:type="dxa"/>
            <w:tcBorders>
              <w:top w:val="single" w:sz="8" w:space="0" w:color="auto"/>
            </w:tcBorders>
            <w:shd w:val="clear" w:color="auto" w:fill="C0C0C0"/>
            <w:vAlign w:val="bottom"/>
          </w:tcPr>
          <w:p w:rsidR="004876BC" w:rsidRDefault="004876BC">
            <w:pPr>
              <w:rPr>
                <w:sz w:val="18"/>
                <w:szCs w:val="18"/>
              </w:rPr>
            </w:pPr>
          </w:p>
        </w:tc>
        <w:tc>
          <w:tcPr>
            <w:tcW w:w="1380" w:type="dxa"/>
            <w:tcBorders>
              <w:top w:val="single" w:sz="8" w:space="0" w:color="auto"/>
              <w:right w:val="single" w:sz="8" w:space="0" w:color="auto"/>
            </w:tcBorders>
            <w:shd w:val="clear" w:color="auto" w:fill="C0C0C0"/>
            <w:vAlign w:val="bottom"/>
          </w:tcPr>
          <w:p w:rsidR="004876BC" w:rsidRDefault="00F80A5E">
            <w:pPr>
              <w:spacing w:line="213" w:lineRule="exact"/>
              <w:ind w:left="300"/>
              <w:rPr>
                <w:sz w:val="20"/>
                <w:szCs w:val="20"/>
              </w:rPr>
            </w:pPr>
            <w:r>
              <w:rPr>
                <w:rFonts w:eastAsia="Times New Roman"/>
                <w:b/>
                <w:bCs/>
                <w:sz w:val="19"/>
                <w:szCs w:val="19"/>
              </w:rPr>
              <w:t>Средняя</w:t>
            </w:r>
          </w:p>
        </w:tc>
        <w:tc>
          <w:tcPr>
            <w:tcW w:w="16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6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5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9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28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00" w:type="dxa"/>
            <w:vAlign w:val="bottom"/>
          </w:tcPr>
          <w:p w:rsidR="004876BC" w:rsidRDefault="004876BC">
            <w:pPr>
              <w:rPr>
                <w:sz w:val="18"/>
                <w:szCs w:val="18"/>
              </w:rPr>
            </w:pPr>
          </w:p>
        </w:tc>
      </w:tr>
      <w:tr w:rsidR="004876BC">
        <w:trPr>
          <w:trHeight w:val="235"/>
        </w:trPr>
        <w:tc>
          <w:tcPr>
            <w:tcW w:w="1440" w:type="dxa"/>
            <w:tcBorders>
              <w:left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Наименование</w:t>
            </w:r>
          </w:p>
        </w:tc>
        <w:tc>
          <w:tcPr>
            <w:tcW w:w="1440" w:type="dxa"/>
            <w:tcBorders>
              <w:right w:val="single" w:sz="8" w:space="0" w:color="auto"/>
            </w:tcBorders>
            <w:shd w:val="clear" w:color="auto" w:fill="C0C0C0"/>
            <w:vAlign w:val="bottom"/>
          </w:tcPr>
          <w:p w:rsidR="004876BC" w:rsidRDefault="004876BC">
            <w:pPr>
              <w:rPr>
                <w:sz w:val="20"/>
                <w:szCs w:val="20"/>
              </w:rPr>
            </w:pP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7"/>
                <w:sz w:val="19"/>
                <w:szCs w:val="19"/>
              </w:rPr>
              <w:t>Длина</w:t>
            </w:r>
          </w:p>
        </w:tc>
        <w:tc>
          <w:tcPr>
            <w:tcW w:w="780" w:type="dxa"/>
            <w:tcBorders>
              <w:right w:val="single" w:sz="8" w:space="0" w:color="auto"/>
            </w:tcBorders>
            <w:shd w:val="clear" w:color="auto" w:fill="C0C0C0"/>
            <w:vAlign w:val="bottom"/>
          </w:tcPr>
          <w:p w:rsidR="004876BC" w:rsidRDefault="00F80A5E">
            <w:pPr>
              <w:ind w:left="120"/>
              <w:rPr>
                <w:sz w:val="20"/>
                <w:szCs w:val="20"/>
              </w:rPr>
            </w:pPr>
            <w:r>
              <w:rPr>
                <w:rFonts w:eastAsia="Times New Roman"/>
                <w:b/>
                <w:bCs/>
                <w:sz w:val="19"/>
                <w:szCs w:val="19"/>
              </w:rPr>
              <w:t>Dвнут</w:t>
            </w:r>
          </w:p>
        </w:tc>
        <w:tc>
          <w:tcPr>
            <w:tcW w:w="880" w:type="dxa"/>
            <w:tcBorders>
              <w:right w:val="single" w:sz="8" w:space="0" w:color="auto"/>
            </w:tcBorders>
            <w:shd w:val="clear" w:color="auto" w:fill="C0C0C0"/>
            <w:vAlign w:val="bottom"/>
          </w:tcPr>
          <w:p w:rsidR="004876BC" w:rsidRDefault="004876BC">
            <w:pPr>
              <w:rPr>
                <w:sz w:val="20"/>
                <w:szCs w:val="20"/>
              </w:rPr>
            </w:pPr>
          </w:p>
        </w:tc>
        <w:tc>
          <w:tcPr>
            <w:tcW w:w="80" w:type="dxa"/>
            <w:shd w:val="clear" w:color="auto" w:fill="C0C0C0"/>
            <w:vAlign w:val="bottom"/>
          </w:tcPr>
          <w:p w:rsidR="004876BC" w:rsidRDefault="004876BC">
            <w:pPr>
              <w:rPr>
                <w:sz w:val="20"/>
                <w:szCs w:val="20"/>
              </w:rPr>
            </w:pPr>
          </w:p>
        </w:tc>
        <w:tc>
          <w:tcPr>
            <w:tcW w:w="13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Время</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5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900" w:type="dxa"/>
            <w:tcBorders>
              <w:right w:val="single" w:sz="8" w:space="0" w:color="auto"/>
            </w:tcBorders>
            <w:shd w:val="clear" w:color="auto" w:fill="C0C0C0"/>
            <w:vAlign w:val="bottom"/>
          </w:tcPr>
          <w:p w:rsidR="004876BC" w:rsidRDefault="00F80A5E">
            <w:pPr>
              <w:ind w:left="200"/>
              <w:rPr>
                <w:sz w:val="20"/>
                <w:szCs w:val="20"/>
              </w:rPr>
            </w:pPr>
            <w:r>
              <w:rPr>
                <w:rFonts w:eastAsia="Times New Roman"/>
                <w:b/>
                <w:bCs/>
                <w:sz w:val="19"/>
                <w:szCs w:val="19"/>
              </w:rPr>
              <w:t>Поток</w:t>
            </w:r>
          </w:p>
        </w:tc>
        <w:tc>
          <w:tcPr>
            <w:tcW w:w="1280" w:type="dxa"/>
            <w:tcBorders>
              <w:right w:val="single" w:sz="8" w:space="0" w:color="auto"/>
            </w:tcBorders>
            <w:shd w:val="clear" w:color="auto" w:fill="C0C0C0"/>
            <w:vAlign w:val="bottom"/>
          </w:tcPr>
          <w:p w:rsidR="004876BC" w:rsidRDefault="004876BC">
            <w:pPr>
              <w:rPr>
                <w:sz w:val="20"/>
                <w:szCs w:val="20"/>
              </w:rPr>
            </w:pPr>
          </w:p>
        </w:tc>
        <w:tc>
          <w:tcPr>
            <w:tcW w:w="100" w:type="dxa"/>
            <w:vAlign w:val="bottom"/>
          </w:tcPr>
          <w:p w:rsidR="004876BC" w:rsidRDefault="004876BC">
            <w:pPr>
              <w:rPr>
                <w:sz w:val="20"/>
                <w:szCs w:val="20"/>
              </w:rPr>
            </w:pPr>
          </w:p>
        </w:tc>
      </w:tr>
      <w:tr w:rsidR="004876BC">
        <w:trPr>
          <w:trHeight w:val="235"/>
        </w:trPr>
        <w:tc>
          <w:tcPr>
            <w:tcW w:w="1440" w:type="dxa"/>
            <w:tcBorders>
              <w:left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начала</w:t>
            </w:r>
          </w:p>
        </w:tc>
        <w:tc>
          <w:tcPr>
            <w:tcW w:w="14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Наименование</w:t>
            </w: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участка,</w:t>
            </w:r>
          </w:p>
        </w:tc>
        <w:tc>
          <w:tcPr>
            <w:tcW w:w="7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р под.</w:t>
            </w:r>
          </w:p>
        </w:tc>
        <w:tc>
          <w:tcPr>
            <w:tcW w:w="8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80" w:type="dxa"/>
            <w:shd w:val="clear" w:color="auto" w:fill="C0C0C0"/>
            <w:vAlign w:val="bottom"/>
          </w:tcPr>
          <w:p w:rsidR="004876BC" w:rsidRDefault="004876BC">
            <w:pPr>
              <w:rPr>
                <w:sz w:val="20"/>
                <w:szCs w:val="20"/>
              </w:rPr>
            </w:pPr>
          </w:p>
        </w:tc>
        <w:tc>
          <w:tcPr>
            <w:tcW w:w="13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отказов,</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15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отказов,</w:t>
            </w:r>
          </w:p>
        </w:tc>
        <w:tc>
          <w:tcPr>
            <w:tcW w:w="900" w:type="dxa"/>
            <w:tcBorders>
              <w:right w:val="single" w:sz="8" w:space="0" w:color="auto"/>
            </w:tcBorders>
            <w:shd w:val="clear" w:color="auto" w:fill="C0C0C0"/>
            <w:vAlign w:val="bottom"/>
          </w:tcPr>
          <w:p w:rsidR="004876BC" w:rsidRDefault="00F80A5E">
            <w:pPr>
              <w:ind w:left="100"/>
              <w:rPr>
                <w:sz w:val="20"/>
                <w:szCs w:val="20"/>
              </w:rPr>
            </w:pPr>
            <w:r>
              <w:rPr>
                <w:rFonts w:eastAsia="Times New Roman"/>
                <w:b/>
                <w:bCs/>
                <w:sz w:val="19"/>
                <w:szCs w:val="19"/>
                <w:highlight w:val="lightGray"/>
              </w:rPr>
              <w:t>отказов,</w:t>
            </w:r>
          </w:p>
        </w:tc>
        <w:tc>
          <w:tcPr>
            <w:tcW w:w="12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highlight w:val="lightGray"/>
              </w:rPr>
              <w:t>Вероятность</w:t>
            </w:r>
          </w:p>
        </w:tc>
        <w:tc>
          <w:tcPr>
            <w:tcW w:w="100" w:type="dxa"/>
            <w:vAlign w:val="bottom"/>
          </w:tcPr>
          <w:p w:rsidR="004876BC" w:rsidRDefault="004876BC">
            <w:pPr>
              <w:rPr>
                <w:sz w:val="20"/>
                <w:szCs w:val="20"/>
              </w:rPr>
            </w:pPr>
          </w:p>
        </w:tc>
      </w:tr>
      <w:tr w:rsidR="004876BC">
        <w:trPr>
          <w:trHeight w:val="260"/>
        </w:trPr>
        <w:tc>
          <w:tcPr>
            <w:tcW w:w="1440" w:type="dxa"/>
            <w:tcBorders>
              <w:left w:val="single" w:sz="8" w:space="0" w:color="auto"/>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участка</w:t>
            </w:r>
          </w:p>
        </w:tc>
        <w:tc>
          <w:tcPr>
            <w:tcW w:w="144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конца участка</w:t>
            </w:r>
          </w:p>
        </w:tc>
        <w:tc>
          <w:tcPr>
            <w:tcW w:w="9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м</w:t>
            </w:r>
          </w:p>
        </w:tc>
        <w:tc>
          <w:tcPr>
            <w:tcW w:w="78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2"/>
                <w:sz w:val="19"/>
                <w:szCs w:val="19"/>
              </w:rPr>
              <w:t>м</w:t>
            </w:r>
          </w:p>
        </w:tc>
        <w:tc>
          <w:tcPr>
            <w:tcW w:w="88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обр. м</w:t>
            </w:r>
          </w:p>
        </w:tc>
        <w:tc>
          <w:tcPr>
            <w:tcW w:w="80" w:type="dxa"/>
            <w:tcBorders>
              <w:bottom w:val="single" w:sz="8" w:space="0" w:color="auto"/>
            </w:tcBorders>
            <w:shd w:val="clear" w:color="auto" w:fill="C0C0C0"/>
            <w:vAlign w:val="bottom"/>
          </w:tcPr>
          <w:p w:rsidR="004876BC" w:rsidRDefault="004876BC"/>
        </w:tc>
        <w:tc>
          <w:tcPr>
            <w:tcW w:w="138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16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2"/>
                <w:sz w:val="19"/>
                <w:szCs w:val="19"/>
              </w:rPr>
              <w:t>ч</w:t>
            </w:r>
          </w:p>
        </w:tc>
        <w:tc>
          <w:tcPr>
            <w:tcW w:w="16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1/ч</w:t>
            </w:r>
          </w:p>
        </w:tc>
        <w:tc>
          <w:tcPr>
            <w:tcW w:w="15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900" w:type="dxa"/>
            <w:tcBorders>
              <w:bottom w:val="single" w:sz="8" w:space="0" w:color="auto"/>
              <w:right w:val="single" w:sz="8" w:space="0" w:color="auto"/>
            </w:tcBorders>
            <w:shd w:val="clear" w:color="auto" w:fill="C0C0C0"/>
            <w:vAlign w:val="bottom"/>
          </w:tcPr>
          <w:p w:rsidR="004876BC" w:rsidRDefault="00F80A5E">
            <w:pPr>
              <w:ind w:left="320"/>
              <w:rPr>
                <w:sz w:val="20"/>
                <w:szCs w:val="20"/>
              </w:rPr>
            </w:pPr>
            <w:r>
              <w:rPr>
                <w:rFonts w:eastAsia="Times New Roman"/>
                <w:b/>
                <w:bCs/>
                <w:sz w:val="19"/>
                <w:szCs w:val="19"/>
              </w:rPr>
              <w:t>1/ч</w:t>
            </w:r>
          </w:p>
        </w:tc>
        <w:tc>
          <w:tcPr>
            <w:tcW w:w="128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отказа</w:t>
            </w:r>
          </w:p>
        </w:tc>
        <w:tc>
          <w:tcPr>
            <w:tcW w:w="100" w:type="dxa"/>
            <w:vAlign w:val="bottom"/>
          </w:tcPr>
          <w:p w:rsidR="004876BC" w:rsidRDefault="004876BC"/>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30</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0,25</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6,619549</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0,151068</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1,30E-06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0,0002925</w:t>
            </w:r>
          </w:p>
        </w:tc>
        <w:tc>
          <w:tcPr>
            <w:tcW w:w="100" w:type="dxa"/>
            <w:vAlign w:val="bottom"/>
          </w:tcPr>
          <w:p w:rsidR="004876BC" w:rsidRDefault="004876BC">
            <w:pPr>
              <w:rPr>
                <w:sz w:val="23"/>
                <w:szCs w:val="23"/>
              </w:rPr>
            </w:pP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тк1</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тк18</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27,51</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6,537162</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0,152972</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1,20E-06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0,0002889</w:t>
            </w:r>
          </w:p>
        </w:tc>
        <w:tc>
          <w:tcPr>
            <w:tcW w:w="100" w:type="dxa"/>
            <w:vAlign w:val="bottom"/>
          </w:tcPr>
          <w:p w:rsidR="004876BC" w:rsidRDefault="004876BC">
            <w:pPr>
              <w:rPr>
                <w:sz w:val="23"/>
                <w:szCs w:val="23"/>
              </w:rPr>
            </w:pP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тк18</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тк19</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50,9</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6,537162</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0,152972</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2,30E-06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0,0002889</w:t>
            </w:r>
          </w:p>
        </w:tc>
        <w:tc>
          <w:tcPr>
            <w:tcW w:w="100" w:type="dxa"/>
            <w:vAlign w:val="bottom"/>
          </w:tcPr>
          <w:p w:rsidR="004876BC" w:rsidRDefault="004876BC">
            <w:pPr>
              <w:rPr>
                <w:sz w:val="23"/>
                <w:szCs w:val="23"/>
              </w:rPr>
            </w:pPr>
          </w:p>
        </w:tc>
      </w:tr>
      <w:tr w:rsidR="004876BC">
        <w:trPr>
          <w:trHeight w:val="274"/>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тк19</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тк20</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20,73</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6,492045</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0,154035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9,00E-07</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0,0002869</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тк20</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тк21</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42,01</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6,492045</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0,154035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1,90E-06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0,0002869</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тк21</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тк22</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61,94</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6,492045</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0,154035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2,80E-06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0,0002869</w:t>
            </w:r>
          </w:p>
        </w:tc>
        <w:tc>
          <w:tcPr>
            <w:tcW w:w="100" w:type="dxa"/>
            <w:vAlign w:val="bottom"/>
          </w:tcPr>
          <w:p w:rsidR="004876BC" w:rsidRDefault="004876BC">
            <w:pPr>
              <w:rPr>
                <w:sz w:val="23"/>
                <w:szCs w:val="23"/>
              </w:rPr>
            </w:pPr>
          </w:p>
        </w:tc>
      </w:tr>
      <w:tr w:rsidR="004876BC">
        <w:trPr>
          <w:trHeight w:val="273"/>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тк22</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тк24</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30,12</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6,492045</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0,154035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1,30E-06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0,0002869</w:t>
            </w:r>
          </w:p>
        </w:tc>
        <w:tc>
          <w:tcPr>
            <w:tcW w:w="100" w:type="dxa"/>
            <w:vAlign w:val="bottom"/>
          </w:tcPr>
          <w:p w:rsidR="004876BC" w:rsidRDefault="004876BC">
            <w:pPr>
              <w:rPr>
                <w:sz w:val="23"/>
                <w:szCs w:val="23"/>
              </w:rPr>
            </w:pPr>
          </w:p>
        </w:tc>
      </w:tr>
      <w:tr w:rsidR="004876BC">
        <w:trPr>
          <w:trHeight w:val="274"/>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тк24</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тк25</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44,53</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6,492045</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0,154035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2,00E-06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0,0002869</w:t>
            </w:r>
          </w:p>
        </w:tc>
        <w:tc>
          <w:tcPr>
            <w:tcW w:w="100" w:type="dxa"/>
            <w:vAlign w:val="bottom"/>
          </w:tcPr>
          <w:p w:rsidR="004876BC" w:rsidRDefault="004876BC">
            <w:pPr>
              <w:rPr>
                <w:sz w:val="23"/>
                <w:szCs w:val="23"/>
              </w:rPr>
            </w:pP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тк25</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тк26</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45,55</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2,00E-06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тк28</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тк29</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26,99</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1,20E-06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тк26</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тк27</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28,2</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1,30E-06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тк27</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тк28</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15,98</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7,00E-07</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тк29</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тк30</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26,49</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1,20E-06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тк30</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раз.4</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25,33</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1,10E-06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4"/>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раз.4</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тк31</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36,47</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1,60E-06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тк31</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тк32</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28,21</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1,30E-06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тк32</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раз.5</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17,06</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8,00E-07</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раз.5</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тк33</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48,37</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2,20E-06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тк33</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тк34</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19,46</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9,00E-07</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тк34</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тк35</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49,8</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2,20E-06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тк35</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тк36</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58,39</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2,60E-06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тк36</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тк37</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14,16</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6,00E-07</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тк37</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тк38</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39,99</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1,80E-06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3"/>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тк38</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тк39</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29,23</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1,30E-06</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тк39</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тк40</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12,2</w:t>
            </w:r>
          </w:p>
        </w:tc>
        <w:tc>
          <w:tcPr>
            <w:tcW w:w="7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6,485643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0,154187</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5,00E-07</w:t>
            </w:r>
          </w:p>
        </w:tc>
        <w:tc>
          <w:tcPr>
            <w:tcW w:w="1280" w:type="dxa"/>
            <w:tcBorders>
              <w:bottom w:val="single" w:sz="8" w:space="0" w:color="auto"/>
              <w:right w:val="single" w:sz="8" w:space="0" w:color="auto"/>
            </w:tcBorders>
            <w:vAlign w:val="bottom"/>
          </w:tcPr>
          <w:p w:rsidR="004876BC" w:rsidRDefault="00F80A5E">
            <w:pPr>
              <w:ind w:right="164"/>
              <w:jc w:val="right"/>
              <w:rPr>
                <w:sz w:val="20"/>
                <w:szCs w:val="20"/>
              </w:rPr>
            </w:pPr>
            <w:r>
              <w:rPr>
                <w:rFonts w:eastAsia="Times New Roman"/>
                <w:sz w:val="19"/>
                <w:szCs w:val="19"/>
              </w:rPr>
              <w:t>0,0002866</w:t>
            </w:r>
          </w:p>
        </w:tc>
        <w:tc>
          <w:tcPr>
            <w:tcW w:w="100" w:type="dxa"/>
            <w:vAlign w:val="bottom"/>
          </w:tcPr>
          <w:p w:rsidR="004876BC" w:rsidRDefault="004876BC">
            <w:pPr>
              <w:rPr>
                <w:sz w:val="23"/>
                <w:szCs w:val="23"/>
              </w:rPr>
            </w:pPr>
          </w:p>
        </w:tc>
      </w:tr>
      <w:tr w:rsidR="004876BC">
        <w:trPr>
          <w:trHeight w:val="433"/>
        </w:trPr>
        <w:tc>
          <w:tcPr>
            <w:tcW w:w="144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780" w:type="dxa"/>
            <w:vAlign w:val="bottom"/>
          </w:tcPr>
          <w:p w:rsidR="004876BC" w:rsidRDefault="004876BC">
            <w:pPr>
              <w:rPr>
                <w:sz w:val="24"/>
                <w:szCs w:val="24"/>
              </w:rPr>
            </w:pPr>
          </w:p>
        </w:tc>
        <w:tc>
          <w:tcPr>
            <w:tcW w:w="88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1600" w:type="dxa"/>
            <w:vAlign w:val="bottom"/>
          </w:tcPr>
          <w:p w:rsidR="004876BC" w:rsidRDefault="004876BC">
            <w:pPr>
              <w:rPr>
                <w:sz w:val="24"/>
                <w:szCs w:val="24"/>
              </w:rPr>
            </w:pPr>
          </w:p>
        </w:tc>
        <w:tc>
          <w:tcPr>
            <w:tcW w:w="1600" w:type="dxa"/>
            <w:vAlign w:val="bottom"/>
          </w:tcPr>
          <w:p w:rsidR="004876BC" w:rsidRDefault="004876BC">
            <w:pPr>
              <w:rPr>
                <w:sz w:val="24"/>
                <w:szCs w:val="24"/>
              </w:rPr>
            </w:pPr>
          </w:p>
        </w:tc>
        <w:tc>
          <w:tcPr>
            <w:tcW w:w="150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1380" w:type="dxa"/>
            <w:gridSpan w:val="2"/>
            <w:vAlign w:val="bottom"/>
          </w:tcPr>
          <w:p w:rsidR="004876BC" w:rsidRDefault="00F80A5E">
            <w:pPr>
              <w:jc w:val="right"/>
              <w:rPr>
                <w:sz w:val="20"/>
                <w:szCs w:val="20"/>
              </w:rPr>
            </w:pPr>
            <w:r>
              <w:rPr>
                <w:rFonts w:eastAsia="Times New Roman"/>
                <w:sz w:val="23"/>
                <w:szCs w:val="23"/>
              </w:rPr>
              <w:t>55</w:t>
            </w:r>
          </w:p>
        </w:tc>
      </w:tr>
    </w:tbl>
    <w:p w:rsidR="004876BC" w:rsidRDefault="00000000">
      <w:pPr>
        <w:spacing w:line="20" w:lineRule="exact"/>
        <w:rPr>
          <w:sz w:val="20"/>
          <w:szCs w:val="20"/>
        </w:rPr>
      </w:pPr>
      <w:r>
        <w:rPr>
          <w:noProof/>
          <w:sz w:val="20"/>
          <w:szCs w:val="20"/>
        </w:rPr>
        <w:pict>
          <v:rect id="Shape 75" o:spid="_x0000_s1100" style="position:absolute;margin-left:344.1pt;margin-top:-438.8pt;width:1pt;height:2.4pt;z-index:-251600896;visibility:visible;mso-wrap-distance-left:0;mso-wrap-distance-right:0;mso-position-horizontal-relative:text;mso-position-vertical-relative:text" o:allowincell="f" fillcolor="black" stroked="f"/>
        </w:pict>
      </w:r>
      <w:r>
        <w:rPr>
          <w:noProof/>
          <w:sz w:val="20"/>
          <w:szCs w:val="20"/>
        </w:rPr>
        <w:pict>
          <v:rect id="Shape 76" o:spid="_x0000_s1101" style="position:absolute;margin-left:503.95pt;margin-top:-438.8pt;width:1pt;height:2.4pt;z-index:-251599872;visibility:visible;mso-wrap-distance-left:0;mso-wrap-distance-right:0;mso-position-horizontal-relative:text;mso-position-vertical-relative:text" o:allowincell="f" fillcolor="black" stroked="f"/>
        </w:pict>
      </w:r>
    </w:p>
    <w:p w:rsidR="004876BC" w:rsidRDefault="004876BC">
      <w:pPr>
        <w:sectPr w:rsidR="004876BC">
          <w:pgSz w:w="15840" w:h="12240" w:orient="landscape"/>
          <w:pgMar w:top="1440" w:right="900" w:bottom="782" w:left="1060" w:header="0" w:footer="0" w:gutter="0"/>
          <w:cols w:space="720" w:equalWidth="0">
            <w:col w:w="13880"/>
          </w:cols>
        </w:sectPr>
      </w:pPr>
    </w:p>
    <w:tbl>
      <w:tblPr>
        <w:tblW w:w="0" w:type="auto"/>
        <w:tblInd w:w="10" w:type="dxa"/>
        <w:tblLayout w:type="fixed"/>
        <w:tblCellMar>
          <w:left w:w="0" w:type="dxa"/>
          <w:right w:w="0" w:type="dxa"/>
        </w:tblCellMar>
        <w:tblLook w:val="04A0" w:firstRow="1" w:lastRow="0" w:firstColumn="1" w:lastColumn="0" w:noHBand="0" w:noVBand="1"/>
      </w:tblPr>
      <w:tblGrid>
        <w:gridCol w:w="1440"/>
        <w:gridCol w:w="1440"/>
        <w:gridCol w:w="900"/>
        <w:gridCol w:w="780"/>
        <w:gridCol w:w="880"/>
        <w:gridCol w:w="1460"/>
        <w:gridCol w:w="1600"/>
        <w:gridCol w:w="1600"/>
        <w:gridCol w:w="1500"/>
        <w:gridCol w:w="900"/>
        <w:gridCol w:w="1280"/>
      </w:tblGrid>
      <w:tr w:rsidR="004876BC">
        <w:trPr>
          <w:trHeight w:val="260"/>
        </w:trPr>
        <w:tc>
          <w:tcPr>
            <w:tcW w:w="1440" w:type="dxa"/>
            <w:tcBorders>
              <w:bottom w:val="single" w:sz="8" w:space="0" w:color="auto"/>
            </w:tcBorders>
            <w:vAlign w:val="bottom"/>
          </w:tcPr>
          <w:p w:rsidR="004876BC" w:rsidRDefault="004876BC"/>
        </w:tc>
        <w:tc>
          <w:tcPr>
            <w:tcW w:w="1440" w:type="dxa"/>
            <w:tcBorders>
              <w:bottom w:val="single" w:sz="8" w:space="0" w:color="auto"/>
            </w:tcBorders>
            <w:vAlign w:val="bottom"/>
          </w:tcPr>
          <w:p w:rsidR="004876BC" w:rsidRDefault="004876BC"/>
        </w:tc>
        <w:tc>
          <w:tcPr>
            <w:tcW w:w="900" w:type="dxa"/>
            <w:tcBorders>
              <w:bottom w:val="single" w:sz="8" w:space="0" w:color="auto"/>
            </w:tcBorders>
            <w:vAlign w:val="bottom"/>
          </w:tcPr>
          <w:p w:rsidR="004876BC" w:rsidRDefault="004876BC"/>
        </w:tc>
        <w:tc>
          <w:tcPr>
            <w:tcW w:w="780" w:type="dxa"/>
            <w:tcBorders>
              <w:bottom w:val="single" w:sz="8" w:space="0" w:color="auto"/>
            </w:tcBorders>
            <w:vAlign w:val="bottom"/>
          </w:tcPr>
          <w:p w:rsidR="004876BC" w:rsidRDefault="004876BC"/>
        </w:tc>
        <w:tc>
          <w:tcPr>
            <w:tcW w:w="880" w:type="dxa"/>
            <w:tcBorders>
              <w:bottom w:val="single" w:sz="8" w:space="0" w:color="auto"/>
            </w:tcBorders>
            <w:vAlign w:val="bottom"/>
          </w:tcPr>
          <w:p w:rsidR="004876BC" w:rsidRDefault="004876BC"/>
        </w:tc>
        <w:tc>
          <w:tcPr>
            <w:tcW w:w="1460" w:type="dxa"/>
            <w:tcBorders>
              <w:bottom w:val="single" w:sz="8" w:space="0" w:color="auto"/>
            </w:tcBorders>
            <w:vAlign w:val="bottom"/>
          </w:tcPr>
          <w:p w:rsidR="004876BC" w:rsidRDefault="004876BC"/>
        </w:tc>
        <w:tc>
          <w:tcPr>
            <w:tcW w:w="1600" w:type="dxa"/>
            <w:tcBorders>
              <w:bottom w:val="single" w:sz="8" w:space="0" w:color="auto"/>
            </w:tcBorders>
            <w:vAlign w:val="bottom"/>
          </w:tcPr>
          <w:p w:rsidR="004876BC" w:rsidRDefault="004876BC"/>
        </w:tc>
        <w:tc>
          <w:tcPr>
            <w:tcW w:w="1600" w:type="dxa"/>
            <w:tcBorders>
              <w:bottom w:val="single" w:sz="8" w:space="0" w:color="auto"/>
            </w:tcBorders>
            <w:vAlign w:val="bottom"/>
          </w:tcPr>
          <w:p w:rsidR="004876BC" w:rsidRDefault="004876BC"/>
        </w:tc>
        <w:tc>
          <w:tcPr>
            <w:tcW w:w="1500" w:type="dxa"/>
            <w:tcBorders>
              <w:bottom w:val="single" w:sz="8" w:space="0" w:color="auto"/>
            </w:tcBorders>
            <w:vAlign w:val="bottom"/>
          </w:tcPr>
          <w:p w:rsidR="004876BC" w:rsidRDefault="004876BC"/>
        </w:tc>
        <w:tc>
          <w:tcPr>
            <w:tcW w:w="900" w:type="dxa"/>
            <w:tcBorders>
              <w:bottom w:val="single" w:sz="8" w:space="0" w:color="auto"/>
            </w:tcBorders>
            <w:vAlign w:val="bottom"/>
          </w:tcPr>
          <w:p w:rsidR="004876BC" w:rsidRDefault="004876BC"/>
        </w:tc>
        <w:tc>
          <w:tcPr>
            <w:tcW w:w="1280" w:type="dxa"/>
            <w:tcBorders>
              <w:bottom w:val="single" w:sz="8" w:space="0" w:color="auto"/>
            </w:tcBorders>
            <w:vAlign w:val="bottom"/>
          </w:tcPr>
          <w:p w:rsidR="004876BC" w:rsidRDefault="00F80A5E">
            <w:pPr>
              <w:ind w:right="405"/>
              <w:jc w:val="right"/>
              <w:rPr>
                <w:sz w:val="20"/>
                <w:szCs w:val="20"/>
              </w:rPr>
            </w:pPr>
            <w:r>
              <w:rPr>
                <w:rFonts w:eastAsia="Times New Roman"/>
                <w:b/>
                <w:bCs/>
                <w:sz w:val="19"/>
                <w:szCs w:val="19"/>
              </w:rPr>
              <w:t>Таблица</w:t>
            </w: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тк40</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тк41</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60,79</w:t>
            </w:r>
          </w:p>
        </w:tc>
        <w:tc>
          <w:tcPr>
            <w:tcW w:w="780" w:type="dxa"/>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0,07</w:t>
            </w:r>
          </w:p>
        </w:tc>
        <w:tc>
          <w:tcPr>
            <w:tcW w:w="880" w:type="dxa"/>
            <w:tcBorders>
              <w:bottom w:val="single" w:sz="8" w:space="0" w:color="auto"/>
              <w:right w:val="single" w:sz="8" w:space="0" w:color="auto"/>
            </w:tcBorders>
            <w:vAlign w:val="bottom"/>
          </w:tcPr>
          <w:p w:rsidR="004876BC" w:rsidRDefault="00F80A5E">
            <w:pPr>
              <w:ind w:right="185"/>
              <w:jc w:val="right"/>
              <w:rPr>
                <w:sz w:val="20"/>
                <w:szCs w:val="20"/>
              </w:rPr>
            </w:pPr>
            <w:r>
              <w:rPr>
                <w:rFonts w:eastAsia="Times New Roman"/>
                <w:sz w:val="19"/>
                <w:szCs w:val="19"/>
              </w:rPr>
              <w:t>0,07</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405"/>
              <w:jc w:val="right"/>
              <w:rPr>
                <w:sz w:val="20"/>
                <w:szCs w:val="20"/>
              </w:rPr>
            </w:pPr>
            <w:r>
              <w:rPr>
                <w:rFonts w:eastAsia="Times New Roman"/>
                <w:sz w:val="19"/>
                <w:szCs w:val="19"/>
              </w:rPr>
              <w:t>6,22454</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0,160654</w:t>
            </w:r>
          </w:p>
        </w:tc>
        <w:tc>
          <w:tcPr>
            <w:tcW w:w="1500" w:type="dxa"/>
            <w:tcBorders>
              <w:bottom w:val="single" w:sz="8" w:space="0" w:color="auto"/>
              <w:right w:val="single" w:sz="8" w:space="0" w:color="auto"/>
            </w:tcBorders>
            <w:vAlign w:val="bottom"/>
          </w:tcPr>
          <w:p w:rsidR="004876BC" w:rsidRDefault="00F80A5E">
            <w:pPr>
              <w:ind w:left="380"/>
              <w:rPr>
                <w:sz w:val="20"/>
                <w:szCs w:val="20"/>
              </w:rPr>
            </w:pPr>
            <w:r>
              <w:rPr>
                <w:rFonts w:eastAsia="Times New Roman"/>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2,70E-06</w:t>
            </w:r>
          </w:p>
        </w:tc>
        <w:tc>
          <w:tcPr>
            <w:tcW w:w="1280" w:type="dxa"/>
            <w:tcBorders>
              <w:bottom w:val="single" w:sz="8" w:space="0" w:color="auto"/>
              <w:right w:val="single" w:sz="8" w:space="0" w:color="auto"/>
            </w:tcBorders>
            <w:vAlign w:val="bottom"/>
          </w:tcPr>
          <w:p w:rsidR="004876BC" w:rsidRDefault="00F80A5E">
            <w:pPr>
              <w:ind w:right="165"/>
              <w:jc w:val="right"/>
              <w:rPr>
                <w:sz w:val="20"/>
                <w:szCs w:val="20"/>
              </w:rPr>
            </w:pPr>
            <w:r>
              <w:rPr>
                <w:rFonts w:eastAsia="Times New Roman"/>
                <w:sz w:val="19"/>
                <w:szCs w:val="19"/>
              </w:rPr>
              <w:t>0,0002751</w:t>
            </w:r>
          </w:p>
        </w:tc>
      </w:tr>
      <w:tr w:rsidR="004876BC">
        <w:trPr>
          <w:trHeight w:val="275"/>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7"/>
                <w:sz w:val="19"/>
                <w:szCs w:val="19"/>
              </w:rPr>
              <w:t>раз7</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Обская 54</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171,21</w:t>
            </w:r>
          </w:p>
        </w:tc>
        <w:tc>
          <w:tcPr>
            <w:tcW w:w="780" w:type="dxa"/>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0,07</w:t>
            </w:r>
          </w:p>
        </w:tc>
        <w:tc>
          <w:tcPr>
            <w:tcW w:w="880" w:type="dxa"/>
            <w:tcBorders>
              <w:bottom w:val="single" w:sz="8" w:space="0" w:color="auto"/>
              <w:right w:val="single" w:sz="8" w:space="0" w:color="auto"/>
            </w:tcBorders>
            <w:vAlign w:val="bottom"/>
          </w:tcPr>
          <w:p w:rsidR="004876BC" w:rsidRDefault="00F80A5E">
            <w:pPr>
              <w:ind w:right="185"/>
              <w:jc w:val="right"/>
              <w:rPr>
                <w:sz w:val="20"/>
                <w:szCs w:val="20"/>
              </w:rPr>
            </w:pPr>
            <w:r>
              <w:rPr>
                <w:rFonts w:eastAsia="Times New Roman"/>
                <w:sz w:val="19"/>
                <w:szCs w:val="19"/>
              </w:rPr>
              <w:t>0,07</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405"/>
              <w:jc w:val="right"/>
              <w:rPr>
                <w:sz w:val="20"/>
                <w:szCs w:val="20"/>
              </w:rPr>
            </w:pPr>
            <w:r>
              <w:rPr>
                <w:rFonts w:eastAsia="Times New Roman"/>
                <w:sz w:val="19"/>
                <w:szCs w:val="19"/>
              </w:rPr>
              <w:t>6,22454</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0,160654</w:t>
            </w:r>
          </w:p>
        </w:tc>
        <w:tc>
          <w:tcPr>
            <w:tcW w:w="1500" w:type="dxa"/>
            <w:tcBorders>
              <w:bottom w:val="single" w:sz="8" w:space="0" w:color="auto"/>
              <w:right w:val="single" w:sz="8" w:space="0" w:color="auto"/>
            </w:tcBorders>
            <w:vAlign w:val="bottom"/>
          </w:tcPr>
          <w:p w:rsidR="004876BC" w:rsidRDefault="00F80A5E">
            <w:pPr>
              <w:ind w:left="380"/>
              <w:rPr>
                <w:sz w:val="20"/>
                <w:szCs w:val="20"/>
              </w:rPr>
            </w:pPr>
            <w:r>
              <w:rPr>
                <w:rFonts w:eastAsia="Times New Roman"/>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7,60E-06</w:t>
            </w:r>
          </w:p>
        </w:tc>
        <w:tc>
          <w:tcPr>
            <w:tcW w:w="1280" w:type="dxa"/>
            <w:tcBorders>
              <w:bottom w:val="single" w:sz="8" w:space="0" w:color="auto"/>
              <w:right w:val="single" w:sz="8" w:space="0" w:color="auto"/>
            </w:tcBorders>
            <w:vAlign w:val="bottom"/>
          </w:tcPr>
          <w:p w:rsidR="004876BC" w:rsidRDefault="00F80A5E">
            <w:pPr>
              <w:ind w:right="165"/>
              <w:jc w:val="right"/>
              <w:rPr>
                <w:sz w:val="20"/>
                <w:szCs w:val="20"/>
              </w:rPr>
            </w:pPr>
            <w:r>
              <w:rPr>
                <w:rFonts w:eastAsia="Times New Roman"/>
                <w:sz w:val="19"/>
                <w:szCs w:val="19"/>
              </w:rPr>
              <w:t>0,0002751</w:t>
            </w:r>
          </w:p>
        </w:tc>
      </w:tr>
      <w:tr w:rsidR="004876BC">
        <w:trPr>
          <w:trHeight w:val="274"/>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7"/>
                <w:sz w:val="19"/>
                <w:szCs w:val="19"/>
              </w:rPr>
              <w:t>раз6</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раз7</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13,8</w:t>
            </w:r>
          </w:p>
        </w:tc>
        <w:tc>
          <w:tcPr>
            <w:tcW w:w="780" w:type="dxa"/>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0,07</w:t>
            </w:r>
          </w:p>
        </w:tc>
        <w:tc>
          <w:tcPr>
            <w:tcW w:w="880" w:type="dxa"/>
            <w:tcBorders>
              <w:bottom w:val="single" w:sz="8" w:space="0" w:color="auto"/>
              <w:right w:val="single" w:sz="8" w:space="0" w:color="auto"/>
            </w:tcBorders>
            <w:vAlign w:val="bottom"/>
          </w:tcPr>
          <w:p w:rsidR="004876BC" w:rsidRDefault="00F80A5E">
            <w:pPr>
              <w:ind w:right="185"/>
              <w:jc w:val="right"/>
              <w:rPr>
                <w:sz w:val="20"/>
                <w:szCs w:val="20"/>
              </w:rPr>
            </w:pPr>
            <w:r>
              <w:rPr>
                <w:rFonts w:eastAsia="Times New Roman"/>
                <w:sz w:val="19"/>
                <w:szCs w:val="19"/>
              </w:rPr>
              <w:t>0,07</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405"/>
              <w:jc w:val="right"/>
              <w:rPr>
                <w:sz w:val="20"/>
                <w:szCs w:val="20"/>
              </w:rPr>
            </w:pPr>
            <w:r>
              <w:rPr>
                <w:rFonts w:eastAsia="Times New Roman"/>
                <w:sz w:val="19"/>
                <w:szCs w:val="19"/>
              </w:rPr>
              <w:t>6,22454</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0,160654</w:t>
            </w:r>
          </w:p>
        </w:tc>
        <w:tc>
          <w:tcPr>
            <w:tcW w:w="1500" w:type="dxa"/>
            <w:tcBorders>
              <w:bottom w:val="single" w:sz="8" w:space="0" w:color="auto"/>
              <w:right w:val="single" w:sz="8" w:space="0" w:color="auto"/>
            </w:tcBorders>
            <w:vAlign w:val="bottom"/>
          </w:tcPr>
          <w:p w:rsidR="004876BC" w:rsidRDefault="00F80A5E">
            <w:pPr>
              <w:ind w:left="380"/>
              <w:rPr>
                <w:sz w:val="20"/>
                <w:szCs w:val="20"/>
              </w:rPr>
            </w:pPr>
            <w:r>
              <w:rPr>
                <w:rFonts w:eastAsia="Times New Roman"/>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6,00E-07</w:t>
            </w:r>
          </w:p>
        </w:tc>
        <w:tc>
          <w:tcPr>
            <w:tcW w:w="1280" w:type="dxa"/>
            <w:tcBorders>
              <w:bottom w:val="single" w:sz="8" w:space="0" w:color="auto"/>
              <w:right w:val="single" w:sz="8" w:space="0" w:color="auto"/>
            </w:tcBorders>
            <w:vAlign w:val="bottom"/>
          </w:tcPr>
          <w:p w:rsidR="004876BC" w:rsidRDefault="00F80A5E">
            <w:pPr>
              <w:ind w:right="165"/>
              <w:jc w:val="right"/>
              <w:rPr>
                <w:sz w:val="20"/>
                <w:szCs w:val="20"/>
              </w:rPr>
            </w:pPr>
            <w:r>
              <w:rPr>
                <w:rFonts w:eastAsia="Times New Roman"/>
                <w:sz w:val="19"/>
                <w:szCs w:val="19"/>
              </w:rPr>
              <w:t>0,0002751</w:t>
            </w:r>
          </w:p>
        </w:tc>
      </w:tr>
      <w:tr w:rsidR="004876BC">
        <w:trPr>
          <w:trHeight w:val="273"/>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тк41</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раз6</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27,51</w:t>
            </w:r>
          </w:p>
        </w:tc>
        <w:tc>
          <w:tcPr>
            <w:tcW w:w="780" w:type="dxa"/>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0,07</w:t>
            </w:r>
          </w:p>
        </w:tc>
        <w:tc>
          <w:tcPr>
            <w:tcW w:w="880" w:type="dxa"/>
            <w:tcBorders>
              <w:bottom w:val="single" w:sz="8" w:space="0" w:color="auto"/>
              <w:right w:val="single" w:sz="8" w:space="0" w:color="auto"/>
            </w:tcBorders>
            <w:vAlign w:val="bottom"/>
          </w:tcPr>
          <w:p w:rsidR="004876BC" w:rsidRDefault="00F80A5E">
            <w:pPr>
              <w:ind w:right="185"/>
              <w:jc w:val="right"/>
              <w:rPr>
                <w:sz w:val="20"/>
                <w:szCs w:val="20"/>
              </w:rPr>
            </w:pPr>
            <w:r>
              <w:rPr>
                <w:rFonts w:eastAsia="Times New Roman"/>
                <w:sz w:val="19"/>
                <w:szCs w:val="19"/>
              </w:rPr>
              <w:t>0,07</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600" w:type="dxa"/>
            <w:tcBorders>
              <w:bottom w:val="single" w:sz="8" w:space="0" w:color="auto"/>
              <w:right w:val="single" w:sz="8" w:space="0" w:color="auto"/>
            </w:tcBorders>
            <w:vAlign w:val="bottom"/>
          </w:tcPr>
          <w:p w:rsidR="004876BC" w:rsidRDefault="00F80A5E">
            <w:pPr>
              <w:ind w:right="405"/>
              <w:jc w:val="right"/>
              <w:rPr>
                <w:sz w:val="20"/>
                <w:szCs w:val="20"/>
              </w:rPr>
            </w:pPr>
            <w:r>
              <w:rPr>
                <w:rFonts w:eastAsia="Times New Roman"/>
                <w:sz w:val="19"/>
                <w:szCs w:val="19"/>
              </w:rPr>
              <w:t>6,22454</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0,160654</w:t>
            </w:r>
          </w:p>
        </w:tc>
        <w:tc>
          <w:tcPr>
            <w:tcW w:w="1500" w:type="dxa"/>
            <w:tcBorders>
              <w:bottom w:val="single" w:sz="8" w:space="0" w:color="auto"/>
              <w:right w:val="single" w:sz="8" w:space="0" w:color="auto"/>
            </w:tcBorders>
            <w:vAlign w:val="bottom"/>
          </w:tcPr>
          <w:p w:rsidR="004876BC" w:rsidRDefault="00F80A5E">
            <w:pPr>
              <w:ind w:left="380"/>
              <w:rPr>
                <w:sz w:val="20"/>
                <w:szCs w:val="20"/>
              </w:rPr>
            </w:pPr>
            <w:r>
              <w:rPr>
                <w:rFonts w:eastAsia="Times New Roman"/>
                <w:sz w:val="19"/>
                <w:szCs w:val="19"/>
              </w:rPr>
              <w:t>4,46E-05</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1,20E-06</w:t>
            </w:r>
          </w:p>
        </w:tc>
        <w:tc>
          <w:tcPr>
            <w:tcW w:w="1280" w:type="dxa"/>
            <w:tcBorders>
              <w:bottom w:val="single" w:sz="8" w:space="0" w:color="auto"/>
              <w:right w:val="single" w:sz="8" w:space="0" w:color="auto"/>
            </w:tcBorders>
            <w:vAlign w:val="bottom"/>
          </w:tcPr>
          <w:p w:rsidR="004876BC" w:rsidRDefault="00F80A5E">
            <w:pPr>
              <w:ind w:right="165"/>
              <w:jc w:val="right"/>
              <w:rPr>
                <w:sz w:val="20"/>
                <w:szCs w:val="20"/>
              </w:rPr>
            </w:pPr>
            <w:r>
              <w:rPr>
                <w:rFonts w:eastAsia="Times New Roman"/>
                <w:sz w:val="19"/>
                <w:szCs w:val="19"/>
              </w:rPr>
              <w:t>0,0002751</w:t>
            </w:r>
          </w:p>
        </w:tc>
      </w:tr>
    </w:tbl>
    <w:p w:rsidR="004876BC" w:rsidRDefault="004876BC">
      <w:pPr>
        <w:spacing w:line="268" w:lineRule="exact"/>
        <w:rPr>
          <w:sz w:val="20"/>
          <w:szCs w:val="20"/>
        </w:rPr>
      </w:pPr>
    </w:p>
    <w:p w:rsidR="004876BC" w:rsidRDefault="00F80A5E">
      <w:pPr>
        <w:ind w:left="280"/>
        <w:rPr>
          <w:sz w:val="20"/>
          <w:szCs w:val="20"/>
        </w:rPr>
      </w:pPr>
      <w:r>
        <w:rPr>
          <w:rFonts w:eastAsia="Times New Roman"/>
          <w:sz w:val="23"/>
          <w:szCs w:val="23"/>
        </w:rPr>
        <w:t xml:space="preserve">Расчетное значение "стационарной вероятности рабочего состояния сети котельной №1": </w:t>
      </w:r>
      <w:r>
        <w:rPr>
          <w:rFonts w:eastAsia="Times New Roman"/>
          <w:b/>
          <w:bCs/>
          <w:sz w:val="23"/>
          <w:szCs w:val="23"/>
        </w:rPr>
        <w:t>0.991723</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83"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100"/>
        <w:gridCol w:w="1380"/>
        <w:gridCol w:w="80"/>
        <w:gridCol w:w="1400"/>
        <w:gridCol w:w="80"/>
        <w:gridCol w:w="840"/>
        <w:gridCol w:w="80"/>
        <w:gridCol w:w="1000"/>
        <w:gridCol w:w="80"/>
        <w:gridCol w:w="860"/>
        <w:gridCol w:w="80"/>
        <w:gridCol w:w="1400"/>
        <w:gridCol w:w="80"/>
        <w:gridCol w:w="1520"/>
        <w:gridCol w:w="80"/>
        <w:gridCol w:w="1540"/>
        <w:gridCol w:w="80"/>
        <w:gridCol w:w="1420"/>
        <w:gridCol w:w="100"/>
        <w:gridCol w:w="820"/>
        <w:gridCol w:w="80"/>
        <w:gridCol w:w="1200"/>
        <w:gridCol w:w="30"/>
      </w:tblGrid>
      <w:tr w:rsidR="004876BC">
        <w:trPr>
          <w:trHeight w:val="300"/>
        </w:trPr>
        <w:tc>
          <w:tcPr>
            <w:tcW w:w="100" w:type="dxa"/>
            <w:tcBorders>
              <w:bottom w:val="single" w:sz="8" w:space="0" w:color="auto"/>
            </w:tcBorders>
            <w:vAlign w:val="bottom"/>
          </w:tcPr>
          <w:p w:rsidR="004876BC" w:rsidRDefault="004876BC">
            <w:pPr>
              <w:rPr>
                <w:sz w:val="24"/>
                <w:szCs w:val="24"/>
              </w:rPr>
            </w:pPr>
          </w:p>
        </w:tc>
        <w:tc>
          <w:tcPr>
            <w:tcW w:w="138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40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84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00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86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40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52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54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42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820" w:type="dxa"/>
            <w:tcBorders>
              <w:bottom w:val="single" w:sz="8" w:space="0" w:color="auto"/>
            </w:tcBorders>
            <w:vAlign w:val="bottom"/>
          </w:tcPr>
          <w:p w:rsidR="004876BC" w:rsidRDefault="004876BC">
            <w:pPr>
              <w:rPr>
                <w:sz w:val="24"/>
                <w:szCs w:val="24"/>
              </w:rPr>
            </w:pPr>
          </w:p>
        </w:tc>
        <w:tc>
          <w:tcPr>
            <w:tcW w:w="1280" w:type="dxa"/>
            <w:gridSpan w:val="2"/>
            <w:tcBorders>
              <w:bottom w:val="single" w:sz="8" w:space="0" w:color="auto"/>
            </w:tcBorders>
            <w:vAlign w:val="bottom"/>
          </w:tcPr>
          <w:p w:rsidR="004876BC" w:rsidRDefault="00F80A5E">
            <w:pPr>
              <w:ind w:right="325"/>
              <w:jc w:val="right"/>
              <w:rPr>
                <w:sz w:val="20"/>
                <w:szCs w:val="20"/>
              </w:rPr>
            </w:pPr>
            <w:r>
              <w:rPr>
                <w:rFonts w:eastAsia="Times New Roman"/>
                <w:b/>
                <w:bCs/>
                <w:sz w:val="19"/>
                <w:szCs w:val="19"/>
              </w:rPr>
              <w:t>1.9.1.2.</w:t>
            </w:r>
          </w:p>
        </w:tc>
        <w:tc>
          <w:tcPr>
            <w:tcW w:w="0" w:type="dxa"/>
            <w:vAlign w:val="bottom"/>
          </w:tcPr>
          <w:p w:rsidR="004876BC" w:rsidRDefault="004876BC">
            <w:pPr>
              <w:rPr>
                <w:sz w:val="1"/>
                <w:szCs w:val="1"/>
              </w:rPr>
            </w:pPr>
          </w:p>
        </w:tc>
      </w:tr>
      <w:tr w:rsidR="004876BC">
        <w:trPr>
          <w:trHeight w:val="210"/>
        </w:trPr>
        <w:tc>
          <w:tcPr>
            <w:tcW w:w="100" w:type="dxa"/>
            <w:tcBorders>
              <w:top w:val="single" w:sz="8" w:space="0" w:color="C0C0C0"/>
              <w:left w:val="single" w:sz="8" w:space="0" w:color="auto"/>
            </w:tcBorders>
            <w:shd w:val="clear" w:color="auto" w:fill="C0C0C0"/>
            <w:vAlign w:val="bottom"/>
          </w:tcPr>
          <w:p w:rsidR="004876BC" w:rsidRDefault="004876BC">
            <w:pPr>
              <w:rPr>
                <w:sz w:val="18"/>
                <w:szCs w:val="18"/>
              </w:rPr>
            </w:pPr>
          </w:p>
        </w:tc>
        <w:tc>
          <w:tcPr>
            <w:tcW w:w="1380" w:type="dxa"/>
            <w:vMerge w:val="restart"/>
            <w:tcBorders>
              <w:top w:val="single" w:sz="8" w:space="0" w:color="C0C0C0"/>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Наименование</w:t>
            </w:r>
          </w:p>
        </w:tc>
        <w:tc>
          <w:tcPr>
            <w:tcW w:w="80" w:type="dxa"/>
            <w:tcBorders>
              <w:top w:val="single" w:sz="8" w:space="0" w:color="C0C0C0"/>
            </w:tcBorders>
            <w:shd w:val="clear" w:color="auto" w:fill="C0C0C0"/>
            <w:vAlign w:val="bottom"/>
          </w:tcPr>
          <w:p w:rsidR="004876BC" w:rsidRDefault="004876BC">
            <w:pPr>
              <w:rPr>
                <w:sz w:val="18"/>
                <w:szCs w:val="18"/>
              </w:rPr>
            </w:pPr>
          </w:p>
        </w:tc>
        <w:tc>
          <w:tcPr>
            <w:tcW w:w="140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80" w:type="dxa"/>
            <w:tcBorders>
              <w:top w:val="single" w:sz="8" w:space="0" w:color="C0C0C0"/>
            </w:tcBorders>
            <w:shd w:val="clear" w:color="auto" w:fill="C0C0C0"/>
            <w:vAlign w:val="bottom"/>
          </w:tcPr>
          <w:p w:rsidR="004876BC" w:rsidRDefault="004876BC">
            <w:pPr>
              <w:rPr>
                <w:sz w:val="18"/>
                <w:szCs w:val="18"/>
              </w:rPr>
            </w:pPr>
          </w:p>
        </w:tc>
        <w:tc>
          <w:tcPr>
            <w:tcW w:w="840" w:type="dxa"/>
            <w:vMerge w:val="restart"/>
            <w:tcBorders>
              <w:top w:val="single" w:sz="8" w:space="0" w:color="C0C0C0"/>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Длина</w:t>
            </w:r>
          </w:p>
        </w:tc>
        <w:tc>
          <w:tcPr>
            <w:tcW w:w="80" w:type="dxa"/>
            <w:tcBorders>
              <w:top w:val="single" w:sz="8" w:space="0" w:color="C0C0C0"/>
            </w:tcBorders>
            <w:shd w:val="clear" w:color="auto" w:fill="C0C0C0"/>
            <w:vAlign w:val="bottom"/>
          </w:tcPr>
          <w:p w:rsidR="004876BC" w:rsidRDefault="004876BC">
            <w:pPr>
              <w:rPr>
                <w:sz w:val="18"/>
                <w:szCs w:val="18"/>
              </w:rPr>
            </w:pPr>
          </w:p>
        </w:tc>
        <w:tc>
          <w:tcPr>
            <w:tcW w:w="100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80" w:type="dxa"/>
            <w:tcBorders>
              <w:top w:val="single" w:sz="8" w:space="0" w:color="C0C0C0"/>
            </w:tcBorders>
            <w:shd w:val="clear" w:color="auto" w:fill="C0C0C0"/>
            <w:vAlign w:val="bottom"/>
          </w:tcPr>
          <w:p w:rsidR="004876BC" w:rsidRDefault="004876BC">
            <w:pPr>
              <w:rPr>
                <w:sz w:val="18"/>
                <w:szCs w:val="18"/>
              </w:rPr>
            </w:pPr>
          </w:p>
        </w:tc>
        <w:tc>
          <w:tcPr>
            <w:tcW w:w="86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80" w:type="dxa"/>
            <w:tcBorders>
              <w:top w:val="single" w:sz="8" w:space="0" w:color="C0C0C0"/>
            </w:tcBorders>
            <w:shd w:val="clear" w:color="auto" w:fill="C0C0C0"/>
            <w:vAlign w:val="bottom"/>
          </w:tcPr>
          <w:p w:rsidR="004876BC" w:rsidRDefault="004876BC">
            <w:pPr>
              <w:rPr>
                <w:sz w:val="18"/>
                <w:szCs w:val="18"/>
              </w:rPr>
            </w:pPr>
          </w:p>
        </w:tc>
        <w:tc>
          <w:tcPr>
            <w:tcW w:w="1400" w:type="dxa"/>
            <w:tcBorders>
              <w:top w:val="single" w:sz="8" w:space="0" w:color="C0C0C0"/>
              <w:right w:val="single" w:sz="8" w:space="0" w:color="auto"/>
            </w:tcBorders>
            <w:shd w:val="clear" w:color="auto" w:fill="C0C0C0"/>
            <w:vAlign w:val="bottom"/>
          </w:tcPr>
          <w:p w:rsidR="004876BC" w:rsidRDefault="00F80A5E">
            <w:pPr>
              <w:spacing w:line="210" w:lineRule="exact"/>
              <w:ind w:left="300"/>
              <w:rPr>
                <w:sz w:val="20"/>
                <w:szCs w:val="20"/>
              </w:rPr>
            </w:pPr>
            <w:r>
              <w:rPr>
                <w:rFonts w:eastAsia="Times New Roman"/>
                <w:b/>
                <w:bCs/>
                <w:sz w:val="19"/>
                <w:szCs w:val="19"/>
              </w:rPr>
              <w:t>Средняя</w:t>
            </w:r>
          </w:p>
        </w:tc>
        <w:tc>
          <w:tcPr>
            <w:tcW w:w="80" w:type="dxa"/>
            <w:tcBorders>
              <w:top w:val="single" w:sz="8" w:space="0" w:color="C0C0C0"/>
            </w:tcBorders>
            <w:shd w:val="clear" w:color="auto" w:fill="C0C0C0"/>
            <w:vAlign w:val="bottom"/>
          </w:tcPr>
          <w:p w:rsidR="004876BC" w:rsidRDefault="004876BC">
            <w:pPr>
              <w:rPr>
                <w:sz w:val="18"/>
                <w:szCs w:val="18"/>
              </w:rPr>
            </w:pPr>
          </w:p>
        </w:tc>
        <w:tc>
          <w:tcPr>
            <w:tcW w:w="1520" w:type="dxa"/>
            <w:vMerge w:val="restart"/>
            <w:tcBorders>
              <w:top w:val="single" w:sz="8" w:space="0" w:color="C0C0C0"/>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Время</w:t>
            </w:r>
          </w:p>
        </w:tc>
        <w:tc>
          <w:tcPr>
            <w:tcW w:w="80" w:type="dxa"/>
            <w:tcBorders>
              <w:top w:val="single" w:sz="8" w:space="0" w:color="C0C0C0"/>
            </w:tcBorders>
            <w:shd w:val="clear" w:color="auto" w:fill="C0C0C0"/>
            <w:vAlign w:val="bottom"/>
          </w:tcPr>
          <w:p w:rsidR="004876BC" w:rsidRDefault="004876BC">
            <w:pPr>
              <w:rPr>
                <w:sz w:val="18"/>
                <w:szCs w:val="18"/>
              </w:rPr>
            </w:pPr>
          </w:p>
        </w:tc>
        <w:tc>
          <w:tcPr>
            <w:tcW w:w="1540" w:type="dxa"/>
            <w:vMerge w:val="restart"/>
            <w:tcBorders>
              <w:top w:val="single" w:sz="8" w:space="0" w:color="C0C0C0"/>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80" w:type="dxa"/>
            <w:tcBorders>
              <w:top w:val="single" w:sz="8" w:space="0" w:color="C0C0C0"/>
            </w:tcBorders>
            <w:shd w:val="clear" w:color="auto" w:fill="C0C0C0"/>
            <w:vAlign w:val="bottom"/>
          </w:tcPr>
          <w:p w:rsidR="004876BC" w:rsidRDefault="004876BC">
            <w:pPr>
              <w:rPr>
                <w:sz w:val="18"/>
                <w:szCs w:val="18"/>
              </w:rPr>
            </w:pPr>
          </w:p>
        </w:tc>
        <w:tc>
          <w:tcPr>
            <w:tcW w:w="1420" w:type="dxa"/>
            <w:vMerge w:val="restart"/>
            <w:tcBorders>
              <w:top w:val="single" w:sz="8" w:space="0" w:color="C0C0C0"/>
              <w:right w:val="single" w:sz="8" w:space="0" w:color="auto"/>
            </w:tcBorders>
            <w:shd w:val="clear" w:color="auto" w:fill="C0C0C0"/>
            <w:vAlign w:val="bottom"/>
          </w:tcPr>
          <w:p w:rsidR="004876BC" w:rsidRDefault="00F80A5E">
            <w:pPr>
              <w:jc w:val="right"/>
              <w:rPr>
                <w:sz w:val="20"/>
                <w:szCs w:val="20"/>
              </w:rPr>
            </w:pPr>
            <w:r>
              <w:rPr>
                <w:rFonts w:eastAsia="Times New Roman"/>
                <w:b/>
                <w:bCs/>
                <w:w w:val="99"/>
                <w:sz w:val="19"/>
                <w:szCs w:val="19"/>
                <w:highlight w:val="lightGray"/>
              </w:rPr>
              <w:t>Интенсивность</w:t>
            </w:r>
          </w:p>
        </w:tc>
        <w:tc>
          <w:tcPr>
            <w:tcW w:w="100" w:type="dxa"/>
            <w:tcBorders>
              <w:top w:val="single" w:sz="8" w:space="0" w:color="C0C0C0"/>
            </w:tcBorders>
            <w:shd w:val="clear" w:color="auto" w:fill="C0C0C0"/>
            <w:vAlign w:val="bottom"/>
          </w:tcPr>
          <w:p w:rsidR="004876BC" w:rsidRDefault="004876BC">
            <w:pPr>
              <w:rPr>
                <w:sz w:val="18"/>
                <w:szCs w:val="18"/>
              </w:rPr>
            </w:pPr>
          </w:p>
        </w:tc>
        <w:tc>
          <w:tcPr>
            <w:tcW w:w="820" w:type="dxa"/>
            <w:vMerge w:val="restart"/>
            <w:tcBorders>
              <w:top w:val="single" w:sz="8" w:space="0" w:color="C0C0C0"/>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Поток</w:t>
            </w:r>
          </w:p>
        </w:tc>
        <w:tc>
          <w:tcPr>
            <w:tcW w:w="80" w:type="dxa"/>
            <w:tcBorders>
              <w:top w:val="single" w:sz="8" w:space="0" w:color="C0C0C0"/>
            </w:tcBorders>
            <w:shd w:val="clear" w:color="auto" w:fill="C0C0C0"/>
            <w:vAlign w:val="bottom"/>
          </w:tcPr>
          <w:p w:rsidR="004876BC" w:rsidRDefault="004876BC">
            <w:pPr>
              <w:rPr>
                <w:sz w:val="18"/>
                <w:szCs w:val="18"/>
              </w:rPr>
            </w:pPr>
          </w:p>
        </w:tc>
        <w:tc>
          <w:tcPr>
            <w:tcW w:w="120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43"/>
        </w:trPr>
        <w:tc>
          <w:tcPr>
            <w:tcW w:w="100" w:type="dxa"/>
            <w:tcBorders>
              <w:left w:val="single" w:sz="8" w:space="0" w:color="auto"/>
            </w:tcBorders>
            <w:shd w:val="clear" w:color="auto" w:fill="C0C0C0"/>
            <w:vAlign w:val="bottom"/>
          </w:tcPr>
          <w:p w:rsidR="004876BC" w:rsidRDefault="004876BC">
            <w:pPr>
              <w:rPr>
                <w:sz w:val="12"/>
                <w:szCs w:val="12"/>
              </w:rPr>
            </w:pPr>
          </w:p>
        </w:tc>
        <w:tc>
          <w:tcPr>
            <w:tcW w:w="1380" w:type="dxa"/>
            <w:vMerge/>
            <w:tcBorders>
              <w:right w:val="single" w:sz="8" w:space="0" w:color="auto"/>
            </w:tcBorders>
            <w:shd w:val="clear" w:color="auto" w:fill="C0C0C0"/>
            <w:vAlign w:val="bottom"/>
          </w:tcPr>
          <w:p w:rsidR="004876BC" w:rsidRDefault="004876BC">
            <w:pPr>
              <w:rPr>
                <w:sz w:val="12"/>
                <w:szCs w:val="12"/>
              </w:rPr>
            </w:pPr>
          </w:p>
        </w:tc>
        <w:tc>
          <w:tcPr>
            <w:tcW w:w="80" w:type="dxa"/>
            <w:vMerge w:val="restart"/>
            <w:shd w:val="clear" w:color="auto" w:fill="C0C0C0"/>
            <w:vAlign w:val="bottom"/>
          </w:tcPr>
          <w:p w:rsidR="004876BC" w:rsidRDefault="004876BC">
            <w:pPr>
              <w:rPr>
                <w:sz w:val="12"/>
                <w:szCs w:val="12"/>
              </w:rPr>
            </w:pPr>
          </w:p>
        </w:tc>
        <w:tc>
          <w:tcPr>
            <w:tcW w:w="14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Наименование</w:t>
            </w:r>
          </w:p>
        </w:tc>
        <w:tc>
          <w:tcPr>
            <w:tcW w:w="80" w:type="dxa"/>
            <w:vMerge w:val="restart"/>
            <w:shd w:val="clear" w:color="auto" w:fill="C0C0C0"/>
            <w:vAlign w:val="bottom"/>
          </w:tcPr>
          <w:p w:rsidR="004876BC" w:rsidRDefault="004876BC">
            <w:pPr>
              <w:rPr>
                <w:sz w:val="12"/>
                <w:szCs w:val="12"/>
              </w:rPr>
            </w:pPr>
          </w:p>
        </w:tc>
        <w:tc>
          <w:tcPr>
            <w:tcW w:w="840" w:type="dxa"/>
            <w:vMerge/>
            <w:tcBorders>
              <w:right w:val="single" w:sz="8" w:space="0" w:color="auto"/>
            </w:tcBorders>
            <w:shd w:val="clear" w:color="auto" w:fill="C0C0C0"/>
            <w:vAlign w:val="bottom"/>
          </w:tcPr>
          <w:p w:rsidR="004876BC" w:rsidRDefault="004876BC">
            <w:pPr>
              <w:rPr>
                <w:sz w:val="12"/>
                <w:szCs w:val="12"/>
              </w:rPr>
            </w:pPr>
          </w:p>
        </w:tc>
        <w:tc>
          <w:tcPr>
            <w:tcW w:w="80" w:type="dxa"/>
            <w:vMerge w:val="restart"/>
            <w:shd w:val="clear" w:color="auto" w:fill="C0C0C0"/>
            <w:vAlign w:val="bottom"/>
          </w:tcPr>
          <w:p w:rsidR="004876BC" w:rsidRDefault="004876BC">
            <w:pPr>
              <w:rPr>
                <w:sz w:val="12"/>
                <w:szCs w:val="12"/>
              </w:rPr>
            </w:pPr>
          </w:p>
        </w:tc>
        <w:tc>
          <w:tcPr>
            <w:tcW w:w="10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80" w:type="dxa"/>
            <w:vMerge w:val="restart"/>
            <w:shd w:val="clear" w:color="auto" w:fill="C0C0C0"/>
            <w:vAlign w:val="bottom"/>
          </w:tcPr>
          <w:p w:rsidR="004876BC" w:rsidRDefault="004876BC">
            <w:pPr>
              <w:rPr>
                <w:sz w:val="12"/>
                <w:szCs w:val="12"/>
              </w:rPr>
            </w:pPr>
          </w:p>
        </w:tc>
        <w:tc>
          <w:tcPr>
            <w:tcW w:w="86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80" w:type="dxa"/>
            <w:vMerge w:val="restart"/>
            <w:shd w:val="clear" w:color="auto" w:fill="C0C0C0"/>
            <w:vAlign w:val="bottom"/>
          </w:tcPr>
          <w:p w:rsidR="004876BC" w:rsidRDefault="004876BC">
            <w:pPr>
              <w:rPr>
                <w:sz w:val="12"/>
                <w:szCs w:val="12"/>
              </w:rPr>
            </w:pPr>
          </w:p>
        </w:tc>
        <w:tc>
          <w:tcPr>
            <w:tcW w:w="14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80" w:type="dxa"/>
            <w:vMerge w:val="restart"/>
            <w:shd w:val="clear" w:color="auto" w:fill="C0C0C0"/>
            <w:vAlign w:val="bottom"/>
          </w:tcPr>
          <w:p w:rsidR="004876BC" w:rsidRDefault="004876BC">
            <w:pPr>
              <w:rPr>
                <w:sz w:val="12"/>
                <w:szCs w:val="12"/>
              </w:rPr>
            </w:pPr>
          </w:p>
        </w:tc>
        <w:tc>
          <w:tcPr>
            <w:tcW w:w="1520" w:type="dxa"/>
            <w:vMerge/>
            <w:tcBorders>
              <w:right w:val="single" w:sz="8" w:space="0" w:color="auto"/>
            </w:tcBorders>
            <w:shd w:val="clear" w:color="auto" w:fill="C0C0C0"/>
            <w:vAlign w:val="bottom"/>
          </w:tcPr>
          <w:p w:rsidR="004876BC" w:rsidRDefault="004876BC">
            <w:pPr>
              <w:rPr>
                <w:sz w:val="12"/>
                <w:szCs w:val="12"/>
              </w:rPr>
            </w:pPr>
          </w:p>
        </w:tc>
        <w:tc>
          <w:tcPr>
            <w:tcW w:w="80" w:type="dxa"/>
            <w:vMerge w:val="restart"/>
            <w:shd w:val="clear" w:color="auto" w:fill="C0C0C0"/>
            <w:vAlign w:val="bottom"/>
          </w:tcPr>
          <w:p w:rsidR="004876BC" w:rsidRDefault="004876BC">
            <w:pPr>
              <w:rPr>
                <w:sz w:val="12"/>
                <w:szCs w:val="12"/>
              </w:rPr>
            </w:pPr>
          </w:p>
        </w:tc>
        <w:tc>
          <w:tcPr>
            <w:tcW w:w="1540" w:type="dxa"/>
            <w:vMerge/>
            <w:tcBorders>
              <w:right w:val="single" w:sz="8" w:space="0" w:color="auto"/>
            </w:tcBorders>
            <w:shd w:val="clear" w:color="auto" w:fill="C0C0C0"/>
            <w:vAlign w:val="bottom"/>
          </w:tcPr>
          <w:p w:rsidR="004876BC" w:rsidRDefault="004876BC">
            <w:pPr>
              <w:rPr>
                <w:sz w:val="12"/>
                <w:szCs w:val="12"/>
              </w:rPr>
            </w:pPr>
          </w:p>
        </w:tc>
        <w:tc>
          <w:tcPr>
            <w:tcW w:w="80" w:type="dxa"/>
            <w:vMerge w:val="restart"/>
            <w:shd w:val="clear" w:color="auto" w:fill="C0C0C0"/>
            <w:vAlign w:val="bottom"/>
          </w:tcPr>
          <w:p w:rsidR="004876BC" w:rsidRDefault="004876BC">
            <w:pPr>
              <w:rPr>
                <w:sz w:val="12"/>
                <w:szCs w:val="12"/>
              </w:rPr>
            </w:pPr>
          </w:p>
        </w:tc>
        <w:tc>
          <w:tcPr>
            <w:tcW w:w="1420" w:type="dxa"/>
            <w:vMerge/>
            <w:tcBorders>
              <w:right w:val="single" w:sz="8" w:space="0" w:color="auto"/>
            </w:tcBorders>
            <w:shd w:val="clear" w:color="auto" w:fill="C0C0C0"/>
            <w:vAlign w:val="bottom"/>
          </w:tcPr>
          <w:p w:rsidR="004876BC" w:rsidRDefault="004876BC">
            <w:pPr>
              <w:rPr>
                <w:sz w:val="12"/>
                <w:szCs w:val="12"/>
              </w:rPr>
            </w:pPr>
          </w:p>
        </w:tc>
        <w:tc>
          <w:tcPr>
            <w:tcW w:w="100" w:type="dxa"/>
            <w:vMerge w:val="restart"/>
            <w:shd w:val="clear" w:color="auto" w:fill="C0C0C0"/>
            <w:vAlign w:val="bottom"/>
          </w:tcPr>
          <w:p w:rsidR="004876BC" w:rsidRDefault="004876BC">
            <w:pPr>
              <w:rPr>
                <w:sz w:val="12"/>
                <w:szCs w:val="12"/>
              </w:rPr>
            </w:pPr>
          </w:p>
        </w:tc>
        <w:tc>
          <w:tcPr>
            <w:tcW w:w="820" w:type="dxa"/>
            <w:vMerge/>
            <w:tcBorders>
              <w:right w:val="single" w:sz="8" w:space="0" w:color="auto"/>
            </w:tcBorders>
            <w:shd w:val="clear" w:color="auto" w:fill="C0C0C0"/>
            <w:vAlign w:val="bottom"/>
          </w:tcPr>
          <w:p w:rsidR="004876BC" w:rsidRDefault="004876BC">
            <w:pPr>
              <w:rPr>
                <w:sz w:val="12"/>
                <w:szCs w:val="12"/>
              </w:rPr>
            </w:pPr>
          </w:p>
        </w:tc>
        <w:tc>
          <w:tcPr>
            <w:tcW w:w="80" w:type="dxa"/>
            <w:vMerge w:val="restart"/>
            <w:shd w:val="clear" w:color="auto" w:fill="C0C0C0"/>
            <w:vAlign w:val="bottom"/>
          </w:tcPr>
          <w:p w:rsidR="004876BC" w:rsidRDefault="004876BC">
            <w:pPr>
              <w:rPr>
                <w:sz w:val="12"/>
                <w:szCs w:val="12"/>
              </w:rPr>
            </w:pPr>
          </w:p>
        </w:tc>
        <w:tc>
          <w:tcPr>
            <w:tcW w:w="12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Вероятность</w:t>
            </w:r>
          </w:p>
        </w:tc>
        <w:tc>
          <w:tcPr>
            <w:tcW w:w="0" w:type="dxa"/>
            <w:vAlign w:val="bottom"/>
          </w:tcPr>
          <w:p w:rsidR="004876BC" w:rsidRDefault="004876BC">
            <w:pPr>
              <w:rPr>
                <w:sz w:val="1"/>
                <w:szCs w:val="1"/>
              </w:rPr>
            </w:pPr>
          </w:p>
        </w:tc>
      </w:tr>
      <w:tr w:rsidR="004876BC">
        <w:trPr>
          <w:trHeight w:val="93"/>
        </w:trPr>
        <w:tc>
          <w:tcPr>
            <w:tcW w:w="100" w:type="dxa"/>
            <w:tcBorders>
              <w:left w:val="single" w:sz="8" w:space="0" w:color="auto"/>
            </w:tcBorders>
            <w:shd w:val="clear" w:color="auto" w:fill="C0C0C0"/>
            <w:vAlign w:val="bottom"/>
          </w:tcPr>
          <w:p w:rsidR="004876BC" w:rsidRDefault="004876BC">
            <w:pPr>
              <w:rPr>
                <w:sz w:val="8"/>
                <w:szCs w:val="8"/>
              </w:rPr>
            </w:pPr>
          </w:p>
        </w:tc>
        <w:tc>
          <w:tcPr>
            <w:tcW w:w="1380" w:type="dxa"/>
            <w:vMerge w:val="restart"/>
            <w:tcBorders>
              <w:right w:val="single" w:sz="8" w:space="0" w:color="auto"/>
            </w:tcBorders>
            <w:shd w:val="clear" w:color="auto" w:fill="C0C0C0"/>
            <w:vAlign w:val="bottom"/>
          </w:tcPr>
          <w:p w:rsidR="004876BC" w:rsidRDefault="00F80A5E">
            <w:pPr>
              <w:spacing w:line="193" w:lineRule="exact"/>
              <w:jc w:val="center"/>
              <w:rPr>
                <w:sz w:val="20"/>
                <w:szCs w:val="20"/>
              </w:rPr>
            </w:pPr>
            <w:r>
              <w:rPr>
                <w:rFonts w:eastAsia="Times New Roman"/>
                <w:b/>
                <w:bCs/>
                <w:sz w:val="19"/>
                <w:szCs w:val="19"/>
              </w:rPr>
              <w:t>начала</w:t>
            </w:r>
          </w:p>
        </w:tc>
        <w:tc>
          <w:tcPr>
            <w:tcW w:w="80" w:type="dxa"/>
            <w:vMerge/>
            <w:shd w:val="clear" w:color="auto" w:fill="C0C0C0"/>
            <w:vAlign w:val="bottom"/>
          </w:tcPr>
          <w:p w:rsidR="004876BC" w:rsidRDefault="004876BC">
            <w:pPr>
              <w:rPr>
                <w:sz w:val="8"/>
                <w:szCs w:val="8"/>
              </w:rPr>
            </w:pPr>
          </w:p>
        </w:tc>
        <w:tc>
          <w:tcPr>
            <w:tcW w:w="1400" w:type="dxa"/>
            <w:vMerge/>
            <w:tcBorders>
              <w:right w:val="single" w:sz="8" w:space="0" w:color="auto"/>
            </w:tcBorders>
            <w:shd w:val="clear" w:color="auto" w:fill="C0C0C0"/>
            <w:vAlign w:val="bottom"/>
          </w:tcPr>
          <w:p w:rsidR="004876BC" w:rsidRDefault="004876BC">
            <w:pPr>
              <w:rPr>
                <w:sz w:val="8"/>
                <w:szCs w:val="8"/>
              </w:rPr>
            </w:pPr>
          </w:p>
        </w:tc>
        <w:tc>
          <w:tcPr>
            <w:tcW w:w="80" w:type="dxa"/>
            <w:vMerge/>
            <w:shd w:val="clear" w:color="auto" w:fill="C0C0C0"/>
            <w:vAlign w:val="bottom"/>
          </w:tcPr>
          <w:p w:rsidR="004876BC" w:rsidRDefault="004876BC">
            <w:pPr>
              <w:rPr>
                <w:sz w:val="8"/>
                <w:szCs w:val="8"/>
              </w:rPr>
            </w:pPr>
          </w:p>
        </w:tc>
        <w:tc>
          <w:tcPr>
            <w:tcW w:w="840" w:type="dxa"/>
            <w:vMerge w:val="restart"/>
            <w:tcBorders>
              <w:right w:val="single" w:sz="8" w:space="0" w:color="auto"/>
            </w:tcBorders>
            <w:shd w:val="clear" w:color="auto" w:fill="C0C0C0"/>
            <w:vAlign w:val="bottom"/>
          </w:tcPr>
          <w:p w:rsidR="004876BC" w:rsidRDefault="00F80A5E">
            <w:pPr>
              <w:spacing w:line="193" w:lineRule="exact"/>
              <w:jc w:val="center"/>
              <w:rPr>
                <w:sz w:val="20"/>
                <w:szCs w:val="20"/>
              </w:rPr>
            </w:pPr>
            <w:r>
              <w:rPr>
                <w:rFonts w:eastAsia="Times New Roman"/>
                <w:b/>
                <w:bCs/>
                <w:w w:val="98"/>
                <w:sz w:val="19"/>
                <w:szCs w:val="19"/>
                <w:highlight w:val="lightGray"/>
              </w:rPr>
              <w:t>участка,</w:t>
            </w:r>
          </w:p>
        </w:tc>
        <w:tc>
          <w:tcPr>
            <w:tcW w:w="80" w:type="dxa"/>
            <w:vMerge/>
            <w:shd w:val="clear" w:color="auto" w:fill="C0C0C0"/>
            <w:vAlign w:val="bottom"/>
          </w:tcPr>
          <w:p w:rsidR="004876BC" w:rsidRDefault="004876BC">
            <w:pPr>
              <w:rPr>
                <w:sz w:val="8"/>
                <w:szCs w:val="8"/>
              </w:rPr>
            </w:pPr>
          </w:p>
        </w:tc>
        <w:tc>
          <w:tcPr>
            <w:tcW w:w="1000" w:type="dxa"/>
            <w:vMerge/>
            <w:tcBorders>
              <w:right w:val="single" w:sz="8" w:space="0" w:color="auto"/>
            </w:tcBorders>
            <w:shd w:val="clear" w:color="auto" w:fill="C0C0C0"/>
            <w:vAlign w:val="bottom"/>
          </w:tcPr>
          <w:p w:rsidR="004876BC" w:rsidRDefault="004876BC">
            <w:pPr>
              <w:rPr>
                <w:sz w:val="8"/>
                <w:szCs w:val="8"/>
              </w:rPr>
            </w:pPr>
          </w:p>
        </w:tc>
        <w:tc>
          <w:tcPr>
            <w:tcW w:w="80" w:type="dxa"/>
            <w:vMerge/>
            <w:shd w:val="clear" w:color="auto" w:fill="C0C0C0"/>
            <w:vAlign w:val="bottom"/>
          </w:tcPr>
          <w:p w:rsidR="004876BC" w:rsidRDefault="004876BC">
            <w:pPr>
              <w:rPr>
                <w:sz w:val="8"/>
                <w:szCs w:val="8"/>
              </w:rPr>
            </w:pPr>
          </w:p>
        </w:tc>
        <w:tc>
          <w:tcPr>
            <w:tcW w:w="860" w:type="dxa"/>
            <w:vMerge/>
            <w:tcBorders>
              <w:right w:val="single" w:sz="8" w:space="0" w:color="auto"/>
            </w:tcBorders>
            <w:shd w:val="clear" w:color="auto" w:fill="C0C0C0"/>
            <w:vAlign w:val="bottom"/>
          </w:tcPr>
          <w:p w:rsidR="004876BC" w:rsidRDefault="004876BC">
            <w:pPr>
              <w:rPr>
                <w:sz w:val="8"/>
                <w:szCs w:val="8"/>
              </w:rPr>
            </w:pPr>
          </w:p>
        </w:tc>
        <w:tc>
          <w:tcPr>
            <w:tcW w:w="80" w:type="dxa"/>
            <w:vMerge/>
            <w:shd w:val="clear" w:color="auto" w:fill="C0C0C0"/>
            <w:vAlign w:val="bottom"/>
          </w:tcPr>
          <w:p w:rsidR="004876BC" w:rsidRDefault="004876BC">
            <w:pPr>
              <w:rPr>
                <w:sz w:val="8"/>
                <w:szCs w:val="8"/>
              </w:rPr>
            </w:pPr>
          </w:p>
        </w:tc>
        <w:tc>
          <w:tcPr>
            <w:tcW w:w="1400" w:type="dxa"/>
            <w:vMerge/>
            <w:tcBorders>
              <w:right w:val="single" w:sz="8" w:space="0" w:color="auto"/>
            </w:tcBorders>
            <w:shd w:val="clear" w:color="auto" w:fill="C0C0C0"/>
            <w:vAlign w:val="bottom"/>
          </w:tcPr>
          <w:p w:rsidR="004876BC" w:rsidRDefault="004876BC">
            <w:pPr>
              <w:rPr>
                <w:sz w:val="8"/>
                <w:szCs w:val="8"/>
              </w:rPr>
            </w:pPr>
          </w:p>
        </w:tc>
        <w:tc>
          <w:tcPr>
            <w:tcW w:w="80" w:type="dxa"/>
            <w:vMerge/>
            <w:shd w:val="clear" w:color="auto" w:fill="C0C0C0"/>
            <w:vAlign w:val="bottom"/>
          </w:tcPr>
          <w:p w:rsidR="004876BC" w:rsidRDefault="004876BC">
            <w:pPr>
              <w:rPr>
                <w:sz w:val="8"/>
                <w:szCs w:val="8"/>
              </w:rPr>
            </w:pPr>
          </w:p>
        </w:tc>
        <w:tc>
          <w:tcPr>
            <w:tcW w:w="1520" w:type="dxa"/>
            <w:vMerge w:val="restart"/>
            <w:tcBorders>
              <w:right w:val="single" w:sz="8" w:space="0" w:color="auto"/>
            </w:tcBorders>
            <w:shd w:val="clear" w:color="auto" w:fill="C0C0C0"/>
            <w:vAlign w:val="bottom"/>
          </w:tcPr>
          <w:p w:rsidR="004876BC" w:rsidRDefault="00F80A5E">
            <w:pPr>
              <w:spacing w:line="193" w:lineRule="exact"/>
              <w:jc w:val="center"/>
              <w:rPr>
                <w:sz w:val="20"/>
                <w:szCs w:val="20"/>
              </w:rPr>
            </w:pPr>
            <w:r>
              <w:rPr>
                <w:rFonts w:eastAsia="Times New Roman"/>
                <w:b/>
                <w:bCs/>
                <w:w w:val="99"/>
                <w:sz w:val="19"/>
                <w:szCs w:val="19"/>
                <w:highlight w:val="lightGray"/>
              </w:rPr>
              <w:t>восстановления,</w:t>
            </w:r>
          </w:p>
        </w:tc>
        <w:tc>
          <w:tcPr>
            <w:tcW w:w="80" w:type="dxa"/>
            <w:vMerge/>
            <w:shd w:val="clear" w:color="auto" w:fill="C0C0C0"/>
            <w:vAlign w:val="bottom"/>
          </w:tcPr>
          <w:p w:rsidR="004876BC" w:rsidRDefault="004876BC">
            <w:pPr>
              <w:rPr>
                <w:sz w:val="8"/>
                <w:szCs w:val="8"/>
              </w:rPr>
            </w:pPr>
          </w:p>
        </w:tc>
        <w:tc>
          <w:tcPr>
            <w:tcW w:w="1540" w:type="dxa"/>
            <w:vMerge w:val="restart"/>
            <w:tcBorders>
              <w:right w:val="single" w:sz="8" w:space="0" w:color="auto"/>
            </w:tcBorders>
            <w:shd w:val="clear" w:color="auto" w:fill="C0C0C0"/>
            <w:vAlign w:val="bottom"/>
          </w:tcPr>
          <w:p w:rsidR="004876BC" w:rsidRDefault="00F80A5E">
            <w:pPr>
              <w:spacing w:line="193" w:lineRule="exact"/>
              <w:jc w:val="center"/>
              <w:rPr>
                <w:sz w:val="20"/>
                <w:szCs w:val="20"/>
              </w:rPr>
            </w:pPr>
            <w:r>
              <w:rPr>
                <w:rFonts w:eastAsia="Times New Roman"/>
                <w:b/>
                <w:bCs/>
                <w:w w:val="99"/>
                <w:sz w:val="19"/>
                <w:szCs w:val="19"/>
                <w:highlight w:val="lightGray"/>
              </w:rPr>
              <w:t>восстановления,</w:t>
            </w:r>
          </w:p>
        </w:tc>
        <w:tc>
          <w:tcPr>
            <w:tcW w:w="80" w:type="dxa"/>
            <w:vMerge/>
            <w:shd w:val="clear" w:color="auto" w:fill="C0C0C0"/>
            <w:vAlign w:val="bottom"/>
          </w:tcPr>
          <w:p w:rsidR="004876BC" w:rsidRDefault="004876BC">
            <w:pPr>
              <w:rPr>
                <w:sz w:val="8"/>
                <w:szCs w:val="8"/>
              </w:rPr>
            </w:pPr>
          </w:p>
        </w:tc>
        <w:tc>
          <w:tcPr>
            <w:tcW w:w="1420" w:type="dxa"/>
            <w:vMerge w:val="restart"/>
            <w:tcBorders>
              <w:right w:val="single" w:sz="8" w:space="0" w:color="auto"/>
            </w:tcBorders>
            <w:shd w:val="clear" w:color="auto" w:fill="C0C0C0"/>
            <w:vAlign w:val="bottom"/>
          </w:tcPr>
          <w:p w:rsidR="004876BC" w:rsidRDefault="00F80A5E">
            <w:pPr>
              <w:spacing w:line="193" w:lineRule="exact"/>
              <w:ind w:right="285"/>
              <w:jc w:val="right"/>
              <w:rPr>
                <w:sz w:val="20"/>
                <w:szCs w:val="20"/>
              </w:rPr>
            </w:pPr>
            <w:r>
              <w:rPr>
                <w:rFonts w:eastAsia="Times New Roman"/>
                <w:b/>
                <w:bCs/>
                <w:sz w:val="19"/>
                <w:szCs w:val="19"/>
              </w:rPr>
              <w:t>отказов,</w:t>
            </w:r>
          </w:p>
        </w:tc>
        <w:tc>
          <w:tcPr>
            <w:tcW w:w="100" w:type="dxa"/>
            <w:vMerge/>
            <w:shd w:val="clear" w:color="auto" w:fill="C0C0C0"/>
            <w:vAlign w:val="bottom"/>
          </w:tcPr>
          <w:p w:rsidR="004876BC" w:rsidRDefault="004876BC">
            <w:pPr>
              <w:rPr>
                <w:sz w:val="8"/>
                <w:szCs w:val="8"/>
              </w:rPr>
            </w:pPr>
          </w:p>
        </w:tc>
        <w:tc>
          <w:tcPr>
            <w:tcW w:w="820" w:type="dxa"/>
            <w:vMerge w:val="restart"/>
            <w:tcBorders>
              <w:right w:val="single" w:sz="8" w:space="0" w:color="auto"/>
            </w:tcBorders>
            <w:shd w:val="clear" w:color="auto" w:fill="C0C0C0"/>
            <w:vAlign w:val="bottom"/>
          </w:tcPr>
          <w:p w:rsidR="004876BC" w:rsidRDefault="00F80A5E">
            <w:pPr>
              <w:spacing w:line="193" w:lineRule="exact"/>
              <w:jc w:val="center"/>
              <w:rPr>
                <w:sz w:val="20"/>
                <w:szCs w:val="20"/>
              </w:rPr>
            </w:pPr>
            <w:r>
              <w:rPr>
                <w:rFonts w:eastAsia="Times New Roman"/>
                <w:b/>
                <w:bCs/>
                <w:w w:val="97"/>
                <w:sz w:val="19"/>
                <w:szCs w:val="19"/>
                <w:highlight w:val="lightGray"/>
              </w:rPr>
              <w:t>отказов,</w:t>
            </w:r>
          </w:p>
        </w:tc>
        <w:tc>
          <w:tcPr>
            <w:tcW w:w="80" w:type="dxa"/>
            <w:vMerge/>
            <w:shd w:val="clear" w:color="auto" w:fill="C0C0C0"/>
            <w:vAlign w:val="bottom"/>
          </w:tcPr>
          <w:p w:rsidR="004876BC" w:rsidRDefault="004876BC">
            <w:pPr>
              <w:rPr>
                <w:sz w:val="8"/>
                <w:szCs w:val="8"/>
              </w:rPr>
            </w:pPr>
          </w:p>
        </w:tc>
        <w:tc>
          <w:tcPr>
            <w:tcW w:w="1200" w:type="dxa"/>
            <w:vMerge/>
            <w:tcBorders>
              <w:right w:val="single" w:sz="8" w:space="0" w:color="auto"/>
            </w:tcBorders>
            <w:shd w:val="clear" w:color="auto" w:fill="C0C0C0"/>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01"/>
        </w:trPr>
        <w:tc>
          <w:tcPr>
            <w:tcW w:w="100" w:type="dxa"/>
            <w:tcBorders>
              <w:left w:val="single" w:sz="8" w:space="0" w:color="auto"/>
            </w:tcBorders>
            <w:shd w:val="clear" w:color="auto" w:fill="C0C0C0"/>
            <w:vAlign w:val="bottom"/>
          </w:tcPr>
          <w:p w:rsidR="004876BC" w:rsidRDefault="004876BC">
            <w:pPr>
              <w:rPr>
                <w:sz w:val="8"/>
                <w:szCs w:val="8"/>
              </w:rPr>
            </w:pPr>
          </w:p>
        </w:tc>
        <w:tc>
          <w:tcPr>
            <w:tcW w:w="1380" w:type="dxa"/>
            <w:vMerge/>
            <w:tcBorders>
              <w:right w:val="single" w:sz="8" w:space="0" w:color="auto"/>
            </w:tcBorders>
            <w:shd w:val="clear" w:color="auto" w:fill="C0C0C0"/>
            <w:vAlign w:val="bottom"/>
          </w:tcPr>
          <w:p w:rsidR="004876BC" w:rsidRDefault="004876BC">
            <w:pPr>
              <w:rPr>
                <w:sz w:val="8"/>
                <w:szCs w:val="8"/>
              </w:rPr>
            </w:pPr>
          </w:p>
        </w:tc>
        <w:tc>
          <w:tcPr>
            <w:tcW w:w="80" w:type="dxa"/>
            <w:shd w:val="clear" w:color="auto" w:fill="C0C0C0"/>
            <w:vAlign w:val="bottom"/>
          </w:tcPr>
          <w:p w:rsidR="004876BC" w:rsidRDefault="004876BC">
            <w:pPr>
              <w:rPr>
                <w:sz w:val="8"/>
                <w:szCs w:val="8"/>
              </w:rPr>
            </w:pPr>
          </w:p>
        </w:tc>
        <w:tc>
          <w:tcPr>
            <w:tcW w:w="14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конца участка</w:t>
            </w:r>
          </w:p>
        </w:tc>
        <w:tc>
          <w:tcPr>
            <w:tcW w:w="80" w:type="dxa"/>
            <w:shd w:val="clear" w:color="auto" w:fill="C0C0C0"/>
            <w:vAlign w:val="bottom"/>
          </w:tcPr>
          <w:p w:rsidR="004876BC" w:rsidRDefault="004876BC">
            <w:pPr>
              <w:rPr>
                <w:sz w:val="8"/>
                <w:szCs w:val="8"/>
              </w:rPr>
            </w:pPr>
          </w:p>
        </w:tc>
        <w:tc>
          <w:tcPr>
            <w:tcW w:w="840" w:type="dxa"/>
            <w:vMerge/>
            <w:tcBorders>
              <w:right w:val="single" w:sz="8" w:space="0" w:color="auto"/>
            </w:tcBorders>
            <w:shd w:val="clear" w:color="auto" w:fill="C0C0C0"/>
            <w:vAlign w:val="bottom"/>
          </w:tcPr>
          <w:p w:rsidR="004876BC" w:rsidRDefault="004876BC">
            <w:pPr>
              <w:rPr>
                <w:sz w:val="8"/>
                <w:szCs w:val="8"/>
              </w:rPr>
            </w:pPr>
          </w:p>
        </w:tc>
        <w:tc>
          <w:tcPr>
            <w:tcW w:w="80" w:type="dxa"/>
            <w:shd w:val="clear" w:color="auto" w:fill="C0C0C0"/>
            <w:vAlign w:val="bottom"/>
          </w:tcPr>
          <w:p w:rsidR="004876BC" w:rsidRDefault="004876BC">
            <w:pPr>
              <w:rPr>
                <w:sz w:val="8"/>
                <w:szCs w:val="8"/>
              </w:rPr>
            </w:pPr>
          </w:p>
        </w:tc>
        <w:tc>
          <w:tcPr>
            <w:tcW w:w="10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под.м</w:t>
            </w:r>
          </w:p>
        </w:tc>
        <w:tc>
          <w:tcPr>
            <w:tcW w:w="80" w:type="dxa"/>
            <w:shd w:val="clear" w:color="auto" w:fill="C0C0C0"/>
            <w:vAlign w:val="bottom"/>
          </w:tcPr>
          <w:p w:rsidR="004876BC" w:rsidRDefault="004876BC">
            <w:pPr>
              <w:rPr>
                <w:sz w:val="8"/>
                <w:szCs w:val="8"/>
              </w:rPr>
            </w:pPr>
          </w:p>
        </w:tc>
        <w:tc>
          <w:tcPr>
            <w:tcW w:w="86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обр. м</w:t>
            </w:r>
          </w:p>
        </w:tc>
        <w:tc>
          <w:tcPr>
            <w:tcW w:w="80" w:type="dxa"/>
            <w:shd w:val="clear" w:color="auto" w:fill="C0C0C0"/>
            <w:vAlign w:val="bottom"/>
          </w:tcPr>
          <w:p w:rsidR="004876BC" w:rsidRDefault="004876BC">
            <w:pPr>
              <w:rPr>
                <w:sz w:val="8"/>
                <w:szCs w:val="8"/>
              </w:rPr>
            </w:pPr>
          </w:p>
        </w:tc>
        <w:tc>
          <w:tcPr>
            <w:tcW w:w="14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отказов,</w:t>
            </w:r>
          </w:p>
        </w:tc>
        <w:tc>
          <w:tcPr>
            <w:tcW w:w="80" w:type="dxa"/>
            <w:shd w:val="clear" w:color="auto" w:fill="C0C0C0"/>
            <w:vAlign w:val="bottom"/>
          </w:tcPr>
          <w:p w:rsidR="004876BC" w:rsidRDefault="004876BC">
            <w:pPr>
              <w:rPr>
                <w:sz w:val="8"/>
                <w:szCs w:val="8"/>
              </w:rPr>
            </w:pPr>
          </w:p>
        </w:tc>
        <w:tc>
          <w:tcPr>
            <w:tcW w:w="1520" w:type="dxa"/>
            <w:vMerge/>
            <w:tcBorders>
              <w:right w:val="single" w:sz="8" w:space="0" w:color="auto"/>
            </w:tcBorders>
            <w:shd w:val="clear" w:color="auto" w:fill="C0C0C0"/>
            <w:vAlign w:val="bottom"/>
          </w:tcPr>
          <w:p w:rsidR="004876BC" w:rsidRDefault="004876BC">
            <w:pPr>
              <w:rPr>
                <w:sz w:val="8"/>
                <w:szCs w:val="8"/>
              </w:rPr>
            </w:pPr>
          </w:p>
        </w:tc>
        <w:tc>
          <w:tcPr>
            <w:tcW w:w="80" w:type="dxa"/>
            <w:shd w:val="clear" w:color="auto" w:fill="C0C0C0"/>
            <w:vAlign w:val="bottom"/>
          </w:tcPr>
          <w:p w:rsidR="004876BC" w:rsidRDefault="004876BC">
            <w:pPr>
              <w:rPr>
                <w:sz w:val="8"/>
                <w:szCs w:val="8"/>
              </w:rPr>
            </w:pPr>
          </w:p>
        </w:tc>
        <w:tc>
          <w:tcPr>
            <w:tcW w:w="1540" w:type="dxa"/>
            <w:vMerge/>
            <w:tcBorders>
              <w:right w:val="single" w:sz="8" w:space="0" w:color="auto"/>
            </w:tcBorders>
            <w:shd w:val="clear" w:color="auto" w:fill="C0C0C0"/>
            <w:vAlign w:val="bottom"/>
          </w:tcPr>
          <w:p w:rsidR="004876BC" w:rsidRDefault="004876BC">
            <w:pPr>
              <w:rPr>
                <w:sz w:val="8"/>
                <w:szCs w:val="8"/>
              </w:rPr>
            </w:pPr>
          </w:p>
        </w:tc>
        <w:tc>
          <w:tcPr>
            <w:tcW w:w="80" w:type="dxa"/>
            <w:shd w:val="clear" w:color="auto" w:fill="C0C0C0"/>
            <w:vAlign w:val="bottom"/>
          </w:tcPr>
          <w:p w:rsidR="004876BC" w:rsidRDefault="004876BC">
            <w:pPr>
              <w:rPr>
                <w:sz w:val="8"/>
                <w:szCs w:val="8"/>
              </w:rPr>
            </w:pPr>
          </w:p>
        </w:tc>
        <w:tc>
          <w:tcPr>
            <w:tcW w:w="1420" w:type="dxa"/>
            <w:vMerge/>
            <w:tcBorders>
              <w:right w:val="single" w:sz="8" w:space="0" w:color="auto"/>
            </w:tcBorders>
            <w:shd w:val="clear" w:color="auto" w:fill="C0C0C0"/>
            <w:vAlign w:val="bottom"/>
          </w:tcPr>
          <w:p w:rsidR="004876BC" w:rsidRDefault="004876BC">
            <w:pPr>
              <w:rPr>
                <w:sz w:val="8"/>
                <w:szCs w:val="8"/>
              </w:rPr>
            </w:pPr>
          </w:p>
        </w:tc>
        <w:tc>
          <w:tcPr>
            <w:tcW w:w="100" w:type="dxa"/>
            <w:shd w:val="clear" w:color="auto" w:fill="C0C0C0"/>
            <w:vAlign w:val="bottom"/>
          </w:tcPr>
          <w:p w:rsidR="004876BC" w:rsidRDefault="004876BC">
            <w:pPr>
              <w:rPr>
                <w:sz w:val="8"/>
                <w:szCs w:val="8"/>
              </w:rPr>
            </w:pPr>
          </w:p>
        </w:tc>
        <w:tc>
          <w:tcPr>
            <w:tcW w:w="820" w:type="dxa"/>
            <w:vMerge/>
            <w:tcBorders>
              <w:right w:val="single" w:sz="8" w:space="0" w:color="auto"/>
            </w:tcBorders>
            <w:shd w:val="clear" w:color="auto" w:fill="C0C0C0"/>
            <w:vAlign w:val="bottom"/>
          </w:tcPr>
          <w:p w:rsidR="004876BC" w:rsidRDefault="004876BC">
            <w:pPr>
              <w:rPr>
                <w:sz w:val="8"/>
                <w:szCs w:val="8"/>
              </w:rPr>
            </w:pPr>
          </w:p>
        </w:tc>
        <w:tc>
          <w:tcPr>
            <w:tcW w:w="80" w:type="dxa"/>
            <w:shd w:val="clear" w:color="auto" w:fill="C0C0C0"/>
            <w:vAlign w:val="bottom"/>
          </w:tcPr>
          <w:p w:rsidR="004876BC" w:rsidRDefault="004876BC">
            <w:pPr>
              <w:rPr>
                <w:sz w:val="8"/>
                <w:szCs w:val="8"/>
              </w:rPr>
            </w:pPr>
          </w:p>
        </w:tc>
        <w:tc>
          <w:tcPr>
            <w:tcW w:w="12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отказа</w:t>
            </w:r>
          </w:p>
        </w:tc>
        <w:tc>
          <w:tcPr>
            <w:tcW w:w="0" w:type="dxa"/>
            <w:vAlign w:val="bottom"/>
          </w:tcPr>
          <w:p w:rsidR="004876BC" w:rsidRDefault="004876BC">
            <w:pPr>
              <w:rPr>
                <w:sz w:val="1"/>
                <w:szCs w:val="1"/>
              </w:rPr>
            </w:pPr>
          </w:p>
        </w:tc>
      </w:tr>
      <w:tr w:rsidR="004876BC">
        <w:trPr>
          <w:trHeight w:val="134"/>
        </w:trPr>
        <w:tc>
          <w:tcPr>
            <w:tcW w:w="100" w:type="dxa"/>
            <w:tcBorders>
              <w:left w:val="single" w:sz="8" w:space="0" w:color="auto"/>
            </w:tcBorders>
            <w:shd w:val="clear" w:color="auto" w:fill="C0C0C0"/>
            <w:vAlign w:val="bottom"/>
          </w:tcPr>
          <w:p w:rsidR="004876BC" w:rsidRDefault="004876BC">
            <w:pPr>
              <w:rPr>
                <w:sz w:val="11"/>
                <w:szCs w:val="11"/>
              </w:rPr>
            </w:pPr>
          </w:p>
        </w:tc>
        <w:tc>
          <w:tcPr>
            <w:tcW w:w="138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участка</w:t>
            </w:r>
          </w:p>
        </w:tc>
        <w:tc>
          <w:tcPr>
            <w:tcW w:w="80" w:type="dxa"/>
            <w:shd w:val="clear" w:color="auto" w:fill="C0C0C0"/>
            <w:vAlign w:val="bottom"/>
          </w:tcPr>
          <w:p w:rsidR="004876BC" w:rsidRDefault="004876BC">
            <w:pPr>
              <w:rPr>
                <w:sz w:val="11"/>
                <w:szCs w:val="11"/>
              </w:rPr>
            </w:pPr>
          </w:p>
        </w:tc>
        <w:tc>
          <w:tcPr>
            <w:tcW w:w="1400" w:type="dxa"/>
            <w:vMerge/>
            <w:tcBorders>
              <w:right w:val="single" w:sz="8" w:space="0" w:color="auto"/>
            </w:tcBorders>
            <w:shd w:val="clear" w:color="auto" w:fill="C0C0C0"/>
            <w:vAlign w:val="bottom"/>
          </w:tcPr>
          <w:p w:rsidR="004876BC" w:rsidRDefault="004876BC">
            <w:pPr>
              <w:rPr>
                <w:sz w:val="11"/>
                <w:szCs w:val="11"/>
              </w:rPr>
            </w:pPr>
          </w:p>
        </w:tc>
        <w:tc>
          <w:tcPr>
            <w:tcW w:w="80" w:type="dxa"/>
            <w:shd w:val="clear" w:color="auto" w:fill="C0C0C0"/>
            <w:vAlign w:val="bottom"/>
          </w:tcPr>
          <w:p w:rsidR="004876BC" w:rsidRDefault="004876BC">
            <w:pPr>
              <w:rPr>
                <w:sz w:val="11"/>
                <w:szCs w:val="11"/>
              </w:rPr>
            </w:pPr>
          </w:p>
        </w:tc>
        <w:tc>
          <w:tcPr>
            <w:tcW w:w="840" w:type="dxa"/>
            <w:vMerge w:val="restart"/>
            <w:tcBorders>
              <w:right w:val="single" w:sz="8" w:space="0" w:color="auto"/>
            </w:tcBorders>
            <w:shd w:val="clear" w:color="auto" w:fill="C0C0C0"/>
            <w:vAlign w:val="bottom"/>
          </w:tcPr>
          <w:p w:rsidR="004876BC" w:rsidRDefault="00F80A5E">
            <w:pPr>
              <w:ind w:right="305"/>
              <w:jc w:val="right"/>
              <w:rPr>
                <w:sz w:val="20"/>
                <w:szCs w:val="20"/>
              </w:rPr>
            </w:pPr>
            <w:r>
              <w:rPr>
                <w:rFonts w:eastAsia="Times New Roman"/>
                <w:b/>
                <w:bCs/>
                <w:sz w:val="19"/>
                <w:szCs w:val="19"/>
              </w:rPr>
              <w:t>м</w:t>
            </w:r>
          </w:p>
        </w:tc>
        <w:tc>
          <w:tcPr>
            <w:tcW w:w="80" w:type="dxa"/>
            <w:shd w:val="clear" w:color="auto" w:fill="C0C0C0"/>
            <w:vAlign w:val="bottom"/>
          </w:tcPr>
          <w:p w:rsidR="004876BC" w:rsidRDefault="004876BC">
            <w:pPr>
              <w:rPr>
                <w:sz w:val="11"/>
                <w:szCs w:val="11"/>
              </w:rPr>
            </w:pPr>
          </w:p>
        </w:tc>
        <w:tc>
          <w:tcPr>
            <w:tcW w:w="1000" w:type="dxa"/>
            <w:vMerge/>
            <w:tcBorders>
              <w:right w:val="single" w:sz="8" w:space="0" w:color="auto"/>
            </w:tcBorders>
            <w:shd w:val="clear" w:color="auto" w:fill="C0C0C0"/>
            <w:vAlign w:val="bottom"/>
          </w:tcPr>
          <w:p w:rsidR="004876BC" w:rsidRDefault="004876BC">
            <w:pPr>
              <w:rPr>
                <w:sz w:val="11"/>
                <w:szCs w:val="11"/>
              </w:rPr>
            </w:pPr>
          </w:p>
        </w:tc>
        <w:tc>
          <w:tcPr>
            <w:tcW w:w="80" w:type="dxa"/>
            <w:shd w:val="clear" w:color="auto" w:fill="C0C0C0"/>
            <w:vAlign w:val="bottom"/>
          </w:tcPr>
          <w:p w:rsidR="004876BC" w:rsidRDefault="004876BC">
            <w:pPr>
              <w:rPr>
                <w:sz w:val="11"/>
                <w:szCs w:val="11"/>
              </w:rPr>
            </w:pPr>
          </w:p>
        </w:tc>
        <w:tc>
          <w:tcPr>
            <w:tcW w:w="860" w:type="dxa"/>
            <w:vMerge/>
            <w:tcBorders>
              <w:right w:val="single" w:sz="8" w:space="0" w:color="auto"/>
            </w:tcBorders>
            <w:shd w:val="clear" w:color="auto" w:fill="C0C0C0"/>
            <w:vAlign w:val="bottom"/>
          </w:tcPr>
          <w:p w:rsidR="004876BC" w:rsidRDefault="004876BC">
            <w:pPr>
              <w:rPr>
                <w:sz w:val="11"/>
                <w:szCs w:val="11"/>
              </w:rPr>
            </w:pPr>
          </w:p>
        </w:tc>
        <w:tc>
          <w:tcPr>
            <w:tcW w:w="80" w:type="dxa"/>
            <w:shd w:val="clear" w:color="auto" w:fill="C0C0C0"/>
            <w:vAlign w:val="bottom"/>
          </w:tcPr>
          <w:p w:rsidR="004876BC" w:rsidRDefault="004876BC">
            <w:pPr>
              <w:rPr>
                <w:sz w:val="11"/>
                <w:szCs w:val="11"/>
              </w:rPr>
            </w:pPr>
          </w:p>
        </w:tc>
        <w:tc>
          <w:tcPr>
            <w:tcW w:w="1400" w:type="dxa"/>
            <w:vMerge/>
            <w:tcBorders>
              <w:right w:val="single" w:sz="8" w:space="0" w:color="auto"/>
            </w:tcBorders>
            <w:shd w:val="clear" w:color="auto" w:fill="C0C0C0"/>
            <w:vAlign w:val="bottom"/>
          </w:tcPr>
          <w:p w:rsidR="004876BC" w:rsidRDefault="004876BC">
            <w:pPr>
              <w:rPr>
                <w:sz w:val="11"/>
                <w:szCs w:val="11"/>
              </w:rPr>
            </w:pPr>
          </w:p>
        </w:tc>
        <w:tc>
          <w:tcPr>
            <w:tcW w:w="80" w:type="dxa"/>
            <w:shd w:val="clear" w:color="auto" w:fill="C0C0C0"/>
            <w:vAlign w:val="bottom"/>
          </w:tcPr>
          <w:p w:rsidR="004876BC" w:rsidRDefault="004876BC">
            <w:pPr>
              <w:rPr>
                <w:sz w:val="11"/>
                <w:szCs w:val="11"/>
              </w:rPr>
            </w:pPr>
          </w:p>
        </w:tc>
        <w:tc>
          <w:tcPr>
            <w:tcW w:w="152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2"/>
                <w:sz w:val="19"/>
                <w:szCs w:val="19"/>
              </w:rPr>
              <w:t>ч</w:t>
            </w:r>
          </w:p>
        </w:tc>
        <w:tc>
          <w:tcPr>
            <w:tcW w:w="80" w:type="dxa"/>
            <w:shd w:val="clear" w:color="auto" w:fill="C0C0C0"/>
            <w:vAlign w:val="bottom"/>
          </w:tcPr>
          <w:p w:rsidR="004876BC" w:rsidRDefault="004876BC">
            <w:pPr>
              <w:rPr>
                <w:sz w:val="11"/>
                <w:szCs w:val="11"/>
              </w:rPr>
            </w:pPr>
          </w:p>
        </w:tc>
        <w:tc>
          <w:tcPr>
            <w:tcW w:w="154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1/ч</w:t>
            </w:r>
          </w:p>
        </w:tc>
        <w:tc>
          <w:tcPr>
            <w:tcW w:w="80" w:type="dxa"/>
            <w:shd w:val="clear" w:color="auto" w:fill="C0C0C0"/>
            <w:vAlign w:val="bottom"/>
          </w:tcPr>
          <w:p w:rsidR="004876BC" w:rsidRDefault="004876BC">
            <w:pPr>
              <w:rPr>
                <w:sz w:val="11"/>
                <w:szCs w:val="11"/>
              </w:rPr>
            </w:pPr>
          </w:p>
        </w:tc>
        <w:tc>
          <w:tcPr>
            <w:tcW w:w="1420" w:type="dxa"/>
            <w:vMerge w:val="restart"/>
            <w:tcBorders>
              <w:right w:val="single" w:sz="8" w:space="0" w:color="auto"/>
            </w:tcBorders>
            <w:shd w:val="clear" w:color="auto" w:fill="C0C0C0"/>
            <w:vAlign w:val="bottom"/>
          </w:tcPr>
          <w:p w:rsidR="004876BC" w:rsidRDefault="00F80A5E">
            <w:pPr>
              <w:ind w:right="265"/>
              <w:jc w:val="right"/>
              <w:rPr>
                <w:sz w:val="20"/>
                <w:szCs w:val="20"/>
              </w:rPr>
            </w:pPr>
            <w:r>
              <w:rPr>
                <w:rFonts w:eastAsia="Times New Roman"/>
                <w:b/>
                <w:bCs/>
                <w:sz w:val="19"/>
                <w:szCs w:val="19"/>
              </w:rPr>
              <w:t>1/(км*ч)</w:t>
            </w:r>
          </w:p>
        </w:tc>
        <w:tc>
          <w:tcPr>
            <w:tcW w:w="100" w:type="dxa"/>
            <w:shd w:val="clear" w:color="auto" w:fill="C0C0C0"/>
            <w:vAlign w:val="bottom"/>
          </w:tcPr>
          <w:p w:rsidR="004876BC" w:rsidRDefault="004876BC">
            <w:pPr>
              <w:rPr>
                <w:sz w:val="11"/>
                <w:szCs w:val="11"/>
              </w:rPr>
            </w:pPr>
          </w:p>
        </w:tc>
        <w:tc>
          <w:tcPr>
            <w:tcW w:w="820" w:type="dxa"/>
            <w:vMerge w:val="restart"/>
            <w:tcBorders>
              <w:right w:val="single" w:sz="8" w:space="0" w:color="auto"/>
            </w:tcBorders>
            <w:shd w:val="clear" w:color="auto" w:fill="C0C0C0"/>
            <w:vAlign w:val="bottom"/>
          </w:tcPr>
          <w:p w:rsidR="004876BC" w:rsidRDefault="00F80A5E">
            <w:pPr>
              <w:ind w:right="25"/>
              <w:jc w:val="center"/>
              <w:rPr>
                <w:sz w:val="20"/>
                <w:szCs w:val="20"/>
              </w:rPr>
            </w:pPr>
            <w:r>
              <w:rPr>
                <w:rFonts w:eastAsia="Times New Roman"/>
                <w:b/>
                <w:bCs/>
                <w:sz w:val="19"/>
                <w:szCs w:val="19"/>
              </w:rPr>
              <w:t>1/ч</w:t>
            </w:r>
          </w:p>
        </w:tc>
        <w:tc>
          <w:tcPr>
            <w:tcW w:w="80" w:type="dxa"/>
            <w:shd w:val="clear" w:color="auto" w:fill="C0C0C0"/>
            <w:vAlign w:val="bottom"/>
          </w:tcPr>
          <w:p w:rsidR="004876BC" w:rsidRDefault="004876BC">
            <w:pPr>
              <w:rPr>
                <w:sz w:val="11"/>
                <w:szCs w:val="11"/>
              </w:rPr>
            </w:pPr>
          </w:p>
        </w:tc>
        <w:tc>
          <w:tcPr>
            <w:tcW w:w="1200" w:type="dxa"/>
            <w:vMerge/>
            <w:tcBorders>
              <w:right w:val="single" w:sz="8" w:space="0" w:color="auto"/>
            </w:tcBorders>
            <w:shd w:val="clear" w:color="auto" w:fill="C0C0C0"/>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6"/>
        </w:trPr>
        <w:tc>
          <w:tcPr>
            <w:tcW w:w="100" w:type="dxa"/>
            <w:tcBorders>
              <w:left w:val="single" w:sz="8" w:space="0" w:color="auto"/>
            </w:tcBorders>
            <w:shd w:val="clear" w:color="auto" w:fill="C0C0C0"/>
            <w:vAlign w:val="bottom"/>
          </w:tcPr>
          <w:p w:rsidR="004876BC" w:rsidRDefault="004876BC">
            <w:pPr>
              <w:rPr>
                <w:sz w:val="10"/>
                <w:szCs w:val="10"/>
              </w:rPr>
            </w:pPr>
          </w:p>
        </w:tc>
        <w:tc>
          <w:tcPr>
            <w:tcW w:w="1380" w:type="dxa"/>
            <w:vMerge/>
            <w:tcBorders>
              <w:right w:val="single" w:sz="8" w:space="0" w:color="auto"/>
            </w:tcBorders>
            <w:shd w:val="clear" w:color="auto" w:fill="C0C0C0"/>
            <w:vAlign w:val="bottom"/>
          </w:tcPr>
          <w:p w:rsidR="004876BC" w:rsidRDefault="004876BC">
            <w:pPr>
              <w:rPr>
                <w:sz w:val="10"/>
                <w:szCs w:val="10"/>
              </w:rPr>
            </w:pPr>
          </w:p>
        </w:tc>
        <w:tc>
          <w:tcPr>
            <w:tcW w:w="80" w:type="dxa"/>
            <w:shd w:val="clear" w:color="auto" w:fill="C0C0C0"/>
            <w:vAlign w:val="bottom"/>
          </w:tcPr>
          <w:p w:rsidR="004876BC" w:rsidRDefault="004876BC">
            <w:pPr>
              <w:rPr>
                <w:sz w:val="10"/>
                <w:szCs w:val="10"/>
              </w:rPr>
            </w:pPr>
          </w:p>
        </w:tc>
        <w:tc>
          <w:tcPr>
            <w:tcW w:w="1400" w:type="dxa"/>
            <w:tcBorders>
              <w:right w:val="single" w:sz="8" w:space="0" w:color="auto"/>
            </w:tcBorders>
            <w:shd w:val="clear" w:color="auto" w:fill="C0C0C0"/>
            <w:vAlign w:val="bottom"/>
          </w:tcPr>
          <w:p w:rsidR="004876BC" w:rsidRDefault="004876BC">
            <w:pPr>
              <w:rPr>
                <w:sz w:val="10"/>
                <w:szCs w:val="10"/>
              </w:rPr>
            </w:pPr>
          </w:p>
        </w:tc>
        <w:tc>
          <w:tcPr>
            <w:tcW w:w="80" w:type="dxa"/>
            <w:shd w:val="clear" w:color="auto" w:fill="C0C0C0"/>
            <w:vAlign w:val="bottom"/>
          </w:tcPr>
          <w:p w:rsidR="004876BC" w:rsidRDefault="004876BC">
            <w:pPr>
              <w:rPr>
                <w:sz w:val="10"/>
                <w:szCs w:val="10"/>
              </w:rPr>
            </w:pPr>
          </w:p>
        </w:tc>
        <w:tc>
          <w:tcPr>
            <w:tcW w:w="840" w:type="dxa"/>
            <w:vMerge/>
            <w:tcBorders>
              <w:right w:val="single" w:sz="8" w:space="0" w:color="auto"/>
            </w:tcBorders>
            <w:shd w:val="clear" w:color="auto" w:fill="C0C0C0"/>
            <w:vAlign w:val="bottom"/>
          </w:tcPr>
          <w:p w:rsidR="004876BC" w:rsidRDefault="004876BC">
            <w:pPr>
              <w:rPr>
                <w:sz w:val="10"/>
                <w:szCs w:val="10"/>
              </w:rPr>
            </w:pPr>
          </w:p>
        </w:tc>
        <w:tc>
          <w:tcPr>
            <w:tcW w:w="80" w:type="dxa"/>
            <w:shd w:val="clear" w:color="auto" w:fill="C0C0C0"/>
            <w:vAlign w:val="bottom"/>
          </w:tcPr>
          <w:p w:rsidR="004876BC" w:rsidRDefault="004876BC">
            <w:pPr>
              <w:rPr>
                <w:sz w:val="10"/>
                <w:szCs w:val="10"/>
              </w:rPr>
            </w:pPr>
          </w:p>
        </w:tc>
        <w:tc>
          <w:tcPr>
            <w:tcW w:w="1000" w:type="dxa"/>
            <w:tcBorders>
              <w:right w:val="single" w:sz="8" w:space="0" w:color="auto"/>
            </w:tcBorders>
            <w:shd w:val="clear" w:color="auto" w:fill="C0C0C0"/>
            <w:vAlign w:val="bottom"/>
          </w:tcPr>
          <w:p w:rsidR="004876BC" w:rsidRDefault="004876BC">
            <w:pPr>
              <w:rPr>
                <w:sz w:val="10"/>
                <w:szCs w:val="10"/>
              </w:rPr>
            </w:pPr>
          </w:p>
        </w:tc>
        <w:tc>
          <w:tcPr>
            <w:tcW w:w="80" w:type="dxa"/>
            <w:shd w:val="clear" w:color="auto" w:fill="C0C0C0"/>
            <w:vAlign w:val="bottom"/>
          </w:tcPr>
          <w:p w:rsidR="004876BC" w:rsidRDefault="004876BC">
            <w:pPr>
              <w:rPr>
                <w:sz w:val="10"/>
                <w:szCs w:val="10"/>
              </w:rPr>
            </w:pPr>
          </w:p>
        </w:tc>
        <w:tc>
          <w:tcPr>
            <w:tcW w:w="860" w:type="dxa"/>
            <w:tcBorders>
              <w:right w:val="single" w:sz="8" w:space="0" w:color="auto"/>
            </w:tcBorders>
            <w:shd w:val="clear" w:color="auto" w:fill="C0C0C0"/>
            <w:vAlign w:val="bottom"/>
          </w:tcPr>
          <w:p w:rsidR="004876BC" w:rsidRDefault="004876BC">
            <w:pPr>
              <w:rPr>
                <w:sz w:val="10"/>
                <w:szCs w:val="10"/>
              </w:rPr>
            </w:pPr>
          </w:p>
        </w:tc>
        <w:tc>
          <w:tcPr>
            <w:tcW w:w="80" w:type="dxa"/>
            <w:shd w:val="clear" w:color="auto" w:fill="C0C0C0"/>
            <w:vAlign w:val="bottom"/>
          </w:tcPr>
          <w:p w:rsidR="004876BC" w:rsidRDefault="004876BC">
            <w:pPr>
              <w:rPr>
                <w:sz w:val="10"/>
                <w:szCs w:val="10"/>
              </w:rPr>
            </w:pPr>
          </w:p>
        </w:tc>
        <w:tc>
          <w:tcPr>
            <w:tcW w:w="14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80" w:type="dxa"/>
            <w:shd w:val="clear" w:color="auto" w:fill="C0C0C0"/>
            <w:vAlign w:val="bottom"/>
          </w:tcPr>
          <w:p w:rsidR="004876BC" w:rsidRDefault="004876BC">
            <w:pPr>
              <w:rPr>
                <w:sz w:val="10"/>
                <w:szCs w:val="10"/>
              </w:rPr>
            </w:pPr>
          </w:p>
        </w:tc>
        <w:tc>
          <w:tcPr>
            <w:tcW w:w="1520" w:type="dxa"/>
            <w:vMerge/>
            <w:tcBorders>
              <w:right w:val="single" w:sz="8" w:space="0" w:color="auto"/>
            </w:tcBorders>
            <w:shd w:val="clear" w:color="auto" w:fill="C0C0C0"/>
            <w:vAlign w:val="bottom"/>
          </w:tcPr>
          <w:p w:rsidR="004876BC" w:rsidRDefault="004876BC">
            <w:pPr>
              <w:rPr>
                <w:sz w:val="10"/>
                <w:szCs w:val="10"/>
              </w:rPr>
            </w:pPr>
          </w:p>
        </w:tc>
        <w:tc>
          <w:tcPr>
            <w:tcW w:w="80" w:type="dxa"/>
            <w:shd w:val="clear" w:color="auto" w:fill="C0C0C0"/>
            <w:vAlign w:val="bottom"/>
          </w:tcPr>
          <w:p w:rsidR="004876BC" w:rsidRDefault="004876BC">
            <w:pPr>
              <w:rPr>
                <w:sz w:val="10"/>
                <w:szCs w:val="10"/>
              </w:rPr>
            </w:pPr>
          </w:p>
        </w:tc>
        <w:tc>
          <w:tcPr>
            <w:tcW w:w="1540" w:type="dxa"/>
            <w:vMerge/>
            <w:tcBorders>
              <w:right w:val="single" w:sz="8" w:space="0" w:color="auto"/>
            </w:tcBorders>
            <w:shd w:val="clear" w:color="auto" w:fill="C0C0C0"/>
            <w:vAlign w:val="bottom"/>
          </w:tcPr>
          <w:p w:rsidR="004876BC" w:rsidRDefault="004876BC">
            <w:pPr>
              <w:rPr>
                <w:sz w:val="10"/>
                <w:szCs w:val="10"/>
              </w:rPr>
            </w:pPr>
          </w:p>
        </w:tc>
        <w:tc>
          <w:tcPr>
            <w:tcW w:w="80" w:type="dxa"/>
            <w:shd w:val="clear" w:color="auto" w:fill="C0C0C0"/>
            <w:vAlign w:val="bottom"/>
          </w:tcPr>
          <w:p w:rsidR="004876BC" w:rsidRDefault="004876BC">
            <w:pPr>
              <w:rPr>
                <w:sz w:val="10"/>
                <w:szCs w:val="10"/>
              </w:rPr>
            </w:pPr>
          </w:p>
        </w:tc>
        <w:tc>
          <w:tcPr>
            <w:tcW w:w="1420" w:type="dxa"/>
            <w:vMerge/>
            <w:tcBorders>
              <w:right w:val="single" w:sz="8" w:space="0" w:color="auto"/>
            </w:tcBorders>
            <w:shd w:val="clear" w:color="auto" w:fill="C0C0C0"/>
            <w:vAlign w:val="bottom"/>
          </w:tcPr>
          <w:p w:rsidR="004876BC" w:rsidRDefault="004876BC">
            <w:pPr>
              <w:rPr>
                <w:sz w:val="10"/>
                <w:szCs w:val="10"/>
              </w:rPr>
            </w:pPr>
          </w:p>
        </w:tc>
        <w:tc>
          <w:tcPr>
            <w:tcW w:w="100" w:type="dxa"/>
            <w:shd w:val="clear" w:color="auto" w:fill="C0C0C0"/>
            <w:vAlign w:val="bottom"/>
          </w:tcPr>
          <w:p w:rsidR="004876BC" w:rsidRDefault="004876BC">
            <w:pPr>
              <w:rPr>
                <w:sz w:val="10"/>
                <w:szCs w:val="10"/>
              </w:rPr>
            </w:pPr>
          </w:p>
        </w:tc>
        <w:tc>
          <w:tcPr>
            <w:tcW w:w="820" w:type="dxa"/>
            <w:vMerge/>
            <w:tcBorders>
              <w:right w:val="single" w:sz="8" w:space="0" w:color="auto"/>
            </w:tcBorders>
            <w:shd w:val="clear" w:color="auto" w:fill="C0C0C0"/>
            <w:vAlign w:val="bottom"/>
          </w:tcPr>
          <w:p w:rsidR="004876BC" w:rsidRDefault="004876BC">
            <w:pPr>
              <w:rPr>
                <w:sz w:val="10"/>
                <w:szCs w:val="10"/>
              </w:rPr>
            </w:pPr>
          </w:p>
        </w:tc>
        <w:tc>
          <w:tcPr>
            <w:tcW w:w="80" w:type="dxa"/>
            <w:shd w:val="clear" w:color="auto" w:fill="C0C0C0"/>
            <w:vAlign w:val="bottom"/>
          </w:tcPr>
          <w:p w:rsidR="004876BC" w:rsidRDefault="004876BC">
            <w:pPr>
              <w:rPr>
                <w:sz w:val="10"/>
                <w:szCs w:val="10"/>
              </w:rPr>
            </w:pPr>
          </w:p>
        </w:tc>
        <w:tc>
          <w:tcPr>
            <w:tcW w:w="1200" w:type="dxa"/>
            <w:tcBorders>
              <w:right w:val="single" w:sz="8" w:space="0" w:color="auto"/>
            </w:tcBorders>
            <w:shd w:val="clear" w:color="auto" w:fill="C0C0C0"/>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37"/>
        </w:trPr>
        <w:tc>
          <w:tcPr>
            <w:tcW w:w="100" w:type="dxa"/>
            <w:tcBorders>
              <w:left w:val="single" w:sz="8" w:space="0" w:color="auto"/>
              <w:bottom w:val="single" w:sz="8" w:space="0" w:color="auto"/>
            </w:tcBorders>
            <w:shd w:val="clear" w:color="auto" w:fill="C0C0C0"/>
            <w:vAlign w:val="bottom"/>
          </w:tcPr>
          <w:p w:rsidR="004876BC" w:rsidRDefault="004876BC">
            <w:pPr>
              <w:rPr>
                <w:sz w:val="11"/>
                <w:szCs w:val="11"/>
              </w:rPr>
            </w:pPr>
          </w:p>
        </w:tc>
        <w:tc>
          <w:tcPr>
            <w:tcW w:w="138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80" w:type="dxa"/>
            <w:tcBorders>
              <w:bottom w:val="single" w:sz="8" w:space="0" w:color="auto"/>
            </w:tcBorders>
            <w:shd w:val="clear" w:color="auto" w:fill="C0C0C0"/>
            <w:vAlign w:val="bottom"/>
          </w:tcPr>
          <w:p w:rsidR="004876BC" w:rsidRDefault="004876BC">
            <w:pPr>
              <w:rPr>
                <w:sz w:val="11"/>
                <w:szCs w:val="11"/>
              </w:rPr>
            </w:pPr>
          </w:p>
        </w:tc>
        <w:tc>
          <w:tcPr>
            <w:tcW w:w="140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80" w:type="dxa"/>
            <w:tcBorders>
              <w:bottom w:val="single" w:sz="8" w:space="0" w:color="auto"/>
            </w:tcBorders>
            <w:shd w:val="clear" w:color="auto" w:fill="C0C0C0"/>
            <w:vAlign w:val="bottom"/>
          </w:tcPr>
          <w:p w:rsidR="004876BC" w:rsidRDefault="004876BC">
            <w:pPr>
              <w:rPr>
                <w:sz w:val="11"/>
                <w:szCs w:val="11"/>
              </w:rPr>
            </w:pPr>
          </w:p>
        </w:tc>
        <w:tc>
          <w:tcPr>
            <w:tcW w:w="84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80" w:type="dxa"/>
            <w:tcBorders>
              <w:bottom w:val="single" w:sz="8" w:space="0" w:color="auto"/>
            </w:tcBorders>
            <w:shd w:val="clear" w:color="auto" w:fill="C0C0C0"/>
            <w:vAlign w:val="bottom"/>
          </w:tcPr>
          <w:p w:rsidR="004876BC" w:rsidRDefault="004876BC">
            <w:pPr>
              <w:rPr>
                <w:sz w:val="11"/>
                <w:szCs w:val="11"/>
              </w:rPr>
            </w:pPr>
          </w:p>
        </w:tc>
        <w:tc>
          <w:tcPr>
            <w:tcW w:w="100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80" w:type="dxa"/>
            <w:tcBorders>
              <w:bottom w:val="single" w:sz="8" w:space="0" w:color="auto"/>
            </w:tcBorders>
            <w:shd w:val="clear" w:color="auto" w:fill="C0C0C0"/>
            <w:vAlign w:val="bottom"/>
          </w:tcPr>
          <w:p w:rsidR="004876BC" w:rsidRDefault="004876BC">
            <w:pPr>
              <w:rPr>
                <w:sz w:val="11"/>
                <w:szCs w:val="11"/>
              </w:rPr>
            </w:pPr>
          </w:p>
        </w:tc>
        <w:tc>
          <w:tcPr>
            <w:tcW w:w="86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80" w:type="dxa"/>
            <w:tcBorders>
              <w:bottom w:val="single" w:sz="8" w:space="0" w:color="auto"/>
            </w:tcBorders>
            <w:shd w:val="clear" w:color="auto" w:fill="C0C0C0"/>
            <w:vAlign w:val="bottom"/>
          </w:tcPr>
          <w:p w:rsidR="004876BC" w:rsidRDefault="004876BC">
            <w:pPr>
              <w:rPr>
                <w:sz w:val="11"/>
                <w:szCs w:val="11"/>
              </w:rPr>
            </w:pPr>
          </w:p>
        </w:tc>
        <w:tc>
          <w:tcPr>
            <w:tcW w:w="1400" w:type="dxa"/>
            <w:vMerge/>
            <w:tcBorders>
              <w:bottom w:val="single" w:sz="8" w:space="0" w:color="auto"/>
              <w:right w:val="single" w:sz="8" w:space="0" w:color="auto"/>
            </w:tcBorders>
            <w:shd w:val="clear" w:color="auto" w:fill="C0C0C0"/>
            <w:vAlign w:val="bottom"/>
          </w:tcPr>
          <w:p w:rsidR="004876BC" w:rsidRDefault="004876BC">
            <w:pPr>
              <w:rPr>
                <w:sz w:val="11"/>
                <w:szCs w:val="11"/>
              </w:rPr>
            </w:pPr>
          </w:p>
        </w:tc>
        <w:tc>
          <w:tcPr>
            <w:tcW w:w="80" w:type="dxa"/>
            <w:tcBorders>
              <w:bottom w:val="single" w:sz="8" w:space="0" w:color="auto"/>
            </w:tcBorders>
            <w:shd w:val="clear" w:color="auto" w:fill="C0C0C0"/>
            <w:vAlign w:val="bottom"/>
          </w:tcPr>
          <w:p w:rsidR="004876BC" w:rsidRDefault="004876BC">
            <w:pPr>
              <w:rPr>
                <w:sz w:val="11"/>
                <w:szCs w:val="11"/>
              </w:rPr>
            </w:pPr>
          </w:p>
        </w:tc>
        <w:tc>
          <w:tcPr>
            <w:tcW w:w="152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80" w:type="dxa"/>
            <w:tcBorders>
              <w:bottom w:val="single" w:sz="8" w:space="0" w:color="auto"/>
            </w:tcBorders>
            <w:shd w:val="clear" w:color="auto" w:fill="C0C0C0"/>
            <w:vAlign w:val="bottom"/>
          </w:tcPr>
          <w:p w:rsidR="004876BC" w:rsidRDefault="004876BC">
            <w:pPr>
              <w:rPr>
                <w:sz w:val="11"/>
                <w:szCs w:val="11"/>
              </w:rPr>
            </w:pPr>
          </w:p>
        </w:tc>
        <w:tc>
          <w:tcPr>
            <w:tcW w:w="154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80" w:type="dxa"/>
            <w:tcBorders>
              <w:bottom w:val="single" w:sz="8" w:space="0" w:color="auto"/>
            </w:tcBorders>
            <w:shd w:val="clear" w:color="auto" w:fill="C0C0C0"/>
            <w:vAlign w:val="bottom"/>
          </w:tcPr>
          <w:p w:rsidR="004876BC" w:rsidRDefault="004876BC">
            <w:pPr>
              <w:rPr>
                <w:sz w:val="11"/>
                <w:szCs w:val="11"/>
              </w:rPr>
            </w:pPr>
          </w:p>
        </w:tc>
        <w:tc>
          <w:tcPr>
            <w:tcW w:w="142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100" w:type="dxa"/>
            <w:tcBorders>
              <w:bottom w:val="single" w:sz="8" w:space="0" w:color="auto"/>
            </w:tcBorders>
            <w:shd w:val="clear" w:color="auto" w:fill="C0C0C0"/>
            <w:vAlign w:val="bottom"/>
          </w:tcPr>
          <w:p w:rsidR="004876BC" w:rsidRDefault="004876BC">
            <w:pPr>
              <w:rPr>
                <w:sz w:val="11"/>
                <w:szCs w:val="11"/>
              </w:rPr>
            </w:pPr>
          </w:p>
        </w:tc>
        <w:tc>
          <w:tcPr>
            <w:tcW w:w="82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80" w:type="dxa"/>
            <w:tcBorders>
              <w:bottom w:val="single" w:sz="8" w:space="0" w:color="auto"/>
            </w:tcBorders>
            <w:shd w:val="clear" w:color="auto" w:fill="C0C0C0"/>
            <w:vAlign w:val="bottom"/>
          </w:tcPr>
          <w:p w:rsidR="004876BC" w:rsidRDefault="004876BC">
            <w:pPr>
              <w:rPr>
                <w:sz w:val="11"/>
                <w:szCs w:val="11"/>
              </w:rPr>
            </w:pPr>
          </w:p>
        </w:tc>
        <w:tc>
          <w:tcPr>
            <w:tcW w:w="1200" w:type="dxa"/>
            <w:tcBorders>
              <w:bottom w:val="single" w:sz="8" w:space="0" w:color="auto"/>
              <w:right w:val="single" w:sz="8" w:space="0" w:color="auto"/>
            </w:tcBorders>
            <w:shd w:val="clear" w:color="auto" w:fill="C0C0C0"/>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266"/>
        </w:trPr>
        <w:tc>
          <w:tcPr>
            <w:tcW w:w="1480" w:type="dxa"/>
            <w:gridSpan w:val="2"/>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тк1</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15</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1,80E-06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2"/>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тк1</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тк2</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30</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3,60E-06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2"/>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тк3</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27</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3,20E-06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2"/>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тк3</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тк4</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34</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4,10E-06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0"/>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тк4</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тк5</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45</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5,40E-06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68"/>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тк5</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тк6</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40</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4,80E-06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69"/>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тк6</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тк7</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40</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4,80E-06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2"/>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тк10</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8"/>
                <w:sz w:val="19"/>
                <w:szCs w:val="19"/>
              </w:rPr>
              <w:t>тк11</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35</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4,20E-06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3"/>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тк7</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тк8</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30</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3,60E-06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0"/>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тк8</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тк9</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53</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6,30E-06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69"/>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тк9</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8"/>
                <w:sz w:val="19"/>
                <w:szCs w:val="19"/>
              </w:rPr>
              <w:t>тк10</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40</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4,80E-06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69"/>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тк11</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8"/>
                <w:sz w:val="19"/>
                <w:szCs w:val="19"/>
              </w:rPr>
              <w:t>тк12</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50</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6,00E-06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68"/>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тк12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8"/>
                <w:sz w:val="19"/>
                <w:szCs w:val="19"/>
              </w:rPr>
              <w:t>тк13</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15</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1,80E-06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3"/>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тк13</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8"/>
                <w:sz w:val="19"/>
                <w:szCs w:val="19"/>
              </w:rPr>
              <w:t>тк14</w:t>
            </w:r>
          </w:p>
        </w:tc>
        <w:tc>
          <w:tcPr>
            <w:tcW w:w="920" w:type="dxa"/>
            <w:gridSpan w:val="2"/>
            <w:tcBorders>
              <w:bottom w:val="single" w:sz="8" w:space="0" w:color="auto"/>
              <w:right w:val="single" w:sz="8" w:space="0" w:color="auto"/>
            </w:tcBorders>
            <w:vAlign w:val="bottom"/>
          </w:tcPr>
          <w:p w:rsidR="004876BC" w:rsidRDefault="00F80A5E">
            <w:pPr>
              <w:ind w:right="245"/>
              <w:jc w:val="right"/>
              <w:rPr>
                <w:sz w:val="20"/>
                <w:szCs w:val="20"/>
              </w:rPr>
            </w:pPr>
            <w:r>
              <w:rPr>
                <w:rFonts w:eastAsia="Times New Roman"/>
                <w:sz w:val="19"/>
                <w:szCs w:val="19"/>
              </w:rPr>
              <w:t>120</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1,44E-05</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2"/>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тк14</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8"/>
                <w:sz w:val="19"/>
                <w:szCs w:val="19"/>
              </w:rPr>
              <w:t>тк15</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35</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4,20E-06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2"/>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тк15</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8"/>
                <w:sz w:val="19"/>
                <w:szCs w:val="19"/>
              </w:rPr>
              <w:t>тк16</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95</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1,14E-05</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69"/>
        </w:trPr>
        <w:tc>
          <w:tcPr>
            <w:tcW w:w="100" w:type="dxa"/>
            <w:tcBorders>
              <w:left w:val="single" w:sz="8" w:space="0" w:color="auto"/>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w w:val="98"/>
                <w:sz w:val="19"/>
                <w:szCs w:val="19"/>
              </w:rPr>
              <w:t>раз. 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8"/>
                <w:sz w:val="19"/>
                <w:szCs w:val="19"/>
              </w:rPr>
              <w:t>тк22</w:t>
            </w:r>
          </w:p>
        </w:tc>
        <w:tc>
          <w:tcPr>
            <w:tcW w:w="920" w:type="dxa"/>
            <w:gridSpan w:val="2"/>
            <w:tcBorders>
              <w:bottom w:val="single" w:sz="8" w:space="0" w:color="auto"/>
              <w:right w:val="single" w:sz="8" w:space="0" w:color="auto"/>
            </w:tcBorders>
            <w:vAlign w:val="bottom"/>
          </w:tcPr>
          <w:p w:rsidR="004876BC" w:rsidRDefault="00F80A5E">
            <w:pPr>
              <w:ind w:right="285"/>
              <w:jc w:val="right"/>
              <w:rPr>
                <w:sz w:val="20"/>
                <w:szCs w:val="20"/>
              </w:rPr>
            </w:pPr>
            <w:r>
              <w:rPr>
                <w:rFonts w:eastAsia="Times New Roman"/>
                <w:sz w:val="19"/>
                <w:szCs w:val="19"/>
              </w:rPr>
              <w:t>20</w:t>
            </w:r>
          </w:p>
        </w:tc>
        <w:tc>
          <w:tcPr>
            <w:tcW w:w="108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94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600" w:type="dxa"/>
            <w:gridSpan w:val="2"/>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7,739471</w:t>
            </w:r>
          </w:p>
        </w:tc>
        <w:tc>
          <w:tcPr>
            <w:tcW w:w="1620" w:type="dxa"/>
            <w:gridSpan w:val="2"/>
            <w:tcBorders>
              <w:bottom w:val="single" w:sz="8" w:space="0" w:color="auto"/>
              <w:right w:val="single" w:sz="8" w:space="0" w:color="auto"/>
            </w:tcBorders>
            <w:vAlign w:val="bottom"/>
          </w:tcPr>
          <w:p w:rsidR="004876BC" w:rsidRDefault="00F80A5E">
            <w:pPr>
              <w:ind w:right="385"/>
              <w:jc w:val="right"/>
              <w:rPr>
                <w:sz w:val="20"/>
                <w:szCs w:val="20"/>
              </w:rPr>
            </w:pPr>
            <w:r>
              <w:rPr>
                <w:rFonts w:eastAsia="Times New Roman"/>
                <w:sz w:val="19"/>
                <w:szCs w:val="19"/>
              </w:rPr>
              <w:t>0,129208</w:t>
            </w:r>
          </w:p>
        </w:tc>
        <w:tc>
          <w:tcPr>
            <w:tcW w:w="1500" w:type="dxa"/>
            <w:gridSpan w:val="2"/>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0,0001198</w:t>
            </w:r>
          </w:p>
        </w:tc>
        <w:tc>
          <w:tcPr>
            <w:tcW w:w="100" w:type="dxa"/>
            <w:tcBorders>
              <w:bottom w:val="single" w:sz="8" w:space="0" w:color="auto"/>
            </w:tcBorders>
            <w:vAlign w:val="bottom"/>
          </w:tcPr>
          <w:p w:rsidR="004876BC" w:rsidRDefault="004876BC">
            <w:pPr>
              <w:rPr>
                <w:sz w:val="23"/>
                <w:szCs w:val="23"/>
              </w:rPr>
            </w:pPr>
          </w:p>
        </w:tc>
        <w:tc>
          <w:tcPr>
            <w:tcW w:w="82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2,40E-06</w:t>
            </w:r>
          </w:p>
        </w:tc>
        <w:tc>
          <w:tcPr>
            <w:tcW w:w="1280" w:type="dxa"/>
            <w:gridSpan w:val="2"/>
            <w:tcBorders>
              <w:bottom w:val="single" w:sz="8" w:space="0" w:color="auto"/>
              <w:right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490"/>
        </w:trPr>
        <w:tc>
          <w:tcPr>
            <w:tcW w:w="10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4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0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6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4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52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54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4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20" w:type="dxa"/>
            <w:vAlign w:val="bottom"/>
          </w:tcPr>
          <w:p w:rsidR="004876BC" w:rsidRDefault="004876BC">
            <w:pPr>
              <w:rPr>
                <w:sz w:val="24"/>
                <w:szCs w:val="24"/>
              </w:rPr>
            </w:pPr>
          </w:p>
        </w:tc>
        <w:tc>
          <w:tcPr>
            <w:tcW w:w="1280" w:type="dxa"/>
            <w:gridSpan w:val="2"/>
            <w:vAlign w:val="bottom"/>
          </w:tcPr>
          <w:p w:rsidR="004876BC" w:rsidRDefault="00F80A5E">
            <w:pPr>
              <w:ind w:right="325"/>
              <w:jc w:val="right"/>
              <w:rPr>
                <w:sz w:val="20"/>
                <w:szCs w:val="20"/>
              </w:rPr>
            </w:pPr>
            <w:r>
              <w:rPr>
                <w:rFonts w:eastAsia="Times New Roman"/>
                <w:sz w:val="23"/>
                <w:szCs w:val="23"/>
              </w:rPr>
              <w:t>56</w:t>
            </w:r>
          </w:p>
        </w:tc>
        <w:tc>
          <w:tcPr>
            <w:tcW w:w="0" w:type="dxa"/>
            <w:vAlign w:val="bottom"/>
          </w:tcPr>
          <w:p w:rsidR="004876BC" w:rsidRDefault="004876BC">
            <w:pPr>
              <w:rPr>
                <w:sz w:val="1"/>
                <w:szCs w:val="1"/>
              </w:rPr>
            </w:pPr>
          </w:p>
        </w:tc>
      </w:tr>
    </w:tbl>
    <w:p w:rsidR="004876BC" w:rsidRDefault="004876BC">
      <w:pPr>
        <w:sectPr w:rsidR="004876BC">
          <w:pgSz w:w="15840" w:h="12240" w:orient="landscape"/>
          <w:pgMar w:top="1331" w:right="480" w:bottom="782" w:left="1060" w:header="0" w:footer="0" w:gutter="0"/>
          <w:cols w:space="720" w:equalWidth="0">
            <w:col w:w="14300"/>
          </w:cols>
        </w:sectPr>
      </w:pPr>
    </w:p>
    <w:tbl>
      <w:tblPr>
        <w:tblW w:w="0" w:type="auto"/>
        <w:tblLayout w:type="fixed"/>
        <w:tblCellMar>
          <w:left w:w="0" w:type="dxa"/>
          <w:right w:w="0" w:type="dxa"/>
        </w:tblCellMar>
        <w:tblLook w:val="04A0" w:firstRow="1" w:lastRow="0" w:firstColumn="1" w:lastColumn="0" w:noHBand="0" w:noVBand="1"/>
      </w:tblPr>
      <w:tblGrid>
        <w:gridCol w:w="1260"/>
        <w:gridCol w:w="1800"/>
        <w:gridCol w:w="820"/>
        <w:gridCol w:w="1020"/>
        <w:gridCol w:w="1020"/>
        <w:gridCol w:w="1460"/>
        <w:gridCol w:w="1580"/>
        <w:gridCol w:w="1580"/>
        <w:gridCol w:w="1440"/>
        <w:gridCol w:w="1100"/>
        <w:gridCol w:w="1220"/>
        <w:gridCol w:w="20"/>
      </w:tblGrid>
      <w:tr w:rsidR="004876BC">
        <w:trPr>
          <w:trHeight w:val="257"/>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lastRenderedPageBreak/>
              <w:t>тк16</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тк17</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55</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7,739471</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0,129208</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6,60E-06</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69"/>
        </w:trPr>
        <w:tc>
          <w:tcPr>
            <w:tcW w:w="1260" w:type="dxa"/>
            <w:tcBorders>
              <w:bottom w:val="single" w:sz="8" w:space="0" w:color="auto"/>
            </w:tcBorders>
            <w:vAlign w:val="bottom"/>
          </w:tcPr>
          <w:p w:rsidR="004876BC" w:rsidRDefault="00F80A5E">
            <w:pPr>
              <w:ind w:left="85"/>
              <w:jc w:val="center"/>
              <w:rPr>
                <w:sz w:val="20"/>
                <w:szCs w:val="20"/>
              </w:rPr>
            </w:pPr>
            <w:r>
              <w:rPr>
                <w:rFonts w:eastAsia="Times New Roman"/>
                <w:w w:val="98"/>
                <w:sz w:val="19"/>
                <w:szCs w:val="19"/>
              </w:rPr>
              <w:t>раз. 2</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тк23</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25</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7,739471</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0,129208</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3,00E-06</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0"/>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тк23</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тк24</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10</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7,739471</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0,129208</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1,20E-06</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3"/>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тк24</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тк27</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w w:val="98"/>
                <w:sz w:val="19"/>
                <w:szCs w:val="19"/>
              </w:rPr>
              <w:t>115</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6,254591</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0,159883</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1,38E-05</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0,0007288</w:t>
            </w:r>
          </w:p>
        </w:tc>
        <w:tc>
          <w:tcPr>
            <w:tcW w:w="0" w:type="dxa"/>
            <w:vAlign w:val="bottom"/>
          </w:tcPr>
          <w:p w:rsidR="004876BC" w:rsidRDefault="004876BC">
            <w:pPr>
              <w:rPr>
                <w:sz w:val="1"/>
                <w:szCs w:val="1"/>
              </w:rPr>
            </w:pPr>
          </w:p>
        </w:tc>
      </w:tr>
      <w:tr w:rsidR="004876BC">
        <w:trPr>
          <w:trHeight w:val="272"/>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тк27</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тк28</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60</w:t>
            </w:r>
          </w:p>
        </w:tc>
        <w:tc>
          <w:tcPr>
            <w:tcW w:w="102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6,276984</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0,159312</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7,20E-06</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0,0007315</w:t>
            </w:r>
          </w:p>
        </w:tc>
        <w:tc>
          <w:tcPr>
            <w:tcW w:w="0" w:type="dxa"/>
            <w:vAlign w:val="bottom"/>
          </w:tcPr>
          <w:p w:rsidR="004876BC" w:rsidRDefault="004876BC">
            <w:pPr>
              <w:rPr>
                <w:sz w:val="1"/>
                <w:szCs w:val="1"/>
              </w:rPr>
            </w:pPr>
          </w:p>
        </w:tc>
      </w:tr>
      <w:tr w:rsidR="004876BC">
        <w:trPr>
          <w:trHeight w:val="269"/>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тк28</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тк29</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w w:val="98"/>
                <w:sz w:val="19"/>
                <w:szCs w:val="19"/>
              </w:rPr>
              <w:t>260</w:t>
            </w:r>
          </w:p>
        </w:tc>
        <w:tc>
          <w:tcPr>
            <w:tcW w:w="102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6,276984</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0,159312</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3,11E-05</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0,0007315</w:t>
            </w:r>
          </w:p>
        </w:tc>
        <w:tc>
          <w:tcPr>
            <w:tcW w:w="0" w:type="dxa"/>
            <w:vAlign w:val="bottom"/>
          </w:tcPr>
          <w:p w:rsidR="004876BC" w:rsidRDefault="004876BC">
            <w:pPr>
              <w:rPr>
                <w:sz w:val="1"/>
                <w:szCs w:val="1"/>
              </w:rPr>
            </w:pPr>
          </w:p>
        </w:tc>
      </w:tr>
      <w:tr w:rsidR="004876BC">
        <w:trPr>
          <w:trHeight w:val="246"/>
        </w:trPr>
        <w:tc>
          <w:tcPr>
            <w:tcW w:w="1260" w:type="dxa"/>
            <w:vMerge w:val="restart"/>
            <w:vAlign w:val="bottom"/>
          </w:tcPr>
          <w:p w:rsidR="004876BC" w:rsidRDefault="00F80A5E">
            <w:pPr>
              <w:ind w:left="105"/>
              <w:jc w:val="center"/>
              <w:rPr>
                <w:sz w:val="20"/>
                <w:szCs w:val="20"/>
              </w:rPr>
            </w:pPr>
            <w:r>
              <w:rPr>
                <w:rFonts w:eastAsia="Times New Roman"/>
                <w:sz w:val="19"/>
                <w:szCs w:val="19"/>
              </w:rPr>
              <w:t>тк31</w:t>
            </w:r>
          </w:p>
        </w:tc>
        <w:tc>
          <w:tcPr>
            <w:tcW w:w="1800" w:type="dxa"/>
            <w:vAlign w:val="bottom"/>
          </w:tcPr>
          <w:p w:rsidR="004876BC" w:rsidRDefault="00F80A5E">
            <w:pPr>
              <w:ind w:left="25"/>
              <w:jc w:val="center"/>
              <w:rPr>
                <w:sz w:val="20"/>
                <w:szCs w:val="20"/>
              </w:rPr>
            </w:pPr>
            <w:r>
              <w:rPr>
                <w:rFonts w:eastAsia="Times New Roman"/>
                <w:w w:val="99"/>
                <w:sz w:val="19"/>
                <w:szCs w:val="19"/>
              </w:rPr>
              <w:t>Революционная</w:t>
            </w:r>
          </w:p>
        </w:tc>
        <w:tc>
          <w:tcPr>
            <w:tcW w:w="820" w:type="dxa"/>
            <w:vMerge w:val="restart"/>
            <w:vAlign w:val="bottom"/>
          </w:tcPr>
          <w:p w:rsidR="004876BC" w:rsidRDefault="00F80A5E">
            <w:pPr>
              <w:ind w:right="45"/>
              <w:jc w:val="center"/>
              <w:rPr>
                <w:sz w:val="20"/>
                <w:szCs w:val="20"/>
              </w:rPr>
            </w:pPr>
            <w:r>
              <w:rPr>
                <w:rFonts w:eastAsia="Times New Roman"/>
                <w:sz w:val="19"/>
                <w:szCs w:val="19"/>
              </w:rPr>
              <w:t>30</w:t>
            </w:r>
          </w:p>
        </w:tc>
        <w:tc>
          <w:tcPr>
            <w:tcW w:w="1020" w:type="dxa"/>
            <w:vMerge w:val="restart"/>
            <w:vAlign w:val="bottom"/>
          </w:tcPr>
          <w:p w:rsidR="004876BC" w:rsidRDefault="00F80A5E">
            <w:pPr>
              <w:jc w:val="center"/>
              <w:rPr>
                <w:sz w:val="20"/>
                <w:szCs w:val="20"/>
              </w:rPr>
            </w:pPr>
            <w:r>
              <w:rPr>
                <w:rFonts w:eastAsia="Times New Roman"/>
                <w:w w:val="96"/>
                <w:sz w:val="19"/>
                <w:szCs w:val="19"/>
              </w:rPr>
              <w:t>0,05</w:t>
            </w:r>
          </w:p>
        </w:tc>
        <w:tc>
          <w:tcPr>
            <w:tcW w:w="1020" w:type="dxa"/>
            <w:vMerge w:val="restart"/>
            <w:vAlign w:val="bottom"/>
          </w:tcPr>
          <w:p w:rsidR="004876BC" w:rsidRDefault="00F80A5E">
            <w:pPr>
              <w:jc w:val="center"/>
              <w:rPr>
                <w:sz w:val="20"/>
                <w:szCs w:val="20"/>
              </w:rPr>
            </w:pPr>
            <w:r>
              <w:rPr>
                <w:rFonts w:eastAsia="Times New Roman"/>
                <w:sz w:val="19"/>
                <w:szCs w:val="19"/>
              </w:rPr>
              <w:t>0,05</w:t>
            </w:r>
          </w:p>
        </w:tc>
        <w:tc>
          <w:tcPr>
            <w:tcW w:w="1460" w:type="dxa"/>
            <w:vMerge w:val="restart"/>
            <w:vAlign w:val="bottom"/>
          </w:tcPr>
          <w:p w:rsidR="004876BC" w:rsidRDefault="00F80A5E">
            <w:pPr>
              <w:ind w:left="340"/>
              <w:rPr>
                <w:sz w:val="20"/>
                <w:szCs w:val="20"/>
              </w:rPr>
            </w:pPr>
            <w:r>
              <w:rPr>
                <w:rFonts w:eastAsia="Times New Roman"/>
                <w:sz w:val="19"/>
                <w:szCs w:val="19"/>
              </w:rPr>
              <w:t>5,70E-06</w:t>
            </w:r>
          </w:p>
        </w:tc>
        <w:tc>
          <w:tcPr>
            <w:tcW w:w="1580" w:type="dxa"/>
            <w:vMerge w:val="restart"/>
            <w:vAlign w:val="bottom"/>
          </w:tcPr>
          <w:p w:rsidR="004876BC" w:rsidRDefault="00F80A5E">
            <w:pPr>
              <w:ind w:right="345"/>
              <w:jc w:val="right"/>
              <w:rPr>
                <w:sz w:val="20"/>
                <w:szCs w:val="20"/>
              </w:rPr>
            </w:pPr>
            <w:r>
              <w:rPr>
                <w:rFonts w:eastAsia="Times New Roman"/>
                <w:sz w:val="19"/>
                <w:szCs w:val="19"/>
              </w:rPr>
              <w:t>6,089807</w:t>
            </w:r>
          </w:p>
        </w:tc>
        <w:tc>
          <w:tcPr>
            <w:tcW w:w="1580" w:type="dxa"/>
            <w:vMerge w:val="restart"/>
            <w:vAlign w:val="bottom"/>
          </w:tcPr>
          <w:p w:rsidR="004876BC" w:rsidRDefault="00F80A5E">
            <w:pPr>
              <w:ind w:right="325"/>
              <w:jc w:val="right"/>
              <w:rPr>
                <w:sz w:val="20"/>
                <w:szCs w:val="20"/>
              </w:rPr>
            </w:pPr>
            <w:r>
              <w:rPr>
                <w:rFonts w:eastAsia="Times New Roman"/>
                <w:sz w:val="19"/>
                <w:szCs w:val="19"/>
              </w:rPr>
              <w:t>0,164209</w:t>
            </w:r>
          </w:p>
        </w:tc>
        <w:tc>
          <w:tcPr>
            <w:tcW w:w="1440" w:type="dxa"/>
            <w:vMerge w:val="restart"/>
            <w:vAlign w:val="bottom"/>
          </w:tcPr>
          <w:p w:rsidR="004876BC" w:rsidRDefault="00F80A5E">
            <w:pPr>
              <w:ind w:right="145"/>
              <w:jc w:val="right"/>
              <w:rPr>
                <w:sz w:val="20"/>
                <w:szCs w:val="20"/>
              </w:rPr>
            </w:pPr>
            <w:r>
              <w:rPr>
                <w:rFonts w:eastAsia="Times New Roman"/>
                <w:sz w:val="19"/>
                <w:szCs w:val="19"/>
              </w:rPr>
              <w:t>0,0001198</w:t>
            </w:r>
          </w:p>
        </w:tc>
        <w:tc>
          <w:tcPr>
            <w:tcW w:w="1100" w:type="dxa"/>
            <w:vMerge w:val="restart"/>
            <w:vAlign w:val="bottom"/>
          </w:tcPr>
          <w:p w:rsidR="004876BC" w:rsidRDefault="00F80A5E">
            <w:pPr>
              <w:ind w:left="220"/>
              <w:rPr>
                <w:sz w:val="20"/>
                <w:szCs w:val="20"/>
              </w:rPr>
            </w:pPr>
            <w:r>
              <w:rPr>
                <w:rFonts w:eastAsia="Times New Roman"/>
                <w:sz w:val="19"/>
                <w:szCs w:val="19"/>
              </w:rPr>
              <w:t>3,60E-06</w:t>
            </w:r>
          </w:p>
        </w:tc>
        <w:tc>
          <w:tcPr>
            <w:tcW w:w="1220" w:type="dxa"/>
            <w:vMerge w:val="restart"/>
            <w:vAlign w:val="bottom"/>
          </w:tcPr>
          <w:p w:rsidR="004876BC" w:rsidRDefault="00F80A5E">
            <w:pPr>
              <w:ind w:right="145"/>
              <w:jc w:val="right"/>
              <w:rPr>
                <w:sz w:val="20"/>
                <w:szCs w:val="20"/>
              </w:rPr>
            </w:pPr>
            <w:r>
              <w:rPr>
                <w:rFonts w:eastAsia="Times New Roman"/>
                <w:sz w:val="19"/>
                <w:szCs w:val="19"/>
              </w:rPr>
              <w:t>0,0007096</w:t>
            </w:r>
          </w:p>
        </w:tc>
        <w:tc>
          <w:tcPr>
            <w:tcW w:w="0" w:type="dxa"/>
            <w:vAlign w:val="bottom"/>
          </w:tcPr>
          <w:p w:rsidR="004876BC" w:rsidRDefault="004876BC">
            <w:pPr>
              <w:rPr>
                <w:sz w:val="1"/>
                <w:szCs w:val="1"/>
              </w:rPr>
            </w:pPr>
          </w:p>
        </w:tc>
      </w:tr>
      <w:tr w:rsidR="004876BC">
        <w:trPr>
          <w:trHeight w:val="138"/>
        </w:trPr>
        <w:tc>
          <w:tcPr>
            <w:tcW w:w="1260" w:type="dxa"/>
            <w:vMerge/>
            <w:vAlign w:val="bottom"/>
          </w:tcPr>
          <w:p w:rsidR="004876BC" w:rsidRDefault="004876BC">
            <w:pPr>
              <w:rPr>
                <w:sz w:val="11"/>
                <w:szCs w:val="11"/>
              </w:rPr>
            </w:pPr>
          </w:p>
        </w:tc>
        <w:tc>
          <w:tcPr>
            <w:tcW w:w="1800" w:type="dxa"/>
            <w:vMerge w:val="restart"/>
            <w:vAlign w:val="bottom"/>
          </w:tcPr>
          <w:p w:rsidR="004876BC" w:rsidRDefault="00F80A5E">
            <w:pPr>
              <w:ind w:right="645"/>
              <w:jc w:val="right"/>
              <w:rPr>
                <w:sz w:val="20"/>
                <w:szCs w:val="20"/>
              </w:rPr>
            </w:pPr>
            <w:r>
              <w:rPr>
                <w:rFonts w:eastAsia="Times New Roman"/>
                <w:sz w:val="19"/>
                <w:szCs w:val="19"/>
              </w:rPr>
              <w:t>42</w:t>
            </w:r>
          </w:p>
        </w:tc>
        <w:tc>
          <w:tcPr>
            <w:tcW w:w="820" w:type="dxa"/>
            <w:vMerge/>
            <w:vAlign w:val="bottom"/>
          </w:tcPr>
          <w:p w:rsidR="004876BC" w:rsidRDefault="004876BC">
            <w:pPr>
              <w:rPr>
                <w:sz w:val="11"/>
                <w:szCs w:val="11"/>
              </w:rPr>
            </w:pPr>
          </w:p>
        </w:tc>
        <w:tc>
          <w:tcPr>
            <w:tcW w:w="1020" w:type="dxa"/>
            <w:vMerge/>
            <w:vAlign w:val="bottom"/>
          </w:tcPr>
          <w:p w:rsidR="004876BC" w:rsidRDefault="004876BC">
            <w:pPr>
              <w:rPr>
                <w:sz w:val="11"/>
                <w:szCs w:val="11"/>
              </w:rPr>
            </w:pPr>
          </w:p>
        </w:tc>
        <w:tc>
          <w:tcPr>
            <w:tcW w:w="1020" w:type="dxa"/>
            <w:vMerge/>
            <w:vAlign w:val="bottom"/>
          </w:tcPr>
          <w:p w:rsidR="004876BC" w:rsidRDefault="004876BC">
            <w:pPr>
              <w:rPr>
                <w:sz w:val="11"/>
                <w:szCs w:val="11"/>
              </w:rPr>
            </w:pPr>
          </w:p>
        </w:tc>
        <w:tc>
          <w:tcPr>
            <w:tcW w:w="1460" w:type="dxa"/>
            <w:vMerge/>
            <w:vAlign w:val="bottom"/>
          </w:tcPr>
          <w:p w:rsidR="004876BC" w:rsidRDefault="004876BC">
            <w:pPr>
              <w:rPr>
                <w:sz w:val="11"/>
                <w:szCs w:val="11"/>
              </w:rPr>
            </w:pPr>
          </w:p>
        </w:tc>
        <w:tc>
          <w:tcPr>
            <w:tcW w:w="1580" w:type="dxa"/>
            <w:vMerge/>
            <w:vAlign w:val="bottom"/>
          </w:tcPr>
          <w:p w:rsidR="004876BC" w:rsidRDefault="004876BC">
            <w:pPr>
              <w:rPr>
                <w:sz w:val="11"/>
                <w:szCs w:val="11"/>
              </w:rPr>
            </w:pPr>
          </w:p>
        </w:tc>
        <w:tc>
          <w:tcPr>
            <w:tcW w:w="1580" w:type="dxa"/>
            <w:vMerge/>
            <w:vAlign w:val="bottom"/>
          </w:tcPr>
          <w:p w:rsidR="004876BC" w:rsidRDefault="004876BC">
            <w:pPr>
              <w:rPr>
                <w:sz w:val="11"/>
                <w:szCs w:val="11"/>
              </w:rPr>
            </w:pPr>
          </w:p>
        </w:tc>
        <w:tc>
          <w:tcPr>
            <w:tcW w:w="1440" w:type="dxa"/>
            <w:vMerge/>
            <w:vAlign w:val="bottom"/>
          </w:tcPr>
          <w:p w:rsidR="004876BC" w:rsidRDefault="004876BC">
            <w:pPr>
              <w:rPr>
                <w:sz w:val="11"/>
                <w:szCs w:val="11"/>
              </w:rPr>
            </w:pPr>
          </w:p>
        </w:tc>
        <w:tc>
          <w:tcPr>
            <w:tcW w:w="1100" w:type="dxa"/>
            <w:vMerge/>
            <w:vAlign w:val="bottom"/>
          </w:tcPr>
          <w:p w:rsidR="004876BC" w:rsidRDefault="004876BC">
            <w:pPr>
              <w:rPr>
                <w:sz w:val="11"/>
                <w:szCs w:val="11"/>
              </w:rPr>
            </w:pPr>
          </w:p>
        </w:tc>
        <w:tc>
          <w:tcPr>
            <w:tcW w:w="1220" w:type="dxa"/>
            <w:vMerge/>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1"/>
        </w:trPr>
        <w:tc>
          <w:tcPr>
            <w:tcW w:w="1260" w:type="dxa"/>
            <w:tcBorders>
              <w:bottom w:val="single" w:sz="8" w:space="0" w:color="auto"/>
            </w:tcBorders>
            <w:vAlign w:val="bottom"/>
          </w:tcPr>
          <w:p w:rsidR="004876BC" w:rsidRDefault="004876BC">
            <w:pPr>
              <w:rPr>
                <w:sz w:val="10"/>
                <w:szCs w:val="10"/>
              </w:rPr>
            </w:pPr>
          </w:p>
        </w:tc>
        <w:tc>
          <w:tcPr>
            <w:tcW w:w="1800" w:type="dxa"/>
            <w:vMerge/>
            <w:tcBorders>
              <w:bottom w:val="single" w:sz="8" w:space="0" w:color="auto"/>
            </w:tcBorders>
            <w:vAlign w:val="bottom"/>
          </w:tcPr>
          <w:p w:rsidR="004876BC" w:rsidRDefault="004876BC">
            <w:pPr>
              <w:rPr>
                <w:sz w:val="10"/>
                <w:szCs w:val="10"/>
              </w:rPr>
            </w:pPr>
          </w:p>
        </w:tc>
        <w:tc>
          <w:tcPr>
            <w:tcW w:w="820" w:type="dxa"/>
            <w:tcBorders>
              <w:bottom w:val="single" w:sz="8" w:space="0" w:color="auto"/>
            </w:tcBorders>
            <w:vAlign w:val="bottom"/>
          </w:tcPr>
          <w:p w:rsidR="004876BC" w:rsidRDefault="004876BC">
            <w:pPr>
              <w:rPr>
                <w:sz w:val="10"/>
                <w:szCs w:val="10"/>
              </w:rPr>
            </w:pPr>
          </w:p>
        </w:tc>
        <w:tc>
          <w:tcPr>
            <w:tcW w:w="1020" w:type="dxa"/>
            <w:tcBorders>
              <w:bottom w:val="single" w:sz="8" w:space="0" w:color="auto"/>
            </w:tcBorders>
            <w:vAlign w:val="bottom"/>
          </w:tcPr>
          <w:p w:rsidR="004876BC" w:rsidRDefault="004876BC">
            <w:pPr>
              <w:rPr>
                <w:sz w:val="10"/>
                <w:szCs w:val="10"/>
              </w:rPr>
            </w:pPr>
          </w:p>
        </w:tc>
        <w:tc>
          <w:tcPr>
            <w:tcW w:w="1020" w:type="dxa"/>
            <w:tcBorders>
              <w:bottom w:val="single" w:sz="8" w:space="0" w:color="auto"/>
            </w:tcBorders>
            <w:vAlign w:val="bottom"/>
          </w:tcPr>
          <w:p w:rsidR="004876BC" w:rsidRDefault="004876BC">
            <w:pPr>
              <w:rPr>
                <w:sz w:val="10"/>
                <w:szCs w:val="10"/>
              </w:rPr>
            </w:pPr>
          </w:p>
        </w:tc>
        <w:tc>
          <w:tcPr>
            <w:tcW w:w="1460" w:type="dxa"/>
            <w:tcBorders>
              <w:bottom w:val="single" w:sz="8" w:space="0" w:color="auto"/>
            </w:tcBorders>
            <w:vAlign w:val="bottom"/>
          </w:tcPr>
          <w:p w:rsidR="004876BC" w:rsidRDefault="004876BC">
            <w:pPr>
              <w:rPr>
                <w:sz w:val="10"/>
                <w:szCs w:val="10"/>
              </w:rPr>
            </w:pPr>
          </w:p>
        </w:tc>
        <w:tc>
          <w:tcPr>
            <w:tcW w:w="1580" w:type="dxa"/>
            <w:tcBorders>
              <w:bottom w:val="single" w:sz="8" w:space="0" w:color="auto"/>
            </w:tcBorders>
            <w:vAlign w:val="bottom"/>
          </w:tcPr>
          <w:p w:rsidR="004876BC" w:rsidRDefault="004876BC">
            <w:pPr>
              <w:rPr>
                <w:sz w:val="10"/>
                <w:szCs w:val="10"/>
              </w:rPr>
            </w:pPr>
          </w:p>
        </w:tc>
        <w:tc>
          <w:tcPr>
            <w:tcW w:w="1580" w:type="dxa"/>
            <w:tcBorders>
              <w:bottom w:val="single" w:sz="8" w:space="0" w:color="auto"/>
            </w:tcBorders>
            <w:vAlign w:val="bottom"/>
          </w:tcPr>
          <w:p w:rsidR="004876BC" w:rsidRDefault="004876BC">
            <w:pPr>
              <w:rPr>
                <w:sz w:val="10"/>
                <w:szCs w:val="10"/>
              </w:rPr>
            </w:pPr>
          </w:p>
        </w:tc>
        <w:tc>
          <w:tcPr>
            <w:tcW w:w="1440" w:type="dxa"/>
            <w:tcBorders>
              <w:bottom w:val="single" w:sz="8" w:space="0" w:color="auto"/>
            </w:tcBorders>
            <w:vAlign w:val="bottom"/>
          </w:tcPr>
          <w:p w:rsidR="004876BC" w:rsidRDefault="004876BC">
            <w:pPr>
              <w:rPr>
                <w:sz w:val="10"/>
                <w:szCs w:val="10"/>
              </w:rPr>
            </w:pPr>
          </w:p>
        </w:tc>
        <w:tc>
          <w:tcPr>
            <w:tcW w:w="1100" w:type="dxa"/>
            <w:tcBorders>
              <w:bottom w:val="single" w:sz="8" w:space="0" w:color="auto"/>
            </w:tcBorders>
            <w:vAlign w:val="bottom"/>
          </w:tcPr>
          <w:p w:rsidR="004876BC" w:rsidRDefault="004876BC">
            <w:pPr>
              <w:rPr>
                <w:sz w:val="10"/>
                <w:szCs w:val="10"/>
              </w:rPr>
            </w:pPr>
          </w:p>
        </w:tc>
        <w:tc>
          <w:tcPr>
            <w:tcW w:w="1220" w:type="dxa"/>
            <w:tcBorders>
              <w:bottom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69"/>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тк30</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тк31</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50</w:t>
            </w:r>
          </w:p>
        </w:tc>
        <w:tc>
          <w:tcPr>
            <w:tcW w:w="102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6,276984</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0,159312</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6,00E-06</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0,0007315</w:t>
            </w:r>
          </w:p>
        </w:tc>
        <w:tc>
          <w:tcPr>
            <w:tcW w:w="0" w:type="dxa"/>
            <w:vAlign w:val="bottom"/>
          </w:tcPr>
          <w:p w:rsidR="004876BC" w:rsidRDefault="004876BC">
            <w:pPr>
              <w:rPr>
                <w:sz w:val="1"/>
                <w:szCs w:val="1"/>
              </w:rPr>
            </w:pPr>
          </w:p>
        </w:tc>
      </w:tr>
      <w:tr w:rsidR="004876BC">
        <w:trPr>
          <w:trHeight w:val="269"/>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тк29</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тк30</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45</w:t>
            </w:r>
          </w:p>
        </w:tc>
        <w:tc>
          <w:tcPr>
            <w:tcW w:w="102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6,276984</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0,159312</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5,40E-06</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0,0007315</w:t>
            </w:r>
          </w:p>
        </w:tc>
        <w:tc>
          <w:tcPr>
            <w:tcW w:w="0" w:type="dxa"/>
            <w:vAlign w:val="bottom"/>
          </w:tcPr>
          <w:p w:rsidR="004876BC" w:rsidRDefault="004876BC">
            <w:pPr>
              <w:rPr>
                <w:sz w:val="1"/>
                <w:szCs w:val="1"/>
              </w:rPr>
            </w:pPr>
          </w:p>
        </w:tc>
      </w:tr>
      <w:tr w:rsidR="004876BC">
        <w:trPr>
          <w:trHeight w:val="268"/>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тк21</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тк22</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40</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7,739471</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0,129208</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4,80E-06</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3"/>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тк20</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тк21</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40</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7,739471</w:t>
            </w:r>
          </w:p>
        </w:tc>
        <w:tc>
          <w:tcPr>
            <w:tcW w:w="158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0,129208</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4,80E-06</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2"/>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тк19</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тк20</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35</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7,739471</w:t>
            </w:r>
          </w:p>
        </w:tc>
        <w:tc>
          <w:tcPr>
            <w:tcW w:w="158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0,129208</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4,20E-06</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72"/>
        </w:trPr>
        <w:tc>
          <w:tcPr>
            <w:tcW w:w="1260" w:type="dxa"/>
            <w:tcBorders>
              <w:bottom w:val="single" w:sz="8" w:space="0" w:color="auto"/>
            </w:tcBorders>
            <w:vAlign w:val="bottom"/>
          </w:tcPr>
          <w:p w:rsidR="004876BC" w:rsidRDefault="00F80A5E">
            <w:pPr>
              <w:ind w:left="105"/>
              <w:jc w:val="center"/>
              <w:rPr>
                <w:sz w:val="20"/>
                <w:szCs w:val="20"/>
              </w:rPr>
            </w:pPr>
            <w:r>
              <w:rPr>
                <w:rFonts w:eastAsia="Times New Roman"/>
                <w:sz w:val="19"/>
                <w:szCs w:val="19"/>
              </w:rPr>
              <w:t>тк18</w:t>
            </w:r>
          </w:p>
        </w:tc>
        <w:tc>
          <w:tcPr>
            <w:tcW w:w="1800" w:type="dxa"/>
            <w:tcBorders>
              <w:bottom w:val="single" w:sz="8" w:space="0" w:color="auto"/>
            </w:tcBorders>
            <w:vAlign w:val="bottom"/>
          </w:tcPr>
          <w:p w:rsidR="004876BC" w:rsidRDefault="00F80A5E">
            <w:pPr>
              <w:ind w:left="760"/>
              <w:rPr>
                <w:sz w:val="20"/>
                <w:szCs w:val="20"/>
              </w:rPr>
            </w:pPr>
            <w:r>
              <w:rPr>
                <w:rFonts w:eastAsia="Times New Roman"/>
                <w:sz w:val="19"/>
                <w:szCs w:val="19"/>
              </w:rPr>
              <w:t>тк19</w:t>
            </w:r>
          </w:p>
        </w:tc>
        <w:tc>
          <w:tcPr>
            <w:tcW w:w="820" w:type="dxa"/>
            <w:tcBorders>
              <w:bottom w:val="single" w:sz="8" w:space="0" w:color="auto"/>
            </w:tcBorders>
            <w:vAlign w:val="bottom"/>
          </w:tcPr>
          <w:p w:rsidR="004876BC" w:rsidRDefault="00F80A5E">
            <w:pPr>
              <w:ind w:right="45"/>
              <w:jc w:val="center"/>
              <w:rPr>
                <w:sz w:val="20"/>
                <w:szCs w:val="20"/>
              </w:rPr>
            </w:pPr>
            <w:r>
              <w:rPr>
                <w:rFonts w:eastAsia="Times New Roman"/>
                <w:sz w:val="19"/>
                <w:szCs w:val="19"/>
              </w:rPr>
              <w:t>95</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020" w:type="dxa"/>
            <w:tcBorders>
              <w:bottom w:val="single" w:sz="8" w:space="0" w:color="auto"/>
            </w:tcBorders>
            <w:vAlign w:val="bottom"/>
          </w:tcPr>
          <w:p w:rsidR="004876BC" w:rsidRDefault="00F80A5E">
            <w:pPr>
              <w:jc w:val="center"/>
              <w:rPr>
                <w:sz w:val="20"/>
                <w:szCs w:val="20"/>
              </w:rPr>
            </w:pPr>
            <w:r>
              <w:rPr>
                <w:rFonts w:eastAsia="Times New Roman"/>
                <w:sz w:val="19"/>
                <w:szCs w:val="19"/>
              </w:rPr>
              <w:t>0,2</w:t>
            </w:r>
          </w:p>
        </w:tc>
        <w:tc>
          <w:tcPr>
            <w:tcW w:w="1460" w:type="dxa"/>
            <w:tcBorders>
              <w:bottom w:val="single" w:sz="8" w:space="0" w:color="auto"/>
            </w:tcBorders>
            <w:vAlign w:val="bottom"/>
          </w:tcPr>
          <w:p w:rsidR="004876BC" w:rsidRDefault="00F80A5E">
            <w:pPr>
              <w:ind w:left="34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7,739471</w:t>
            </w:r>
          </w:p>
        </w:tc>
        <w:tc>
          <w:tcPr>
            <w:tcW w:w="158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0,129208</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0,0001198</w:t>
            </w:r>
          </w:p>
        </w:tc>
        <w:tc>
          <w:tcPr>
            <w:tcW w:w="1100" w:type="dxa"/>
            <w:tcBorders>
              <w:bottom w:val="single" w:sz="8" w:space="0" w:color="auto"/>
            </w:tcBorders>
            <w:vAlign w:val="bottom"/>
          </w:tcPr>
          <w:p w:rsidR="004876BC" w:rsidRDefault="00F80A5E">
            <w:pPr>
              <w:ind w:left="220"/>
              <w:rPr>
                <w:sz w:val="20"/>
                <w:szCs w:val="20"/>
              </w:rPr>
            </w:pPr>
            <w:r>
              <w:rPr>
                <w:rFonts w:eastAsia="Times New Roman"/>
                <w:sz w:val="19"/>
                <w:szCs w:val="19"/>
              </w:rPr>
              <w:t>1,14E-05</w:t>
            </w:r>
          </w:p>
        </w:tc>
        <w:tc>
          <w:tcPr>
            <w:tcW w:w="122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r w:rsidR="004876BC">
        <w:trPr>
          <w:trHeight w:val="240"/>
        </w:trPr>
        <w:tc>
          <w:tcPr>
            <w:tcW w:w="1260" w:type="dxa"/>
            <w:vAlign w:val="bottom"/>
          </w:tcPr>
          <w:p w:rsidR="004876BC" w:rsidRDefault="00F80A5E">
            <w:pPr>
              <w:ind w:left="105"/>
              <w:jc w:val="center"/>
              <w:rPr>
                <w:sz w:val="20"/>
                <w:szCs w:val="20"/>
              </w:rPr>
            </w:pPr>
            <w:r>
              <w:rPr>
                <w:rFonts w:eastAsia="Times New Roman"/>
                <w:sz w:val="19"/>
                <w:szCs w:val="19"/>
              </w:rPr>
              <w:t>тк17</w:t>
            </w:r>
          </w:p>
        </w:tc>
        <w:tc>
          <w:tcPr>
            <w:tcW w:w="1800" w:type="dxa"/>
            <w:vAlign w:val="bottom"/>
          </w:tcPr>
          <w:p w:rsidR="004876BC" w:rsidRDefault="00F80A5E">
            <w:pPr>
              <w:ind w:left="760"/>
              <w:rPr>
                <w:sz w:val="20"/>
                <w:szCs w:val="20"/>
              </w:rPr>
            </w:pPr>
            <w:r>
              <w:rPr>
                <w:rFonts w:eastAsia="Times New Roman"/>
                <w:sz w:val="19"/>
                <w:szCs w:val="19"/>
              </w:rPr>
              <w:t>тк18</w:t>
            </w:r>
          </w:p>
        </w:tc>
        <w:tc>
          <w:tcPr>
            <w:tcW w:w="820" w:type="dxa"/>
            <w:vAlign w:val="bottom"/>
          </w:tcPr>
          <w:p w:rsidR="004876BC" w:rsidRDefault="00F80A5E">
            <w:pPr>
              <w:ind w:right="45"/>
              <w:jc w:val="center"/>
              <w:rPr>
                <w:sz w:val="20"/>
                <w:szCs w:val="20"/>
              </w:rPr>
            </w:pPr>
            <w:r>
              <w:rPr>
                <w:rFonts w:eastAsia="Times New Roman"/>
                <w:sz w:val="19"/>
                <w:szCs w:val="19"/>
              </w:rPr>
              <w:t>52</w:t>
            </w:r>
          </w:p>
        </w:tc>
        <w:tc>
          <w:tcPr>
            <w:tcW w:w="1020" w:type="dxa"/>
            <w:vAlign w:val="bottom"/>
          </w:tcPr>
          <w:p w:rsidR="004876BC" w:rsidRDefault="00F80A5E">
            <w:pPr>
              <w:jc w:val="center"/>
              <w:rPr>
                <w:sz w:val="20"/>
                <w:szCs w:val="20"/>
              </w:rPr>
            </w:pPr>
            <w:r>
              <w:rPr>
                <w:rFonts w:eastAsia="Times New Roman"/>
                <w:sz w:val="19"/>
                <w:szCs w:val="19"/>
              </w:rPr>
              <w:t>0,2</w:t>
            </w:r>
          </w:p>
        </w:tc>
        <w:tc>
          <w:tcPr>
            <w:tcW w:w="1020" w:type="dxa"/>
            <w:vAlign w:val="bottom"/>
          </w:tcPr>
          <w:p w:rsidR="004876BC" w:rsidRDefault="00F80A5E">
            <w:pPr>
              <w:jc w:val="center"/>
              <w:rPr>
                <w:sz w:val="20"/>
                <w:szCs w:val="20"/>
              </w:rPr>
            </w:pPr>
            <w:r>
              <w:rPr>
                <w:rFonts w:eastAsia="Times New Roman"/>
                <w:sz w:val="19"/>
                <w:szCs w:val="19"/>
              </w:rPr>
              <w:t>0,2</w:t>
            </w:r>
          </w:p>
        </w:tc>
        <w:tc>
          <w:tcPr>
            <w:tcW w:w="1460" w:type="dxa"/>
            <w:vAlign w:val="bottom"/>
          </w:tcPr>
          <w:p w:rsidR="004876BC" w:rsidRDefault="00F80A5E">
            <w:pPr>
              <w:ind w:left="340"/>
              <w:rPr>
                <w:sz w:val="20"/>
                <w:szCs w:val="20"/>
              </w:rPr>
            </w:pPr>
            <w:r>
              <w:rPr>
                <w:rFonts w:eastAsia="Times New Roman"/>
                <w:sz w:val="19"/>
                <w:szCs w:val="19"/>
              </w:rPr>
              <w:t>5,70E-06</w:t>
            </w:r>
          </w:p>
        </w:tc>
        <w:tc>
          <w:tcPr>
            <w:tcW w:w="1580" w:type="dxa"/>
            <w:vAlign w:val="bottom"/>
          </w:tcPr>
          <w:p w:rsidR="004876BC" w:rsidRDefault="00F80A5E">
            <w:pPr>
              <w:ind w:right="345"/>
              <w:jc w:val="right"/>
              <w:rPr>
                <w:sz w:val="20"/>
                <w:szCs w:val="20"/>
              </w:rPr>
            </w:pPr>
            <w:r>
              <w:rPr>
                <w:rFonts w:eastAsia="Times New Roman"/>
                <w:sz w:val="19"/>
                <w:szCs w:val="19"/>
              </w:rPr>
              <w:t>7,739471</w:t>
            </w:r>
          </w:p>
        </w:tc>
        <w:tc>
          <w:tcPr>
            <w:tcW w:w="1580" w:type="dxa"/>
            <w:vAlign w:val="bottom"/>
          </w:tcPr>
          <w:p w:rsidR="004876BC" w:rsidRDefault="00F80A5E">
            <w:pPr>
              <w:ind w:right="325"/>
              <w:jc w:val="right"/>
              <w:rPr>
                <w:sz w:val="20"/>
                <w:szCs w:val="20"/>
              </w:rPr>
            </w:pPr>
            <w:r>
              <w:rPr>
                <w:rFonts w:eastAsia="Times New Roman"/>
                <w:sz w:val="19"/>
                <w:szCs w:val="19"/>
              </w:rPr>
              <w:t>0,129208</w:t>
            </w:r>
          </w:p>
        </w:tc>
        <w:tc>
          <w:tcPr>
            <w:tcW w:w="1440" w:type="dxa"/>
            <w:vAlign w:val="bottom"/>
          </w:tcPr>
          <w:p w:rsidR="004876BC" w:rsidRDefault="00F80A5E">
            <w:pPr>
              <w:ind w:right="145"/>
              <w:jc w:val="right"/>
              <w:rPr>
                <w:sz w:val="20"/>
                <w:szCs w:val="20"/>
              </w:rPr>
            </w:pPr>
            <w:r>
              <w:rPr>
                <w:rFonts w:eastAsia="Times New Roman"/>
                <w:sz w:val="19"/>
                <w:szCs w:val="19"/>
              </w:rPr>
              <w:t>0,0001198</w:t>
            </w:r>
          </w:p>
        </w:tc>
        <w:tc>
          <w:tcPr>
            <w:tcW w:w="1100" w:type="dxa"/>
            <w:vAlign w:val="bottom"/>
          </w:tcPr>
          <w:p w:rsidR="004876BC" w:rsidRDefault="00F80A5E">
            <w:pPr>
              <w:ind w:left="220"/>
              <w:rPr>
                <w:sz w:val="20"/>
                <w:szCs w:val="20"/>
              </w:rPr>
            </w:pPr>
            <w:r>
              <w:rPr>
                <w:rFonts w:eastAsia="Times New Roman"/>
                <w:sz w:val="19"/>
                <w:szCs w:val="19"/>
              </w:rPr>
              <w:t>6,20E-06</w:t>
            </w:r>
          </w:p>
        </w:tc>
        <w:tc>
          <w:tcPr>
            <w:tcW w:w="1220" w:type="dxa"/>
            <w:vAlign w:val="bottom"/>
          </w:tcPr>
          <w:p w:rsidR="004876BC" w:rsidRDefault="00F80A5E">
            <w:pPr>
              <w:ind w:right="145"/>
              <w:jc w:val="right"/>
              <w:rPr>
                <w:sz w:val="20"/>
                <w:szCs w:val="20"/>
              </w:rPr>
            </w:pPr>
            <w:r>
              <w:rPr>
                <w:rFonts w:eastAsia="Times New Roman"/>
                <w:sz w:val="19"/>
                <w:szCs w:val="19"/>
              </w:rPr>
              <w:t>0,0009019</w:t>
            </w:r>
          </w:p>
        </w:tc>
        <w:tc>
          <w:tcPr>
            <w:tcW w:w="0" w:type="dxa"/>
            <w:vAlign w:val="bottom"/>
          </w:tcPr>
          <w:p w:rsidR="004876BC" w:rsidRDefault="004876BC">
            <w:pPr>
              <w:rPr>
                <w:sz w:val="1"/>
                <w:szCs w:val="1"/>
              </w:rPr>
            </w:pPr>
          </w:p>
        </w:tc>
      </w:tr>
    </w:tbl>
    <w:p w:rsidR="004876BC" w:rsidRDefault="00000000">
      <w:pPr>
        <w:ind w:left="280"/>
        <w:rPr>
          <w:sz w:val="20"/>
          <w:szCs w:val="20"/>
        </w:rPr>
      </w:pPr>
      <w:r>
        <w:rPr>
          <w:rFonts w:eastAsia="Times New Roman"/>
          <w:noProof/>
          <w:sz w:val="23"/>
          <w:szCs w:val="23"/>
        </w:rPr>
        <w:pict>
          <v:line id="Shape 77" o:spid="_x0000_s1102" style="position:absolute;left:0;text-align:left;z-index:251612160;visibility:visible;mso-wrap-distance-left:0;mso-wrap-distance-right:0;mso-position-horizontal-relative:page;mso-position-vertical-relative:page" from="52.8pt,62pt" to="767.7pt,62pt" o:allowincell="f" strokeweight=".08464mm">
            <w10:wrap anchorx="page" anchory="page"/>
          </v:line>
        </w:pict>
      </w:r>
      <w:r>
        <w:rPr>
          <w:rFonts w:eastAsia="Times New Roman"/>
          <w:noProof/>
          <w:sz w:val="23"/>
          <w:szCs w:val="23"/>
        </w:rPr>
        <w:pict>
          <v:line id="Shape 78" o:spid="_x0000_s1103" style="position:absolute;left:0;text-align:left;z-index:251613184;visibility:visible;mso-wrap-distance-left:0;mso-wrap-distance-right:0;mso-position-horizontal-relative:page;mso-position-vertical-relative:page" from="53pt,61.9pt" to="53pt,277.1pt" o:allowincell="f" strokeweight=".16931mm">
            <w10:wrap anchorx="page" anchory="page"/>
          </v:line>
        </w:pict>
      </w:r>
      <w:r>
        <w:rPr>
          <w:rFonts w:eastAsia="Times New Roman"/>
          <w:noProof/>
          <w:sz w:val="23"/>
          <w:szCs w:val="23"/>
        </w:rPr>
        <w:pict>
          <v:line id="Shape 79" o:spid="_x0000_s1104" style="position:absolute;left:0;text-align:left;z-index:251614208;visibility:visible;mso-wrap-distance-left:0;mso-wrap-distance-right:0;mso-position-horizontal-relative:page;mso-position-vertical-relative:page" from="126pt,61.9pt" to="126pt,277.1pt" o:allowincell="f" strokeweight=".48pt">
            <w10:wrap anchorx="page" anchory="page"/>
          </v:line>
        </w:pict>
      </w:r>
      <w:r>
        <w:rPr>
          <w:rFonts w:eastAsia="Times New Roman"/>
          <w:noProof/>
          <w:sz w:val="23"/>
          <w:szCs w:val="23"/>
        </w:rPr>
        <w:pict>
          <v:line id="Shape 80" o:spid="_x0000_s1105" style="position:absolute;left:0;text-align:left;z-index:251615232;visibility:visible;mso-wrap-distance-left:0;mso-wrap-distance-right:0;mso-position-horizontal-relative:page;mso-position-vertical-relative:page" from="199.8pt,61.9pt" to="199.8pt,277.1pt" o:allowincell="f" strokeweight=".16931mm">
            <w10:wrap anchorx="page" anchory="page"/>
          </v:line>
        </w:pict>
      </w:r>
      <w:r>
        <w:rPr>
          <w:rFonts w:eastAsia="Times New Roman"/>
          <w:noProof/>
          <w:sz w:val="23"/>
          <w:szCs w:val="23"/>
        </w:rPr>
        <w:pict>
          <v:line id="Shape 81" o:spid="_x0000_s1106" style="position:absolute;left:0;text-align:left;z-index:251616256;visibility:visible;mso-wrap-distance-left:0;mso-wrap-distance-right:0;mso-position-horizontal-relative:page;mso-position-vertical-relative:page" from="246pt,61.9pt" to="246pt,277.1pt" o:allowincell="f" strokeweight=".24pt">
            <w10:wrap anchorx="page" anchory="page"/>
          </v:line>
        </w:pict>
      </w:r>
      <w:r>
        <w:rPr>
          <w:rFonts w:eastAsia="Times New Roman"/>
          <w:noProof/>
          <w:sz w:val="23"/>
          <w:szCs w:val="23"/>
        </w:rPr>
        <w:pict>
          <v:line id="Shape 82" o:spid="_x0000_s1107" style="position:absolute;left:0;text-align:left;z-index:251617280;visibility:visible;mso-wrap-distance-left:0;mso-wrap-distance-right:0;mso-position-horizontal-relative:page;mso-position-vertical-relative:page" from="300.4pt,61.9pt" to="300.4pt,277.1pt" o:allowincell="f" strokeweight=".08464mm">
            <w10:wrap anchorx="page" anchory="page"/>
          </v:line>
        </w:pict>
      </w:r>
      <w:r>
        <w:rPr>
          <w:rFonts w:eastAsia="Times New Roman"/>
          <w:noProof/>
          <w:sz w:val="23"/>
          <w:szCs w:val="23"/>
        </w:rPr>
        <w:pict>
          <v:line id="Shape 83" o:spid="_x0000_s1108" style="position:absolute;left:0;text-align:left;z-index:251618304;visibility:visible;mso-wrap-distance-left:0;mso-wrap-distance-right:0;mso-position-horizontal-relative:page;mso-position-vertical-relative:page" from="346.95pt,61.9pt" to="346.95pt,277.1pt" o:allowincell="f" strokeweight=".08464mm">
            <w10:wrap anchorx="page" anchory="page"/>
          </v:line>
        </w:pict>
      </w:r>
      <w:r>
        <w:rPr>
          <w:rFonts w:eastAsia="Times New Roman"/>
          <w:noProof/>
          <w:sz w:val="23"/>
          <w:szCs w:val="23"/>
        </w:rPr>
        <w:pict>
          <v:line id="Shape 84" o:spid="_x0000_s1109" style="position:absolute;left:0;text-align:left;z-index:251619328;visibility:visible;mso-wrap-distance-left:0;mso-wrap-distance-right:0;mso-position-horizontal-relative:page;mso-position-vertical-relative:page" from="420.75pt,61.9pt" to="420.75pt,277.1pt" o:allowincell="f" strokeweight=".48pt">
            <w10:wrap anchorx="page" anchory="page"/>
          </v:line>
        </w:pict>
      </w:r>
      <w:r>
        <w:rPr>
          <w:rFonts w:eastAsia="Times New Roman"/>
          <w:noProof/>
          <w:sz w:val="23"/>
          <w:szCs w:val="23"/>
        </w:rPr>
        <w:pict>
          <v:line id="Shape 85" o:spid="_x0000_s1110" style="position:absolute;left:0;text-align:left;z-index:251620352;visibility:visible;mso-wrap-distance-left:0;mso-wrap-distance-right:0;mso-position-horizontal-relative:page;mso-position-vertical-relative:page" from="501.4pt,61.9pt" to="501.4pt,277.1pt" o:allowincell="f" strokeweight=".08464mm">
            <w10:wrap anchorx="page" anchory="page"/>
          </v:line>
        </w:pict>
      </w:r>
      <w:r>
        <w:rPr>
          <w:rFonts w:eastAsia="Times New Roman"/>
          <w:noProof/>
          <w:sz w:val="23"/>
          <w:szCs w:val="23"/>
        </w:rPr>
        <w:pict>
          <v:line id="Shape 86" o:spid="_x0000_s1111" style="position:absolute;left:0;text-align:left;z-index:251621376;visibility:visible;mso-wrap-distance-left:0;mso-wrap-distance-right:0;mso-position-horizontal-relative:page;mso-position-vertical-relative:page" from="582.05pt,61.9pt" to="582.05pt,277.1pt" o:allowincell="f" strokeweight=".08464mm">
            <w10:wrap anchorx="page" anchory="page"/>
          </v:line>
        </w:pict>
      </w:r>
      <w:r>
        <w:rPr>
          <w:rFonts w:eastAsia="Times New Roman"/>
          <w:noProof/>
          <w:sz w:val="23"/>
          <w:szCs w:val="23"/>
        </w:rPr>
        <w:pict>
          <v:line id="Shape 87" o:spid="_x0000_s1112" style="position:absolute;left:0;text-align:left;z-index:251622400;visibility:visible;mso-wrap-distance-left:0;mso-wrap-distance-right:0;mso-position-horizontal-relative:page;mso-position-vertical-relative:page" from="657.8pt,61.9pt" to="657.8pt,277.1pt" o:allowincell="f" strokeweight=".16931mm">
            <w10:wrap anchorx="page" anchory="page"/>
          </v:line>
        </w:pict>
      </w:r>
      <w:r>
        <w:rPr>
          <w:rFonts w:eastAsia="Times New Roman"/>
          <w:noProof/>
          <w:sz w:val="23"/>
          <w:szCs w:val="23"/>
        </w:rPr>
        <w:pict>
          <v:line id="Shape 88" o:spid="_x0000_s1113" style="position:absolute;left:0;text-align:left;z-index:251623424;visibility:visible;mso-wrap-distance-left:0;mso-wrap-distance-right:0;mso-position-horizontal-relative:page;mso-position-vertical-relative:page" from="703.3pt,61.9pt" to="703.3pt,277.1pt" o:allowincell="f" strokeweight=".16931mm">
            <w10:wrap anchorx="page" anchory="page"/>
          </v:line>
        </w:pict>
      </w:r>
      <w:r>
        <w:rPr>
          <w:rFonts w:eastAsia="Times New Roman"/>
          <w:noProof/>
          <w:sz w:val="23"/>
          <w:szCs w:val="23"/>
        </w:rPr>
        <w:pict>
          <v:line id="Shape 89" o:spid="_x0000_s1114" style="position:absolute;left:0;text-align:left;z-index:251624448;visibility:visible;mso-wrap-distance-left:0;mso-wrap-distance-right:0;mso-position-horizontal-relative:page;mso-position-vertical-relative:page" from="767.5pt,61.9pt" to="767.5pt,277.1pt" o:allowincell="f" strokeweight=".16931mm">
            <w10:wrap anchorx="page" anchory="page"/>
          </v:line>
        </w:pict>
      </w:r>
      <w:r w:rsidR="00F80A5E">
        <w:rPr>
          <w:rFonts w:eastAsia="Times New Roman"/>
          <w:sz w:val="23"/>
          <w:szCs w:val="23"/>
        </w:rPr>
        <w:t xml:space="preserve">Расчетное значение "стационарной вероятности рабочего состояния сети котельной №2": </w:t>
      </w:r>
      <w:r w:rsidR="00F80A5E">
        <w:rPr>
          <w:rFonts w:eastAsia="Times New Roman"/>
          <w:b/>
          <w:bCs/>
          <w:sz w:val="23"/>
          <w:szCs w:val="23"/>
        </w:rPr>
        <w:t>0.973089</w:t>
      </w:r>
    </w:p>
    <w:p w:rsidR="004876BC" w:rsidRDefault="00000000">
      <w:pPr>
        <w:spacing w:line="20" w:lineRule="exact"/>
        <w:rPr>
          <w:sz w:val="20"/>
          <w:szCs w:val="20"/>
        </w:rPr>
      </w:pPr>
      <w:r>
        <w:rPr>
          <w:noProof/>
          <w:sz w:val="20"/>
          <w:szCs w:val="20"/>
        </w:rPr>
        <w:pict>
          <v:line id="Shape 90" o:spid="_x0000_s1115" style="position:absolute;z-index:251625472;visibility:visible;mso-wrap-distance-left:0;mso-wrap-distance-right:0" from="-.15pt,-11.45pt" to="714.7pt,-11.45pt" o:allowincell="f" strokeweight=".08464mm"/>
        </w:pict>
      </w:r>
    </w:p>
    <w:p w:rsidR="004876BC" w:rsidRDefault="004876BC">
      <w:pPr>
        <w:spacing w:line="291"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100"/>
        <w:gridCol w:w="1340"/>
        <w:gridCol w:w="80"/>
        <w:gridCol w:w="1360"/>
        <w:gridCol w:w="900"/>
        <w:gridCol w:w="900"/>
        <w:gridCol w:w="840"/>
        <w:gridCol w:w="100"/>
        <w:gridCol w:w="1360"/>
        <w:gridCol w:w="1580"/>
        <w:gridCol w:w="1600"/>
        <w:gridCol w:w="1500"/>
        <w:gridCol w:w="80"/>
        <w:gridCol w:w="800"/>
        <w:gridCol w:w="1260"/>
        <w:gridCol w:w="80"/>
        <w:gridCol w:w="20"/>
      </w:tblGrid>
      <w:tr w:rsidR="004876BC">
        <w:trPr>
          <w:trHeight w:val="298"/>
        </w:trPr>
        <w:tc>
          <w:tcPr>
            <w:tcW w:w="100" w:type="dxa"/>
            <w:vAlign w:val="bottom"/>
          </w:tcPr>
          <w:p w:rsidR="004876BC" w:rsidRDefault="004876BC">
            <w:pPr>
              <w:rPr>
                <w:sz w:val="24"/>
                <w:szCs w:val="24"/>
              </w:rPr>
            </w:pPr>
          </w:p>
        </w:tc>
        <w:tc>
          <w:tcPr>
            <w:tcW w:w="134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36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60" w:type="dxa"/>
            <w:vAlign w:val="bottom"/>
          </w:tcPr>
          <w:p w:rsidR="004876BC" w:rsidRDefault="004876BC">
            <w:pPr>
              <w:rPr>
                <w:sz w:val="24"/>
                <w:szCs w:val="24"/>
              </w:rPr>
            </w:pPr>
          </w:p>
        </w:tc>
        <w:tc>
          <w:tcPr>
            <w:tcW w:w="1580" w:type="dxa"/>
            <w:vAlign w:val="bottom"/>
          </w:tcPr>
          <w:p w:rsidR="004876BC" w:rsidRDefault="004876BC">
            <w:pPr>
              <w:rPr>
                <w:sz w:val="24"/>
                <w:szCs w:val="24"/>
              </w:rPr>
            </w:pPr>
          </w:p>
        </w:tc>
        <w:tc>
          <w:tcPr>
            <w:tcW w:w="1600" w:type="dxa"/>
            <w:vAlign w:val="bottom"/>
          </w:tcPr>
          <w:p w:rsidR="004876BC" w:rsidRDefault="004876BC">
            <w:pPr>
              <w:rPr>
                <w:sz w:val="24"/>
                <w:szCs w:val="24"/>
              </w:rPr>
            </w:pPr>
          </w:p>
        </w:tc>
        <w:tc>
          <w:tcPr>
            <w:tcW w:w="15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00" w:type="dxa"/>
            <w:vAlign w:val="bottom"/>
          </w:tcPr>
          <w:p w:rsidR="004876BC" w:rsidRDefault="004876BC">
            <w:pPr>
              <w:rPr>
                <w:sz w:val="24"/>
                <w:szCs w:val="24"/>
              </w:rPr>
            </w:pPr>
          </w:p>
        </w:tc>
        <w:tc>
          <w:tcPr>
            <w:tcW w:w="1340" w:type="dxa"/>
            <w:gridSpan w:val="2"/>
            <w:vAlign w:val="bottom"/>
          </w:tcPr>
          <w:p w:rsidR="004876BC" w:rsidRDefault="00F80A5E">
            <w:pPr>
              <w:jc w:val="right"/>
              <w:rPr>
                <w:sz w:val="20"/>
                <w:szCs w:val="20"/>
              </w:rPr>
            </w:pPr>
            <w:r>
              <w:rPr>
                <w:rFonts w:eastAsia="Times New Roman"/>
                <w:b/>
                <w:bCs/>
                <w:w w:val="97"/>
                <w:sz w:val="19"/>
                <w:szCs w:val="19"/>
              </w:rPr>
              <w:t>Таблица 1.9.1.3.</w:t>
            </w:r>
          </w:p>
        </w:tc>
        <w:tc>
          <w:tcPr>
            <w:tcW w:w="0" w:type="dxa"/>
            <w:vAlign w:val="bottom"/>
          </w:tcPr>
          <w:p w:rsidR="004876BC" w:rsidRDefault="004876BC">
            <w:pPr>
              <w:rPr>
                <w:sz w:val="1"/>
                <w:szCs w:val="1"/>
              </w:rPr>
            </w:pPr>
          </w:p>
        </w:tc>
      </w:tr>
      <w:tr w:rsidR="004876BC">
        <w:trPr>
          <w:trHeight w:val="213"/>
        </w:trPr>
        <w:tc>
          <w:tcPr>
            <w:tcW w:w="100" w:type="dxa"/>
            <w:tcBorders>
              <w:top w:val="single" w:sz="8" w:space="0" w:color="auto"/>
              <w:left w:val="single" w:sz="8" w:space="0" w:color="auto"/>
            </w:tcBorders>
            <w:shd w:val="clear" w:color="auto" w:fill="C0C0C0"/>
            <w:vAlign w:val="bottom"/>
          </w:tcPr>
          <w:p w:rsidR="004876BC" w:rsidRDefault="004876BC">
            <w:pPr>
              <w:rPr>
                <w:sz w:val="18"/>
                <w:szCs w:val="18"/>
              </w:rPr>
            </w:pPr>
          </w:p>
        </w:tc>
        <w:tc>
          <w:tcPr>
            <w:tcW w:w="1340" w:type="dxa"/>
            <w:tcBorders>
              <w:top w:val="single" w:sz="8" w:space="0" w:color="auto"/>
              <w:right w:val="single" w:sz="8" w:space="0" w:color="auto"/>
            </w:tcBorders>
            <w:shd w:val="clear" w:color="auto" w:fill="C0C0C0"/>
            <w:vAlign w:val="bottom"/>
          </w:tcPr>
          <w:p w:rsidR="004876BC" w:rsidRDefault="00F80A5E">
            <w:pPr>
              <w:spacing w:line="213" w:lineRule="exact"/>
              <w:jc w:val="center"/>
              <w:rPr>
                <w:sz w:val="20"/>
                <w:szCs w:val="20"/>
              </w:rPr>
            </w:pPr>
            <w:r>
              <w:rPr>
                <w:rFonts w:eastAsia="Times New Roman"/>
                <w:b/>
                <w:bCs/>
                <w:sz w:val="19"/>
                <w:szCs w:val="19"/>
                <w:highlight w:val="lightGray"/>
              </w:rPr>
              <w:t>Наименование</w:t>
            </w:r>
          </w:p>
        </w:tc>
        <w:tc>
          <w:tcPr>
            <w:tcW w:w="80" w:type="dxa"/>
            <w:tcBorders>
              <w:top w:val="single" w:sz="8" w:space="0" w:color="auto"/>
            </w:tcBorders>
            <w:shd w:val="clear" w:color="auto" w:fill="C0C0C0"/>
            <w:vAlign w:val="bottom"/>
          </w:tcPr>
          <w:p w:rsidR="004876BC" w:rsidRDefault="004876BC">
            <w:pPr>
              <w:rPr>
                <w:sz w:val="18"/>
                <w:szCs w:val="18"/>
              </w:rPr>
            </w:pPr>
          </w:p>
        </w:tc>
        <w:tc>
          <w:tcPr>
            <w:tcW w:w="136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9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9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84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00" w:type="dxa"/>
            <w:tcBorders>
              <w:top w:val="single" w:sz="8" w:space="0" w:color="auto"/>
            </w:tcBorders>
            <w:shd w:val="clear" w:color="auto" w:fill="C0C0C0"/>
            <w:vAlign w:val="bottom"/>
          </w:tcPr>
          <w:p w:rsidR="004876BC" w:rsidRDefault="004876BC">
            <w:pPr>
              <w:rPr>
                <w:sz w:val="18"/>
                <w:szCs w:val="18"/>
              </w:rPr>
            </w:pPr>
          </w:p>
        </w:tc>
        <w:tc>
          <w:tcPr>
            <w:tcW w:w="1360" w:type="dxa"/>
            <w:tcBorders>
              <w:top w:val="single" w:sz="8" w:space="0" w:color="auto"/>
              <w:right w:val="single" w:sz="8" w:space="0" w:color="auto"/>
            </w:tcBorders>
            <w:shd w:val="clear" w:color="auto" w:fill="C0C0C0"/>
            <w:vAlign w:val="bottom"/>
          </w:tcPr>
          <w:p w:rsidR="004876BC" w:rsidRDefault="00F80A5E">
            <w:pPr>
              <w:spacing w:line="213" w:lineRule="exact"/>
              <w:ind w:left="260"/>
              <w:rPr>
                <w:sz w:val="20"/>
                <w:szCs w:val="20"/>
              </w:rPr>
            </w:pPr>
            <w:r>
              <w:rPr>
                <w:rFonts w:eastAsia="Times New Roman"/>
                <w:b/>
                <w:bCs/>
                <w:sz w:val="19"/>
                <w:szCs w:val="19"/>
              </w:rPr>
              <w:t>Средняя</w:t>
            </w:r>
          </w:p>
        </w:tc>
        <w:tc>
          <w:tcPr>
            <w:tcW w:w="158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6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5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80" w:type="dxa"/>
            <w:tcBorders>
              <w:top w:val="single" w:sz="8" w:space="0" w:color="auto"/>
            </w:tcBorders>
            <w:shd w:val="clear" w:color="auto" w:fill="C0C0C0"/>
            <w:vAlign w:val="bottom"/>
          </w:tcPr>
          <w:p w:rsidR="004876BC" w:rsidRDefault="004876BC">
            <w:pPr>
              <w:rPr>
                <w:sz w:val="18"/>
                <w:szCs w:val="18"/>
              </w:rPr>
            </w:pPr>
          </w:p>
        </w:tc>
        <w:tc>
          <w:tcPr>
            <w:tcW w:w="8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26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8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35"/>
        </w:trPr>
        <w:tc>
          <w:tcPr>
            <w:tcW w:w="100" w:type="dxa"/>
            <w:tcBorders>
              <w:left w:val="single" w:sz="8" w:space="0" w:color="auto"/>
            </w:tcBorders>
            <w:shd w:val="clear" w:color="auto" w:fill="C0C0C0"/>
            <w:vAlign w:val="bottom"/>
          </w:tcPr>
          <w:p w:rsidR="004876BC" w:rsidRDefault="004876BC">
            <w:pPr>
              <w:rPr>
                <w:sz w:val="20"/>
                <w:szCs w:val="20"/>
              </w:rPr>
            </w:pPr>
          </w:p>
        </w:tc>
        <w:tc>
          <w:tcPr>
            <w:tcW w:w="13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начала</w:t>
            </w:r>
          </w:p>
        </w:tc>
        <w:tc>
          <w:tcPr>
            <w:tcW w:w="80" w:type="dxa"/>
            <w:shd w:val="clear" w:color="auto" w:fill="C0C0C0"/>
            <w:vAlign w:val="bottom"/>
          </w:tcPr>
          <w:p w:rsidR="004876BC" w:rsidRDefault="004876BC">
            <w:pPr>
              <w:rPr>
                <w:sz w:val="20"/>
                <w:szCs w:val="20"/>
              </w:rPr>
            </w:pPr>
          </w:p>
        </w:tc>
        <w:tc>
          <w:tcPr>
            <w:tcW w:w="1360" w:type="dxa"/>
            <w:tcBorders>
              <w:right w:val="single" w:sz="8" w:space="0" w:color="auto"/>
            </w:tcBorders>
            <w:shd w:val="clear" w:color="auto" w:fill="C0C0C0"/>
            <w:vAlign w:val="bottom"/>
          </w:tcPr>
          <w:p w:rsidR="004876BC" w:rsidRDefault="004876BC">
            <w:pPr>
              <w:rPr>
                <w:sz w:val="20"/>
                <w:szCs w:val="20"/>
              </w:rPr>
            </w:pP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7"/>
                <w:sz w:val="19"/>
                <w:szCs w:val="19"/>
              </w:rPr>
              <w:t>Длина</w:t>
            </w: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8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100" w:type="dxa"/>
            <w:shd w:val="clear" w:color="auto" w:fill="C0C0C0"/>
            <w:vAlign w:val="bottom"/>
          </w:tcPr>
          <w:p w:rsidR="004876BC" w:rsidRDefault="004876BC">
            <w:pPr>
              <w:rPr>
                <w:sz w:val="20"/>
                <w:szCs w:val="20"/>
              </w:rPr>
            </w:pPr>
          </w:p>
        </w:tc>
        <w:tc>
          <w:tcPr>
            <w:tcW w:w="13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5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Время</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5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80" w:type="dxa"/>
            <w:shd w:val="clear" w:color="auto" w:fill="C0C0C0"/>
            <w:vAlign w:val="bottom"/>
          </w:tcPr>
          <w:p w:rsidR="004876BC" w:rsidRDefault="004876BC">
            <w:pPr>
              <w:rPr>
                <w:sz w:val="20"/>
                <w:szCs w:val="20"/>
              </w:rPr>
            </w:pPr>
          </w:p>
        </w:tc>
        <w:tc>
          <w:tcPr>
            <w:tcW w:w="800" w:type="dxa"/>
            <w:tcBorders>
              <w:right w:val="single" w:sz="8" w:space="0" w:color="auto"/>
            </w:tcBorders>
            <w:shd w:val="clear" w:color="auto" w:fill="C0C0C0"/>
            <w:vAlign w:val="bottom"/>
          </w:tcPr>
          <w:p w:rsidR="004876BC" w:rsidRDefault="00F80A5E">
            <w:pPr>
              <w:ind w:left="100"/>
              <w:rPr>
                <w:sz w:val="20"/>
                <w:szCs w:val="20"/>
              </w:rPr>
            </w:pPr>
            <w:r>
              <w:rPr>
                <w:rFonts w:eastAsia="Times New Roman"/>
                <w:b/>
                <w:bCs/>
                <w:sz w:val="19"/>
                <w:szCs w:val="19"/>
              </w:rPr>
              <w:t>Поток</w:t>
            </w:r>
          </w:p>
        </w:tc>
        <w:tc>
          <w:tcPr>
            <w:tcW w:w="1260" w:type="dxa"/>
            <w:tcBorders>
              <w:right w:val="single" w:sz="8" w:space="0" w:color="auto"/>
            </w:tcBorders>
            <w:shd w:val="clear" w:color="auto" w:fill="C0C0C0"/>
            <w:vAlign w:val="bottom"/>
          </w:tcPr>
          <w:p w:rsidR="004876BC" w:rsidRDefault="004876BC">
            <w:pPr>
              <w:rPr>
                <w:sz w:val="20"/>
                <w:szCs w:val="20"/>
              </w:rPr>
            </w:pPr>
          </w:p>
        </w:tc>
        <w:tc>
          <w:tcPr>
            <w:tcW w:w="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5"/>
        </w:trPr>
        <w:tc>
          <w:tcPr>
            <w:tcW w:w="100" w:type="dxa"/>
            <w:tcBorders>
              <w:left w:val="single" w:sz="8" w:space="0" w:color="auto"/>
            </w:tcBorders>
            <w:shd w:val="clear" w:color="auto" w:fill="C0C0C0"/>
            <w:vAlign w:val="bottom"/>
          </w:tcPr>
          <w:p w:rsidR="004876BC" w:rsidRDefault="004876BC">
            <w:pPr>
              <w:rPr>
                <w:sz w:val="20"/>
                <w:szCs w:val="20"/>
              </w:rPr>
            </w:pPr>
          </w:p>
        </w:tc>
        <w:tc>
          <w:tcPr>
            <w:tcW w:w="13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участка</w:t>
            </w:r>
          </w:p>
        </w:tc>
        <w:tc>
          <w:tcPr>
            <w:tcW w:w="80" w:type="dxa"/>
            <w:shd w:val="clear" w:color="auto" w:fill="C0C0C0"/>
            <w:vAlign w:val="bottom"/>
          </w:tcPr>
          <w:p w:rsidR="004876BC" w:rsidRDefault="004876BC">
            <w:pPr>
              <w:rPr>
                <w:sz w:val="20"/>
                <w:szCs w:val="20"/>
              </w:rPr>
            </w:pPr>
          </w:p>
        </w:tc>
        <w:tc>
          <w:tcPr>
            <w:tcW w:w="13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Наименование</w:t>
            </w: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участка,</w:t>
            </w: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под.м</w:t>
            </w:r>
          </w:p>
        </w:tc>
        <w:tc>
          <w:tcPr>
            <w:tcW w:w="8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обр. м</w:t>
            </w:r>
          </w:p>
        </w:tc>
        <w:tc>
          <w:tcPr>
            <w:tcW w:w="100" w:type="dxa"/>
            <w:shd w:val="clear" w:color="auto" w:fill="C0C0C0"/>
            <w:vAlign w:val="bottom"/>
          </w:tcPr>
          <w:p w:rsidR="004876BC" w:rsidRDefault="004876BC">
            <w:pPr>
              <w:rPr>
                <w:sz w:val="20"/>
                <w:szCs w:val="20"/>
              </w:rPr>
            </w:pPr>
          </w:p>
        </w:tc>
        <w:tc>
          <w:tcPr>
            <w:tcW w:w="13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отказов,</w:t>
            </w:r>
          </w:p>
        </w:tc>
        <w:tc>
          <w:tcPr>
            <w:tcW w:w="15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восстановления,</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15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отказов,</w:t>
            </w:r>
          </w:p>
        </w:tc>
        <w:tc>
          <w:tcPr>
            <w:tcW w:w="80" w:type="dxa"/>
            <w:shd w:val="clear" w:color="auto" w:fill="C0C0C0"/>
            <w:vAlign w:val="bottom"/>
          </w:tcPr>
          <w:p w:rsidR="004876BC" w:rsidRDefault="004876BC">
            <w:pPr>
              <w:rPr>
                <w:sz w:val="20"/>
                <w:szCs w:val="20"/>
              </w:rPr>
            </w:pPr>
          </w:p>
        </w:tc>
        <w:tc>
          <w:tcPr>
            <w:tcW w:w="800" w:type="dxa"/>
            <w:tcBorders>
              <w:right w:val="single" w:sz="8" w:space="0" w:color="auto"/>
            </w:tcBorders>
            <w:shd w:val="clear" w:color="auto" w:fill="C0C0C0"/>
            <w:vAlign w:val="bottom"/>
          </w:tcPr>
          <w:p w:rsidR="004876BC" w:rsidRDefault="00F80A5E">
            <w:pPr>
              <w:rPr>
                <w:sz w:val="20"/>
                <w:szCs w:val="20"/>
              </w:rPr>
            </w:pPr>
            <w:r>
              <w:rPr>
                <w:rFonts w:eastAsia="Times New Roman"/>
                <w:b/>
                <w:bCs/>
                <w:sz w:val="19"/>
                <w:szCs w:val="19"/>
                <w:highlight w:val="lightGray"/>
              </w:rPr>
              <w:t>отказов,</w:t>
            </w:r>
          </w:p>
        </w:tc>
        <w:tc>
          <w:tcPr>
            <w:tcW w:w="12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Вероятность</w:t>
            </w:r>
          </w:p>
        </w:tc>
        <w:tc>
          <w:tcPr>
            <w:tcW w:w="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60"/>
        </w:trPr>
        <w:tc>
          <w:tcPr>
            <w:tcW w:w="100" w:type="dxa"/>
            <w:tcBorders>
              <w:left w:val="single" w:sz="8" w:space="0" w:color="auto"/>
              <w:bottom w:val="single" w:sz="8" w:space="0" w:color="auto"/>
            </w:tcBorders>
            <w:shd w:val="clear" w:color="auto" w:fill="C0C0C0"/>
            <w:vAlign w:val="bottom"/>
          </w:tcPr>
          <w:p w:rsidR="004876BC" w:rsidRDefault="004876BC"/>
        </w:tc>
        <w:tc>
          <w:tcPr>
            <w:tcW w:w="1340" w:type="dxa"/>
            <w:tcBorders>
              <w:bottom w:val="single" w:sz="8" w:space="0" w:color="auto"/>
              <w:right w:val="single" w:sz="8" w:space="0" w:color="auto"/>
            </w:tcBorders>
            <w:shd w:val="clear" w:color="auto" w:fill="C0C0C0"/>
            <w:vAlign w:val="bottom"/>
          </w:tcPr>
          <w:p w:rsidR="004876BC" w:rsidRDefault="004876BC"/>
        </w:tc>
        <w:tc>
          <w:tcPr>
            <w:tcW w:w="80" w:type="dxa"/>
            <w:tcBorders>
              <w:bottom w:val="single" w:sz="8" w:space="0" w:color="auto"/>
            </w:tcBorders>
            <w:shd w:val="clear" w:color="auto" w:fill="C0C0C0"/>
            <w:vAlign w:val="bottom"/>
          </w:tcPr>
          <w:p w:rsidR="004876BC" w:rsidRDefault="004876BC"/>
        </w:tc>
        <w:tc>
          <w:tcPr>
            <w:tcW w:w="136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конца участка</w:t>
            </w:r>
          </w:p>
        </w:tc>
        <w:tc>
          <w:tcPr>
            <w:tcW w:w="9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м</w:t>
            </w:r>
          </w:p>
        </w:tc>
        <w:tc>
          <w:tcPr>
            <w:tcW w:w="900" w:type="dxa"/>
            <w:tcBorders>
              <w:bottom w:val="single" w:sz="8" w:space="0" w:color="auto"/>
              <w:right w:val="single" w:sz="8" w:space="0" w:color="auto"/>
            </w:tcBorders>
            <w:shd w:val="clear" w:color="auto" w:fill="C0C0C0"/>
            <w:vAlign w:val="bottom"/>
          </w:tcPr>
          <w:p w:rsidR="004876BC" w:rsidRDefault="004876BC"/>
        </w:tc>
        <w:tc>
          <w:tcPr>
            <w:tcW w:w="840" w:type="dxa"/>
            <w:tcBorders>
              <w:bottom w:val="single" w:sz="8" w:space="0" w:color="auto"/>
              <w:right w:val="single" w:sz="8" w:space="0" w:color="auto"/>
            </w:tcBorders>
            <w:shd w:val="clear" w:color="auto" w:fill="C0C0C0"/>
            <w:vAlign w:val="bottom"/>
          </w:tcPr>
          <w:p w:rsidR="004876BC" w:rsidRDefault="004876BC"/>
        </w:tc>
        <w:tc>
          <w:tcPr>
            <w:tcW w:w="100" w:type="dxa"/>
            <w:tcBorders>
              <w:bottom w:val="single" w:sz="8" w:space="0" w:color="auto"/>
            </w:tcBorders>
            <w:shd w:val="clear" w:color="auto" w:fill="C0C0C0"/>
            <w:vAlign w:val="bottom"/>
          </w:tcPr>
          <w:p w:rsidR="004876BC" w:rsidRDefault="004876BC"/>
        </w:tc>
        <w:tc>
          <w:tcPr>
            <w:tcW w:w="136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158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ч</w:t>
            </w:r>
          </w:p>
        </w:tc>
        <w:tc>
          <w:tcPr>
            <w:tcW w:w="16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1/ч</w:t>
            </w:r>
          </w:p>
        </w:tc>
        <w:tc>
          <w:tcPr>
            <w:tcW w:w="15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80" w:type="dxa"/>
            <w:tcBorders>
              <w:bottom w:val="single" w:sz="8" w:space="0" w:color="auto"/>
            </w:tcBorders>
            <w:shd w:val="clear" w:color="auto" w:fill="C0C0C0"/>
            <w:vAlign w:val="bottom"/>
          </w:tcPr>
          <w:p w:rsidR="004876BC" w:rsidRDefault="004876BC"/>
        </w:tc>
        <w:tc>
          <w:tcPr>
            <w:tcW w:w="800" w:type="dxa"/>
            <w:tcBorders>
              <w:bottom w:val="single" w:sz="8" w:space="0" w:color="auto"/>
              <w:right w:val="single" w:sz="8" w:space="0" w:color="auto"/>
            </w:tcBorders>
            <w:shd w:val="clear" w:color="auto" w:fill="C0C0C0"/>
            <w:vAlign w:val="bottom"/>
          </w:tcPr>
          <w:p w:rsidR="004876BC" w:rsidRDefault="00F80A5E">
            <w:pPr>
              <w:ind w:left="200"/>
              <w:rPr>
                <w:sz w:val="20"/>
                <w:szCs w:val="20"/>
              </w:rPr>
            </w:pPr>
            <w:r>
              <w:rPr>
                <w:rFonts w:eastAsia="Times New Roman"/>
                <w:b/>
                <w:bCs/>
                <w:sz w:val="19"/>
                <w:szCs w:val="19"/>
              </w:rPr>
              <w:t>1/ч</w:t>
            </w:r>
          </w:p>
        </w:tc>
        <w:tc>
          <w:tcPr>
            <w:tcW w:w="126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отказа</w:t>
            </w:r>
          </w:p>
        </w:tc>
        <w:tc>
          <w:tcPr>
            <w:tcW w:w="80" w:type="dxa"/>
            <w:vAlign w:val="bottom"/>
          </w:tcPr>
          <w:p w:rsidR="004876BC" w:rsidRDefault="004876BC"/>
        </w:tc>
        <w:tc>
          <w:tcPr>
            <w:tcW w:w="0" w:type="dxa"/>
            <w:vAlign w:val="bottom"/>
          </w:tcPr>
          <w:p w:rsidR="004876BC" w:rsidRDefault="004876BC">
            <w:pPr>
              <w:rPr>
                <w:sz w:val="1"/>
                <w:szCs w:val="1"/>
              </w:rPr>
            </w:pPr>
          </w:p>
        </w:tc>
      </w:tr>
      <w:tr w:rsidR="004876BC">
        <w:trPr>
          <w:trHeight w:val="273"/>
        </w:trPr>
        <w:tc>
          <w:tcPr>
            <w:tcW w:w="100" w:type="dxa"/>
            <w:tcBorders>
              <w:left w:val="single" w:sz="8" w:space="0" w:color="auto"/>
            </w:tcBorders>
            <w:vAlign w:val="bottom"/>
          </w:tcPr>
          <w:p w:rsidR="004876BC" w:rsidRDefault="004876BC">
            <w:pPr>
              <w:rPr>
                <w:sz w:val="23"/>
                <w:szCs w:val="23"/>
              </w:rPr>
            </w:pPr>
          </w:p>
        </w:tc>
        <w:tc>
          <w:tcPr>
            <w:tcW w:w="13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Котельная №3</w:t>
            </w:r>
          </w:p>
        </w:tc>
        <w:tc>
          <w:tcPr>
            <w:tcW w:w="80" w:type="dxa"/>
            <w:vAlign w:val="bottom"/>
          </w:tcPr>
          <w:p w:rsidR="004876BC" w:rsidRDefault="004876BC">
            <w:pPr>
              <w:rPr>
                <w:sz w:val="23"/>
                <w:szCs w:val="23"/>
              </w:rPr>
            </w:pPr>
          </w:p>
        </w:tc>
        <w:tc>
          <w:tcPr>
            <w:tcW w:w="1360" w:type="dxa"/>
            <w:vMerge w:val="restart"/>
            <w:tcBorders>
              <w:right w:val="single" w:sz="8" w:space="0" w:color="auto"/>
            </w:tcBorders>
            <w:vAlign w:val="bottom"/>
          </w:tcPr>
          <w:p w:rsidR="004876BC" w:rsidRDefault="00F80A5E">
            <w:pPr>
              <w:ind w:right="25"/>
              <w:jc w:val="center"/>
              <w:rPr>
                <w:sz w:val="20"/>
                <w:szCs w:val="20"/>
              </w:rPr>
            </w:pPr>
            <w:r>
              <w:rPr>
                <w:rFonts w:eastAsia="Times New Roman"/>
                <w:sz w:val="19"/>
                <w:szCs w:val="19"/>
              </w:rPr>
              <w:t>тк1</w:t>
            </w:r>
          </w:p>
        </w:tc>
        <w:tc>
          <w:tcPr>
            <w:tcW w:w="90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45</w:t>
            </w:r>
          </w:p>
        </w:tc>
        <w:tc>
          <w:tcPr>
            <w:tcW w:w="9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vAlign w:val="bottom"/>
          </w:tcPr>
          <w:p w:rsidR="004876BC" w:rsidRDefault="004876BC">
            <w:pPr>
              <w:rPr>
                <w:sz w:val="23"/>
                <w:szCs w:val="23"/>
              </w:rPr>
            </w:pPr>
          </w:p>
        </w:tc>
        <w:tc>
          <w:tcPr>
            <w:tcW w:w="1360" w:type="dxa"/>
            <w:vMerge w:val="restart"/>
            <w:tcBorders>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vMerge w:val="restart"/>
            <w:tcBorders>
              <w:right w:val="single" w:sz="8" w:space="0" w:color="auto"/>
            </w:tcBorders>
            <w:vAlign w:val="bottom"/>
          </w:tcPr>
          <w:p w:rsidR="004876BC" w:rsidRDefault="00F80A5E">
            <w:pPr>
              <w:ind w:right="345"/>
              <w:jc w:val="right"/>
              <w:rPr>
                <w:sz w:val="20"/>
                <w:szCs w:val="20"/>
              </w:rPr>
            </w:pPr>
            <w:r>
              <w:rPr>
                <w:rFonts w:eastAsia="Times New Roman"/>
                <w:sz w:val="19"/>
                <w:szCs w:val="19"/>
              </w:rPr>
              <w:t>6,751488</w:t>
            </w:r>
          </w:p>
        </w:tc>
        <w:tc>
          <w:tcPr>
            <w:tcW w:w="1600" w:type="dxa"/>
            <w:vMerge w:val="restart"/>
            <w:tcBorders>
              <w:right w:val="single" w:sz="8" w:space="0" w:color="auto"/>
            </w:tcBorders>
            <w:vAlign w:val="bottom"/>
          </w:tcPr>
          <w:p w:rsidR="004876BC" w:rsidRDefault="00F80A5E">
            <w:pPr>
              <w:jc w:val="center"/>
              <w:rPr>
                <w:sz w:val="20"/>
                <w:szCs w:val="20"/>
              </w:rPr>
            </w:pPr>
            <w:r>
              <w:rPr>
                <w:rFonts w:eastAsia="Times New Roman"/>
                <w:w w:val="98"/>
                <w:sz w:val="19"/>
                <w:szCs w:val="19"/>
              </w:rPr>
              <w:t>0,148115</w:t>
            </w:r>
          </w:p>
        </w:tc>
        <w:tc>
          <w:tcPr>
            <w:tcW w:w="150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0,0001198</w:t>
            </w:r>
          </w:p>
        </w:tc>
        <w:tc>
          <w:tcPr>
            <w:tcW w:w="80" w:type="dxa"/>
            <w:vAlign w:val="bottom"/>
          </w:tcPr>
          <w:p w:rsidR="004876BC" w:rsidRDefault="004876BC">
            <w:pPr>
              <w:rPr>
                <w:sz w:val="23"/>
                <w:szCs w:val="23"/>
              </w:rPr>
            </w:pPr>
          </w:p>
        </w:tc>
        <w:tc>
          <w:tcPr>
            <w:tcW w:w="800" w:type="dxa"/>
            <w:vMerge w:val="restart"/>
            <w:tcBorders>
              <w:right w:val="single" w:sz="8" w:space="0" w:color="auto"/>
            </w:tcBorders>
            <w:vAlign w:val="bottom"/>
          </w:tcPr>
          <w:p w:rsidR="004876BC" w:rsidRDefault="00F80A5E">
            <w:pPr>
              <w:rPr>
                <w:sz w:val="20"/>
                <w:szCs w:val="20"/>
              </w:rPr>
            </w:pPr>
            <w:r>
              <w:rPr>
                <w:rFonts w:eastAsia="Times New Roman"/>
                <w:sz w:val="19"/>
                <w:szCs w:val="19"/>
              </w:rPr>
              <w:t>5,40E-06</w:t>
            </w:r>
          </w:p>
        </w:tc>
        <w:tc>
          <w:tcPr>
            <w:tcW w:w="1260" w:type="dxa"/>
            <w:vMerge w:val="restart"/>
            <w:tcBorders>
              <w:right w:val="single" w:sz="8" w:space="0" w:color="auto"/>
            </w:tcBorders>
            <w:vAlign w:val="bottom"/>
          </w:tcPr>
          <w:p w:rsidR="004876BC" w:rsidRDefault="00F80A5E">
            <w:pPr>
              <w:ind w:right="144"/>
              <w:jc w:val="right"/>
              <w:rPr>
                <w:sz w:val="20"/>
                <w:szCs w:val="20"/>
              </w:rPr>
            </w:pPr>
            <w:r>
              <w:rPr>
                <w:rFonts w:eastAsia="Times New Roman"/>
                <w:sz w:val="19"/>
                <w:szCs w:val="19"/>
              </w:rPr>
              <w:t>0,0008015</w:t>
            </w:r>
          </w:p>
        </w:tc>
        <w:tc>
          <w:tcPr>
            <w:tcW w:w="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11"/>
        </w:trPr>
        <w:tc>
          <w:tcPr>
            <w:tcW w:w="100" w:type="dxa"/>
            <w:tcBorders>
              <w:left w:val="single" w:sz="8" w:space="0" w:color="auto"/>
              <w:bottom w:val="single" w:sz="8" w:space="0" w:color="auto"/>
            </w:tcBorders>
            <w:vAlign w:val="bottom"/>
          </w:tcPr>
          <w:p w:rsidR="004876BC" w:rsidRDefault="004876BC">
            <w:pPr>
              <w:rPr>
                <w:sz w:val="18"/>
                <w:szCs w:val="18"/>
              </w:rPr>
            </w:pPr>
          </w:p>
        </w:tc>
        <w:tc>
          <w:tcPr>
            <w:tcW w:w="1340" w:type="dxa"/>
            <w:tcBorders>
              <w:bottom w:val="single" w:sz="8" w:space="0" w:color="auto"/>
              <w:right w:val="single" w:sz="8" w:space="0" w:color="auto"/>
            </w:tcBorders>
            <w:vAlign w:val="bottom"/>
          </w:tcPr>
          <w:p w:rsidR="004876BC" w:rsidRDefault="004876BC">
            <w:pPr>
              <w:rPr>
                <w:sz w:val="18"/>
                <w:szCs w:val="18"/>
              </w:rPr>
            </w:pPr>
          </w:p>
        </w:tc>
        <w:tc>
          <w:tcPr>
            <w:tcW w:w="80" w:type="dxa"/>
            <w:tcBorders>
              <w:bottom w:val="single" w:sz="8" w:space="0" w:color="auto"/>
            </w:tcBorders>
            <w:vAlign w:val="bottom"/>
          </w:tcPr>
          <w:p w:rsidR="004876BC" w:rsidRDefault="004876BC">
            <w:pPr>
              <w:rPr>
                <w:sz w:val="18"/>
                <w:szCs w:val="18"/>
              </w:rPr>
            </w:pPr>
          </w:p>
        </w:tc>
        <w:tc>
          <w:tcPr>
            <w:tcW w:w="1360" w:type="dxa"/>
            <w:vMerge/>
            <w:tcBorders>
              <w:bottom w:val="single" w:sz="8" w:space="0" w:color="auto"/>
              <w:right w:val="single" w:sz="8" w:space="0" w:color="auto"/>
            </w:tcBorders>
            <w:vAlign w:val="bottom"/>
          </w:tcPr>
          <w:p w:rsidR="004876BC" w:rsidRDefault="004876BC">
            <w:pPr>
              <w:rPr>
                <w:sz w:val="18"/>
                <w:szCs w:val="18"/>
              </w:rPr>
            </w:pPr>
          </w:p>
        </w:tc>
        <w:tc>
          <w:tcPr>
            <w:tcW w:w="900" w:type="dxa"/>
            <w:vMerge/>
            <w:tcBorders>
              <w:bottom w:val="single" w:sz="8" w:space="0" w:color="auto"/>
              <w:right w:val="single" w:sz="8" w:space="0" w:color="auto"/>
            </w:tcBorders>
            <w:vAlign w:val="bottom"/>
          </w:tcPr>
          <w:p w:rsidR="004876BC" w:rsidRDefault="004876BC">
            <w:pPr>
              <w:rPr>
                <w:sz w:val="18"/>
                <w:szCs w:val="18"/>
              </w:rPr>
            </w:pPr>
          </w:p>
        </w:tc>
        <w:tc>
          <w:tcPr>
            <w:tcW w:w="900" w:type="dxa"/>
            <w:vMerge/>
            <w:tcBorders>
              <w:bottom w:val="single" w:sz="8" w:space="0" w:color="auto"/>
              <w:right w:val="single" w:sz="8" w:space="0" w:color="auto"/>
            </w:tcBorders>
            <w:vAlign w:val="bottom"/>
          </w:tcPr>
          <w:p w:rsidR="004876BC" w:rsidRDefault="004876BC">
            <w:pPr>
              <w:rPr>
                <w:sz w:val="18"/>
                <w:szCs w:val="18"/>
              </w:rPr>
            </w:pPr>
          </w:p>
        </w:tc>
        <w:tc>
          <w:tcPr>
            <w:tcW w:w="840" w:type="dxa"/>
            <w:vMerge/>
            <w:tcBorders>
              <w:bottom w:val="single" w:sz="8" w:space="0" w:color="auto"/>
              <w:right w:val="single" w:sz="8" w:space="0" w:color="auto"/>
            </w:tcBorders>
            <w:vAlign w:val="bottom"/>
          </w:tcPr>
          <w:p w:rsidR="004876BC" w:rsidRDefault="004876BC">
            <w:pPr>
              <w:rPr>
                <w:sz w:val="18"/>
                <w:szCs w:val="18"/>
              </w:rPr>
            </w:pPr>
          </w:p>
        </w:tc>
        <w:tc>
          <w:tcPr>
            <w:tcW w:w="100" w:type="dxa"/>
            <w:tcBorders>
              <w:bottom w:val="single" w:sz="8" w:space="0" w:color="auto"/>
            </w:tcBorders>
            <w:vAlign w:val="bottom"/>
          </w:tcPr>
          <w:p w:rsidR="004876BC" w:rsidRDefault="004876BC">
            <w:pPr>
              <w:rPr>
                <w:sz w:val="18"/>
                <w:szCs w:val="18"/>
              </w:rPr>
            </w:pPr>
          </w:p>
        </w:tc>
        <w:tc>
          <w:tcPr>
            <w:tcW w:w="1360" w:type="dxa"/>
            <w:vMerge/>
            <w:tcBorders>
              <w:bottom w:val="single" w:sz="8" w:space="0" w:color="auto"/>
              <w:right w:val="single" w:sz="8" w:space="0" w:color="auto"/>
            </w:tcBorders>
            <w:vAlign w:val="bottom"/>
          </w:tcPr>
          <w:p w:rsidR="004876BC" w:rsidRDefault="004876BC">
            <w:pPr>
              <w:rPr>
                <w:sz w:val="18"/>
                <w:szCs w:val="18"/>
              </w:rPr>
            </w:pPr>
          </w:p>
        </w:tc>
        <w:tc>
          <w:tcPr>
            <w:tcW w:w="1580" w:type="dxa"/>
            <w:vMerge/>
            <w:tcBorders>
              <w:bottom w:val="single" w:sz="8" w:space="0" w:color="auto"/>
              <w:right w:val="single" w:sz="8" w:space="0" w:color="auto"/>
            </w:tcBorders>
            <w:vAlign w:val="bottom"/>
          </w:tcPr>
          <w:p w:rsidR="004876BC" w:rsidRDefault="004876BC">
            <w:pPr>
              <w:rPr>
                <w:sz w:val="18"/>
                <w:szCs w:val="18"/>
              </w:rPr>
            </w:pPr>
          </w:p>
        </w:tc>
        <w:tc>
          <w:tcPr>
            <w:tcW w:w="1600" w:type="dxa"/>
            <w:vMerge/>
            <w:tcBorders>
              <w:bottom w:val="single" w:sz="8" w:space="0" w:color="auto"/>
              <w:right w:val="single" w:sz="8" w:space="0" w:color="auto"/>
            </w:tcBorders>
            <w:vAlign w:val="bottom"/>
          </w:tcPr>
          <w:p w:rsidR="004876BC" w:rsidRDefault="004876BC">
            <w:pPr>
              <w:rPr>
                <w:sz w:val="18"/>
                <w:szCs w:val="18"/>
              </w:rPr>
            </w:pPr>
          </w:p>
        </w:tc>
        <w:tc>
          <w:tcPr>
            <w:tcW w:w="1500" w:type="dxa"/>
            <w:vMerge/>
            <w:tcBorders>
              <w:bottom w:val="single" w:sz="8" w:space="0" w:color="auto"/>
              <w:right w:val="single" w:sz="8" w:space="0" w:color="auto"/>
            </w:tcBorders>
            <w:vAlign w:val="bottom"/>
          </w:tcPr>
          <w:p w:rsidR="004876BC" w:rsidRDefault="004876BC">
            <w:pPr>
              <w:rPr>
                <w:sz w:val="18"/>
                <w:szCs w:val="18"/>
              </w:rPr>
            </w:pPr>
          </w:p>
        </w:tc>
        <w:tc>
          <w:tcPr>
            <w:tcW w:w="80" w:type="dxa"/>
            <w:tcBorders>
              <w:bottom w:val="single" w:sz="8" w:space="0" w:color="auto"/>
            </w:tcBorders>
            <w:vAlign w:val="bottom"/>
          </w:tcPr>
          <w:p w:rsidR="004876BC" w:rsidRDefault="004876BC">
            <w:pPr>
              <w:rPr>
                <w:sz w:val="18"/>
                <w:szCs w:val="18"/>
              </w:rPr>
            </w:pPr>
          </w:p>
        </w:tc>
        <w:tc>
          <w:tcPr>
            <w:tcW w:w="800" w:type="dxa"/>
            <w:vMerge/>
            <w:tcBorders>
              <w:bottom w:val="single" w:sz="8" w:space="0" w:color="auto"/>
              <w:right w:val="single" w:sz="8" w:space="0" w:color="auto"/>
            </w:tcBorders>
            <w:vAlign w:val="bottom"/>
          </w:tcPr>
          <w:p w:rsidR="004876BC" w:rsidRDefault="004876BC">
            <w:pPr>
              <w:rPr>
                <w:sz w:val="18"/>
                <w:szCs w:val="18"/>
              </w:rPr>
            </w:pPr>
          </w:p>
        </w:tc>
        <w:tc>
          <w:tcPr>
            <w:tcW w:w="1260" w:type="dxa"/>
            <w:vMerge/>
            <w:tcBorders>
              <w:bottom w:val="single" w:sz="8" w:space="0" w:color="auto"/>
              <w:right w:val="single" w:sz="8" w:space="0" w:color="auto"/>
            </w:tcBorders>
            <w:vAlign w:val="bottom"/>
          </w:tcPr>
          <w:p w:rsidR="004876BC" w:rsidRDefault="004876BC">
            <w:pPr>
              <w:rPr>
                <w:sz w:val="18"/>
                <w:szCs w:val="18"/>
              </w:rPr>
            </w:pPr>
          </w:p>
        </w:tc>
        <w:tc>
          <w:tcPr>
            <w:tcW w:w="8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78"/>
        </w:trPr>
        <w:tc>
          <w:tcPr>
            <w:tcW w:w="100" w:type="dxa"/>
            <w:tcBorders>
              <w:left w:val="single" w:sz="8" w:space="0" w:color="auto"/>
              <w:bottom w:val="single" w:sz="8" w:space="0" w:color="auto"/>
            </w:tcBorders>
            <w:vAlign w:val="bottom"/>
          </w:tcPr>
          <w:p w:rsidR="004876BC" w:rsidRDefault="004876BC">
            <w:pPr>
              <w:rPr>
                <w:sz w:val="24"/>
                <w:szCs w:val="24"/>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тк1</w:t>
            </w:r>
          </w:p>
        </w:tc>
        <w:tc>
          <w:tcPr>
            <w:tcW w:w="80" w:type="dxa"/>
            <w:tcBorders>
              <w:bottom w:val="single" w:sz="8" w:space="0" w:color="auto"/>
            </w:tcBorders>
            <w:vAlign w:val="bottom"/>
          </w:tcPr>
          <w:p w:rsidR="004876BC" w:rsidRDefault="004876BC">
            <w:pPr>
              <w:rPr>
                <w:sz w:val="24"/>
                <w:szCs w:val="24"/>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тк2</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20</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4"/>
                <w:szCs w:val="24"/>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6,751488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0,148115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0,0001198</w:t>
            </w:r>
          </w:p>
        </w:tc>
        <w:tc>
          <w:tcPr>
            <w:tcW w:w="80" w:type="dxa"/>
            <w:tcBorders>
              <w:bottom w:val="single" w:sz="8" w:space="0" w:color="auto"/>
            </w:tcBorders>
            <w:vAlign w:val="bottom"/>
          </w:tcPr>
          <w:p w:rsidR="004876BC" w:rsidRDefault="004876BC">
            <w:pPr>
              <w:rPr>
                <w:sz w:val="24"/>
                <w:szCs w:val="24"/>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2,40E-06</w:t>
            </w:r>
          </w:p>
        </w:tc>
        <w:tc>
          <w:tcPr>
            <w:tcW w:w="1260" w:type="dxa"/>
            <w:tcBorders>
              <w:bottom w:val="single" w:sz="8" w:space="0" w:color="auto"/>
              <w:right w:val="single" w:sz="8" w:space="0" w:color="auto"/>
            </w:tcBorders>
            <w:vAlign w:val="bottom"/>
          </w:tcPr>
          <w:p w:rsidR="004876BC" w:rsidRDefault="00F80A5E">
            <w:pPr>
              <w:ind w:right="144"/>
              <w:jc w:val="right"/>
              <w:rPr>
                <w:sz w:val="20"/>
                <w:szCs w:val="20"/>
              </w:rPr>
            </w:pPr>
            <w:r>
              <w:rPr>
                <w:rFonts w:eastAsia="Times New Roman"/>
                <w:sz w:val="19"/>
                <w:szCs w:val="19"/>
              </w:rPr>
              <w:t>0,0008015</w:t>
            </w:r>
          </w:p>
        </w:tc>
        <w:tc>
          <w:tcPr>
            <w:tcW w:w="8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75"/>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тк2</w:t>
            </w:r>
          </w:p>
        </w:tc>
        <w:tc>
          <w:tcPr>
            <w:tcW w:w="8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 2.1</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53,8</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6,751488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0,148115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0,0001198</w:t>
            </w:r>
          </w:p>
        </w:tc>
        <w:tc>
          <w:tcPr>
            <w:tcW w:w="80" w:type="dxa"/>
            <w:tcBorders>
              <w:bottom w:val="single" w:sz="8" w:space="0" w:color="auto"/>
            </w:tcBorders>
            <w:vAlign w:val="bottom"/>
          </w:tcPr>
          <w:p w:rsidR="004876BC" w:rsidRDefault="004876BC">
            <w:pPr>
              <w:rPr>
                <w:sz w:val="23"/>
                <w:szCs w:val="23"/>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6,40E-06</w:t>
            </w:r>
          </w:p>
        </w:tc>
        <w:tc>
          <w:tcPr>
            <w:tcW w:w="1260" w:type="dxa"/>
            <w:tcBorders>
              <w:bottom w:val="single" w:sz="8" w:space="0" w:color="auto"/>
              <w:right w:val="single" w:sz="8" w:space="0" w:color="auto"/>
            </w:tcBorders>
            <w:vAlign w:val="bottom"/>
          </w:tcPr>
          <w:p w:rsidR="004876BC" w:rsidRDefault="00F80A5E">
            <w:pPr>
              <w:ind w:right="144"/>
              <w:jc w:val="right"/>
              <w:rPr>
                <w:sz w:val="20"/>
                <w:szCs w:val="20"/>
              </w:rPr>
            </w:pPr>
            <w:r>
              <w:rPr>
                <w:rFonts w:eastAsia="Times New Roman"/>
                <w:sz w:val="19"/>
                <w:szCs w:val="19"/>
              </w:rPr>
              <w:t>0,0008015</w:t>
            </w:r>
          </w:p>
        </w:tc>
        <w:tc>
          <w:tcPr>
            <w:tcW w:w="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5"/>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тк 2.1</w:t>
            </w:r>
          </w:p>
        </w:tc>
        <w:tc>
          <w:tcPr>
            <w:tcW w:w="8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 7</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34,13</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6,751488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0,148115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0,0001198</w:t>
            </w:r>
          </w:p>
        </w:tc>
        <w:tc>
          <w:tcPr>
            <w:tcW w:w="80" w:type="dxa"/>
            <w:tcBorders>
              <w:bottom w:val="single" w:sz="8" w:space="0" w:color="auto"/>
            </w:tcBorders>
            <w:vAlign w:val="bottom"/>
          </w:tcPr>
          <w:p w:rsidR="004876BC" w:rsidRDefault="004876BC">
            <w:pPr>
              <w:rPr>
                <w:sz w:val="23"/>
                <w:szCs w:val="23"/>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4,10E-06</w:t>
            </w:r>
          </w:p>
        </w:tc>
        <w:tc>
          <w:tcPr>
            <w:tcW w:w="1260" w:type="dxa"/>
            <w:tcBorders>
              <w:bottom w:val="single" w:sz="8" w:space="0" w:color="auto"/>
              <w:right w:val="single" w:sz="8" w:space="0" w:color="auto"/>
            </w:tcBorders>
            <w:vAlign w:val="bottom"/>
          </w:tcPr>
          <w:p w:rsidR="004876BC" w:rsidRDefault="00F80A5E">
            <w:pPr>
              <w:ind w:right="144"/>
              <w:jc w:val="right"/>
              <w:rPr>
                <w:sz w:val="20"/>
                <w:szCs w:val="20"/>
              </w:rPr>
            </w:pPr>
            <w:r>
              <w:rPr>
                <w:rFonts w:eastAsia="Times New Roman"/>
                <w:sz w:val="19"/>
                <w:szCs w:val="19"/>
              </w:rPr>
              <w:t>0,0008015</w:t>
            </w:r>
          </w:p>
        </w:tc>
        <w:tc>
          <w:tcPr>
            <w:tcW w:w="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3"/>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4"/>
                <w:sz w:val="19"/>
                <w:szCs w:val="19"/>
              </w:rPr>
              <w:t>тк 7</w:t>
            </w:r>
          </w:p>
        </w:tc>
        <w:tc>
          <w:tcPr>
            <w:tcW w:w="8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 8</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35</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6,751488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0,148115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0,0001198</w:t>
            </w:r>
          </w:p>
        </w:tc>
        <w:tc>
          <w:tcPr>
            <w:tcW w:w="80" w:type="dxa"/>
            <w:tcBorders>
              <w:bottom w:val="single" w:sz="8" w:space="0" w:color="auto"/>
            </w:tcBorders>
            <w:vAlign w:val="bottom"/>
          </w:tcPr>
          <w:p w:rsidR="004876BC" w:rsidRDefault="004876BC">
            <w:pPr>
              <w:rPr>
                <w:sz w:val="23"/>
                <w:szCs w:val="23"/>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4,20E-06</w:t>
            </w:r>
          </w:p>
        </w:tc>
        <w:tc>
          <w:tcPr>
            <w:tcW w:w="1260" w:type="dxa"/>
            <w:tcBorders>
              <w:bottom w:val="single" w:sz="8" w:space="0" w:color="auto"/>
              <w:right w:val="single" w:sz="8" w:space="0" w:color="auto"/>
            </w:tcBorders>
            <w:vAlign w:val="bottom"/>
          </w:tcPr>
          <w:p w:rsidR="004876BC" w:rsidRDefault="00F80A5E">
            <w:pPr>
              <w:ind w:right="144"/>
              <w:jc w:val="right"/>
              <w:rPr>
                <w:sz w:val="20"/>
                <w:szCs w:val="20"/>
              </w:rPr>
            </w:pPr>
            <w:r>
              <w:rPr>
                <w:rFonts w:eastAsia="Times New Roman"/>
                <w:sz w:val="19"/>
                <w:szCs w:val="19"/>
              </w:rPr>
              <w:t>0,0008015</w:t>
            </w:r>
          </w:p>
        </w:tc>
        <w:tc>
          <w:tcPr>
            <w:tcW w:w="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3"/>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4"/>
                <w:sz w:val="19"/>
                <w:szCs w:val="19"/>
              </w:rPr>
              <w:t>тк 8</w:t>
            </w:r>
          </w:p>
        </w:tc>
        <w:tc>
          <w:tcPr>
            <w:tcW w:w="8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 9</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65</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6,751488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0,148115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0,0001198</w:t>
            </w:r>
          </w:p>
        </w:tc>
        <w:tc>
          <w:tcPr>
            <w:tcW w:w="80" w:type="dxa"/>
            <w:tcBorders>
              <w:bottom w:val="single" w:sz="8" w:space="0" w:color="auto"/>
            </w:tcBorders>
            <w:vAlign w:val="bottom"/>
          </w:tcPr>
          <w:p w:rsidR="004876BC" w:rsidRDefault="004876BC">
            <w:pPr>
              <w:rPr>
                <w:sz w:val="23"/>
                <w:szCs w:val="23"/>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7,80E-06</w:t>
            </w:r>
          </w:p>
        </w:tc>
        <w:tc>
          <w:tcPr>
            <w:tcW w:w="1260" w:type="dxa"/>
            <w:tcBorders>
              <w:bottom w:val="single" w:sz="8" w:space="0" w:color="auto"/>
              <w:right w:val="single" w:sz="8" w:space="0" w:color="auto"/>
            </w:tcBorders>
            <w:vAlign w:val="bottom"/>
          </w:tcPr>
          <w:p w:rsidR="004876BC" w:rsidRDefault="00F80A5E">
            <w:pPr>
              <w:ind w:right="144"/>
              <w:jc w:val="right"/>
              <w:rPr>
                <w:sz w:val="20"/>
                <w:szCs w:val="20"/>
              </w:rPr>
            </w:pPr>
            <w:r>
              <w:rPr>
                <w:rFonts w:eastAsia="Times New Roman"/>
                <w:sz w:val="19"/>
                <w:szCs w:val="19"/>
              </w:rPr>
              <w:t>0,0008015</w:t>
            </w:r>
          </w:p>
        </w:tc>
        <w:tc>
          <w:tcPr>
            <w:tcW w:w="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3"/>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4"/>
                <w:sz w:val="19"/>
                <w:szCs w:val="19"/>
              </w:rPr>
              <w:t>тк 9</w:t>
            </w:r>
          </w:p>
        </w:tc>
        <w:tc>
          <w:tcPr>
            <w:tcW w:w="8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 9.1</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8</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6,751488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0,148115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0,0001198</w:t>
            </w:r>
          </w:p>
        </w:tc>
        <w:tc>
          <w:tcPr>
            <w:tcW w:w="80" w:type="dxa"/>
            <w:tcBorders>
              <w:bottom w:val="single" w:sz="8" w:space="0" w:color="auto"/>
            </w:tcBorders>
            <w:vAlign w:val="bottom"/>
          </w:tcPr>
          <w:p w:rsidR="004876BC" w:rsidRDefault="004876BC">
            <w:pPr>
              <w:rPr>
                <w:sz w:val="23"/>
                <w:szCs w:val="23"/>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1,00E-06</w:t>
            </w:r>
          </w:p>
        </w:tc>
        <w:tc>
          <w:tcPr>
            <w:tcW w:w="1260" w:type="dxa"/>
            <w:tcBorders>
              <w:bottom w:val="single" w:sz="8" w:space="0" w:color="auto"/>
              <w:right w:val="single" w:sz="8" w:space="0" w:color="auto"/>
            </w:tcBorders>
            <w:vAlign w:val="bottom"/>
          </w:tcPr>
          <w:p w:rsidR="004876BC" w:rsidRDefault="00F80A5E">
            <w:pPr>
              <w:ind w:right="144"/>
              <w:jc w:val="right"/>
              <w:rPr>
                <w:sz w:val="20"/>
                <w:szCs w:val="20"/>
              </w:rPr>
            </w:pPr>
            <w:r>
              <w:rPr>
                <w:rFonts w:eastAsia="Times New Roman"/>
                <w:sz w:val="19"/>
                <w:szCs w:val="19"/>
              </w:rPr>
              <w:t>0,0008015</w:t>
            </w:r>
          </w:p>
        </w:tc>
        <w:tc>
          <w:tcPr>
            <w:tcW w:w="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5"/>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тк 9.2</w:t>
            </w:r>
          </w:p>
        </w:tc>
        <w:tc>
          <w:tcPr>
            <w:tcW w:w="8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 9.3</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199,26</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6,751488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0,148115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0,0001198</w:t>
            </w:r>
          </w:p>
        </w:tc>
        <w:tc>
          <w:tcPr>
            <w:tcW w:w="80" w:type="dxa"/>
            <w:tcBorders>
              <w:bottom w:val="single" w:sz="8" w:space="0" w:color="auto"/>
            </w:tcBorders>
            <w:vAlign w:val="bottom"/>
          </w:tcPr>
          <w:p w:rsidR="004876BC" w:rsidRDefault="004876BC">
            <w:pPr>
              <w:rPr>
                <w:sz w:val="23"/>
                <w:szCs w:val="23"/>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2,39E-05</w:t>
            </w:r>
          </w:p>
        </w:tc>
        <w:tc>
          <w:tcPr>
            <w:tcW w:w="1260" w:type="dxa"/>
            <w:tcBorders>
              <w:bottom w:val="single" w:sz="8" w:space="0" w:color="auto"/>
              <w:right w:val="single" w:sz="8" w:space="0" w:color="auto"/>
            </w:tcBorders>
            <w:vAlign w:val="bottom"/>
          </w:tcPr>
          <w:p w:rsidR="004876BC" w:rsidRDefault="00F80A5E">
            <w:pPr>
              <w:ind w:right="144"/>
              <w:jc w:val="right"/>
              <w:rPr>
                <w:sz w:val="20"/>
                <w:szCs w:val="20"/>
              </w:rPr>
            </w:pPr>
            <w:r>
              <w:rPr>
                <w:rFonts w:eastAsia="Times New Roman"/>
                <w:sz w:val="19"/>
                <w:szCs w:val="19"/>
              </w:rPr>
              <w:t>0,0008015</w:t>
            </w:r>
          </w:p>
        </w:tc>
        <w:tc>
          <w:tcPr>
            <w:tcW w:w="8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8"/>
        </w:trPr>
        <w:tc>
          <w:tcPr>
            <w:tcW w:w="100" w:type="dxa"/>
            <w:tcBorders>
              <w:left w:val="single" w:sz="8" w:space="0" w:color="auto"/>
              <w:bottom w:val="single" w:sz="8" w:space="0" w:color="auto"/>
            </w:tcBorders>
            <w:vAlign w:val="bottom"/>
          </w:tcPr>
          <w:p w:rsidR="004876BC" w:rsidRDefault="004876BC">
            <w:pPr>
              <w:rPr>
                <w:sz w:val="24"/>
                <w:szCs w:val="24"/>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тк 9.1</w:t>
            </w:r>
          </w:p>
        </w:tc>
        <w:tc>
          <w:tcPr>
            <w:tcW w:w="80" w:type="dxa"/>
            <w:tcBorders>
              <w:bottom w:val="single" w:sz="8" w:space="0" w:color="auto"/>
            </w:tcBorders>
            <w:vAlign w:val="bottom"/>
          </w:tcPr>
          <w:p w:rsidR="004876BC" w:rsidRDefault="004876BC">
            <w:pPr>
              <w:rPr>
                <w:sz w:val="24"/>
                <w:szCs w:val="24"/>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 9.2</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20</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4"/>
                <w:szCs w:val="24"/>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6,751488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0,148115</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0,0001198</w:t>
            </w:r>
          </w:p>
        </w:tc>
        <w:tc>
          <w:tcPr>
            <w:tcW w:w="80" w:type="dxa"/>
            <w:tcBorders>
              <w:bottom w:val="single" w:sz="8" w:space="0" w:color="auto"/>
            </w:tcBorders>
            <w:vAlign w:val="bottom"/>
          </w:tcPr>
          <w:p w:rsidR="004876BC" w:rsidRDefault="004876BC">
            <w:pPr>
              <w:rPr>
                <w:sz w:val="24"/>
                <w:szCs w:val="24"/>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2,40E-06</w:t>
            </w:r>
          </w:p>
        </w:tc>
        <w:tc>
          <w:tcPr>
            <w:tcW w:w="1260" w:type="dxa"/>
            <w:tcBorders>
              <w:bottom w:val="single" w:sz="8" w:space="0" w:color="auto"/>
              <w:right w:val="single" w:sz="8" w:space="0" w:color="auto"/>
            </w:tcBorders>
            <w:vAlign w:val="bottom"/>
          </w:tcPr>
          <w:p w:rsidR="004876BC" w:rsidRDefault="00F80A5E">
            <w:pPr>
              <w:ind w:right="144"/>
              <w:jc w:val="right"/>
              <w:rPr>
                <w:sz w:val="20"/>
                <w:szCs w:val="20"/>
              </w:rPr>
            </w:pPr>
            <w:r>
              <w:rPr>
                <w:rFonts w:eastAsia="Times New Roman"/>
                <w:sz w:val="19"/>
                <w:szCs w:val="19"/>
              </w:rPr>
              <w:t>0,0008015</w:t>
            </w:r>
          </w:p>
        </w:tc>
        <w:tc>
          <w:tcPr>
            <w:tcW w:w="8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76"/>
        </w:trPr>
        <w:tc>
          <w:tcPr>
            <w:tcW w:w="100" w:type="dxa"/>
            <w:tcBorders>
              <w:left w:val="single" w:sz="8" w:space="0" w:color="auto"/>
              <w:bottom w:val="single" w:sz="8" w:space="0" w:color="auto"/>
            </w:tcBorders>
            <w:vAlign w:val="bottom"/>
          </w:tcPr>
          <w:p w:rsidR="004876BC" w:rsidRDefault="004876BC">
            <w:pPr>
              <w:rPr>
                <w:sz w:val="24"/>
                <w:szCs w:val="24"/>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9"/>
                <w:sz w:val="19"/>
                <w:szCs w:val="19"/>
              </w:rPr>
              <w:t>тк 9.3</w:t>
            </w:r>
          </w:p>
        </w:tc>
        <w:tc>
          <w:tcPr>
            <w:tcW w:w="80" w:type="dxa"/>
            <w:tcBorders>
              <w:bottom w:val="single" w:sz="8" w:space="0" w:color="auto"/>
            </w:tcBorders>
            <w:vAlign w:val="bottom"/>
          </w:tcPr>
          <w:p w:rsidR="004876BC" w:rsidRDefault="004876BC">
            <w:pPr>
              <w:rPr>
                <w:sz w:val="24"/>
                <w:szCs w:val="24"/>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 9.5</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149,73</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100" w:type="dxa"/>
            <w:tcBorders>
              <w:bottom w:val="single" w:sz="8" w:space="0" w:color="auto"/>
            </w:tcBorders>
            <w:vAlign w:val="bottom"/>
          </w:tcPr>
          <w:p w:rsidR="004876BC" w:rsidRDefault="004876BC">
            <w:pPr>
              <w:rPr>
                <w:sz w:val="24"/>
                <w:szCs w:val="24"/>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6,274313</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0,15938</w:t>
            </w:r>
          </w:p>
        </w:tc>
        <w:tc>
          <w:tcPr>
            <w:tcW w:w="15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0,0001198</w:t>
            </w:r>
          </w:p>
        </w:tc>
        <w:tc>
          <w:tcPr>
            <w:tcW w:w="80" w:type="dxa"/>
            <w:tcBorders>
              <w:bottom w:val="single" w:sz="8" w:space="0" w:color="auto"/>
            </w:tcBorders>
            <w:vAlign w:val="bottom"/>
          </w:tcPr>
          <w:p w:rsidR="004876BC" w:rsidRDefault="004876BC">
            <w:pPr>
              <w:rPr>
                <w:sz w:val="24"/>
                <w:szCs w:val="24"/>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1,79E-05</w:t>
            </w:r>
          </w:p>
        </w:tc>
        <w:tc>
          <w:tcPr>
            <w:tcW w:w="1260" w:type="dxa"/>
            <w:tcBorders>
              <w:bottom w:val="single" w:sz="8" w:space="0" w:color="auto"/>
              <w:right w:val="single" w:sz="8" w:space="0" w:color="auto"/>
            </w:tcBorders>
            <w:vAlign w:val="bottom"/>
          </w:tcPr>
          <w:p w:rsidR="004876BC" w:rsidRDefault="00F80A5E">
            <w:pPr>
              <w:ind w:right="144"/>
              <w:jc w:val="right"/>
              <w:rPr>
                <w:sz w:val="20"/>
                <w:szCs w:val="20"/>
              </w:rPr>
            </w:pPr>
            <w:r>
              <w:rPr>
                <w:rFonts w:eastAsia="Times New Roman"/>
                <w:sz w:val="19"/>
                <w:szCs w:val="19"/>
              </w:rPr>
              <w:t>0,0007448</w:t>
            </w:r>
          </w:p>
        </w:tc>
        <w:tc>
          <w:tcPr>
            <w:tcW w:w="8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370"/>
        </w:trPr>
        <w:tc>
          <w:tcPr>
            <w:tcW w:w="100" w:type="dxa"/>
            <w:vAlign w:val="bottom"/>
          </w:tcPr>
          <w:p w:rsidR="004876BC" w:rsidRDefault="004876BC">
            <w:pPr>
              <w:rPr>
                <w:sz w:val="24"/>
                <w:szCs w:val="24"/>
              </w:rPr>
            </w:pPr>
          </w:p>
        </w:tc>
        <w:tc>
          <w:tcPr>
            <w:tcW w:w="134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36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60" w:type="dxa"/>
            <w:vAlign w:val="bottom"/>
          </w:tcPr>
          <w:p w:rsidR="004876BC" w:rsidRDefault="004876BC">
            <w:pPr>
              <w:rPr>
                <w:sz w:val="24"/>
                <w:szCs w:val="24"/>
              </w:rPr>
            </w:pPr>
          </w:p>
        </w:tc>
        <w:tc>
          <w:tcPr>
            <w:tcW w:w="1580" w:type="dxa"/>
            <w:vAlign w:val="bottom"/>
          </w:tcPr>
          <w:p w:rsidR="004876BC" w:rsidRDefault="004876BC">
            <w:pPr>
              <w:rPr>
                <w:sz w:val="24"/>
                <w:szCs w:val="24"/>
              </w:rPr>
            </w:pPr>
          </w:p>
        </w:tc>
        <w:tc>
          <w:tcPr>
            <w:tcW w:w="1600" w:type="dxa"/>
            <w:vAlign w:val="bottom"/>
          </w:tcPr>
          <w:p w:rsidR="004876BC" w:rsidRDefault="004876BC">
            <w:pPr>
              <w:rPr>
                <w:sz w:val="24"/>
                <w:szCs w:val="24"/>
              </w:rPr>
            </w:pPr>
          </w:p>
        </w:tc>
        <w:tc>
          <w:tcPr>
            <w:tcW w:w="15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00" w:type="dxa"/>
            <w:vAlign w:val="bottom"/>
          </w:tcPr>
          <w:p w:rsidR="004876BC" w:rsidRDefault="004876BC">
            <w:pPr>
              <w:rPr>
                <w:sz w:val="24"/>
                <w:szCs w:val="24"/>
              </w:rPr>
            </w:pPr>
          </w:p>
        </w:tc>
        <w:tc>
          <w:tcPr>
            <w:tcW w:w="1340" w:type="dxa"/>
            <w:gridSpan w:val="2"/>
            <w:vAlign w:val="bottom"/>
          </w:tcPr>
          <w:p w:rsidR="004876BC" w:rsidRDefault="00F80A5E">
            <w:pPr>
              <w:jc w:val="right"/>
              <w:rPr>
                <w:sz w:val="20"/>
                <w:szCs w:val="20"/>
              </w:rPr>
            </w:pPr>
            <w:r>
              <w:rPr>
                <w:rFonts w:eastAsia="Times New Roman"/>
                <w:sz w:val="23"/>
                <w:szCs w:val="23"/>
              </w:rPr>
              <w:t>57</w:t>
            </w:r>
          </w:p>
        </w:tc>
        <w:tc>
          <w:tcPr>
            <w:tcW w:w="0" w:type="dxa"/>
            <w:vAlign w:val="bottom"/>
          </w:tcPr>
          <w:p w:rsidR="004876BC" w:rsidRDefault="004876BC">
            <w:pPr>
              <w:rPr>
                <w:sz w:val="1"/>
                <w:szCs w:val="1"/>
              </w:rPr>
            </w:pPr>
          </w:p>
        </w:tc>
      </w:tr>
    </w:tbl>
    <w:p w:rsidR="004876BC" w:rsidRDefault="004876BC">
      <w:pPr>
        <w:sectPr w:rsidR="004876BC">
          <w:pgSz w:w="15840" w:h="12240" w:orient="landscape"/>
          <w:pgMar w:top="1269" w:right="480" w:bottom="782" w:left="1060" w:header="0" w:footer="0" w:gutter="0"/>
          <w:cols w:space="720" w:equalWidth="0">
            <w:col w:w="14300"/>
          </w:cols>
        </w:sectPr>
      </w:pPr>
    </w:p>
    <w:tbl>
      <w:tblPr>
        <w:tblW w:w="0" w:type="auto"/>
        <w:tblInd w:w="100" w:type="dxa"/>
        <w:tblLayout w:type="fixed"/>
        <w:tblCellMar>
          <w:left w:w="0" w:type="dxa"/>
          <w:right w:w="0" w:type="dxa"/>
        </w:tblCellMar>
        <w:tblLook w:val="04A0" w:firstRow="1" w:lastRow="0" w:firstColumn="1" w:lastColumn="0" w:noHBand="0" w:noVBand="1"/>
      </w:tblPr>
      <w:tblGrid>
        <w:gridCol w:w="1360"/>
        <w:gridCol w:w="1440"/>
        <w:gridCol w:w="920"/>
        <w:gridCol w:w="880"/>
        <w:gridCol w:w="840"/>
        <w:gridCol w:w="1460"/>
        <w:gridCol w:w="1600"/>
        <w:gridCol w:w="1600"/>
        <w:gridCol w:w="1480"/>
        <w:gridCol w:w="860"/>
        <w:gridCol w:w="1340"/>
        <w:gridCol w:w="20"/>
      </w:tblGrid>
      <w:tr w:rsidR="004876BC">
        <w:trPr>
          <w:trHeight w:val="262"/>
        </w:trPr>
        <w:tc>
          <w:tcPr>
            <w:tcW w:w="1360" w:type="dxa"/>
            <w:vAlign w:val="bottom"/>
          </w:tcPr>
          <w:p w:rsidR="004876BC" w:rsidRDefault="004876BC"/>
        </w:tc>
        <w:tc>
          <w:tcPr>
            <w:tcW w:w="1440" w:type="dxa"/>
            <w:vAlign w:val="bottom"/>
          </w:tcPr>
          <w:p w:rsidR="004876BC" w:rsidRDefault="004876BC"/>
        </w:tc>
        <w:tc>
          <w:tcPr>
            <w:tcW w:w="920" w:type="dxa"/>
            <w:vAlign w:val="bottom"/>
          </w:tcPr>
          <w:p w:rsidR="004876BC" w:rsidRDefault="004876BC"/>
        </w:tc>
        <w:tc>
          <w:tcPr>
            <w:tcW w:w="880" w:type="dxa"/>
            <w:vAlign w:val="bottom"/>
          </w:tcPr>
          <w:p w:rsidR="004876BC" w:rsidRDefault="004876BC"/>
        </w:tc>
        <w:tc>
          <w:tcPr>
            <w:tcW w:w="840" w:type="dxa"/>
            <w:vAlign w:val="bottom"/>
          </w:tcPr>
          <w:p w:rsidR="004876BC" w:rsidRDefault="004876BC"/>
        </w:tc>
        <w:tc>
          <w:tcPr>
            <w:tcW w:w="1460" w:type="dxa"/>
            <w:vAlign w:val="bottom"/>
          </w:tcPr>
          <w:p w:rsidR="004876BC" w:rsidRDefault="004876BC"/>
        </w:tc>
        <w:tc>
          <w:tcPr>
            <w:tcW w:w="1600" w:type="dxa"/>
            <w:vAlign w:val="bottom"/>
          </w:tcPr>
          <w:p w:rsidR="004876BC" w:rsidRDefault="004876BC"/>
        </w:tc>
        <w:tc>
          <w:tcPr>
            <w:tcW w:w="1600" w:type="dxa"/>
            <w:vAlign w:val="bottom"/>
          </w:tcPr>
          <w:p w:rsidR="004876BC" w:rsidRDefault="004876BC"/>
        </w:tc>
        <w:tc>
          <w:tcPr>
            <w:tcW w:w="1480" w:type="dxa"/>
            <w:vAlign w:val="bottom"/>
          </w:tcPr>
          <w:p w:rsidR="004876BC" w:rsidRDefault="004876BC"/>
        </w:tc>
        <w:tc>
          <w:tcPr>
            <w:tcW w:w="860" w:type="dxa"/>
            <w:vAlign w:val="bottom"/>
          </w:tcPr>
          <w:p w:rsidR="004876BC" w:rsidRDefault="004876BC"/>
        </w:tc>
        <w:tc>
          <w:tcPr>
            <w:tcW w:w="1340" w:type="dxa"/>
            <w:vAlign w:val="bottom"/>
          </w:tcPr>
          <w:p w:rsidR="004876BC" w:rsidRDefault="00F80A5E">
            <w:pPr>
              <w:rPr>
                <w:sz w:val="20"/>
                <w:szCs w:val="20"/>
              </w:rPr>
            </w:pPr>
            <w:r>
              <w:rPr>
                <w:rFonts w:eastAsia="Times New Roman"/>
                <w:b/>
                <w:bCs/>
                <w:sz w:val="19"/>
                <w:szCs w:val="19"/>
              </w:rPr>
              <w:t>Таблица</w:t>
            </w:r>
          </w:p>
        </w:tc>
        <w:tc>
          <w:tcPr>
            <w:tcW w:w="0" w:type="dxa"/>
            <w:vAlign w:val="bottom"/>
          </w:tcPr>
          <w:p w:rsidR="004876BC" w:rsidRDefault="004876BC">
            <w:pPr>
              <w:rPr>
                <w:sz w:val="1"/>
                <w:szCs w:val="1"/>
              </w:rPr>
            </w:pPr>
          </w:p>
        </w:tc>
      </w:tr>
      <w:tr w:rsidR="004876BC">
        <w:trPr>
          <w:trHeight w:val="282"/>
        </w:trPr>
        <w:tc>
          <w:tcPr>
            <w:tcW w:w="1360" w:type="dxa"/>
            <w:vMerge w:val="restart"/>
            <w:vAlign w:val="bottom"/>
          </w:tcPr>
          <w:p w:rsidR="004876BC" w:rsidRDefault="00F80A5E">
            <w:pPr>
              <w:ind w:left="380"/>
              <w:rPr>
                <w:sz w:val="20"/>
                <w:szCs w:val="20"/>
              </w:rPr>
            </w:pPr>
            <w:r>
              <w:rPr>
                <w:rFonts w:eastAsia="Times New Roman"/>
                <w:sz w:val="19"/>
                <w:szCs w:val="19"/>
              </w:rPr>
              <w:t>тк 9.5</w:t>
            </w:r>
          </w:p>
        </w:tc>
        <w:tc>
          <w:tcPr>
            <w:tcW w:w="1440" w:type="dxa"/>
            <w:vAlign w:val="bottom"/>
          </w:tcPr>
          <w:p w:rsidR="004876BC" w:rsidRDefault="00F80A5E">
            <w:pPr>
              <w:jc w:val="center"/>
              <w:rPr>
                <w:sz w:val="20"/>
                <w:szCs w:val="20"/>
              </w:rPr>
            </w:pPr>
            <w:r>
              <w:rPr>
                <w:rFonts w:eastAsia="Times New Roman"/>
                <w:sz w:val="19"/>
                <w:szCs w:val="19"/>
              </w:rPr>
              <w:t>Садовая 1822</w:t>
            </w:r>
          </w:p>
        </w:tc>
        <w:tc>
          <w:tcPr>
            <w:tcW w:w="920" w:type="dxa"/>
            <w:vMerge w:val="restart"/>
            <w:vAlign w:val="bottom"/>
          </w:tcPr>
          <w:p w:rsidR="004876BC" w:rsidRDefault="00F80A5E">
            <w:pPr>
              <w:ind w:right="165"/>
              <w:jc w:val="right"/>
              <w:rPr>
                <w:sz w:val="20"/>
                <w:szCs w:val="20"/>
              </w:rPr>
            </w:pPr>
            <w:r>
              <w:rPr>
                <w:rFonts w:eastAsia="Times New Roman"/>
                <w:sz w:val="19"/>
                <w:szCs w:val="19"/>
              </w:rPr>
              <w:t>117,51</w:t>
            </w:r>
          </w:p>
        </w:tc>
        <w:tc>
          <w:tcPr>
            <w:tcW w:w="880" w:type="dxa"/>
            <w:vMerge w:val="restart"/>
            <w:vAlign w:val="bottom"/>
          </w:tcPr>
          <w:p w:rsidR="004876BC" w:rsidRDefault="00F80A5E">
            <w:pPr>
              <w:ind w:right="225"/>
              <w:jc w:val="right"/>
              <w:rPr>
                <w:sz w:val="20"/>
                <w:szCs w:val="20"/>
              </w:rPr>
            </w:pPr>
            <w:r>
              <w:rPr>
                <w:rFonts w:eastAsia="Times New Roman"/>
                <w:sz w:val="19"/>
                <w:szCs w:val="19"/>
              </w:rPr>
              <w:t>0,07</w:t>
            </w:r>
          </w:p>
        </w:tc>
        <w:tc>
          <w:tcPr>
            <w:tcW w:w="840" w:type="dxa"/>
            <w:vMerge w:val="restart"/>
            <w:vAlign w:val="bottom"/>
          </w:tcPr>
          <w:p w:rsidR="004876BC" w:rsidRDefault="00F80A5E">
            <w:pPr>
              <w:ind w:right="185"/>
              <w:jc w:val="right"/>
              <w:rPr>
                <w:sz w:val="20"/>
                <w:szCs w:val="20"/>
              </w:rPr>
            </w:pPr>
            <w:r>
              <w:rPr>
                <w:rFonts w:eastAsia="Times New Roman"/>
                <w:sz w:val="19"/>
                <w:szCs w:val="19"/>
              </w:rPr>
              <w:t>0,07</w:t>
            </w:r>
          </w:p>
        </w:tc>
        <w:tc>
          <w:tcPr>
            <w:tcW w:w="1460" w:type="dxa"/>
            <w:vMerge w:val="restart"/>
            <w:vAlign w:val="bottom"/>
          </w:tcPr>
          <w:p w:rsidR="004876BC" w:rsidRDefault="00F80A5E">
            <w:pPr>
              <w:ind w:left="340"/>
              <w:rPr>
                <w:sz w:val="20"/>
                <w:szCs w:val="20"/>
              </w:rPr>
            </w:pPr>
            <w:r>
              <w:rPr>
                <w:rFonts w:eastAsia="Times New Roman"/>
                <w:sz w:val="19"/>
                <w:szCs w:val="19"/>
              </w:rPr>
              <w:t>5,70E-06</w:t>
            </w:r>
          </w:p>
        </w:tc>
        <w:tc>
          <w:tcPr>
            <w:tcW w:w="1600" w:type="dxa"/>
            <w:vMerge w:val="restart"/>
            <w:vAlign w:val="bottom"/>
          </w:tcPr>
          <w:p w:rsidR="004876BC" w:rsidRDefault="00F80A5E">
            <w:pPr>
              <w:ind w:right="385"/>
              <w:jc w:val="right"/>
              <w:rPr>
                <w:sz w:val="20"/>
                <w:szCs w:val="20"/>
              </w:rPr>
            </w:pPr>
            <w:r>
              <w:rPr>
                <w:rFonts w:eastAsia="Times New Roman"/>
                <w:sz w:val="19"/>
                <w:szCs w:val="19"/>
              </w:rPr>
              <w:t>6,166873</w:t>
            </w:r>
          </w:p>
        </w:tc>
        <w:tc>
          <w:tcPr>
            <w:tcW w:w="1600" w:type="dxa"/>
            <w:vMerge w:val="restart"/>
            <w:vAlign w:val="bottom"/>
          </w:tcPr>
          <w:p w:rsidR="004876BC" w:rsidRDefault="00F80A5E">
            <w:pPr>
              <w:ind w:right="405"/>
              <w:jc w:val="right"/>
              <w:rPr>
                <w:sz w:val="20"/>
                <w:szCs w:val="20"/>
              </w:rPr>
            </w:pPr>
            <w:r>
              <w:rPr>
                <w:rFonts w:eastAsia="Times New Roman"/>
                <w:sz w:val="19"/>
                <w:szCs w:val="19"/>
              </w:rPr>
              <w:t>0,162157</w:t>
            </w:r>
          </w:p>
        </w:tc>
        <w:tc>
          <w:tcPr>
            <w:tcW w:w="1480" w:type="dxa"/>
            <w:vMerge w:val="restart"/>
            <w:vAlign w:val="bottom"/>
          </w:tcPr>
          <w:p w:rsidR="004876BC" w:rsidRDefault="00F80A5E">
            <w:pPr>
              <w:ind w:right="305"/>
              <w:jc w:val="right"/>
              <w:rPr>
                <w:sz w:val="20"/>
                <w:szCs w:val="20"/>
              </w:rPr>
            </w:pPr>
            <w:r>
              <w:rPr>
                <w:rFonts w:eastAsia="Times New Roman"/>
                <w:sz w:val="19"/>
                <w:szCs w:val="19"/>
              </w:rPr>
              <w:t>0,0001198</w:t>
            </w:r>
          </w:p>
        </w:tc>
        <w:tc>
          <w:tcPr>
            <w:tcW w:w="860" w:type="dxa"/>
            <w:vMerge w:val="restart"/>
            <w:vAlign w:val="bottom"/>
          </w:tcPr>
          <w:p w:rsidR="004876BC" w:rsidRDefault="00F80A5E">
            <w:pPr>
              <w:ind w:right="5"/>
              <w:jc w:val="right"/>
              <w:rPr>
                <w:sz w:val="20"/>
                <w:szCs w:val="20"/>
              </w:rPr>
            </w:pPr>
            <w:r>
              <w:rPr>
                <w:rFonts w:eastAsia="Times New Roman"/>
                <w:sz w:val="19"/>
                <w:szCs w:val="19"/>
              </w:rPr>
              <w:t>1,41E-05</w:t>
            </w:r>
          </w:p>
        </w:tc>
        <w:tc>
          <w:tcPr>
            <w:tcW w:w="1340" w:type="dxa"/>
            <w:vMerge w:val="restart"/>
            <w:vAlign w:val="bottom"/>
          </w:tcPr>
          <w:p w:rsidR="004876BC" w:rsidRDefault="00F80A5E">
            <w:pPr>
              <w:ind w:right="225"/>
              <w:jc w:val="right"/>
              <w:rPr>
                <w:sz w:val="20"/>
                <w:szCs w:val="20"/>
              </w:rPr>
            </w:pPr>
            <w:r>
              <w:rPr>
                <w:rFonts w:eastAsia="Times New Roman"/>
                <w:sz w:val="19"/>
                <w:szCs w:val="19"/>
              </w:rPr>
              <w:t>0,0007321</w:t>
            </w:r>
          </w:p>
        </w:tc>
        <w:tc>
          <w:tcPr>
            <w:tcW w:w="0" w:type="dxa"/>
            <w:vAlign w:val="bottom"/>
          </w:tcPr>
          <w:p w:rsidR="004876BC" w:rsidRDefault="004876BC">
            <w:pPr>
              <w:rPr>
                <w:sz w:val="1"/>
                <w:szCs w:val="1"/>
              </w:rPr>
            </w:pPr>
          </w:p>
        </w:tc>
      </w:tr>
      <w:tr w:rsidR="004876BC">
        <w:trPr>
          <w:trHeight w:val="188"/>
        </w:trPr>
        <w:tc>
          <w:tcPr>
            <w:tcW w:w="1360" w:type="dxa"/>
            <w:vMerge/>
            <w:vAlign w:val="bottom"/>
          </w:tcPr>
          <w:p w:rsidR="004876BC" w:rsidRDefault="004876BC">
            <w:pPr>
              <w:rPr>
                <w:sz w:val="16"/>
                <w:szCs w:val="16"/>
              </w:rPr>
            </w:pPr>
          </w:p>
        </w:tc>
        <w:tc>
          <w:tcPr>
            <w:tcW w:w="1440" w:type="dxa"/>
            <w:vAlign w:val="bottom"/>
          </w:tcPr>
          <w:p w:rsidR="004876BC" w:rsidRDefault="004876BC">
            <w:pPr>
              <w:rPr>
                <w:sz w:val="16"/>
                <w:szCs w:val="16"/>
              </w:rPr>
            </w:pPr>
          </w:p>
        </w:tc>
        <w:tc>
          <w:tcPr>
            <w:tcW w:w="920" w:type="dxa"/>
            <w:vMerge/>
            <w:vAlign w:val="bottom"/>
          </w:tcPr>
          <w:p w:rsidR="004876BC" w:rsidRDefault="004876BC">
            <w:pPr>
              <w:rPr>
                <w:sz w:val="16"/>
                <w:szCs w:val="16"/>
              </w:rPr>
            </w:pPr>
          </w:p>
        </w:tc>
        <w:tc>
          <w:tcPr>
            <w:tcW w:w="880" w:type="dxa"/>
            <w:vMerge/>
            <w:vAlign w:val="bottom"/>
          </w:tcPr>
          <w:p w:rsidR="004876BC" w:rsidRDefault="004876BC">
            <w:pPr>
              <w:rPr>
                <w:sz w:val="16"/>
                <w:szCs w:val="16"/>
              </w:rPr>
            </w:pPr>
          </w:p>
        </w:tc>
        <w:tc>
          <w:tcPr>
            <w:tcW w:w="840" w:type="dxa"/>
            <w:vMerge/>
            <w:vAlign w:val="bottom"/>
          </w:tcPr>
          <w:p w:rsidR="004876BC" w:rsidRDefault="004876BC">
            <w:pPr>
              <w:rPr>
                <w:sz w:val="16"/>
                <w:szCs w:val="16"/>
              </w:rPr>
            </w:pPr>
          </w:p>
        </w:tc>
        <w:tc>
          <w:tcPr>
            <w:tcW w:w="1460" w:type="dxa"/>
            <w:vMerge/>
            <w:vAlign w:val="bottom"/>
          </w:tcPr>
          <w:p w:rsidR="004876BC" w:rsidRDefault="004876BC">
            <w:pPr>
              <w:rPr>
                <w:sz w:val="16"/>
                <w:szCs w:val="16"/>
              </w:rPr>
            </w:pPr>
          </w:p>
        </w:tc>
        <w:tc>
          <w:tcPr>
            <w:tcW w:w="1600" w:type="dxa"/>
            <w:vMerge/>
            <w:vAlign w:val="bottom"/>
          </w:tcPr>
          <w:p w:rsidR="004876BC" w:rsidRDefault="004876BC">
            <w:pPr>
              <w:rPr>
                <w:sz w:val="16"/>
                <w:szCs w:val="16"/>
              </w:rPr>
            </w:pPr>
          </w:p>
        </w:tc>
        <w:tc>
          <w:tcPr>
            <w:tcW w:w="1600" w:type="dxa"/>
            <w:vMerge/>
            <w:vAlign w:val="bottom"/>
          </w:tcPr>
          <w:p w:rsidR="004876BC" w:rsidRDefault="004876BC">
            <w:pPr>
              <w:rPr>
                <w:sz w:val="16"/>
                <w:szCs w:val="16"/>
              </w:rPr>
            </w:pPr>
          </w:p>
        </w:tc>
        <w:tc>
          <w:tcPr>
            <w:tcW w:w="1480" w:type="dxa"/>
            <w:vMerge/>
            <w:vAlign w:val="bottom"/>
          </w:tcPr>
          <w:p w:rsidR="004876BC" w:rsidRDefault="004876BC">
            <w:pPr>
              <w:rPr>
                <w:sz w:val="16"/>
                <w:szCs w:val="16"/>
              </w:rPr>
            </w:pPr>
          </w:p>
        </w:tc>
        <w:tc>
          <w:tcPr>
            <w:tcW w:w="860" w:type="dxa"/>
            <w:vMerge/>
            <w:vAlign w:val="bottom"/>
          </w:tcPr>
          <w:p w:rsidR="004876BC" w:rsidRDefault="004876BC">
            <w:pPr>
              <w:rPr>
                <w:sz w:val="16"/>
                <w:szCs w:val="16"/>
              </w:rPr>
            </w:pPr>
          </w:p>
        </w:tc>
        <w:tc>
          <w:tcPr>
            <w:tcW w:w="1340" w:type="dxa"/>
            <w:vMerge/>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317"/>
        </w:trPr>
        <w:tc>
          <w:tcPr>
            <w:tcW w:w="11580" w:type="dxa"/>
            <w:gridSpan w:val="9"/>
            <w:vAlign w:val="bottom"/>
          </w:tcPr>
          <w:p w:rsidR="004876BC" w:rsidRDefault="00F80A5E">
            <w:pPr>
              <w:ind w:right="1145"/>
              <w:jc w:val="right"/>
              <w:rPr>
                <w:sz w:val="20"/>
                <w:szCs w:val="20"/>
              </w:rPr>
            </w:pPr>
            <w:r>
              <w:rPr>
                <w:rFonts w:eastAsia="Times New Roman"/>
                <w:sz w:val="23"/>
                <w:szCs w:val="23"/>
              </w:rPr>
              <w:t>Расчетное значение "стационарной вероятности рабочего состояния сети котельной №3</w:t>
            </w:r>
            <w:r>
              <w:rPr>
                <w:rFonts w:eastAsia="Times New Roman"/>
                <w:b/>
                <w:bCs/>
                <w:sz w:val="23"/>
                <w:szCs w:val="23"/>
              </w:rPr>
              <w:t>": 0.991310</w:t>
            </w:r>
          </w:p>
        </w:tc>
        <w:tc>
          <w:tcPr>
            <w:tcW w:w="2200" w:type="dxa"/>
            <w:gridSpan w:val="2"/>
            <w:vMerge w:val="restart"/>
            <w:vAlign w:val="bottom"/>
          </w:tcPr>
          <w:p w:rsidR="004876BC" w:rsidRDefault="00F80A5E">
            <w:pPr>
              <w:ind w:left="840"/>
              <w:rPr>
                <w:sz w:val="20"/>
                <w:szCs w:val="20"/>
              </w:rPr>
            </w:pPr>
            <w:r>
              <w:rPr>
                <w:rFonts w:eastAsia="Times New Roman"/>
                <w:b/>
                <w:bCs/>
                <w:w w:val="98"/>
                <w:sz w:val="19"/>
                <w:szCs w:val="19"/>
              </w:rPr>
              <w:t>Таблица 1.9.1.4.</w:t>
            </w:r>
          </w:p>
        </w:tc>
        <w:tc>
          <w:tcPr>
            <w:tcW w:w="0" w:type="dxa"/>
            <w:vAlign w:val="bottom"/>
          </w:tcPr>
          <w:p w:rsidR="004876BC" w:rsidRDefault="004876BC">
            <w:pPr>
              <w:rPr>
                <w:sz w:val="1"/>
                <w:szCs w:val="1"/>
              </w:rPr>
            </w:pPr>
          </w:p>
        </w:tc>
      </w:tr>
      <w:tr w:rsidR="004876BC">
        <w:trPr>
          <w:trHeight w:val="235"/>
        </w:trPr>
        <w:tc>
          <w:tcPr>
            <w:tcW w:w="1360" w:type="dxa"/>
            <w:vAlign w:val="bottom"/>
          </w:tcPr>
          <w:p w:rsidR="004876BC" w:rsidRDefault="004876BC">
            <w:pPr>
              <w:rPr>
                <w:sz w:val="20"/>
                <w:szCs w:val="20"/>
              </w:rPr>
            </w:pPr>
          </w:p>
        </w:tc>
        <w:tc>
          <w:tcPr>
            <w:tcW w:w="1440" w:type="dxa"/>
            <w:vAlign w:val="bottom"/>
          </w:tcPr>
          <w:p w:rsidR="004876BC" w:rsidRDefault="004876BC">
            <w:pPr>
              <w:rPr>
                <w:sz w:val="20"/>
                <w:szCs w:val="20"/>
              </w:rPr>
            </w:pPr>
          </w:p>
        </w:tc>
        <w:tc>
          <w:tcPr>
            <w:tcW w:w="920" w:type="dxa"/>
            <w:vAlign w:val="bottom"/>
          </w:tcPr>
          <w:p w:rsidR="004876BC" w:rsidRDefault="004876BC">
            <w:pPr>
              <w:rPr>
                <w:sz w:val="20"/>
                <w:szCs w:val="20"/>
              </w:rPr>
            </w:pPr>
          </w:p>
        </w:tc>
        <w:tc>
          <w:tcPr>
            <w:tcW w:w="880" w:type="dxa"/>
            <w:vAlign w:val="bottom"/>
          </w:tcPr>
          <w:p w:rsidR="004876BC" w:rsidRDefault="004876BC">
            <w:pPr>
              <w:rPr>
                <w:sz w:val="20"/>
                <w:szCs w:val="20"/>
              </w:rPr>
            </w:pPr>
          </w:p>
        </w:tc>
        <w:tc>
          <w:tcPr>
            <w:tcW w:w="840" w:type="dxa"/>
            <w:vAlign w:val="bottom"/>
          </w:tcPr>
          <w:p w:rsidR="004876BC" w:rsidRDefault="004876BC">
            <w:pPr>
              <w:rPr>
                <w:sz w:val="20"/>
                <w:szCs w:val="20"/>
              </w:rPr>
            </w:pPr>
          </w:p>
        </w:tc>
        <w:tc>
          <w:tcPr>
            <w:tcW w:w="1460" w:type="dxa"/>
            <w:vAlign w:val="bottom"/>
          </w:tcPr>
          <w:p w:rsidR="004876BC" w:rsidRDefault="004876BC">
            <w:pPr>
              <w:rPr>
                <w:sz w:val="20"/>
                <w:szCs w:val="20"/>
              </w:rPr>
            </w:pPr>
          </w:p>
        </w:tc>
        <w:tc>
          <w:tcPr>
            <w:tcW w:w="1600" w:type="dxa"/>
            <w:vAlign w:val="bottom"/>
          </w:tcPr>
          <w:p w:rsidR="004876BC" w:rsidRDefault="004876BC">
            <w:pPr>
              <w:rPr>
                <w:sz w:val="20"/>
                <w:szCs w:val="20"/>
              </w:rPr>
            </w:pPr>
          </w:p>
        </w:tc>
        <w:tc>
          <w:tcPr>
            <w:tcW w:w="1600" w:type="dxa"/>
            <w:vAlign w:val="bottom"/>
          </w:tcPr>
          <w:p w:rsidR="004876BC" w:rsidRDefault="004876BC">
            <w:pPr>
              <w:rPr>
                <w:sz w:val="20"/>
                <w:szCs w:val="20"/>
              </w:rPr>
            </w:pPr>
          </w:p>
        </w:tc>
        <w:tc>
          <w:tcPr>
            <w:tcW w:w="1480" w:type="dxa"/>
            <w:vAlign w:val="bottom"/>
          </w:tcPr>
          <w:p w:rsidR="004876BC" w:rsidRDefault="004876BC">
            <w:pPr>
              <w:rPr>
                <w:sz w:val="20"/>
                <w:szCs w:val="20"/>
              </w:rPr>
            </w:pPr>
          </w:p>
        </w:tc>
        <w:tc>
          <w:tcPr>
            <w:tcW w:w="2200" w:type="dxa"/>
            <w:gridSpan w:val="2"/>
            <w:vMerge/>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68"/>
        </w:trPr>
        <w:tc>
          <w:tcPr>
            <w:tcW w:w="1360" w:type="dxa"/>
            <w:vAlign w:val="bottom"/>
          </w:tcPr>
          <w:p w:rsidR="004876BC" w:rsidRDefault="00F80A5E">
            <w:pPr>
              <w:jc w:val="center"/>
              <w:rPr>
                <w:sz w:val="20"/>
                <w:szCs w:val="20"/>
              </w:rPr>
            </w:pPr>
            <w:r>
              <w:rPr>
                <w:rFonts w:eastAsia="Times New Roman"/>
                <w:b/>
                <w:bCs/>
                <w:sz w:val="19"/>
                <w:szCs w:val="19"/>
                <w:highlight w:val="lightGray"/>
              </w:rPr>
              <w:t>Наименование</w:t>
            </w:r>
          </w:p>
        </w:tc>
        <w:tc>
          <w:tcPr>
            <w:tcW w:w="1440" w:type="dxa"/>
            <w:vAlign w:val="bottom"/>
          </w:tcPr>
          <w:p w:rsidR="004876BC" w:rsidRDefault="004876BC">
            <w:pPr>
              <w:rPr>
                <w:sz w:val="23"/>
                <w:szCs w:val="23"/>
              </w:rPr>
            </w:pPr>
          </w:p>
        </w:tc>
        <w:tc>
          <w:tcPr>
            <w:tcW w:w="920" w:type="dxa"/>
            <w:vAlign w:val="bottom"/>
          </w:tcPr>
          <w:p w:rsidR="004876BC" w:rsidRDefault="004876BC">
            <w:pPr>
              <w:rPr>
                <w:sz w:val="23"/>
                <w:szCs w:val="23"/>
              </w:rPr>
            </w:pPr>
          </w:p>
        </w:tc>
        <w:tc>
          <w:tcPr>
            <w:tcW w:w="880" w:type="dxa"/>
            <w:vAlign w:val="bottom"/>
          </w:tcPr>
          <w:p w:rsidR="004876BC" w:rsidRDefault="004876BC">
            <w:pPr>
              <w:rPr>
                <w:sz w:val="23"/>
                <w:szCs w:val="23"/>
              </w:rPr>
            </w:pPr>
          </w:p>
        </w:tc>
        <w:tc>
          <w:tcPr>
            <w:tcW w:w="840" w:type="dxa"/>
            <w:vAlign w:val="bottom"/>
          </w:tcPr>
          <w:p w:rsidR="004876BC" w:rsidRDefault="004876BC">
            <w:pPr>
              <w:rPr>
                <w:sz w:val="23"/>
                <w:szCs w:val="23"/>
              </w:rPr>
            </w:pPr>
          </w:p>
        </w:tc>
        <w:tc>
          <w:tcPr>
            <w:tcW w:w="1460" w:type="dxa"/>
            <w:vAlign w:val="bottom"/>
          </w:tcPr>
          <w:p w:rsidR="004876BC" w:rsidRDefault="00F80A5E">
            <w:pPr>
              <w:jc w:val="center"/>
              <w:rPr>
                <w:sz w:val="20"/>
                <w:szCs w:val="20"/>
              </w:rPr>
            </w:pPr>
            <w:r>
              <w:rPr>
                <w:rFonts w:eastAsia="Times New Roman"/>
                <w:b/>
                <w:bCs/>
                <w:sz w:val="19"/>
                <w:szCs w:val="19"/>
              </w:rPr>
              <w:t>Средняя</w:t>
            </w:r>
          </w:p>
        </w:tc>
        <w:tc>
          <w:tcPr>
            <w:tcW w:w="1600" w:type="dxa"/>
            <w:vAlign w:val="bottom"/>
          </w:tcPr>
          <w:p w:rsidR="004876BC" w:rsidRDefault="004876BC">
            <w:pPr>
              <w:rPr>
                <w:sz w:val="23"/>
                <w:szCs w:val="23"/>
              </w:rPr>
            </w:pPr>
          </w:p>
        </w:tc>
        <w:tc>
          <w:tcPr>
            <w:tcW w:w="1600" w:type="dxa"/>
            <w:vAlign w:val="bottom"/>
          </w:tcPr>
          <w:p w:rsidR="004876BC" w:rsidRDefault="004876BC">
            <w:pPr>
              <w:rPr>
                <w:sz w:val="23"/>
                <w:szCs w:val="23"/>
              </w:rPr>
            </w:pPr>
          </w:p>
        </w:tc>
        <w:tc>
          <w:tcPr>
            <w:tcW w:w="1480" w:type="dxa"/>
            <w:vAlign w:val="bottom"/>
          </w:tcPr>
          <w:p w:rsidR="004876BC" w:rsidRDefault="004876BC">
            <w:pPr>
              <w:rPr>
                <w:sz w:val="23"/>
                <w:szCs w:val="23"/>
              </w:rPr>
            </w:pPr>
          </w:p>
        </w:tc>
        <w:tc>
          <w:tcPr>
            <w:tcW w:w="860" w:type="dxa"/>
            <w:vAlign w:val="bottom"/>
          </w:tcPr>
          <w:p w:rsidR="004876BC" w:rsidRDefault="004876BC">
            <w:pPr>
              <w:rPr>
                <w:sz w:val="23"/>
                <w:szCs w:val="23"/>
              </w:rPr>
            </w:pPr>
          </w:p>
        </w:tc>
        <w:tc>
          <w:tcPr>
            <w:tcW w:w="134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35"/>
        </w:trPr>
        <w:tc>
          <w:tcPr>
            <w:tcW w:w="1360" w:type="dxa"/>
            <w:vAlign w:val="bottom"/>
          </w:tcPr>
          <w:p w:rsidR="004876BC" w:rsidRDefault="00F80A5E">
            <w:pPr>
              <w:jc w:val="center"/>
              <w:rPr>
                <w:sz w:val="20"/>
                <w:szCs w:val="20"/>
              </w:rPr>
            </w:pPr>
            <w:r>
              <w:rPr>
                <w:rFonts w:eastAsia="Times New Roman"/>
                <w:b/>
                <w:bCs/>
                <w:w w:val="98"/>
                <w:sz w:val="19"/>
                <w:szCs w:val="19"/>
              </w:rPr>
              <w:t>начала</w:t>
            </w:r>
          </w:p>
        </w:tc>
        <w:tc>
          <w:tcPr>
            <w:tcW w:w="1440" w:type="dxa"/>
            <w:vAlign w:val="bottom"/>
          </w:tcPr>
          <w:p w:rsidR="004876BC" w:rsidRDefault="004876BC">
            <w:pPr>
              <w:rPr>
                <w:sz w:val="20"/>
                <w:szCs w:val="20"/>
              </w:rPr>
            </w:pPr>
          </w:p>
        </w:tc>
        <w:tc>
          <w:tcPr>
            <w:tcW w:w="920" w:type="dxa"/>
            <w:vAlign w:val="bottom"/>
          </w:tcPr>
          <w:p w:rsidR="004876BC" w:rsidRDefault="00F80A5E">
            <w:pPr>
              <w:jc w:val="center"/>
              <w:rPr>
                <w:sz w:val="20"/>
                <w:szCs w:val="20"/>
              </w:rPr>
            </w:pPr>
            <w:r>
              <w:rPr>
                <w:rFonts w:eastAsia="Times New Roman"/>
                <w:b/>
                <w:bCs/>
                <w:sz w:val="19"/>
                <w:szCs w:val="19"/>
              </w:rPr>
              <w:t>Длина</w:t>
            </w:r>
          </w:p>
        </w:tc>
        <w:tc>
          <w:tcPr>
            <w:tcW w:w="880" w:type="dxa"/>
            <w:vAlign w:val="bottom"/>
          </w:tcPr>
          <w:p w:rsidR="004876BC" w:rsidRDefault="00F80A5E">
            <w:pPr>
              <w:jc w:val="center"/>
              <w:rPr>
                <w:sz w:val="20"/>
                <w:szCs w:val="20"/>
              </w:rPr>
            </w:pPr>
            <w:r>
              <w:rPr>
                <w:rFonts w:eastAsia="Times New Roman"/>
                <w:b/>
                <w:bCs/>
                <w:w w:val="99"/>
                <w:sz w:val="19"/>
                <w:szCs w:val="19"/>
              </w:rPr>
              <w:t>Dвнутр</w:t>
            </w:r>
          </w:p>
        </w:tc>
        <w:tc>
          <w:tcPr>
            <w:tcW w:w="840" w:type="dxa"/>
            <w:vAlign w:val="bottom"/>
          </w:tcPr>
          <w:p w:rsidR="004876BC" w:rsidRDefault="00F80A5E">
            <w:pPr>
              <w:jc w:val="center"/>
              <w:rPr>
                <w:sz w:val="20"/>
                <w:szCs w:val="20"/>
              </w:rPr>
            </w:pPr>
            <w:r>
              <w:rPr>
                <w:rFonts w:eastAsia="Times New Roman"/>
                <w:b/>
                <w:bCs/>
                <w:w w:val="99"/>
                <w:sz w:val="19"/>
                <w:szCs w:val="19"/>
              </w:rPr>
              <w:t>Dвнутр</w:t>
            </w:r>
          </w:p>
        </w:tc>
        <w:tc>
          <w:tcPr>
            <w:tcW w:w="1460" w:type="dxa"/>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600" w:type="dxa"/>
            <w:vAlign w:val="bottom"/>
          </w:tcPr>
          <w:p w:rsidR="004876BC" w:rsidRDefault="00F80A5E">
            <w:pPr>
              <w:jc w:val="center"/>
              <w:rPr>
                <w:sz w:val="20"/>
                <w:szCs w:val="20"/>
              </w:rPr>
            </w:pPr>
            <w:r>
              <w:rPr>
                <w:rFonts w:eastAsia="Times New Roman"/>
                <w:b/>
                <w:bCs/>
                <w:w w:val="98"/>
                <w:sz w:val="19"/>
                <w:szCs w:val="19"/>
              </w:rPr>
              <w:t>Время</w:t>
            </w:r>
          </w:p>
        </w:tc>
        <w:tc>
          <w:tcPr>
            <w:tcW w:w="1600" w:type="dxa"/>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480" w:type="dxa"/>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860" w:type="dxa"/>
            <w:vAlign w:val="bottom"/>
          </w:tcPr>
          <w:p w:rsidR="004876BC" w:rsidRDefault="00F80A5E">
            <w:pPr>
              <w:ind w:right="5"/>
              <w:jc w:val="right"/>
              <w:rPr>
                <w:sz w:val="20"/>
                <w:szCs w:val="20"/>
              </w:rPr>
            </w:pPr>
            <w:r>
              <w:rPr>
                <w:rFonts w:eastAsia="Times New Roman"/>
                <w:b/>
                <w:bCs/>
                <w:sz w:val="19"/>
                <w:szCs w:val="19"/>
              </w:rPr>
              <w:t>Поток</w:t>
            </w:r>
          </w:p>
        </w:tc>
        <w:tc>
          <w:tcPr>
            <w:tcW w:w="13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8"/>
        </w:trPr>
        <w:tc>
          <w:tcPr>
            <w:tcW w:w="1360" w:type="dxa"/>
            <w:vAlign w:val="bottom"/>
          </w:tcPr>
          <w:p w:rsidR="004876BC" w:rsidRDefault="00F80A5E">
            <w:pPr>
              <w:jc w:val="center"/>
              <w:rPr>
                <w:sz w:val="20"/>
                <w:szCs w:val="20"/>
              </w:rPr>
            </w:pPr>
            <w:r>
              <w:rPr>
                <w:rFonts w:eastAsia="Times New Roman"/>
                <w:b/>
                <w:bCs/>
                <w:sz w:val="19"/>
                <w:szCs w:val="19"/>
              </w:rPr>
              <w:t>участка</w:t>
            </w:r>
          </w:p>
        </w:tc>
        <w:tc>
          <w:tcPr>
            <w:tcW w:w="1440" w:type="dxa"/>
            <w:vAlign w:val="bottom"/>
          </w:tcPr>
          <w:p w:rsidR="004876BC" w:rsidRDefault="00F80A5E">
            <w:pPr>
              <w:jc w:val="center"/>
              <w:rPr>
                <w:sz w:val="20"/>
                <w:szCs w:val="20"/>
              </w:rPr>
            </w:pPr>
            <w:r>
              <w:rPr>
                <w:rFonts w:eastAsia="Times New Roman"/>
                <w:b/>
                <w:bCs/>
                <w:sz w:val="19"/>
                <w:szCs w:val="19"/>
                <w:highlight w:val="lightGray"/>
              </w:rPr>
              <w:t>Наименование</w:t>
            </w:r>
          </w:p>
        </w:tc>
        <w:tc>
          <w:tcPr>
            <w:tcW w:w="920" w:type="dxa"/>
            <w:vAlign w:val="bottom"/>
          </w:tcPr>
          <w:p w:rsidR="004876BC" w:rsidRDefault="00F80A5E">
            <w:pPr>
              <w:jc w:val="center"/>
              <w:rPr>
                <w:sz w:val="20"/>
                <w:szCs w:val="20"/>
              </w:rPr>
            </w:pPr>
            <w:r>
              <w:rPr>
                <w:rFonts w:eastAsia="Times New Roman"/>
                <w:b/>
                <w:bCs/>
                <w:w w:val="98"/>
                <w:sz w:val="19"/>
                <w:szCs w:val="19"/>
                <w:highlight w:val="lightGray"/>
              </w:rPr>
              <w:t>участка,</w:t>
            </w:r>
          </w:p>
        </w:tc>
        <w:tc>
          <w:tcPr>
            <w:tcW w:w="880" w:type="dxa"/>
            <w:vAlign w:val="bottom"/>
          </w:tcPr>
          <w:p w:rsidR="004876BC" w:rsidRDefault="00F80A5E">
            <w:pPr>
              <w:jc w:val="center"/>
              <w:rPr>
                <w:sz w:val="20"/>
                <w:szCs w:val="20"/>
              </w:rPr>
            </w:pPr>
            <w:r>
              <w:rPr>
                <w:rFonts w:eastAsia="Times New Roman"/>
                <w:b/>
                <w:bCs/>
                <w:w w:val="98"/>
                <w:sz w:val="19"/>
                <w:szCs w:val="19"/>
              </w:rPr>
              <w:t>под.м</w:t>
            </w:r>
          </w:p>
        </w:tc>
        <w:tc>
          <w:tcPr>
            <w:tcW w:w="840" w:type="dxa"/>
            <w:vAlign w:val="bottom"/>
          </w:tcPr>
          <w:p w:rsidR="004876BC" w:rsidRDefault="00F80A5E">
            <w:pPr>
              <w:jc w:val="center"/>
              <w:rPr>
                <w:sz w:val="20"/>
                <w:szCs w:val="20"/>
              </w:rPr>
            </w:pPr>
            <w:r>
              <w:rPr>
                <w:rFonts w:eastAsia="Times New Roman"/>
                <w:b/>
                <w:bCs/>
                <w:w w:val="99"/>
                <w:sz w:val="19"/>
                <w:szCs w:val="19"/>
              </w:rPr>
              <w:t>обр. м</w:t>
            </w:r>
          </w:p>
        </w:tc>
        <w:tc>
          <w:tcPr>
            <w:tcW w:w="1460" w:type="dxa"/>
            <w:vAlign w:val="bottom"/>
          </w:tcPr>
          <w:p w:rsidR="004876BC" w:rsidRDefault="00F80A5E">
            <w:pPr>
              <w:jc w:val="center"/>
              <w:rPr>
                <w:sz w:val="20"/>
                <w:szCs w:val="20"/>
              </w:rPr>
            </w:pPr>
            <w:r>
              <w:rPr>
                <w:rFonts w:eastAsia="Times New Roman"/>
                <w:b/>
                <w:bCs/>
                <w:sz w:val="19"/>
                <w:szCs w:val="19"/>
              </w:rPr>
              <w:t>отказов,</w:t>
            </w:r>
          </w:p>
        </w:tc>
        <w:tc>
          <w:tcPr>
            <w:tcW w:w="1600" w:type="dxa"/>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1600" w:type="dxa"/>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1480" w:type="dxa"/>
            <w:vAlign w:val="bottom"/>
          </w:tcPr>
          <w:p w:rsidR="004876BC" w:rsidRDefault="00F80A5E">
            <w:pPr>
              <w:jc w:val="center"/>
              <w:rPr>
                <w:sz w:val="20"/>
                <w:szCs w:val="20"/>
              </w:rPr>
            </w:pPr>
            <w:r>
              <w:rPr>
                <w:rFonts w:eastAsia="Times New Roman"/>
                <w:b/>
                <w:bCs/>
                <w:sz w:val="19"/>
                <w:szCs w:val="19"/>
              </w:rPr>
              <w:t>отказов,</w:t>
            </w:r>
          </w:p>
        </w:tc>
        <w:tc>
          <w:tcPr>
            <w:tcW w:w="860" w:type="dxa"/>
            <w:vAlign w:val="bottom"/>
          </w:tcPr>
          <w:p w:rsidR="004876BC" w:rsidRDefault="00F80A5E">
            <w:pPr>
              <w:jc w:val="right"/>
              <w:rPr>
                <w:sz w:val="20"/>
                <w:szCs w:val="20"/>
              </w:rPr>
            </w:pPr>
            <w:r>
              <w:rPr>
                <w:rFonts w:eastAsia="Times New Roman"/>
                <w:b/>
                <w:bCs/>
                <w:sz w:val="19"/>
                <w:szCs w:val="19"/>
                <w:highlight w:val="lightGray"/>
              </w:rPr>
              <w:t>отказов,</w:t>
            </w:r>
          </w:p>
        </w:tc>
        <w:tc>
          <w:tcPr>
            <w:tcW w:w="1340" w:type="dxa"/>
            <w:vAlign w:val="bottom"/>
          </w:tcPr>
          <w:p w:rsidR="004876BC" w:rsidRDefault="00F80A5E">
            <w:pPr>
              <w:ind w:left="5"/>
              <w:jc w:val="center"/>
              <w:rPr>
                <w:sz w:val="20"/>
                <w:szCs w:val="20"/>
              </w:rPr>
            </w:pPr>
            <w:r>
              <w:rPr>
                <w:rFonts w:eastAsia="Times New Roman"/>
                <w:b/>
                <w:bCs/>
                <w:w w:val="98"/>
                <w:sz w:val="19"/>
                <w:szCs w:val="19"/>
                <w:highlight w:val="lightGray"/>
              </w:rPr>
              <w:t>Вероятность</w:t>
            </w:r>
          </w:p>
        </w:tc>
        <w:tc>
          <w:tcPr>
            <w:tcW w:w="0" w:type="dxa"/>
            <w:vAlign w:val="bottom"/>
          </w:tcPr>
          <w:p w:rsidR="004876BC" w:rsidRDefault="004876BC">
            <w:pPr>
              <w:rPr>
                <w:sz w:val="1"/>
                <w:szCs w:val="1"/>
              </w:rPr>
            </w:pPr>
          </w:p>
        </w:tc>
      </w:tr>
      <w:tr w:rsidR="004876BC">
        <w:trPr>
          <w:trHeight w:val="262"/>
        </w:trPr>
        <w:tc>
          <w:tcPr>
            <w:tcW w:w="1360" w:type="dxa"/>
            <w:vAlign w:val="bottom"/>
          </w:tcPr>
          <w:p w:rsidR="004876BC" w:rsidRDefault="004876BC"/>
        </w:tc>
        <w:tc>
          <w:tcPr>
            <w:tcW w:w="1440" w:type="dxa"/>
            <w:vAlign w:val="bottom"/>
          </w:tcPr>
          <w:p w:rsidR="004876BC" w:rsidRDefault="00F80A5E">
            <w:pPr>
              <w:jc w:val="center"/>
              <w:rPr>
                <w:sz w:val="20"/>
                <w:szCs w:val="20"/>
              </w:rPr>
            </w:pPr>
            <w:r>
              <w:rPr>
                <w:rFonts w:eastAsia="Times New Roman"/>
                <w:b/>
                <w:bCs/>
                <w:w w:val="99"/>
                <w:sz w:val="19"/>
                <w:szCs w:val="19"/>
                <w:highlight w:val="lightGray"/>
              </w:rPr>
              <w:t>конца участка</w:t>
            </w:r>
          </w:p>
        </w:tc>
        <w:tc>
          <w:tcPr>
            <w:tcW w:w="920" w:type="dxa"/>
            <w:vAlign w:val="bottom"/>
          </w:tcPr>
          <w:p w:rsidR="004876BC" w:rsidRDefault="00F80A5E">
            <w:pPr>
              <w:jc w:val="center"/>
              <w:rPr>
                <w:sz w:val="20"/>
                <w:szCs w:val="20"/>
              </w:rPr>
            </w:pPr>
            <w:r>
              <w:rPr>
                <w:rFonts w:eastAsia="Times New Roman"/>
                <w:b/>
                <w:bCs/>
                <w:w w:val="92"/>
                <w:sz w:val="19"/>
                <w:szCs w:val="19"/>
              </w:rPr>
              <w:t>м</w:t>
            </w:r>
          </w:p>
        </w:tc>
        <w:tc>
          <w:tcPr>
            <w:tcW w:w="880" w:type="dxa"/>
            <w:vAlign w:val="bottom"/>
          </w:tcPr>
          <w:p w:rsidR="004876BC" w:rsidRDefault="004876BC"/>
        </w:tc>
        <w:tc>
          <w:tcPr>
            <w:tcW w:w="840" w:type="dxa"/>
            <w:vAlign w:val="bottom"/>
          </w:tcPr>
          <w:p w:rsidR="004876BC" w:rsidRDefault="004876BC"/>
        </w:tc>
        <w:tc>
          <w:tcPr>
            <w:tcW w:w="1460" w:type="dxa"/>
            <w:vAlign w:val="bottom"/>
          </w:tcPr>
          <w:p w:rsidR="004876BC" w:rsidRDefault="00F80A5E">
            <w:pPr>
              <w:jc w:val="center"/>
              <w:rPr>
                <w:sz w:val="20"/>
                <w:szCs w:val="20"/>
              </w:rPr>
            </w:pPr>
            <w:r>
              <w:rPr>
                <w:rFonts w:eastAsia="Times New Roman"/>
                <w:b/>
                <w:bCs/>
                <w:sz w:val="19"/>
                <w:szCs w:val="19"/>
              </w:rPr>
              <w:t>1/(км*ч)</w:t>
            </w:r>
          </w:p>
        </w:tc>
        <w:tc>
          <w:tcPr>
            <w:tcW w:w="1600" w:type="dxa"/>
            <w:vAlign w:val="bottom"/>
          </w:tcPr>
          <w:p w:rsidR="004876BC" w:rsidRDefault="00F80A5E">
            <w:pPr>
              <w:jc w:val="center"/>
              <w:rPr>
                <w:sz w:val="20"/>
                <w:szCs w:val="20"/>
              </w:rPr>
            </w:pPr>
            <w:r>
              <w:rPr>
                <w:rFonts w:eastAsia="Times New Roman"/>
                <w:b/>
                <w:bCs/>
                <w:w w:val="92"/>
                <w:sz w:val="19"/>
                <w:szCs w:val="19"/>
              </w:rPr>
              <w:t>ч</w:t>
            </w:r>
          </w:p>
        </w:tc>
        <w:tc>
          <w:tcPr>
            <w:tcW w:w="1600" w:type="dxa"/>
            <w:vAlign w:val="bottom"/>
          </w:tcPr>
          <w:p w:rsidR="004876BC" w:rsidRDefault="00F80A5E">
            <w:pPr>
              <w:jc w:val="center"/>
              <w:rPr>
                <w:sz w:val="20"/>
                <w:szCs w:val="20"/>
              </w:rPr>
            </w:pPr>
            <w:r>
              <w:rPr>
                <w:rFonts w:eastAsia="Times New Roman"/>
                <w:b/>
                <w:bCs/>
                <w:w w:val="93"/>
                <w:sz w:val="19"/>
                <w:szCs w:val="19"/>
              </w:rPr>
              <w:t>1/ч</w:t>
            </w:r>
          </w:p>
        </w:tc>
        <w:tc>
          <w:tcPr>
            <w:tcW w:w="1480" w:type="dxa"/>
            <w:vAlign w:val="bottom"/>
          </w:tcPr>
          <w:p w:rsidR="004876BC" w:rsidRDefault="00F80A5E">
            <w:pPr>
              <w:jc w:val="center"/>
              <w:rPr>
                <w:sz w:val="20"/>
                <w:szCs w:val="20"/>
              </w:rPr>
            </w:pPr>
            <w:r>
              <w:rPr>
                <w:rFonts w:eastAsia="Times New Roman"/>
                <w:b/>
                <w:bCs/>
                <w:sz w:val="19"/>
                <w:szCs w:val="19"/>
              </w:rPr>
              <w:t>1/(км*ч)</w:t>
            </w:r>
          </w:p>
        </w:tc>
        <w:tc>
          <w:tcPr>
            <w:tcW w:w="860" w:type="dxa"/>
            <w:vAlign w:val="bottom"/>
          </w:tcPr>
          <w:p w:rsidR="004876BC" w:rsidRDefault="00F80A5E">
            <w:pPr>
              <w:ind w:right="165"/>
              <w:jc w:val="right"/>
              <w:rPr>
                <w:sz w:val="20"/>
                <w:szCs w:val="20"/>
              </w:rPr>
            </w:pPr>
            <w:r>
              <w:rPr>
                <w:rFonts w:eastAsia="Times New Roman"/>
                <w:b/>
                <w:bCs/>
                <w:sz w:val="19"/>
                <w:szCs w:val="19"/>
              </w:rPr>
              <w:t>1/ч</w:t>
            </w:r>
          </w:p>
        </w:tc>
        <w:tc>
          <w:tcPr>
            <w:tcW w:w="1340" w:type="dxa"/>
            <w:vAlign w:val="bottom"/>
          </w:tcPr>
          <w:p w:rsidR="004876BC" w:rsidRDefault="00F80A5E">
            <w:pPr>
              <w:ind w:left="5"/>
              <w:jc w:val="center"/>
              <w:rPr>
                <w:sz w:val="20"/>
                <w:szCs w:val="20"/>
              </w:rPr>
            </w:pPr>
            <w:r>
              <w:rPr>
                <w:rFonts w:eastAsia="Times New Roman"/>
                <w:b/>
                <w:bCs/>
                <w:w w:val="99"/>
                <w:sz w:val="19"/>
                <w:szCs w:val="19"/>
              </w:rPr>
              <w:t>отказа</w:t>
            </w:r>
          </w:p>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line id="Shape 91" o:spid="_x0000_s1116" style="position:absolute;z-index:251626496;visibility:visible;mso-wrap-distance-left:0;mso-wrap-distance-right:0;mso-position-horizontal-relative:text;mso-position-vertical-relative:text" from="688.9pt,-101.35pt" to="688.9pt,-75.9pt" o:allowincell="f" strokeweight=".08464mm"/>
        </w:pict>
      </w:r>
      <w:r>
        <w:rPr>
          <w:noProof/>
          <w:sz w:val="20"/>
          <w:szCs w:val="20"/>
        </w:rPr>
        <w:pict>
          <v:line id="Shape 92" o:spid="_x0000_s1117" style="position:absolute;z-index:251627520;visibility:visible;mso-wrap-distance-left:0;mso-wrap-distance-right:0;mso-position-horizontal-relative:text;mso-position-vertical-relative:text" from="-.2pt,-101.25pt" to="689.05pt,-101.25pt" o:allowincell="f" strokeweight=".08464mm"/>
        </w:pict>
      </w:r>
      <w:r>
        <w:rPr>
          <w:noProof/>
          <w:sz w:val="20"/>
          <w:szCs w:val="20"/>
        </w:rPr>
        <w:pict>
          <v:line id="Shape 93" o:spid="_x0000_s1118" style="position:absolute;z-index:251628544;visibility:visible;mso-wrap-distance-left:0;mso-wrap-distance-right:0;mso-position-horizontal-relative:text;mso-position-vertical-relative:text" from="0,-101.35pt" to="0,-75.9pt" o:allowincell="f" strokeweight=".16931mm"/>
        </w:pict>
      </w:r>
      <w:r>
        <w:rPr>
          <w:noProof/>
          <w:sz w:val="20"/>
          <w:szCs w:val="20"/>
        </w:rPr>
        <w:pict>
          <v:line id="Shape 94" o:spid="_x0000_s1119" style="position:absolute;z-index:251629568;visibility:visible;mso-wrap-distance-left:0;mso-wrap-distance-right:0;mso-position-horizontal-relative:text;mso-position-vertical-relative:text" from="71.3pt,-101.35pt" to="71.3pt,-75.9pt" o:allowincell="f" strokeweight=".48pt"/>
        </w:pict>
      </w:r>
      <w:r>
        <w:rPr>
          <w:noProof/>
          <w:sz w:val="20"/>
          <w:szCs w:val="20"/>
        </w:rPr>
        <w:pict>
          <v:line id="Shape 95" o:spid="_x0000_s1120" style="position:absolute;z-index:251630592;visibility:visible;mso-wrap-distance-left:0;mso-wrap-distance-right:0;mso-position-horizontal-relative:text;mso-position-vertical-relative:text" from="142.95pt,-101.35pt" to="142.95pt,-75.9pt" o:allowincell="f" strokeweight=".16931mm"/>
        </w:pict>
      </w:r>
      <w:r>
        <w:rPr>
          <w:noProof/>
          <w:sz w:val="20"/>
          <w:szCs w:val="20"/>
        </w:rPr>
        <w:pict>
          <v:line id="Shape 96" o:spid="_x0000_s1121" style="position:absolute;z-index:251631616;visibility:visible;mso-wrap-distance-left:0;mso-wrap-distance-right:0;mso-position-horizontal-relative:text;mso-position-vertical-relative:text" from="187.7pt,-101.35pt" to="187.7pt,-75.9pt" o:allowincell="f" strokeweight=".16931mm"/>
        </w:pict>
      </w:r>
      <w:r>
        <w:rPr>
          <w:noProof/>
          <w:sz w:val="20"/>
          <w:szCs w:val="20"/>
        </w:rPr>
        <w:pict>
          <v:line id="Shape 97" o:spid="_x0000_s1122" style="position:absolute;z-index:251632640;visibility:visible;mso-wrap-distance-left:0;mso-wrap-distance-right:0;mso-position-horizontal-relative:text;mso-position-vertical-relative:text" from="233.1pt,-101.35pt" to="233.1pt,-75.9pt" o:allowincell="f" strokeweight=".08464mm"/>
        </w:pict>
      </w:r>
      <w:r>
        <w:rPr>
          <w:noProof/>
          <w:sz w:val="20"/>
          <w:szCs w:val="20"/>
        </w:rPr>
        <w:pict>
          <v:line id="Shape 98" o:spid="_x0000_s1123" style="position:absolute;z-index:251633664;visibility:visible;mso-wrap-distance-left:0;mso-wrap-distance-right:0;mso-position-horizontal-relative:text;mso-position-vertical-relative:text" from="275.45pt,-101.35pt" to="275.45pt,-75.9pt" o:allowincell="f" strokeweight=".08464mm"/>
        </w:pict>
      </w:r>
      <w:r>
        <w:rPr>
          <w:noProof/>
          <w:sz w:val="20"/>
          <w:szCs w:val="20"/>
        </w:rPr>
        <w:pict>
          <v:line id="Shape 99" o:spid="_x0000_s1124" style="position:absolute;z-index:251634688;visibility:visible;mso-wrap-distance-left:0;mso-wrap-distance-right:0;mso-position-horizontal-relative:text;mso-position-vertical-relative:text" from="348.2pt,-101.35pt" to="348.2pt,-75.9pt" o:allowincell="f" strokeweight=".48pt"/>
        </w:pict>
      </w:r>
      <w:r>
        <w:rPr>
          <w:noProof/>
          <w:sz w:val="20"/>
          <w:szCs w:val="20"/>
        </w:rPr>
        <w:pict>
          <v:line id="Shape 100" o:spid="_x0000_s1125" style="position:absolute;z-index:251635712;visibility:visible;mso-wrap-distance-left:0;mso-wrap-distance-right:0;mso-position-horizontal-relative:text;mso-position-vertical-relative:text" from="427.65pt,-101.35pt" to="427.65pt,-75.9pt" o:allowincell="f" strokeweight=".24pt"/>
        </w:pict>
      </w:r>
      <w:r>
        <w:rPr>
          <w:noProof/>
          <w:sz w:val="20"/>
          <w:szCs w:val="20"/>
        </w:rPr>
        <w:pict>
          <v:line id="Shape 101" o:spid="_x0000_s1126" style="position:absolute;z-index:251636736;visibility:visible;mso-wrap-distance-left:0;mso-wrap-distance-right:0;mso-position-horizontal-relative:text;mso-position-vertical-relative:text" from="507.1pt,-101.35pt" to="507.1pt,-75.9pt" o:allowincell="f" strokeweight=".16931mm"/>
        </w:pict>
      </w:r>
      <w:r>
        <w:rPr>
          <w:noProof/>
          <w:sz w:val="20"/>
          <w:szCs w:val="20"/>
        </w:rPr>
        <w:pict>
          <v:line id="Shape 102" o:spid="_x0000_s1127" style="position:absolute;z-index:251637760;visibility:visible;mso-wrap-distance-left:0;mso-wrap-distance-right:0;mso-position-horizontal-relative:text;mso-position-vertical-relative:text" from="581.75pt,-101.35pt" to="581.75pt,-75.9pt" o:allowincell="f" strokeweight=".24pt"/>
        </w:pict>
      </w:r>
      <w:r>
        <w:rPr>
          <w:noProof/>
          <w:sz w:val="20"/>
          <w:szCs w:val="20"/>
        </w:rPr>
        <w:pict>
          <v:line id="Shape 103" o:spid="_x0000_s1128" style="position:absolute;z-index:251638784;visibility:visible;mso-wrap-distance-left:0;mso-wrap-distance-right:0;mso-position-horizontal-relative:text;mso-position-vertical-relative:text" from="626.05pt,-101.35pt" to="626.05pt,-75.9pt" o:allowincell="f" strokeweight=".16931mm"/>
        </w:pict>
      </w:r>
      <w:r>
        <w:rPr>
          <w:noProof/>
          <w:sz w:val="20"/>
          <w:szCs w:val="20"/>
        </w:rPr>
        <w:pict>
          <v:line id="Shape 104" o:spid="_x0000_s1129" style="position:absolute;z-index:251639808;visibility:visible;mso-wrap-distance-left:0;mso-wrap-distance-right:0;mso-position-horizontal-relative:text;mso-position-vertical-relative:text" from="-.2pt,-76.15pt" to="689.05pt,-76.15pt" o:allowincell="f" strokeweight=".16931mm"/>
        </w:pict>
      </w:r>
      <w:r w:rsidR="00F80A5E">
        <w:rPr>
          <w:noProof/>
          <w:sz w:val="20"/>
          <w:szCs w:val="20"/>
        </w:rPr>
        <w:drawing>
          <wp:anchor distT="0" distB="0" distL="114300" distR="114300" simplePos="0" relativeHeight="251543552" behindDoc="1" locked="0" layoutInCell="0" allowOverlap="1">
            <wp:simplePos x="0" y="0"/>
            <wp:positionH relativeFrom="column">
              <wp:posOffset>-1905</wp:posOffset>
            </wp:positionH>
            <wp:positionV relativeFrom="paragraph">
              <wp:posOffset>-634365</wp:posOffset>
            </wp:positionV>
            <wp:extent cx="8822055" cy="2607945"/>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0"/>
                    <a:srcRect/>
                    <a:stretch>
                      <a:fillRect/>
                    </a:stretch>
                  </pic:blipFill>
                  <pic:spPr bwMode="auto">
                    <a:xfrm>
                      <a:off x="0" y="0"/>
                      <a:ext cx="8822055" cy="2607945"/>
                    </a:xfrm>
                    <a:prstGeom prst="rect">
                      <a:avLst/>
                    </a:prstGeom>
                    <a:noFill/>
                  </pic:spPr>
                </pic:pic>
              </a:graphicData>
            </a:graphic>
          </wp:anchor>
        </w:drawing>
      </w:r>
    </w:p>
    <w:p w:rsidR="004876BC" w:rsidRDefault="004876BC">
      <w:pPr>
        <w:spacing w:line="14"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1500"/>
        <w:gridCol w:w="1480"/>
        <w:gridCol w:w="760"/>
        <w:gridCol w:w="920"/>
        <w:gridCol w:w="940"/>
        <w:gridCol w:w="1420"/>
        <w:gridCol w:w="1560"/>
        <w:gridCol w:w="1560"/>
        <w:gridCol w:w="1440"/>
        <w:gridCol w:w="1040"/>
        <w:gridCol w:w="1260"/>
        <w:gridCol w:w="20"/>
      </w:tblGrid>
      <w:tr w:rsidR="004876BC">
        <w:trPr>
          <w:trHeight w:val="255"/>
        </w:trPr>
        <w:tc>
          <w:tcPr>
            <w:tcW w:w="1500" w:type="dxa"/>
            <w:vAlign w:val="bottom"/>
          </w:tcPr>
          <w:p w:rsidR="004876BC" w:rsidRDefault="00F80A5E">
            <w:pPr>
              <w:ind w:left="160"/>
              <w:rPr>
                <w:sz w:val="20"/>
                <w:szCs w:val="20"/>
              </w:rPr>
            </w:pPr>
            <w:r>
              <w:rPr>
                <w:rFonts w:eastAsia="Times New Roman"/>
                <w:sz w:val="19"/>
                <w:szCs w:val="19"/>
              </w:rPr>
              <w:t>Котельная №4</w:t>
            </w:r>
          </w:p>
        </w:tc>
        <w:tc>
          <w:tcPr>
            <w:tcW w:w="1480" w:type="dxa"/>
            <w:vMerge w:val="restart"/>
            <w:vAlign w:val="bottom"/>
          </w:tcPr>
          <w:p w:rsidR="004876BC" w:rsidRDefault="00F80A5E">
            <w:pPr>
              <w:ind w:right="65"/>
              <w:jc w:val="center"/>
              <w:rPr>
                <w:sz w:val="20"/>
                <w:szCs w:val="20"/>
              </w:rPr>
            </w:pPr>
            <w:r>
              <w:rPr>
                <w:rFonts w:eastAsia="Times New Roman"/>
                <w:sz w:val="19"/>
                <w:szCs w:val="19"/>
              </w:rPr>
              <w:t>тк 1</w:t>
            </w:r>
          </w:p>
        </w:tc>
        <w:tc>
          <w:tcPr>
            <w:tcW w:w="760" w:type="dxa"/>
            <w:vMerge w:val="restart"/>
            <w:vAlign w:val="bottom"/>
          </w:tcPr>
          <w:p w:rsidR="004876BC" w:rsidRDefault="00F80A5E">
            <w:pPr>
              <w:ind w:right="225"/>
              <w:jc w:val="right"/>
              <w:rPr>
                <w:sz w:val="20"/>
                <w:szCs w:val="20"/>
              </w:rPr>
            </w:pPr>
            <w:r>
              <w:rPr>
                <w:rFonts w:eastAsia="Times New Roman"/>
                <w:sz w:val="19"/>
                <w:szCs w:val="19"/>
              </w:rPr>
              <w:t>50</w:t>
            </w:r>
          </w:p>
        </w:tc>
        <w:tc>
          <w:tcPr>
            <w:tcW w:w="920" w:type="dxa"/>
            <w:vMerge w:val="restart"/>
            <w:vAlign w:val="bottom"/>
          </w:tcPr>
          <w:p w:rsidR="004876BC" w:rsidRDefault="00F80A5E">
            <w:pPr>
              <w:jc w:val="center"/>
              <w:rPr>
                <w:sz w:val="20"/>
                <w:szCs w:val="20"/>
              </w:rPr>
            </w:pPr>
            <w:r>
              <w:rPr>
                <w:rFonts w:eastAsia="Times New Roman"/>
                <w:sz w:val="19"/>
                <w:szCs w:val="19"/>
              </w:rPr>
              <w:t>0,2</w:t>
            </w:r>
          </w:p>
        </w:tc>
        <w:tc>
          <w:tcPr>
            <w:tcW w:w="940" w:type="dxa"/>
            <w:vMerge w:val="restart"/>
            <w:vAlign w:val="bottom"/>
          </w:tcPr>
          <w:p w:rsidR="004876BC" w:rsidRDefault="00F80A5E">
            <w:pPr>
              <w:jc w:val="center"/>
              <w:rPr>
                <w:sz w:val="20"/>
                <w:szCs w:val="20"/>
              </w:rPr>
            </w:pPr>
            <w:r>
              <w:rPr>
                <w:rFonts w:eastAsia="Times New Roman"/>
                <w:sz w:val="19"/>
                <w:szCs w:val="19"/>
              </w:rPr>
              <w:t>0,2</w:t>
            </w:r>
          </w:p>
        </w:tc>
        <w:tc>
          <w:tcPr>
            <w:tcW w:w="1420" w:type="dxa"/>
            <w:vMerge w:val="restart"/>
            <w:vAlign w:val="bottom"/>
          </w:tcPr>
          <w:p w:rsidR="004876BC" w:rsidRDefault="00F80A5E">
            <w:pPr>
              <w:ind w:left="300"/>
              <w:rPr>
                <w:sz w:val="20"/>
                <w:szCs w:val="20"/>
              </w:rPr>
            </w:pPr>
            <w:r>
              <w:rPr>
                <w:rFonts w:eastAsia="Times New Roman"/>
                <w:sz w:val="19"/>
                <w:szCs w:val="19"/>
              </w:rPr>
              <w:t>5,70E-06</w:t>
            </w:r>
          </w:p>
        </w:tc>
        <w:tc>
          <w:tcPr>
            <w:tcW w:w="1560" w:type="dxa"/>
            <w:vMerge w:val="restart"/>
            <w:vAlign w:val="bottom"/>
          </w:tcPr>
          <w:p w:rsidR="004876BC" w:rsidRDefault="00F80A5E">
            <w:pPr>
              <w:jc w:val="center"/>
              <w:rPr>
                <w:sz w:val="20"/>
                <w:szCs w:val="20"/>
              </w:rPr>
            </w:pPr>
            <w:r>
              <w:rPr>
                <w:rFonts w:eastAsia="Times New Roman"/>
                <w:sz w:val="19"/>
                <w:szCs w:val="19"/>
              </w:rPr>
              <w:t>6,500098</w:t>
            </w:r>
          </w:p>
        </w:tc>
        <w:tc>
          <w:tcPr>
            <w:tcW w:w="1560" w:type="dxa"/>
            <w:vMerge w:val="restart"/>
            <w:vAlign w:val="bottom"/>
          </w:tcPr>
          <w:p w:rsidR="004876BC" w:rsidRDefault="00F80A5E">
            <w:pPr>
              <w:jc w:val="center"/>
              <w:rPr>
                <w:sz w:val="20"/>
                <w:szCs w:val="20"/>
              </w:rPr>
            </w:pPr>
            <w:r>
              <w:rPr>
                <w:rFonts w:eastAsia="Times New Roman"/>
                <w:sz w:val="19"/>
                <w:szCs w:val="19"/>
              </w:rPr>
              <w:t>0,153844</w:t>
            </w:r>
          </w:p>
        </w:tc>
        <w:tc>
          <w:tcPr>
            <w:tcW w:w="1440" w:type="dxa"/>
            <w:vMerge w:val="restart"/>
            <w:vAlign w:val="bottom"/>
          </w:tcPr>
          <w:p w:rsidR="004876BC" w:rsidRDefault="00F80A5E">
            <w:pPr>
              <w:ind w:right="145"/>
              <w:jc w:val="right"/>
              <w:rPr>
                <w:sz w:val="20"/>
                <w:szCs w:val="20"/>
              </w:rPr>
            </w:pPr>
            <w:r>
              <w:rPr>
                <w:rFonts w:eastAsia="Times New Roman"/>
                <w:sz w:val="19"/>
                <w:szCs w:val="19"/>
              </w:rPr>
              <w:t>0,0001525</w:t>
            </w:r>
          </w:p>
        </w:tc>
        <w:tc>
          <w:tcPr>
            <w:tcW w:w="1040" w:type="dxa"/>
            <w:vMerge w:val="restart"/>
            <w:vAlign w:val="bottom"/>
          </w:tcPr>
          <w:p w:rsidR="004876BC" w:rsidRDefault="00F80A5E">
            <w:pPr>
              <w:ind w:left="240"/>
              <w:rPr>
                <w:sz w:val="20"/>
                <w:szCs w:val="20"/>
              </w:rPr>
            </w:pPr>
            <w:r>
              <w:rPr>
                <w:rFonts w:eastAsia="Times New Roman"/>
                <w:sz w:val="19"/>
                <w:szCs w:val="19"/>
              </w:rPr>
              <w:t>7,60E-06</w:t>
            </w:r>
          </w:p>
        </w:tc>
        <w:tc>
          <w:tcPr>
            <w:tcW w:w="1260" w:type="dxa"/>
            <w:vMerge w:val="restart"/>
            <w:vAlign w:val="bottom"/>
          </w:tcPr>
          <w:p w:rsidR="004876BC" w:rsidRDefault="00F80A5E">
            <w:pPr>
              <w:ind w:right="165"/>
              <w:jc w:val="center"/>
              <w:rPr>
                <w:sz w:val="20"/>
                <w:szCs w:val="20"/>
              </w:rPr>
            </w:pPr>
            <w:r>
              <w:rPr>
                <w:rFonts w:eastAsia="Times New Roman"/>
                <w:sz w:val="19"/>
                <w:szCs w:val="19"/>
              </w:rPr>
              <w:t>0,000983</w:t>
            </w:r>
          </w:p>
        </w:tc>
        <w:tc>
          <w:tcPr>
            <w:tcW w:w="0" w:type="dxa"/>
            <w:vAlign w:val="bottom"/>
          </w:tcPr>
          <w:p w:rsidR="004876BC" w:rsidRDefault="004876BC">
            <w:pPr>
              <w:rPr>
                <w:sz w:val="1"/>
                <w:szCs w:val="1"/>
              </w:rPr>
            </w:pPr>
          </w:p>
        </w:tc>
      </w:tr>
      <w:tr w:rsidR="004876BC">
        <w:trPr>
          <w:trHeight w:val="213"/>
        </w:trPr>
        <w:tc>
          <w:tcPr>
            <w:tcW w:w="1500" w:type="dxa"/>
            <w:tcBorders>
              <w:bottom w:val="single" w:sz="8" w:space="0" w:color="auto"/>
            </w:tcBorders>
            <w:vAlign w:val="bottom"/>
          </w:tcPr>
          <w:p w:rsidR="004876BC" w:rsidRDefault="004876BC">
            <w:pPr>
              <w:rPr>
                <w:sz w:val="18"/>
                <w:szCs w:val="18"/>
              </w:rPr>
            </w:pPr>
          </w:p>
        </w:tc>
        <w:tc>
          <w:tcPr>
            <w:tcW w:w="1480" w:type="dxa"/>
            <w:vMerge/>
            <w:tcBorders>
              <w:bottom w:val="single" w:sz="8" w:space="0" w:color="auto"/>
            </w:tcBorders>
            <w:vAlign w:val="bottom"/>
          </w:tcPr>
          <w:p w:rsidR="004876BC" w:rsidRDefault="004876BC">
            <w:pPr>
              <w:rPr>
                <w:sz w:val="18"/>
                <w:szCs w:val="18"/>
              </w:rPr>
            </w:pPr>
          </w:p>
        </w:tc>
        <w:tc>
          <w:tcPr>
            <w:tcW w:w="760" w:type="dxa"/>
            <w:vMerge/>
            <w:tcBorders>
              <w:bottom w:val="single" w:sz="8" w:space="0" w:color="auto"/>
            </w:tcBorders>
            <w:vAlign w:val="bottom"/>
          </w:tcPr>
          <w:p w:rsidR="004876BC" w:rsidRDefault="004876BC">
            <w:pPr>
              <w:rPr>
                <w:sz w:val="18"/>
                <w:szCs w:val="18"/>
              </w:rPr>
            </w:pPr>
          </w:p>
        </w:tc>
        <w:tc>
          <w:tcPr>
            <w:tcW w:w="920" w:type="dxa"/>
            <w:vMerge/>
            <w:tcBorders>
              <w:bottom w:val="single" w:sz="8" w:space="0" w:color="auto"/>
            </w:tcBorders>
            <w:vAlign w:val="bottom"/>
          </w:tcPr>
          <w:p w:rsidR="004876BC" w:rsidRDefault="004876BC">
            <w:pPr>
              <w:rPr>
                <w:sz w:val="18"/>
                <w:szCs w:val="18"/>
              </w:rPr>
            </w:pPr>
          </w:p>
        </w:tc>
        <w:tc>
          <w:tcPr>
            <w:tcW w:w="940" w:type="dxa"/>
            <w:vMerge/>
            <w:tcBorders>
              <w:bottom w:val="single" w:sz="8" w:space="0" w:color="auto"/>
            </w:tcBorders>
            <w:vAlign w:val="bottom"/>
          </w:tcPr>
          <w:p w:rsidR="004876BC" w:rsidRDefault="004876BC">
            <w:pPr>
              <w:rPr>
                <w:sz w:val="18"/>
                <w:szCs w:val="18"/>
              </w:rPr>
            </w:pPr>
          </w:p>
        </w:tc>
        <w:tc>
          <w:tcPr>
            <w:tcW w:w="1420" w:type="dxa"/>
            <w:vMerge/>
            <w:tcBorders>
              <w:bottom w:val="single" w:sz="8" w:space="0" w:color="auto"/>
            </w:tcBorders>
            <w:vAlign w:val="bottom"/>
          </w:tcPr>
          <w:p w:rsidR="004876BC" w:rsidRDefault="004876BC">
            <w:pPr>
              <w:rPr>
                <w:sz w:val="18"/>
                <w:szCs w:val="18"/>
              </w:rPr>
            </w:pPr>
          </w:p>
        </w:tc>
        <w:tc>
          <w:tcPr>
            <w:tcW w:w="1560" w:type="dxa"/>
            <w:vMerge/>
            <w:tcBorders>
              <w:bottom w:val="single" w:sz="8" w:space="0" w:color="auto"/>
            </w:tcBorders>
            <w:vAlign w:val="bottom"/>
          </w:tcPr>
          <w:p w:rsidR="004876BC" w:rsidRDefault="004876BC">
            <w:pPr>
              <w:rPr>
                <w:sz w:val="18"/>
                <w:szCs w:val="18"/>
              </w:rPr>
            </w:pPr>
          </w:p>
        </w:tc>
        <w:tc>
          <w:tcPr>
            <w:tcW w:w="1560" w:type="dxa"/>
            <w:vMerge/>
            <w:tcBorders>
              <w:bottom w:val="single" w:sz="8" w:space="0" w:color="auto"/>
            </w:tcBorders>
            <w:vAlign w:val="bottom"/>
          </w:tcPr>
          <w:p w:rsidR="004876BC" w:rsidRDefault="004876BC">
            <w:pPr>
              <w:rPr>
                <w:sz w:val="18"/>
                <w:szCs w:val="18"/>
              </w:rPr>
            </w:pPr>
          </w:p>
        </w:tc>
        <w:tc>
          <w:tcPr>
            <w:tcW w:w="1440" w:type="dxa"/>
            <w:vMerge/>
            <w:tcBorders>
              <w:bottom w:val="single" w:sz="8" w:space="0" w:color="auto"/>
            </w:tcBorders>
            <w:vAlign w:val="bottom"/>
          </w:tcPr>
          <w:p w:rsidR="004876BC" w:rsidRDefault="004876BC">
            <w:pPr>
              <w:rPr>
                <w:sz w:val="18"/>
                <w:szCs w:val="18"/>
              </w:rPr>
            </w:pPr>
          </w:p>
        </w:tc>
        <w:tc>
          <w:tcPr>
            <w:tcW w:w="1040" w:type="dxa"/>
            <w:vMerge/>
            <w:tcBorders>
              <w:bottom w:val="single" w:sz="8" w:space="0" w:color="auto"/>
            </w:tcBorders>
            <w:vAlign w:val="bottom"/>
          </w:tcPr>
          <w:p w:rsidR="004876BC" w:rsidRDefault="004876BC">
            <w:pPr>
              <w:rPr>
                <w:sz w:val="18"/>
                <w:szCs w:val="18"/>
              </w:rPr>
            </w:pPr>
          </w:p>
        </w:tc>
        <w:tc>
          <w:tcPr>
            <w:tcW w:w="1260" w:type="dxa"/>
            <w:vMerge/>
            <w:tcBorders>
              <w:bottom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76"/>
        </w:trPr>
        <w:tc>
          <w:tcPr>
            <w:tcW w:w="1500" w:type="dxa"/>
            <w:tcBorders>
              <w:bottom w:val="single" w:sz="8" w:space="0" w:color="auto"/>
            </w:tcBorders>
            <w:vAlign w:val="bottom"/>
          </w:tcPr>
          <w:p w:rsidR="004876BC" w:rsidRDefault="00F80A5E">
            <w:pPr>
              <w:jc w:val="center"/>
              <w:rPr>
                <w:sz w:val="20"/>
                <w:szCs w:val="20"/>
              </w:rPr>
            </w:pPr>
            <w:r>
              <w:rPr>
                <w:rFonts w:eastAsia="Times New Roman"/>
                <w:sz w:val="19"/>
                <w:szCs w:val="19"/>
              </w:rPr>
              <w:t>тк 1</w:t>
            </w:r>
          </w:p>
        </w:tc>
        <w:tc>
          <w:tcPr>
            <w:tcW w:w="1480" w:type="dxa"/>
            <w:tcBorders>
              <w:bottom w:val="single" w:sz="8" w:space="0" w:color="auto"/>
            </w:tcBorders>
            <w:vAlign w:val="bottom"/>
          </w:tcPr>
          <w:p w:rsidR="004876BC" w:rsidRDefault="00F80A5E">
            <w:pPr>
              <w:ind w:right="65"/>
              <w:jc w:val="center"/>
              <w:rPr>
                <w:sz w:val="20"/>
                <w:szCs w:val="20"/>
              </w:rPr>
            </w:pPr>
            <w:r>
              <w:rPr>
                <w:rFonts w:eastAsia="Times New Roman"/>
                <w:sz w:val="19"/>
                <w:szCs w:val="19"/>
              </w:rPr>
              <w:t>тк2</w:t>
            </w:r>
          </w:p>
        </w:tc>
        <w:tc>
          <w:tcPr>
            <w:tcW w:w="760" w:type="dxa"/>
            <w:tcBorders>
              <w:bottom w:val="single" w:sz="8" w:space="0" w:color="auto"/>
            </w:tcBorders>
            <w:vAlign w:val="bottom"/>
          </w:tcPr>
          <w:p w:rsidR="004876BC" w:rsidRDefault="00F80A5E">
            <w:pPr>
              <w:ind w:right="225"/>
              <w:jc w:val="right"/>
              <w:rPr>
                <w:sz w:val="20"/>
                <w:szCs w:val="20"/>
              </w:rPr>
            </w:pPr>
            <w:r>
              <w:rPr>
                <w:rFonts w:eastAsia="Times New Roman"/>
                <w:sz w:val="19"/>
                <w:szCs w:val="19"/>
              </w:rPr>
              <w:t>30</w:t>
            </w:r>
          </w:p>
        </w:tc>
        <w:tc>
          <w:tcPr>
            <w:tcW w:w="920" w:type="dxa"/>
            <w:tcBorders>
              <w:bottom w:val="single" w:sz="8" w:space="0" w:color="auto"/>
            </w:tcBorders>
            <w:vAlign w:val="bottom"/>
          </w:tcPr>
          <w:p w:rsidR="004876BC" w:rsidRDefault="00F80A5E">
            <w:pPr>
              <w:jc w:val="center"/>
              <w:rPr>
                <w:sz w:val="20"/>
                <w:szCs w:val="20"/>
              </w:rPr>
            </w:pPr>
            <w:r>
              <w:rPr>
                <w:rFonts w:eastAsia="Times New Roman"/>
                <w:sz w:val="19"/>
                <w:szCs w:val="19"/>
              </w:rPr>
              <w:t>0,15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0,15</w:t>
            </w:r>
          </w:p>
        </w:tc>
        <w:tc>
          <w:tcPr>
            <w:tcW w:w="142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6,36334</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0,15715</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0,0001525</w:t>
            </w:r>
          </w:p>
        </w:tc>
        <w:tc>
          <w:tcPr>
            <w:tcW w:w="1040" w:type="dxa"/>
            <w:tcBorders>
              <w:bottom w:val="single" w:sz="8" w:space="0" w:color="auto"/>
            </w:tcBorders>
            <w:vAlign w:val="bottom"/>
          </w:tcPr>
          <w:p w:rsidR="004876BC" w:rsidRDefault="00F80A5E">
            <w:pPr>
              <w:ind w:left="240"/>
              <w:rPr>
                <w:sz w:val="20"/>
                <w:szCs w:val="20"/>
              </w:rPr>
            </w:pPr>
            <w:r>
              <w:rPr>
                <w:rFonts w:eastAsia="Times New Roman"/>
                <w:sz w:val="19"/>
                <w:szCs w:val="19"/>
              </w:rPr>
              <w:t>4,60E-06</w:t>
            </w:r>
          </w:p>
        </w:tc>
        <w:tc>
          <w:tcPr>
            <w:tcW w:w="1260" w:type="dxa"/>
            <w:tcBorders>
              <w:bottom w:val="single" w:sz="8" w:space="0" w:color="auto"/>
            </w:tcBorders>
            <w:vAlign w:val="bottom"/>
          </w:tcPr>
          <w:p w:rsidR="004876BC" w:rsidRDefault="00F80A5E">
            <w:pPr>
              <w:ind w:right="165"/>
              <w:jc w:val="center"/>
              <w:rPr>
                <w:sz w:val="20"/>
                <w:szCs w:val="20"/>
              </w:rPr>
            </w:pPr>
            <w:r>
              <w:rPr>
                <w:rFonts w:eastAsia="Times New Roman"/>
                <w:w w:val="99"/>
                <w:sz w:val="19"/>
                <w:szCs w:val="19"/>
              </w:rPr>
              <w:t>0,0009623</w:t>
            </w:r>
          </w:p>
        </w:tc>
        <w:tc>
          <w:tcPr>
            <w:tcW w:w="0" w:type="dxa"/>
            <w:vAlign w:val="bottom"/>
          </w:tcPr>
          <w:p w:rsidR="004876BC" w:rsidRDefault="004876BC">
            <w:pPr>
              <w:rPr>
                <w:sz w:val="1"/>
                <w:szCs w:val="1"/>
              </w:rPr>
            </w:pPr>
          </w:p>
        </w:tc>
      </w:tr>
      <w:tr w:rsidR="004876BC">
        <w:trPr>
          <w:trHeight w:val="275"/>
        </w:trPr>
        <w:tc>
          <w:tcPr>
            <w:tcW w:w="1500" w:type="dxa"/>
            <w:tcBorders>
              <w:bottom w:val="single" w:sz="8" w:space="0" w:color="auto"/>
            </w:tcBorders>
            <w:vAlign w:val="bottom"/>
          </w:tcPr>
          <w:p w:rsidR="004876BC" w:rsidRDefault="00F80A5E">
            <w:pPr>
              <w:jc w:val="center"/>
              <w:rPr>
                <w:sz w:val="20"/>
                <w:szCs w:val="20"/>
              </w:rPr>
            </w:pPr>
            <w:r>
              <w:rPr>
                <w:rFonts w:eastAsia="Times New Roman"/>
                <w:sz w:val="19"/>
                <w:szCs w:val="19"/>
              </w:rPr>
              <w:t>тк3</w:t>
            </w:r>
          </w:p>
        </w:tc>
        <w:tc>
          <w:tcPr>
            <w:tcW w:w="1480" w:type="dxa"/>
            <w:tcBorders>
              <w:bottom w:val="single" w:sz="8" w:space="0" w:color="auto"/>
            </w:tcBorders>
            <w:vAlign w:val="bottom"/>
          </w:tcPr>
          <w:p w:rsidR="004876BC" w:rsidRDefault="00F80A5E">
            <w:pPr>
              <w:ind w:right="65"/>
              <w:jc w:val="center"/>
              <w:rPr>
                <w:sz w:val="20"/>
                <w:szCs w:val="20"/>
              </w:rPr>
            </w:pPr>
            <w:r>
              <w:rPr>
                <w:rFonts w:eastAsia="Times New Roman"/>
                <w:sz w:val="19"/>
                <w:szCs w:val="19"/>
              </w:rPr>
              <w:t>тк4</w:t>
            </w:r>
          </w:p>
        </w:tc>
        <w:tc>
          <w:tcPr>
            <w:tcW w:w="760" w:type="dxa"/>
            <w:tcBorders>
              <w:bottom w:val="single" w:sz="8" w:space="0" w:color="auto"/>
            </w:tcBorders>
            <w:vAlign w:val="bottom"/>
          </w:tcPr>
          <w:p w:rsidR="004876BC" w:rsidRDefault="00F80A5E">
            <w:pPr>
              <w:ind w:right="225"/>
              <w:jc w:val="right"/>
              <w:rPr>
                <w:sz w:val="20"/>
                <w:szCs w:val="20"/>
              </w:rPr>
            </w:pPr>
            <w:r>
              <w:rPr>
                <w:rFonts w:eastAsia="Times New Roman"/>
                <w:sz w:val="19"/>
                <w:szCs w:val="19"/>
              </w:rPr>
              <w:t>50</w:t>
            </w:r>
          </w:p>
        </w:tc>
        <w:tc>
          <w:tcPr>
            <w:tcW w:w="92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2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6,178899</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0,161841</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0,0001525</w:t>
            </w:r>
          </w:p>
        </w:tc>
        <w:tc>
          <w:tcPr>
            <w:tcW w:w="1040" w:type="dxa"/>
            <w:tcBorders>
              <w:bottom w:val="single" w:sz="8" w:space="0" w:color="auto"/>
            </w:tcBorders>
            <w:vAlign w:val="bottom"/>
          </w:tcPr>
          <w:p w:rsidR="004876BC" w:rsidRDefault="00F80A5E">
            <w:pPr>
              <w:ind w:left="240"/>
              <w:rPr>
                <w:sz w:val="20"/>
                <w:szCs w:val="20"/>
              </w:rPr>
            </w:pPr>
            <w:r>
              <w:rPr>
                <w:rFonts w:eastAsia="Times New Roman"/>
                <w:sz w:val="19"/>
                <w:szCs w:val="19"/>
              </w:rPr>
              <w:t>7,60E-06</w:t>
            </w:r>
          </w:p>
        </w:tc>
        <w:tc>
          <w:tcPr>
            <w:tcW w:w="1260" w:type="dxa"/>
            <w:tcBorders>
              <w:bottom w:val="single" w:sz="8" w:space="0" w:color="auto"/>
            </w:tcBorders>
            <w:vAlign w:val="bottom"/>
          </w:tcPr>
          <w:p w:rsidR="004876BC" w:rsidRDefault="00F80A5E">
            <w:pPr>
              <w:ind w:right="165"/>
              <w:jc w:val="center"/>
              <w:rPr>
                <w:sz w:val="20"/>
                <w:szCs w:val="20"/>
              </w:rPr>
            </w:pPr>
            <w:r>
              <w:rPr>
                <w:rFonts w:eastAsia="Times New Roman"/>
                <w:w w:val="99"/>
                <w:sz w:val="19"/>
                <w:szCs w:val="19"/>
              </w:rPr>
              <w:t>0,0009344</w:t>
            </w:r>
          </w:p>
        </w:tc>
        <w:tc>
          <w:tcPr>
            <w:tcW w:w="0" w:type="dxa"/>
            <w:vAlign w:val="bottom"/>
          </w:tcPr>
          <w:p w:rsidR="004876BC" w:rsidRDefault="004876BC">
            <w:pPr>
              <w:rPr>
                <w:sz w:val="1"/>
                <w:szCs w:val="1"/>
              </w:rPr>
            </w:pPr>
          </w:p>
        </w:tc>
      </w:tr>
      <w:tr w:rsidR="004876BC">
        <w:trPr>
          <w:trHeight w:val="253"/>
        </w:trPr>
        <w:tc>
          <w:tcPr>
            <w:tcW w:w="1500" w:type="dxa"/>
            <w:vAlign w:val="bottom"/>
          </w:tcPr>
          <w:p w:rsidR="004876BC" w:rsidRDefault="004876BC"/>
        </w:tc>
        <w:tc>
          <w:tcPr>
            <w:tcW w:w="1480" w:type="dxa"/>
            <w:vAlign w:val="bottom"/>
          </w:tcPr>
          <w:p w:rsidR="004876BC" w:rsidRDefault="00F80A5E">
            <w:pPr>
              <w:ind w:right="25"/>
              <w:jc w:val="center"/>
              <w:rPr>
                <w:sz w:val="20"/>
                <w:szCs w:val="20"/>
              </w:rPr>
            </w:pPr>
            <w:r>
              <w:rPr>
                <w:rFonts w:eastAsia="Times New Roman"/>
                <w:w w:val="98"/>
                <w:sz w:val="19"/>
                <w:szCs w:val="19"/>
              </w:rPr>
              <w:t>Пер.</w:t>
            </w:r>
          </w:p>
        </w:tc>
        <w:tc>
          <w:tcPr>
            <w:tcW w:w="760" w:type="dxa"/>
            <w:vAlign w:val="bottom"/>
          </w:tcPr>
          <w:p w:rsidR="004876BC" w:rsidRDefault="004876BC"/>
        </w:tc>
        <w:tc>
          <w:tcPr>
            <w:tcW w:w="920" w:type="dxa"/>
            <w:vAlign w:val="bottom"/>
          </w:tcPr>
          <w:p w:rsidR="004876BC" w:rsidRDefault="004876BC"/>
        </w:tc>
        <w:tc>
          <w:tcPr>
            <w:tcW w:w="940" w:type="dxa"/>
            <w:vAlign w:val="bottom"/>
          </w:tcPr>
          <w:p w:rsidR="004876BC" w:rsidRDefault="004876BC"/>
        </w:tc>
        <w:tc>
          <w:tcPr>
            <w:tcW w:w="1420" w:type="dxa"/>
            <w:vAlign w:val="bottom"/>
          </w:tcPr>
          <w:p w:rsidR="004876BC" w:rsidRDefault="004876BC"/>
        </w:tc>
        <w:tc>
          <w:tcPr>
            <w:tcW w:w="1560" w:type="dxa"/>
            <w:vAlign w:val="bottom"/>
          </w:tcPr>
          <w:p w:rsidR="004876BC" w:rsidRDefault="004876BC"/>
        </w:tc>
        <w:tc>
          <w:tcPr>
            <w:tcW w:w="1560" w:type="dxa"/>
            <w:vAlign w:val="bottom"/>
          </w:tcPr>
          <w:p w:rsidR="004876BC" w:rsidRDefault="004876BC"/>
        </w:tc>
        <w:tc>
          <w:tcPr>
            <w:tcW w:w="1440" w:type="dxa"/>
            <w:vAlign w:val="bottom"/>
          </w:tcPr>
          <w:p w:rsidR="004876BC" w:rsidRDefault="004876BC"/>
        </w:tc>
        <w:tc>
          <w:tcPr>
            <w:tcW w:w="1040" w:type="dxa"/>
            <w:vAlign w:val="bottom"/>
          </w:tcPr>
          <w:p w:rsidR="004876BC" w:rsidRDefault="004876BC"/>
        </w:tc>
        <w:tc>
          <w:tcPr>
            <w:tcW w:w="1260" w:type="dxa"/>
            <w:vAlign w:val="bottom"/>
          </w:tcPr>
          <w:p w:rsidR="004876BC" w:rsidRDefault="004876BC"/>
        </w:tc>
        <w:tc>
          <w:tcPr>
            <w:tcW w:w="0" w:type="dxa"/>
            <w:vAlign w:val="bottom"/>
          </w:tcPr>
          <w:p w:rsidR="004876BC" w:rsidRDefault="004876BC">
            <w:pPr>
              <w:rPr>
                <w:sz w:val="1"/>
                <w:szCs w:val="1"/>
              </w:rPr>
            </w:pPr>
          </w:p>
        </w:tc>
      </w:tr>
      <w:tr w:rsidR="004876BC">
        <w:trPr>
          <w:trHeight w:val="259"/>
        </w:trPr>
        <w:tc>
          <w:tcPr>
            <w:tcW w:w="1500" w:type="dxa"/>
            <w:tcBorders>
              <w:bottom w:val="single" w:sz="8" w:space="0" w:color="auto"/>
            </w:tcBorders>
            <w:vAlign w:val="bottom"/>
          </w:tcPr>
          <w:p w:rsidR="004876BC" w:rsidRDefault="00F80A5E">
            <w:pPr>
              <w:jc w:val="center"/>
              <w:rPr>
                <w:sz w:val="20"/>
                <w:szCs w:val="20"/>
              </w:rPr>
            </w:pPr>
            <w:r>
              <w:rPr>
                <w:rFonts w:eastAsia="Times New Roman"/>
                <w:sz w:val="19"/>
                <w:szCs w:val="19"/>
              </w:rPr>
              <w:t>тк8</w:t>
            </w:r>
          </w:p>
        </w:tc>
        <w:tc>
          <w:tcPr>
            <w:tcW w:w="1480" w:type="dxa"/>
            <w:tcBorders>
              <w:bottom w:val="single" w:sz="8" w:space="0" w:color="auto"/>
            </w:tcBorders>
            <w:vAlign w:val="bottom"/>
          </w:tcPr>
          <w:p w:rsidR="004876BC" w:rsidRDefault="00F80A5E">
            <w:pPr>
              <w:ind w:right="25"/>
              <w:jc w:val="center"/>
              <w:rPr>
                <w:sz w:val="20"/>
                <w:szCs w:val="20"/>
              </w:rPr>
            </w:pPr>
            <w:r>
              <w:rPr>
                <w:rFonts w:eastAsia="Times New Roman"/>
                <w:w w:val="99"/>
                <w:sz w:val="19"/>
                <w:szCs w:val="19"/>
              </w:rPr>
              <w:t>Сибирский 8</w:t>
            </w:r>
          </w:p>
        </w:tc>
        <w:tc>
          <w:tcPr>
            <w:tcW w:w="760" w:type="dxa"/>
            <w:tcBorders>
              <w:bottom w:val="single" w:sz="8" w:space="0" w:color="auto"/>
            </w:tcBorders>
            <w:vAlign w:val="bottom"/>
          </w:tcPr>
          <w:p w:rsidR="004876BC" w:rsidRDefault="00F80A5E">
            <w:pPr>
              <w:ind w:right="225"/>
              <w:jc w:val="right"/>
              <w:rPr>
                <w:sz w:val="20"/>
                <w:szCs w:val="20"/>
              </w:rPr>
            </w:pPr>
            <w:r>
              <w:rPr>
                <w:rFonts w:eastAsia="Times New Roman"/>
                <w:sz w:val="19"/>
                <w:szCs w:val="19"/>
              </w:rPr>
              <w:t>60</w:t>
            </w:r>
          </w:p>
        </w:tc>
        <w:tc>
          <w:tcPr>
            <w:tcW w:w="920" w:type="dxa"/>
            <w:tcBorders>
              <w:bottom w:val="single" w:sz="8" w:space="0" w:color="auto"/>
            </w:tcBorders>
            <w:vAlign w:val="bottom"/>
          </w:tcPr>
          <w:p w:rsidR="004876BC" w:rsidRDefault="00F80A5E">
            <w:pPr>
              <w:jc w:val="center"/>
              <w:rPr>
                <w:sz w:val="20"/>
                <w:szCs w:val="20"/>
              </w:rPr>
            </w:pPr>
            <w:r>
              <w:rPr>
                <w:rFonts w:eastAsia="Times New Roman"/>
                <w:sz w:val="19"/>
                <w:szCs w:val="19"/>
              </w:rPr>
              <w:t>0,05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0,05</w:t>
            </w:r>
          </w:p>
        </w:tc>
        <w:tc>
          <w:tcPr>
            <w:tcW w:w="142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6,123423</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0,163307</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0,0001525</w:t>
            </w:r>
          </w:p>
        </w:tc>
        <w:tc>
          <w:tcPr>
            <w:tcW w:w="1040" w:type="dxa"/>
            <w:tcBorders>
              <w:bottom w:val="single" w:sz="8" w:space="0" w:color="auto"/>
            </w:tcBorders>
            <w:vAlign w:val="bottom"/>
          </w:tcPr>
          <w:p w:rsidR="004876BC" w:rsidRDefault="00F80A5E">
            <w:pPr>
              <w:ind w:left="240"/>
              <w:rPr>
                <w:sz w:val="20"/>
                <w:szCs w:val="20"/>
              </w:rPr>
            </w:pPr>
            <w:r>
              <w:rPr>
                <w:rFonts w:eastAsia="Times New Roman"/>
                <w:sz w:val="19"/>
                <w:szCs w:val="19"/>
              </w:rPr>
              <w:t>9,20E-06</w:t>
            </w:r>
          </w:p>
        </w:tc>
        <w:tc>
          <w:tcPr>
            <w:tcW w:w="1260" w:type="dxa"/>
            <w:tcBorders>
              <w:bottom w:val="single" w:sz="8" w:space="0" w:color="auto"/>
            </w:tcBorders>
            <w:vAlign w:val="bottom"/>
          </w:tcPr>
          <w:p w:rsidR="004876BC" w:rsidRDefault="00F80A5E">
            <w:pPr>
              <w:ind w:right="165"/>
              <w:jc w:val="center"/>
              <w:rPr>
                <w:sz w:val="20"/>
                <w:szCs w:val="20"/>
              </w:rPr>
            </w:pPr>
            <w:r>
              <w:rPr>
                <w:rFonts w:eastAsia="Times New Roman"/>
                <w:sz w:val="19"/>
                <w:szCs w:val="19"/>
              </w:rPr>
              <w:t>0,000926</w:t>
            </w:r>
          </w:p>
        </w:tc>
        <w:tc>
          <w:tcPr>
            <w:tcW w:w="0" w:type="dxa"/>
            <w:vAlign w:val="bottom"/>
          </w:tcPr>
          <w:p w:rsidR="004876BC" w:rsidRDefault="004876BC">
            <w:pPr>
              <w:rPr>
                <w:sz w:val="1"/>
                <w:szCs w:val="1"/>
              </w:rPr>
            </w:pPr>
          </w:p>
        </w:tc>
      </w:tr>
      <w:tr w:rsidR="004876BC">
        <w:trPr>
          <w:trHeight w:val="276"/>
        </w:trPr>
        <w:tc>
          <w:tcPr>
            <w:tcW w:w="1500" w:type="dxa"/>
            <w:tcBorders>
              <w:bottom w:val="single" w:sz="8" w:space="0" w:color="auto"/>
            </w:tcBorders>
            <w:vAlign w:val="bottom"/>
          </w:tcPr>
          <w:p w:rsidR="004876BC" w:rsidRDefault="00F80A5E">
            <w:pPr>
              <w:jc w:val="center"/>
              <w:rPr>
                <w:sz w:val="20"/>
                <w:szCs w:val="20"/>
              </w:rPr>
            </w:pPr>
            <w:r>
              <w:rPr>
                <w:rFonts w:eastAsia="Times New Roman"/>
                <w:sz w:val="19"/>
                <w:szCs w:val="19"/>
              </w:rPr>
              <w:t>тк7</w:t>
            </w:r>
          </w:p>
        </w:tc>
        <w:tc>
          <w:tcPr>
            <w:tcW w:w="1480" w:type="dxa"/>
            <w:tcBorders>
              <w:bottom w:val="single" w:sz="8" w:space="0" w:color="auto"/>
            </w:tcBorders>
            <w:vAlign w:val="bottom"/>
          </w:tcPr>
          <w:p w:rsidR="004876BC" w:rsidRDefault="00F80A5E">
            <w:pPr>
              <w:ind w:right="65"/>
              <w:jc w:val="center"/>
              <w:rPr>
                <w:sz w:val="20"/>
                <w:szCs w:val="20"/>
              </w:rPr>
            </w:pPr>
            <w:r>
              <w:rPr>
                <w:rFonts w:eastAsia="Times New Roman"/>
                <w:sz w:val="19"/>
                <w:szCs w:val="19"/>
              </w:rPr>
              <w:t>тк8</w:t>
            </w:r>
          </w:p>
        </w:tc>
        <w:tc>
          <w:tcPr>
            <w:tcW w:w="760" w:type="dxa"/>
            <w:tcBorders>
              <w:bottom w:val="single" w:sz="8" w:space="0" w:color="auto"/>
            </w:tcBorders>
            <w:vAlign w:val="bottom"/>
          </w:tcPr>
          <w:p w:rsidR="004876BC" w:rsidRDefault="00F80A5E">
            <w:pPr>
              <w:ind w:right="225"/>
              <w:jc w:val="right"/>
              <w:rPr>
                <w:sz w:val="20"/>
                <w:szCs w:val="20"/>
              </w:rPr>
            </w:pPr>
            <w:r>
              <w:rPr>
                <w:rFonts w:eastAsia="Times New Roman"/>
                <w:sz w:val="19"/>
                <w:szCs w:val="19"/>
              </w:rPr>
              <w:t>60</w:t>
            </w:r>
          </w:p>
        </w:tc>
        <w:tc>
          <w:tcPr>
            <w:tcW w:w="920" w:type="dxa"/>
            <w:tcBorders>
              <w:bottom w:val="single" w:sz="8" w:space="0" w:color="auto"/>
            </w:tcBorders>
            <w:vAlign w:val="bottom"/>
          </w:tcPr>
          <w:p w:rsidR="004876BC" w:rsidRDefault="00F80A5E">
            <w:pPr>
              <w:jc w:val="center"/>
              <w:rPr>
                <w:sz w:val="20"/>
                <w:szCs w:val="20"/>
              </w:rPr>
            </w:pPr>
            <w:r>
              <w:rPr>
                <w:rFonts w:eastAsia="Times New Roman"/>
                <w:sz w:val="19"/>
                <w:szCs w:val="19"/>
              </w:rPr>
              <w:t>0,05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0,05</w:t>
            </w:r>
          </w:p>
        </w:tc>
        <w:tc>
          <w:tcPr>
            <w:tcW w:w="1420" w:type="dxa"/>
            <w:tcBorders>
              <w:bottom w:val="single" w:sz="8" w:space="0" w:color="auto"/>
            </w:tcBorders>
            <w:vAlign w:val="bottom"/>
          </w:tcPr>
          <w:p w:rsidR="004876BC" w:rsidRDefault="00F80A5E">
            <w:pPr>
              <w:ind w:left="32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6,123423</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0,163307</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0,0001525</w:t>
            </w:r>
          </w:p>
        </w:tc>
        <w:tc>
          <w:tcPr>
            <w:tcW w:w="1040" w:type="dxa"/>
            <w:tcBorders>
              <w:bottom w:val="single" w:sz="8" w:space="0" w:color="auto"/>
            </w:tcBorders>
            <w:vAlign w:val="bottom"/>
          </w:tcPr>
          <w:p w:rsidR="004876BC" w:rsidRDefault="00F80A5E">
            <w:pPr>
              <w:ind w:left="240"/>
              <w:rPr>
                <w:sz w:val="20"/>
                <w:szCs w:val="20"/>
              </w:rPr>
            </w:pPr>
            <w:r>
              <w:rPr>
                <w:rFonts w:eastAsia="Times New Roman"/>
                <w:sz w:val="19"/>
                <w:szCs w:val="19"/>
              </w:rPr>
              <w:t>9,20E-06</w:t>
            </w:r>
          </w:p>
        </w:tc>
        <w:tc>
          <w:tcPr>
            <w:tcW w:w="1260" w:type="dxa"/>
            <w:tcBorders>
              <w:bottom w:val="single" w:sz="8" w:space="0" w:color="auto"/>
            </w:tcBorders>
            <w:vAlign w:val="bottom"/>
          </w:tcPr>
          <w:p w:rsidR="004876BC" w:rsidRDefault="00F80A5E">
            <w:pPr>
              <w:ind w:right="165"/>
              <w:jc w:val="center"/>
              <w:rPr>
                <w:sz w:val="20"/>
                <w:szCs w:val="20"/>
              </w:rPr>
            </w:pPr>
            <w:r>
              <w:rPr>
                <w:rFonts w:eastAsia="Times New Roman"/>
                <w:sz w:val="19"/>
                <w:szCs w:val="19"/>
              </w:rPr>
              <w:t>0,000926</w:t>
            </w:r>
          </w:p>
        </w:tc>
        <w:tc>
          <w:tcPr>
            <w:tcW w:w="0" w:type="dxa"/>
            <w:vAlign w:val="bottom"/>
          </w:tcPr>
          <w:p w:rsidR="004876BC" w:rsidRDefault="004876BC">
            <w:pPr>
              <w:rPr>
                <w:sz w:val="1"/>
                <w:szCs w:val="1"/>
              </w:rPr>
            </w:pPr>
          </w:p>
        </w:tc>
      </w:tr>
      <w:tr w:rsidR="004876BC">
        <w:trPr>
          <w:trHeight w:val="275"/>
        </w:trPr>
        <w:tc>
          <w:tcPr>
            <w:tcW w:w="1500" w:type="dxa"/>
            <w:tcBorders>
              <w:bottom w:val="single" w:sz="8" w:space="0" w:color="auto"/>
            </w:tcBorders>
            <w:vAlign w:val="bottom"/>
          </w:tcPr>
          <w:p w:rsidR="004876BC" w:rsidRDefault="00F80A5E">
            <w:pPr>
              <w:jc w:val="center"/>
              <w:rPr>
                <w:sz w:val="20"/>
                <w:szCs w:val="20"/>
              </w:rPr>
            </w:pPr>
            <w:r>
              <w:rPr>
                <w:rFonts w:eastAsia="Times New Roman"/>
                <w:sz w:val="19"/>
                <w:szCs w:val="19"/>
              </w:rPr>
              <w:t>тк5</w:t>
            </w:r>
          </w:p>
        </w:tc>
        <w:tc>
          <w:tcPr>
            <w:tcW w:w="1480" w:type="dxa"/>
            <w:tcBorders>
              <w:bottom w:val="single" w:sz="8" w:space="0" w:color="auto"/>
            </w:tcBorders>
            <w:vAlign w:val="bottom"/>
          </w:tcPr>
          <w:p w:rsidR="004876BC" w:rsidRDefault="00F80A5E">
            <w:pPr>
              <w:ind w:right="65"/>
              <w:jc w:val="center"/>
              <w:rPr>
                <w:sz w:val="20"/>
                <w:szCs w:val="20"/>
              </w:rPr>
            </w:pPr>
            <w:r>
              <w:rPr>
                <w:rFonts w:eastAsia="Times New Roman"/>
                <w:sz w:val="19"/>
                <w:szCs w:val="19"/>
              </w:rPr>
              <w:t>тк6</w:t>
            </w:r>
          </w:p>
        </w:tc>
        <w:tc>
          <w:tcPr>
            <w:tcW w:w="760" w:type="dxa"/>
            <w:tcBorders>
              <w:bottom w:val="single" w:sz="8" w:space="0" w:color="auto"/>
            </w:tcBorders>
            <w:vAlign w:val="bottom"/>
          </w:tcPr>
          <w:p w:rsidR="004876BC" w:rsidRDefault="00F80A5E">
            <w:pPr>
              <w:ind w:right="225"/>
              <w:jc w:val="right"/>
              <w:rPr>
                <w:sz w:val="20"/>
                <w:szCs w:val="20"/>
              </w:rPr>
            </w:pPr>
            <w:r>
              <w:rPr>
                <w:rFonts w:eastAsia="Times New Roman"/>
                <w:sz w:val="19"/>
                <w:szCs w:val="19"/>
              </w:rPr>
              <w:t>50</w:t>
            </w:r>
          </w:p>
        </w:tc>
        <w:tc>
          <w:tcPr>
            <w:tcW w:w="92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2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6,178899</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0,161841</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0,0001525</w:t>
            </w:r>
          </w:p>
        </w:tc>
        <w:tc>
          <w:tcPr>
            <w:tcW w:w="1040" w:type="dxa"/>
            <w:tcBorders>
              <w:bottom w:val="single" w:sz="8" w:space="0" w:color="auto"/>
            </w:tcBorders>
            <w:vAlign w:val="bottom"/>
          </w:tcPr>
          <w:p w:rsidR="004876BC" w:rsidRDefault="00F80A5E">
            <w:pPr>
              <w:ind w:left="240"/>
              <w:rPr>
                <w:sz w:val="20"/>
                <w:szCs w:val="20"/>
              </w:rPr>
            </w:pPr>
            <w:r>
              <w:rPr>
                <w:rFonts w:eastAsia="Times New Roman"/>
                <w:sz w:val="19"/>
                <w:szCs w:val="19"/>
              </w:rPr>
              <w:t>7,60E-06</w:t>
            </w:r>
          </w:p>
        </w:tc>
        <w:tc>
          <w:tcPr>
            <w:tcW w:w="1260" w:type="dxa"/>
            <w:tcBorders>
              <w:bottom w:val="single" w:sz="8" w:space="0" w:color="auto"/>
            </w:tcBorders>
            <w:vAlign w:val="bottom"/>
          </w:tcPr>
          <w:p w:rsidR="004876BC" w:rsidRDefault="00F80A5E">
            <w:pPr>
              <w:ind w:right="165"/>
              <w:jc w:val="center"/>
              <w:rPr>
                <w:sz w:val="20"/>
                <w:szCs w:val="20"/>
              </w:rPr>
            </w:pPr>
            <w:r>
              <w:rPr>
                <w:rFonts w:eastAsia="Times New Roman"/>
                <w:w w:val="99"/>
                <w:sz w:val="19"/>
                <w:szCs w:val="19"/>
              </w:rPr>
              <w:t>0,0009344</w:t>
            </w:r>
          </w:p>
        </w:tc>
        <w:tc>
          <w:tcPr>
            <w:tcW w:w="0" w:type="dxa"/>
            <w:vAlign w:val="bottom"/>
          </w:tcPr>
          <w:p w:rsidR="004876BC" w:rsidRDefault="004876BC">
            <w:pPr>
              <w:rPr>
                <w:sz w:val="1"/>
                <w:szCs w:val="1"/>
              </w:rPr>
            </w:pPr>
          </w:p>
        </w:tc>
      </w:tr>
      <w:tr w:rsidR="004876BC">
        <w:trPr>
          <w:trHeight w:val="273"/>
        </w:trPr>
        <w:tc>
          <w:tcPr>
            <w:tcW w:w="1500" w:type="dxa"/>
            <w:tcBorders>
              <w:bottom w:val="single" w:sz="8" w:space="0" w:color="auto"/>
            </w:tcBorders>
            <w:vAlign w:val="bottom"/>
          </w:tcPr>
          <w:p w:rsidR="004876BC" w:rsidRDefault="00F80A5E">
            <w:pPr>
              <w:jc w:val="center"/>
              <w:rPr>
                <w:sz w:val="20"/>
                <w:szCs w:val="20"/>
              </w:rPr>
            </w:pPr>
            <w:r>
              <w:rPr>
                <w:rFonts w:eastAsia="Times New Roman"/>
                <w:sz w:val="19"/>
                <w:szCs w:val="19"/>
              </w:rPr>
              <w:t>тк6</w:t>
            </w:r>
          </w:p>
        </w:tc>
        <w:tc>
          <w:tcPr>
            <w:tcW w:w="1480" w:type="dxa"/>
            <w:tcBorders>
              <w:bottom w:val="single" w:sz="8" w:space="0" w:color="auto"/>
            </w:tcBorders>
            <w:vAlign w:val="bottom"/>
          </w:tcPr>
          <w:p w:rsidR="004876BC" w:rsidRDefault="00F80A5E">
            <w:pPr>
              <w:ind w:right="65"/>
              <w:jc w:val="center"/>
              <w:rPr>
                <w:sz w:val="20"/>
                <w:szCs w:val="20"/>
              </w:rPr>
            </w:pPr>
            <w:r>
              <w:rPr>
                <w:rFonts w:eastAsia="Times New Roman"/>
                <w:sz w:val="19"/>
                <w:szCs w:val="19"/>
              </w:rPr>
              <w:t>тк7</w:t>
            </w:r>
          </w:p>
        </w:tc>
        <w:tc>
          <w:tcPr>
            <w:tcW w:w="760" w:type="dxa"/>
            <w:tcBorders>
              <w:bottom w:val="single" w:sz="8" w:space="0" w:color="auto"/>
            </w:tcBorders>
            <w:vAlign w:val="bottom"/>
          </w:tcPr>
          <w:p w:rsidR="004876BC" w:rsidRDefault="00F80A5E">
            <w:pPr>
              <w:ind w:right="225"/>
              <w:jc w:val="right"/>
              <w:rPr>
                <w:sz w:val="20"/>
                <w:szCs w:val="20"/>
              </w:rPr>
            </w:pPr>
            <w:r>
              <w:rPr>
                <w:rFonts w:eastAsia="Times New Roman"/>
                <w:sz w:val="19"/>
                <w:szCs w:val="19"/>
              </w:rPr>
              <w:t>46</w:t>
            </w:r>
          </w:p>
        </w:tc>
        <w:tc>
          <w:tcPr>
            <w:tcW w:w="920" w:type="dxa"/>
            <w:tcBorders>
              <w:bottom w:val="single" w:sz="8" w:space="0" w:color="auto"/>
            </w:tcBorders>
            <w:vAlign w:val="bottom"/>
          </w:tcPr>
          <w:p w:rsidR="004876BC" w:rsidRDefault="00F80A5E">
            <w:pPr>
              <w:jc w:val="center"/>
              <w:rPr>
                <w:sz w:val="20"/>
                <w:szCs w:val="20"/>
              </w:rPr>
            </w:pPr>
            <w:r>
              <w:rPr>
                <w:rFonts w:eastAsia="Times New Roman"/>
                <w:sz w:val="19"/>
                <w:szCs w:val="19"/>
              </w:rPr>
              <w:t>0,05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0,05</w:t>
            </w:r>
          </w:p>
        </w:tc>
        <w:tc>
          <w:tcPr>
            <w:tcW w:w="142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6,123423</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0,163307</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0,0001525</w:t>
            </w:r>
          </w:p>
        </w:tc>
        <w:tc>
          <w:tcPr>
            <w:tcW w:w="1040" w:type="dxa"/>
            <w:tcBorders>
              <w:bottom w:val="single" w:sz="8" w:space="0" w:color="auto"/>
            </w:tcBorders>
            <w:vAlign w:val="bottom"/>
          </w:tcPr>
          <w:p w:rsidR="004876BC" w:rsidRDefault="00F80A5E">
            <w:pPr>
              <w:ind w:left="240"/>
              <w:rPr>
                <w:sz w:val="20"/>
                <w:szCs w:val="20"/>
              </w:rPr>
            </w:pPr>
            <w:r>
              <w:rPr>
                <w:rFonts w:eastAsia="Times New Roman"/>
                <w:sz w:val="19"/>
                <w:szCs w:val="19"/>
              </w:rPr>
              <w:t>7,00E-06</w:t>
            </w:r>
          </w:p>
        </w:tc>
        <w:tc>
          <w:tcPr>
            <w:tcW w:w="1260" w:type="dxa"/>
            <w:tcBorders>
              <w:bottom w:val="single" w:sz="8" w:space="0" w:color="auto"/>
            </w:tcBorders>
            <w:vAlign w:val="bottom"/>
          </w:tcPr>
          <w:p w:rsidR="004876BC" w:rsidRDefault="00F80A5E">
            <w:pPr>
              <w:ind w:right="165"/>
              <w:jc w:val="center"/>
              <w:rPr>
                <w:sz w:val="20"/>
                <w:szCs w:val="20"/>
              </w:rPr>
            </w:pPr>
            <w:r>
              <w:rPr>
                <w:rFonts w:eastAsia="Times New Roman"/>
                <w:sz w:val="19"/>
                <w:szCs w:val="19"/>
              </w:rPr>
              <w:t>0,000926</w:t>
            </w:r>
          </w:p>
        </w:tc>
        <w:tc>
          <w:tcPr>
            <w:tcW w:w="0" w:type="dxa"/>
            <w:vAlign w:val="bottom"/>
          </w:tcPr>
          <w:p w:rsidR="004876BC" w:rsidRDefault="004876BC">
            <w:pPr>
              <w:rPr>
                <w:sz w:val="1"/>
                <w:szCs w:val="1"/>
              </w:rPr>
            </w:pPr>
          </w:p>
        </w:tc>
      </w:tr>
      <w:tr w:rsidR="004876BC">
        <w:trPr>
          <w:trHeight w:val="273"/>
        </w:trPr>
        <w:tc>
          <w:tcPr>
            <w:tcW w:w="1500" w:type="dxa"/>
            <w:tcBorders>
              <w:bottom w:val="single" w:sz="8" w:space="0" w:color="auto"/>
            </w:tcBorders>
            <w:vAlign w:val="bottom"/>
          </w:tcPr>
          <w:p w:rsidR="004876BC" w:rsidRDefault="00F80A5E">
            <w:pPr>
              <w:jc w:val="center"/>
              <w:rPr>
                <w:sz w:val="20"/>
                <w:szCs w:val="20"/>
              </w:rPr>
            </w:pPr>
            <w:r>
              <w:rPr>
                <w:rFonts w:eastAsia="Times New Roman"/>
                <w:sz w:val="19"/>
                <w:szCs w:val="19"/>
              </w:rPr>
              <w:t>тк4</w:t>
            </w:r>
          </w:p>
        </w:tc>
        <w:tc>
          <w:tcPr>
            <w:tcW w:w="1480" w:type="dxa"/>
            <w:tcBorders>
              <w:bottom w:val="single" w:sz="8" w:space="0" w:color="auto"/>
            </w:tcBorders>
            <w:vAlign w:val="bottom"/>
          </w:tcPr>
          <w:p w:rsidR="004876BC" w:rsidRDefault="00F80A5E">
            <w:pPr>
              <w:ind w:right="65"/>
              <w:jc w:val="center"/>
              <w:rPr>
                <w:sz w:val="20"/>
                <w:szCs w:val="20"/>
              </w:rPr>
            </w:pPr>
            <w:r>
              <w:rPr>
                <w:rFonts w:eastAsia="Times New Roman"/>
                <w:sz w:val="19"/>
                <w:szCs w:val="19"/>
              </w:rPr>
              <w:t>тк5</w:t>
            </w:r>
          </w:p>
        </w:tc>
        <w:tc>
          <w:tcPr>
            <w:tcW w:w="760" w:type="dxa"/>
            <w:tcBorders>
              <w:bottom w:val="single" w:sz="8" w:space="0" w:color="auto"/>
            </w:tcBorders>
            <w:vAlign w:val="bottom"/>
          </w:tcPr>
          <w:p w:rsidR="004876BC" w:rsidRDefault="00F80A5E">
            <w:pPr>
              <w:ind w:right="225"/>
              <w:jc w:val="right"/>
              <w:rPr>
                <w:sz w:val="20"/>
                <w:szCs w:val="20"/>
              </w:rPr>
            </w:pPr>
            <w:r>
              <w:rPr>
                <w:rFonts w:eastAsia="Times New Roman"/>
                <w:sz w:val="19"/>
                <w:szCs w:val="19"/>
              </w:rPr>
              <w:t>50</w:t>
            </w:r>
          </w:p>
        </w:tc>
        <w:tc>
          <w:tcPr>
            <w:tcW w:w="92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2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6,178899</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0,161841</w:t>
            </w:r>
          </w:p>
        </w:tc>
        <w:tc>
          <w:tcPr>
            <w:tcW w:w="144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0,0001525</w:t>
            </w:r>
          </w:p>
        </w:tc>
        <w:tc>
          <w:tcPr>
            <w:tcW w:w="1040" w:type="dxa"/>
            <w:tcBorders>
              <w:bottom w:val="single" w:sz="8" w:space="0" w:color="auto"/>
            </w:tcBorders>
            <w:vAlign w:val="bottom"/>
          </w:tcPr>
          <w:p w:rsidR="004876BC" w:rsidRDefault="00F80A5E">
            <w:pPr>
              <w:ind w:left="240"/>
              <w:rPr>
                <w:sz w:val="20"/>
                <w:szCs w:val="20"/>
              </w:rPr>
            </w:pPr>
            <w:r>
              <w:rPr>
                <w:rFonts w:eastAsia="Times New Roman"/>
                <w:sz w:val="19"/>
                <w:szCs w:val="19"/>
              </w:rPr>
              <w:t>7,60E-06</w:t>
            </w:r>
          </w:p>
        </w:tc>
        <w:tc>
          <w:tcPr>
            <w:tcW w:w="1260" w:type="dxa"/>
            <w:tcBorders>
              <w:bottom w:val="single" w:sz="8" w:space="0" w:color="auto"/>
            </w:tcBorders>
            <w:vAlign w:val="bottom"/>
          </w:tcPr>
          <w:p w:rsidR="004876BC" w:rsidRDefault="00F80A5E">
            <w:pPr>
              <w:ind w:right="165"/>
              <w:jc w:val="center"/>
              <w:rPr>
                <w:sz w:val="20"/>
                <w:szCs w:val="20"/>
              </w:rPr>
            </w:pPr>
            <w:r>
              <w:rPr>
                <w:rFonts w:eastAsia="Times New Roman"/>
                <w:w w:val="99"/>
                <w:sz w:val="19"/>
                <w:szCs w:val="19"/>
              </w:rPr>
              <w:t>0,0009344</w:t>
            </w:r>
          </w:p>
        </w:tc>
        <w:tc>
          <w:tcPr>
            <w:tcW w:w="0" w:type="dxa"/>
            <w:vAlign w:val="bottom"/>
          </w:tcPr>
          <w:p w:rsidR="004876BC" w:rsidRDefault="004876BC">
            <w:pPr>
              <w:rPr>
                <w:sz w:val="1"/>
                <w:szCs w:val="1"/>
              </w:rPr>
            </w:pPr>
          </w:p>
        </w:tc>
      </w:tr>
      <w:tr w:rsidR="004876BC">
        <w:trPr>
          <w:trHeight w:val="248"/>
        </w:trPr>
        <w:tc>
          <w:tcPr>
            <w:tcW w:w="1500" w:type="dxa"/>
            <w:vAlign w:val="bottom"/>
          </w:tcPr>
          <w:p w:rsidR="004876BC" w:rsidRDefault="00F80A5E">
            <w:pPr>
              <w:jc w:val="center"/>
              <w:rPr>
                <w:sz w:val="20"/>
                <w:szCs w:val="20"/>
              </w:rPr>
            </w:pPr>
            <w:r>
              <w:rPr>
                <w:rFonts w:eastAsia="Times New Roman"/>
                <w:sz w:val="19"/>
                <w:szCs w:val="19"/>
              </w:rPr>
              <w:t>тк2</w:t>
            </w:r>
          </w:p>
        </w:tc>
        <w:tc>
          <w:tcPr>
            <w:tcW w:w="1480" w:type="dxa"/>
            <w:vAlign w:val="bottom"/>
          </w:tcPr>
          <w:p w:rsidR="004876BC" w:rsidRDefault="00F80A5E">
            <w:pPr>
              <w:ind w:right="65"/>
              <w:jc w:val="center"/>
              <w:rPr>
                <w:sz w:val="20"/>
                <w:szCs w:val="20"/>
              </w:rPr>
            </w:pPr>
            <w:r>
              <w:rPr>
                <w:rFonts w:eastAsia="Times New Roman"/>
                <w:sz w:val="19"/>
                <w:szCs w:val="19"/>
              </w:rPr>
              <w:t>тк3</w:t>
            </w:r>
          </w:p>
        </w:tc>
        <w:tc>
          <w:tcPr>
            <w:tcW w:w="760" w:type="dxa"/>
            <w:vAlign w:val="bottom"/>
          </w:tcPr>
          <w:p w:rsidR="004876BC" w:rsidRDefault="00F80A5E">
            <w:pPr>
              <w:ind w:right="225"/>
              <w:jc w:val="right"/>
              <w:rPr>
                <w:sz w:val="20"/>
                <w:szCs w:val="20"/>
              </w:rPr>
            </w:pPr>
            <w:r>
              <w:rPr>
                <w:rFonts w:eastAsia="Times New Roman"/>
                <w:sz w:val="19"/>
                <w:szCs w:val="19"/>
              </w:rPr>
              <w:t>30</w:t>
            </w:r>
          </w:p>
        </w:tc>
        <w:tc>
          <w:tcPr>
            <w:tcW w:w="920" w:type="dxa"/>
            <w:vAlign w:val="bottom"/>
          </w:tcPr>
          <w:p w:rsidR="004876BC" w:rsidRDefault="00F80A5E">
            <w:pPr>
              <w:jc w:val="center"/>
              <w:rPr>
                <w:sz w:val="20"/>
                <w:szCs w:val="20"/>
              </w:rPr>
            </w:pPr>
            <w:r>
              <w:rPr>
                <w:rFonts w:eastAsia="Times New Roman"/>
                <w:sz w:val="19"/>
                <w:szCs w:val="19"/>
              </w:rPr>
              <w:t>0,15</w:t>
            </w:r>
          </w:p>
        </w:tc>
        <w:tc>
          <w:tcPr>
            <w:tcW w:w="940" w:type="dxa"/>
            <w:vAlign w:val="bottom"/>
          </w:tcPr>
          <w:p w:rsidR="004876BC" w:rsidRDefault="00F80A5E">
            <w:pPr>
              <w:jc w:val="center"/>
              <w:rPr>
                <w:sz w:val="20"/>
                <w:szCs w:val="20"/>
              </w:rPr>
            </w:pPr>
            <w:r>
              <w:rPr>
                <w:rFonts w:eastAsia="Times New Roman"/>
                <w:sz w:val="19"/>
                <w:szCs w:val="19"/>
              </w:rPr>
              <w:t>0,15</w:t>
            </w:r>
          </w:p>
        </w:tc>
        <w:tc>
          <w:tcPr>
            <w:tcW w:w="1420" w:type="dxa"/>
            <w:vAlign w:val="bottom"/>
          </w:tcPr>
          <w:p w:rsidR="004876BC" w:rsidRDefault="00F80A5E">
            <w:pPr>
              <w:ind w:left="300"/>
              <w:rPr>
                <w:sz w:val="20"/>
                <w:szCs w:val="20"/>
              </w:rPr>
            </w:pPr>
            <w:r>
              <w:rPr>
                <w:rFonts w:eastAsia="Times New Roman"/>
                <w:sz w:val="19"/>
                <w:szCs w:val="19"/>
              </w:rPr>
              <w:t>5,70E-06</w:t>
            </w:r>
          </w:p>
        </w:tc>
        <w:tc>
          <w:tcPr>
            <w:tcW w:w="1560" w:type="dxa"/>
            <w:vAlign w:val="bottom"/>
          </w:tcPr>
          <w:p w:rsidR="004876BC" w:rsidRDefault="00F80A5E">
            <w:pPr>
              <w:jc w:val="center"/>
              <w:rPr>
                <w:sz w:val="20"/>
                <w:szCs w:val="20"/>
              </w:rPr>
            </w:pPr>
            <w:r>
              <w:rPr>
                <w:rFonts w:eastAsia="Times New Roman"/>
                <w:sz w:val="19"/>
                <w:szCs w:val="19"/>
              </w:rPr>
              <w:t>6,36334</w:t>
            </w:r>
          </w:p>
        </w:tc>
        <w:tc>
          <w:tcPr>
            <w:tcW w:w="1560" w:type="dxa"/>
            <w:vAlign w:val="bottom"/>
          </w:tcPr>
          <w:p w:rsidR="004876BC" w:rsidRDefault="00F80A5E">
            <w:pPr>
              <w:jc w:val="center"/>
              <w:rPr>
                <w:sz w:val="20"/>
                <w:szCs w:val="20"/>
              </w:rPr>
            </w:pPr>
            <w:r>
              <w:rPr>
                <w:rFonts w:eastAsia="Times New Roman"/>
                <w:sz w:val="19"/>
                <w:szCs w:val="19"/>
              </w:rPr>
              <w:t>0,15715</w:t>
            </w:r>
          </w:p>
        </w:tc>
        <w:tc>
          <w:tcPr>
            <w:tcW w:w="1440" w:type="dxa"/>
            <w:vAlign w:val="bottom"/>
          </w:tcPr>
          <w:p w:rsidR="004876BC" w:rsidRDefault="00F80A5E">
            <w:pPr>
              <w:ind w:right="145"/>
              <w:jc w:val="right"/>
              <w:rPr>
                <w:sz w:val="20"/>
                <w:szCs w:val="20"/>
              </w:rPr>
            </w:pPr>
            <w:r>
              <w:rPr>
                <w:rFonts w:eastAsia="Times New Roman"/>
                <w:sz w:val="19"/>
                <w:szCs w:val="19"/>
              </w:rPr>
              <w:t>0,0001525</w:t>
            </w:r>
          </w:p>
        </w:tc>
        <w:tc>
          <w:tcPr>
            <w:tcW w:w="1040" w:type="dxa"/>
            <w:vAlign w:val="bottom"/>
          </w:tcPr>
          <w:p w:rsidR="004876BC" w:rsidRDefault="00F80A5E">
            <w:pPr>
              <w:ind w:left="240"/>
              <w:rPr>
                <w:sz w:val="20"/>
                <w:szCs w:val="20"/>
              </w:rPr>
            </w:pPr>
            <w:r>
              <w:rPr>
                <w:rFonts w:eastAsia="Times New Roman"/>
                <w:sz w:val="19"/>
                <w:szCs w:val="19"/>
              </w:rPr>
              <w:t>4,60E-06</w:t>
            </w:r>
          </w:p>
        </w:tc>
        <w:tc>
          <w:tcPr>
            <w:tcW w:w="1260" w:type="dxa"/>
            <w:vAlign w:val="bottom"/>
          </w:tcPr>
          <w:p w:rsidR="004876BC" w:rsidRDefault="00F80A5E">
            <w:pPr>
              <w:ind w:right="165"/>
              <w:jc w:val="center"/>
              <w:rPr>
                <w:sz w:val="20"/>
                <w:szCs w:val="20"/>
              </w:rPr>
            </w:pPr>
            <w:r>
              <w:rPr>
                <w:rFonts w:eastAsia="Times New Roman"/>
                <w:w w:val="99"/>
                <w:sz w:val="19"/>
                <w:szCs w:val="19"/>
              </w:rPr>
              <w:t>0,0009623</w:t>
            </w:r>
          </w:p>
        </w:tc>
        <w:tc>
          <w:tcPr>
            <w:tcW w:w="0" w:type="dxa"/>
            <w:vAlign w:val="bottom"/>
          </w:tcPr>
          <w:p w:rsidR="004876BC" w:rsidRDefault="004876BC">
            <w:pPr>
              <w:rPr>
                <w:sz w:val="1"/>
                <w:szCs w:val="1"/>
              </w:rPr>
            </w:pPr>
          </w:p>
        </w:tc>
      </w:tr>
    </w:tbl>
    <w:p w:rsidR="004876BC" w:rsidRDefault="00F80A5E">
      <w:pPr>
        <w:ind w:left="680"/>
        <w:rPr>
          <w:sz w:val="20"/>
          <w:szCs w:val="20"/>
        </w:rPr>
      </w:pPr>
      <w:r>
        <w:rPr>
          <w:rFonts w:eastAsia="Times New Roman"/>
          <w:sz w:val="23"/>
          <w:szCs w:val="23"/>
        </w:rPr>
        <w:t>Расчетное значение "стационарной вероятности рабочего состояния сети котельной №4</w:t>
      </w:r>
      <w:r>
        <w:rPr>
          <w:rFonts w:eastAsia="Times New Roman"/>
          <w:b/>
          <w:bCs/>
          <w:sz w:val="23"/>
          <w:szCs w:val="23"/>
        </w:rPr>
        <w:t>": 0.991511.</w:t>
      </w:r>
    </w:p>
    <w:p w:rsidR="004876BC" w:rsidRDefault="004876BC">
      <w:pPr>
        <w:spacing w:line="311"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100"/>
        <w:gridCol w:w="1340"/>
        <w:gridCol w:w="80"/>
        <w:gridCol w:w="1360"/>
        <w:gridCol w:w="880"/>
        <w:gridCol w:w="900"/>
        <w:gridCol w:w="840"/>
        <w:gridCol w:w="100"/>
        <w:gridCol w:w="1360"/>
        <w:gridCol w:w="1580"/>
        <w:gridCol w:w="1600"/>
        <w:gridCol w:w="80"/>
        <w:gridCol w:w="1400"/>
        <w:gridCol w:w="100"/>
        <w:gridCol w:w="800"/>
        <w:gridCol w:w="1260"/>
        <w:gridCol w:w="100"/>
        <w:gridCol w:w="20"/>
      </w:tblGrid>
      <w:tr w:rsidR="004876BC">
        <w:trPr>
          <w:trHeight w:val="295"/>
        </w:trPr>
        <w:tc>
          <w:tcPr>
            <w:tcW w:w="100" w:type="dxa"/>
            <w:vAlign w:val="bottom"/>
          </w:tcPr>
          <w:p w:rsidR="004876BC" w:rsidRDefault="004876BC">
            <w:pPr>
              <w:rPr>
                <w:sz w:val="24"/>
                <w:szCs w:val="24"/>
              </w:rPr>
            </w:pPr>
          </w:p>
        </w:tc>
        <w:tc>
          <w:tcPr>
            <w:tcW w:w="134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360" w:type="dxa"/>
            <w:vAlign w:val="bottom"/>
          </w:tcPr>
          <w:p w:rsidR="004876BC" w:rsidRDefault="004876BC">
            <w:pPr>
              <w:rPr>
                <w:sz w:val="24"/>
                <w:szCs w:val="24"/>
              </w:rPr>
            </w:pPr>
          </w:p>
        </w:tc>
        <w:tc>
          <w:tcPr>
            <w:tcW w:w="88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60" w:type="dxa"/>
            <w:vAlign w:val="bottom"/>
          </w:tcPr>
          <w:p w:rsidR="004876BC" w:rsidRDefault="004876BC">
            <w:pPr>
              <w:rPr>
                <w:sz w:val="24"/>
                <w:szCs w:val="24"/>
              </w:rPr>
            </w:pPr>
          </w:p>
        </w:tc>
        <w:tc>
          <w:tcPr>
            <w:tcW w:w="1580" w:type="dxa"/>
            <w:vAlign w:val="bottom"/>
          </w:tcPr>
          <w:p w:rsidR="004876BC" w:rsidRDefault="004876BC">
            <w:pPr>
              <w:rPr>
                <w:sz w:val="24"/>
                <w:szCs w:val="24"/>
              </w:rPr>
            </w:pPr>
          </w:p>
        </w:tc>
        <w:tc>
          <w:tcPr>
            <w:tcW w:w="16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40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00" w:type="dxa"/>
            <w:vAlign w:val="bottom"/>
          </w:tcPr>
          <w:p w:rsidR="004876BC" w:rsidRDefault="004876BC">
            <w:pPr>
              <w:rPr>
                <w:sz w:val="24"/>
                <w:szCs w:val="24"/>
              </w:rPr>
            </w:pPr>
          </w:p>
        </w:tc>
        <w:tc>
          <w:tcPr>
            <w:tcW w:w="1360" w:type="dxa"/>
            <w:gridSpan w:val="2"/>
            <w:vAlign w:val="bottom"/>
          </w:tcPr>
          <w:p w:rsidR="004876BC" w:rsidRDefault="00F80A5E">
            <w:pPr>
              <w:jc w:val="right"/>
              <w:rPr>
                <w:sz w:val="20"/>
                <w:szCs w:val="20"/>
              </w:rPr>
            </w:pPr>
            <w:r>
              <w:rPr>
                <w:rFonts w:eastAsia="Times New Roman"/>
                <w:b/>
                <w:bCs/>
                <w:sz w:val="19"/>
                <w:szCs w:val="19"/>
              </w:rPr>
              <w:t>1.9.1.5.</w:t>
            </w:r>
          </w:p>
        </w:tc>
        <w:tc>
          <w:tcPr>
            <w:tcW w:w="0" w:type="dxa"/>
            <w:vAlign w:val="bottom"/>
          </w:tcPr>
          <w:p w:rsidR="004876BC" w:rsidRDefault="004876BC">
            <w:pPr>
              <w:rPr>
                <w:sz w:val="1"/>
                <w:szCs w:val="1"/>
              </w:rPr>
            </w:pPr>
          </w:p>
        </w:tc>
      </w:tr>
      <w:tr w:rsidR="004876BC">
        <w:trPr>
          <w:trHeight w:val="210"/>
        </w:trPr>
        <w:tc>
          <w:tcPr>
            <w:tcW w:w="100" w:type="dxa"/>
            <w:tcBorders>
              <w:top w:val="single" w:sz="8" w:space="0" w:color="auto"/>
              <w:left w:val="single" w:sz="8" w:space="0" w:color="auto"/>
            </w:tcBorders>
            <w:shd w:val="clear" w:color="auto" w:fill="C0C0C0"/>
            <w:vAlign w:val="bottom"/>
          </w:tcPr>
          <w:p w:rsidR="004876BC" w:rsidRDefault="004876BC">
            <w:pPr>
              <w:rPr>
                <w:sz w:val="18"/>
                <w:szCs w:val="18"/>
              </w:rPr>
            </w:pPr>
          </w:p>
        </w:tc>
        <w:tc>
          <w:tcPr>
            <w:tcW w:w="1340" w:type="dxa"/>
            <w:tcBorders>
              <w:top w:val="single" w:sz="8" w:space="0" w:color="auto"/>
              <w:right w:val="single" w:sz="8" w:space="0" w:color="auto"/>
            </w:tcBorders>
            <w:shd w:val="clear" w:color="auto" w:fill="C0C0C0"/>
            <w:vAlign w:val="bottom"/>
          </w:tcPr>
          <w:p w:rsidR="004876BC" w:rsidRDefault="00F80A5E">
            <w:pPr>
              <w:spacing w:line="210" w:lineRule="exact"/>
              <w:jc w:val="center"/>
              <w:rPr>
                <w:sz w:val="20"/>
                <w:szCs w:val="20"/>
              </w:rPr>
            </w:pPr>
            <w:r>
              <w:rPr>
                <w:rFonts w:eastAsia="Times New Roman"/>
                <w:b/>
                <w:bCs/>
                <w:sz w:val="19"/>
                <w:szCs w:val="19"/>
                <w:highlight w:val="lightGray"/>
              </w:rPr>
              <w:t>Наименование</w:t>
            </w:r>
          </w:p>
        </w:tc>
        <w:tc>
          <w:tcPr>
            <w:tcW w:w="80" w:type="dxa"/>
            <w:tcBorders>
              <w:top w:val="single" w:sz="8" w:space="0" w:color="auto"/>
            </w:tcBorders>
            <w:shd w:val="clear" w:color="auto" w:fill="C0C0C0"/>
            <w:vAlign w:val="bottom"/>
          </w:tcPr>
          <w:p w:rsidR="004876BC" w:rsidRDefault="004876BC">
            <w:pPr>
              <w:rPr>
                <w:sz w:val="18"/>
                <w:szCs w:val="18"/>
              </w:rPr>
            </w:pPr>
          </w:p>
        </w:tc>
        <w:tc>
          <w:tcPr>
            <w:tcW w:w="136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88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9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84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00" w:type="dxa"/>
            <w:tcBorders>
              <w:top w:val="single" w:sz="8" w:space="0" w:color="auto"/>
            </w:tcBorders>
            <w:shd w:val="clear" w:color="auto" w:fill="C0C0C0"/>
            <w:vAlign w:val="bottom"/>
          </w:tcPr>
          <w:p w:rsidR="004876BC" w:rsidRDefault="004876BC">
            <w:pPr>
              <w:rPr>
                <w:sz w:val="18"/>
                <w:szCs w:val="18"/>
              </w:rPr>
            </w:pPr>
          </w:p>
        </w:tc>
        <w:tc>
          <w:tcPr>
            <w:tcW w:w="1360" w:type="dxa"/>
            <w:tcBorders>
              <w:top w:val="single" w:sz="8" w:space="0" w:color="auto"/>
              <w:right w:val="single" w:sz="8" w:space="0" w:color="auto"/>
            </w:tcBorders>
            <w:shd w:val="clear" w:color="auto" w:fill="C0C0C0"/>
            <w:vAlign w:val="bottom"/>
          </w:tcPr>
          <w:p w:rsidR="004876BC" w:rsidRDefault="00F80A5E">
            <w:pPr>
              <w:spacing w:line="210" w:lineRule="exact"/>
              <w:ind w:left="260"/>
              <w:rPr>
                <w:sz w:val="20"/>
                <w:szCs w:val="20"/>
              </w:rPr>
            </w:pPr>
            <w:r>
              <w:rPr>
                <w:rFonts w:eastAsia="Times New Roman"/>
                <w:b/>
                <w:bCs/>
                <w:sz w:val="19"/>
                <w:szCs w:val="19"/>
              </w:rPr>
              <w:t>Средняя</w:t>
            </w:r>
          </w:p>
        </w:tc>
        <w:tc>
          <w:tcPr>
            <w:tcW w:w="158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6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80" w:type="dxa"/>
            <w:tcBorders>
              <w:top w:val="single" w:sz="8" w:space="0" w:color="auto"/>
            </w:tcBorders>
            <w:shd w:val="clear" w:color="auto" w:fill="C0C0C0"/>
            <w:vAlign w:val="bottom"/>
          </w:tcPr>
          <w:p w:rsidR="004876BC" w:rsidRDefault="004876BC">
            <w:pPr>
              <w:rPr>
                <w:sz w:val="18"/>
                <w:szCs w:val="18"/>
              </w:rPr>
            </w:pPr>
          </w:p>
        </w:tc>
        <w:tc>
          <w:tcPr>
            <w:tcW w:w="14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00" w:type="dxa"/>
            <w:tcBorders>
              <w:top w:val="single" w:sz="8" w:space="0" w:color="auto"/>
            </w:tcBorders>
            <w:shd w:val="clear" w:color="auto" w:fill="C0C0C0"/>
            <w:vAlign w:val="bottom"/>
          </w:tcPr>
          <w:p w:rsidR="004876BC" w:rsidRDefault="004876BC">
            <w:pPr>
              <w:rPr>
                <w:sz w:val="18"/>
                <w:szCs w:val="18"/>
              </w:rPr>
            </w:pPr>
          </w:p>
        </w:tc>
        <w:tc>
          <w:tcPr>
            <w:tcW w:w="80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260" w:type="dxa"/>
            <w:tcBorders>
              <w:top w:val="single" w:sz="8" w:space="0" w:color="auto"/>
              <w:right w:val="single" w:sz="8" w:space="0" w:color="auto"/>
            </w:tcBorders>
            <w:shd w:val="clear" w:color="auto" w:fill="C0C0C0"/>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35"/>
        </w:trPr>
        <w:tc>
          <w:tcPr>
            <w:tcW w:w="100" w:type="dxa"/>
            <w:tcBorders>
              <w:left w:val="single" w:sz="8" w:space="0" w:color="auto"/>
            </w:tcBorders>
            <w:shd w:val="clear" w:color="auto" w:fill="C0C0C0"/>
            <w:vAlign w:val="bottom"/>
          </w:tcPr>
          <w:p w:rsidR="004876BC" w:rsidRDefault="004876BC">
            <w:pPr>
              <w:rPr>
                <w:sz w:val="20"/>
                <w:szCs w:val="20"/>
              </w:rPr>
            </w:pPr>
          </w:p>
        </w:tc>
        <w:tc>
          <w:tcPr>
            <w:tcW w:w="13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начала</w:t>
            </w:r>
          </w:p>
        </w:tc>
        <w:tc>
          <w:tcPr>
            <w:tcW w:w="80" w:type="dxa"/>
            <w:shd w:val="clear" w:color="auto" w:fill="C0C0C0"/>
            <w:vAlign w:val="bottom"/>
          </w:tcPr>
          <w:p w:rsidR="004876BC" w:rsidRDefault="004876BC">
            <w:pPr>
              <w:rPr>
                <w:sz w:val="20"/>
                <w:szCs w:val="20"/>
              </w:rPr>
            </w:pPr>
          </w:p>
        </w:tc>
        <w:tc>
          <w:tcPr>
            <w:tcW w:w="1360" w:type="dxa"/>
            <w:tcBorders>
              <w:right w:val="single" w:sz="8" w:space="0" w:color="auto"/>
            </w:tcBorders>
            <w:shd w:val="clear" w:color="auto" w:fill="C0C0C0"/>
            <w:vAlign w:val="bottom"/>
          </w:tcPr>
          <w:p w:rsidR="004876BC" w:rsidRDefault="004876BC">
            <w:pPr>
              <w:rPr>
                <w:sz w:val="20"/>
                <w:szCs w:val="20"/>
              </w:rPr>
            </w:pPr>
          </w:p>
        </w:tc>
        <w:tc>
          <w:tcPr>
            <w:tcW w:w="8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7"/>
                <w:sz w:val="19"/>
                <w:szCs w:val="19"/>
              </w:rPr>
              <w:t>Длина</w:t>
            </w: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8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100" w:type="dxa"/>
            <w:shd w:val="clear" w:color="auto" w:fill="C0C0C0"/>
            <w:vAlign w:val="bottom"/>
          </w:tcPr>
          <w:p w:rsidR="004876BC" w:rsidRDefault="004876BC">
            <w:pPr>
              <w:rPr>
                <w:sz w:val="20"/>
                <w:szCs w:val="20"/>
              </w:rPr>
            </w:pPr>
          </w:p>
        </w:tc>
        <w:tc>
          <w:tcPr>
            <w:tcW w:w="13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5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Время</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80" w:type="dxa"/>
            <w:shd w:val="clear" w:color="auto" w:fill="C0C0C0"/>
            <w:vAlign w:val="bottom"/>
          </w:tcPr>
          <w:p w:rsidR="004876BC" w:rsidRDefault="004876BC">
            <w:pPr>
              <w:rPr>
                <w:sz w:val="20"/>
                <w:szCs w:val="20"/>
              </w:rPr>
            </w:pPr>
          </w:p>
        </w:tc>
        <w:tc>
          <w:tcPr>
            <w:tcW w:w="14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00" w:type="dxa"/>
            <w:shd w:val="clear" w:color="auto" w:fill="C0C0C0"/>
            <w:vAlign w:val="bottom"/>
          </w:tcPr>
          <w:p w:rsidR="004876BC" w:rsidRDefault="004876BC">
            <w:pPr>
              <w:rPr>
                <w:sz w:val="20"/>
                <w:szCs w:val="20"/>
              </w:rPr>
            </w:pPr>
          </w:p>
        </w:tc>
        <w:tc>
          <w:tcPr>
            <w:tcW w:w="800" w:type="dxa"/>
            <w:tcBorders>
              <w:right w:val="single" w:sz="8" w:space="0" w:color="auto"/>
            </w:tcBorders>
            <w:shd w:val="clear" w:color="auto" w:fill="C0C0C0"/>
            <w:vAlign w:val="bottom"/>
          </w:tcPr>
          <w:p w:rsidR="004876BC" w:rsidRDefault="00F80A5E">
            <w:pPr>
              <w:ind w:left="80"/>
              <w:rPr>
                <w:sz w:val="20"/>
                <w:szCs w:val="20"/>
              </w:rPr>
            </w:pPr>
            <w:r>
              <w:rPr>
                <w:rFonts w:eastAsia="Times New Roman"/>
                <w:b/>
                <w:bCs/>
                <w:sz w:val="19"/>
                <w:szCs w:val="19"/>
              </w:rPr>
              <w:t>Поток</w:t>
            </w:r>
          </w:p>
        </w:tc>
        <w:tc>
          <w:tcPr>
            <w:tcW w:w="1260" w:type="dxa"/>
            <w:tcBorders>
              <w:right w:val="single" w:sz="8" w:space="0" w:color="auto"/>
            </w:tcBorders>
            <w:shd w:val="clear" w:color="auto" w:fill="C0C0C0"/>
            <w:vAlign w:val="bottom"/>
          </w:tcPr>
          <w:p w:rsidR="004876BC" w:rsidRDefault="004876BC">
            <w:pPr>
              <w:rPr>
                <w:sz w:val="20"/>
                <w:szCs w:val="20"/>
              </w:rPr>
            </w:pPr>
          </w:p>
        </w:tc>
        <w:tc>
          <w:tcPr>
            <w:tcW w:w="10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8"/>
        </w:trPr>
        <w:tc>
          <w:tcPr>
            <w:tcW w:w="100" w:type="dxa"/>
            <w:tcBorders>
              <w:left w:val="single" w:sz="8" w:space="0" w:color="auto"/>
            </w:tcBorders>
            <w:shd w:val="clear" w:color="auto" w:fill="C0C0C0"/>
            <w:vAlign w:val="bottom"/>
          </w:tcPr>
          <w:p w:rsidR="004876BC" w:rsidRDefault="004876BC">
            <w:pPr>
              <w:rPr>
                <w:sz w:val="20"/>
                <w:szCs w:val="20"/>
              </w:rPr>
            </w:pPr>
          </w:p>
        </w:tc>
        <w:tc>
          <w:tcPr>
            <w:tcW w:w="13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участка</w:t>
            </w:r>
          </w:p>
        </w:tc>
        <w:tc>
          <w:tcPr>
            <w:tcW w:w="80" w:type="dxa"/>
            <w:shd w:val="clear" w:color="auto" w:fill="C0C0C0"/>
            <w:vAlign w:val="bottom"/>
          </w:tcPr>
          <w:p w:rsidR="004876BC" w:rsidRDefault="004876BC">
            <w:pPr>
              <w:rPr>
                <w:sz w:val="20"/>
                <w:szCs w:val="20"/>
              </w:rPr>
            </w:pPr>
          </w:p>
        </w:tc>
        <w:tc>
          <w:tcPr>
            <w:tcW w:w="13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Наименование</w:t>
            </w:r>
          </w:p>
        </w:tc>
        <w:tc>
          <w:tcPr>
            <w:tcW w:w="8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участка,</w:t>
            </w: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под.м</w:t>
            </w:r>
          </w:p>
        </w:tc>
        <w:tc>
          <w:tcPr>
            <w:tcW w:w="8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обр. м</w:t>
            </w:r>
          </w:p>
        </w:tc>
        <w:tc>
          <w:tcPr>
            <w:tcW w:w="100" w:type="dxa"/>
            <w:shd w:val="clear" w:color="auto" w:fill="C0C0C0"/>
            <w:vAlign w:val="bottom"/>
          </w:tcPr>
          <w:p w:rsidR="004876BC" w:rsidRDefault="004876BC">
            <w:pPr>
              <w:rPr>
                <w:sz w:val="20"/>
                <w:szCs w:val="20"/>
              </w:rPr>
            </w:pPr>
          </w:p>
        </w:tc>
        <w:tc>
          <w:tcPr>
            <w:tcW w:w="13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отказов,</w:t>
            </w:r>
          </w:p>
        </w:tc>
        <w:tc>
          <w:tcPr>
            <w:tcW w:w="15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80" w:type="dxa"/>
            <w:shd w:val="clear" w:color="auto" w:fill="C0C0C0"/>
            <w:vAlign w:val="bottom"/>
          </w:tcPr>
          <w:p w:rsidR="004876BC" w:rsidRDefault="004876BC">
            <w:pPr>
              <w:rPr>
                <w:sz w:val="20"/>
                <w:szCs w:val="20"/>
              </w:rPr>
            </w:pPr>
          </w:p>
        </w:tc>
        <w:tc>
          <w:tcPr>
            <w:tcW w:w="14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отказов,</w:t>
            </w:r>
          </w:p>
        </w:tc>
        <w:tc>
          <w:tcPr>
            <w:tcW w:w="100" w:type="dxa"/>
            <w:shd w:val="clear" w:color="auto" w:fill="C0C0C0"/>
            <w:vAlign w:val="bottom"/>
          </w:tcPr>
          <w:p w:rsidR="004876BC" w:rsidRDefault="004876BC">
            <w:pPr>
              <w:rPr>
                <w:sz w:val="20"/>
                <w:szCs w:val="20"/>
              </w:rPr>
            </w:pPr>
          </w:p>
        </w:tc>
        <w:tc>
          <w:tcPr>
            <w:tcW w:w="800" w:type="dxa"/>
            <w:tcBorders>
              <w:right w:val="single" w:sz="8" w:space="0" w:color="auto"/>
            </w:tcBorders>
            <w:shd w:val="clear" w:color="auto" w:fill="C0C0C0"/>
            <w:vAlign w:val="bottom"/>
          </w:tcPr>
          <w:p w:rsidR="004876BC" w:rsidRDefault="00F80A5E">
            <w:pPr>
              <w:rPr>
                <w:sz w:val="20"/>
                <w:szCs w:val="20"/>
              </w:rPr>
            </w:pPr>
            <w:r>
              <w:rPr>
                <w:rFonts w:eastAsia="Times New Roman"/>
                <w:b/>
                <w:bCs/>
                <w:sz w:val="19"/>
                <w:szCs w:val="19"/>
                <w:highlight w:val="lightGray"/>
              </w:rPr>
              <w:t>отказов,</w:t>
            </w:r>
          </w:p>
        </w:tc>
        <w:tc>
          <w:tcPr>
            <w:tcW w:w="12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Вероятность</w:t>
            </w:r>
          </w:p>
        </w:tc>
        <w:tc>
          <w:tcPr>
            <w:tcW w:w="10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58"/>
        </w:trPr>
        <w:tc>
          <w:tcPr>
            <w:tcW w:w="100" w:type="dxa"/>
            <w:tcBorders>
              <w:left w:val="single" w:sz="8" w:space="0" w:color="auto"/>
              <w:bottom w:val="single" w:sz="8" w:space="0" w:color="auto"/>
            </w:tcBorders>
            <w:shd w:val="clear" w:color="auto" w:fill="C0C0C0"/>
            <w:vAlign w:val="bottom"/>
          </w:tcPr>
          <w:p w:rsidR="004876BC" w:rsidRDefault="004876BC"/>
        </w:tc>
        <w:tc>
          <w:tcPr>
            <w:tcW w:w="1340" w:type="dxa"/>
            <w:tcBorders>
              <w:bottom w:val="single" w:sz="8" w:space="0" w:color="auto"/>
              <w:right w:val="single" w:sz="8" w:space="0" w:color="auto"/>
            </w:tcBorders>
            <w:shd w:val="clear" w:color="auto" w:fill="C0C0C0"/>
            <w:vAlign w:val="bottom"/>
          </w:tcPr>
          <w:p w:rsidR="004876BC" w:rsidRDefault="004876BC"/>
        </w:tc>
        <w:tc>
          <w:tcPr>
            <w:tcW w:w="80" w:type="dxa"/>
            <w:tcBorders>
              <w:bottom w:val="single" w:sz="8" w:space="0" w:color="auto"/>
            </w:tcBorders>
            <w:shd w:val="clear" w:color="auto" w:fill="C0C0C0"/>
            <w:vAlign w:val="bottom"/>
          </w:tcPr>
          <w:p w:rsidR="004876BC" w:rsidRDefault="004876BC"/>
        </w:tc>
        <w:tc>
          <w:tcPr>
            <w:tcW w:w="136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конца участка</w:t>
            </w:r>
          </w:p>
        </w:tc>
        <w:tc>
          <w:tcPr>
            <w:tcW w:w="88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м</w:t>
            </w:r>
          </w:p>
        </w:tc>
        <w:tc>
          <w:tcPr>
            <w:tcW w:w="900" w:type="dxa"/>
            <w:tcBorders>
              <w:bottom w:val="single" w:sz="8" w:space="0" w:color="auto"/>
              <w:right w:val="single" w:sz="8" w:space="0" w:color="auto"/>
            </w:tcBorders>
            <w:shd w:val="clear" w:color="auto" w:fill="C0C0C0"/>
            <w:vAlign w:val="bottom"/>
          </w:tcPr>
          <w:p w:rsidR="004876BC" w:rsidRDefault="004876BC"/>
        </w:tc>
        <w:tc>
          <w:tcPr>
            <w:tcW w:w="840" w:type="dxa"/>
            <w:tcBorders>
              <w:bottom w:val="single" w:sz="8" w:space="0" w:color="auto"/>
              <w:right w:val="single" w:sz="8" w:space="0" w:color="auto"/>
            </w:tcBorders>
            <w:shd w:val="clear" w:color="auto" w:fill="C0C0C0"/>
            <w:vAlign w:val="bottom"/>
          </w:tcPr>
          <w:p w:rsidR="004876BC" w:rsidRDefault="004876BC"/>
        </w:tc>
        <w:tc>
          <w:tcPr>
            <w:tcW w:w="100" w:type="dxa"/>
            <w:tcBorders>
              <w:bottom w:val="single" w:sz="8" w:space="0" w:color="auto"/>
            </w:tcBorders>
            <w:shd w:val="clear" w:color="auto" w:fill="C0C0C0"/>
            <w:vAlign w:val="bottom"/>
          </w:tcPr>
          <w:p w:rsidR="004876BC" w:rsidRDefault="004876BC"/>
        </w:tc>
        <w:tc>
          <w:tcPr>
            <w:tcW w:w="136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158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ч</w:t>
            </w:r>
          </w:p>
        </w:tc>
        <w:tc>
          <w:tcPr>
            <w:tcW w:w="16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1/ч</w:t>
            </w:r>
          </w:p>
        </w:tc>
        <w:tc>
          <w:tcPr>
            <w:tcW w:w="80" w:type="dxa"/>
            <w:tcBorders>
              <w:bottom w:val="single" w:sz="8" w:space="0" w:color="auto"/>
            </w:tcBorders>
            <w:shd w:val="clear" w:color="auto" w:fill="C0C0C0"/>
            <w:vAlign w:val="bottom"/>
          </w:tcPr>
          <w:p w:rsidR="004876BC" w:rsidRDefault="004876BC"/>
        </w:tc>
        <w:tc>
          <w:tcPr>
            <w:tcW w:w="14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100" w:type="dxa"/>
            <w:tcBorders>
              <w:bottom w:val="single" w:sz="8" w:space="0" w:color="auto"/>
            </w:tcBorders>
            <w:shd w:val="clear" w:color="auto" w:fill="C0C0C0"/>
            <w:vAlign w:val="bottom"/>
          </w:tcPr>
          <w:p w:rsidR="004876BC" w:rsidRDefault="004876BC"/>
        </w:tc>
        <w:tc>
          <w:tcPr>
            <w:tcW w:w="800" w:type="dxa"/>
            <w:tcBorders>
              <w:bottom w:val="single" w:sz="8" w:space="0" w:color="auto"/>
              <w:right w:val="single" w:sz="8" w:space="0" w:color="auto"/>
            </w:tcBorders>
            <w:shd w:val="clear" w:color="auto" w:fill="C0C0C0"/>
            <w:vAlign w:val="bottom"/>
          </w:tcPr>
          <w:p w:rsidR="004876BC" w:rsidRDefault="00F80A5E">
            <w:pPr>
              <w:ind w:left="200"/>
              <w:rPr>
                <w:sz w:val="20"/>
                <w:szCs w:val="20"/>
              </w:rPr>
            </w:pPr>
            <w:r>
              <w:rPr>
                <w:rFonts w:eastAsia="Times New Roman"/>
                <w:b/>
                <w:bCs/>
                <w:sz w:val="19"/>
                <w:szCs w:val="19"/>
              </w:rPr>
              <w:t>1/ч</w:t>
            </w:r>
          </w:p>
        </w:tc>
        <w:tc>
          <w:tcPr>
            <w:tcW w:w="126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отказа</w:t>
            </w:r>
          </w:p>
        </w:tc>
        <w:tc>
          <w:tcPr>
            <w:tcW w:w="100" w:type="dxa"/>
            <w:vAlign w:val="bottom"/>
          </w:tcPr>
          <w:p w:rsidR="004876BC" w:rsidRDefault="004876BC"/>
        </w:tc>
        <w:tc>
          <w:tcPr>
            <w:tcW w:w="0" w:type="dxa"/>
            <w:vAlign w:val="bottom"/>
          </w:tcPr>
          <w:p w:rsidR="004876BC" w:rsidRDefault="004876BC">
            <w:pPr>
              <w:rPr>
                <w:sz w:val="1"/>
                <w:szCs w:val="1"/>
              </w:rPr>
            </w:pPr>
          </w:p>
        </w:tc>
      </w:tr>
      <w:tr w:rsidR="004876BC">
        <w:trPr>
          <w:trHeight w:val="268"/>
        </w:trPr>
        <w:tc>
          <w:tcPr>
            <w:tcW w:w="100" w:type="dxa"/>
            <w:tcBorders>
              <w:left w:val="single" w:sz="8" w:space="0" w:color="auto"/>
            </w:tcBorders>
            <w:vAlign w:val="bottom"/>
          </w:tcPr>
          <w:p w:rsidR="004876BC" w:rsidRDefault="004876BC">
            <w:pPr>
              <w:rPr>
                <w:sz w:val="23"/>
                <w:szCs w:val="23"/>
              </w:rPr>
            </w:pPr>
          </w:p>
        </w:tc>
        <w:tc>
          <w:tcPr>
            <w:tcW w:w="13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Котельная №5</w:t>
            </w:r>
          </w:p>
        </w:tc>
        <w:tc>
          <w:tcPr>
            <w:tcW w:w="80" w:type="dxa"/>
            <w:vAlign w:val="bottom"/>
          </w:tcPr>
          <w:p w:rsidR="004876BC" w:rsidRDefault="004876BC">
            <w:pPr>
              <w:rPr>
                <w:sz w:val="23"/>
                <w:szCs w:val="23"/>
              </w:rPr>
            </w:pPr>
          </w:p>
        </w:tc>
        <w:tc>
          <w:tcPr>
            <w:tcW w:w="1360" w:type="dxa"/>
            <w:vMerge w:val="restart"/>
            <w:tcBorders>
              <w:right w:val="single" w:sz="8" w:space="0" w:color="auto"/>
            </w:tcBorders>
            <w:vAlign w:val="bottom"/>
          </w:tcPr>
          <w:p w:rsidR="004876BC" w:rsidRDefault="00F80A5E">
            <w:pPr>
              <w:ind w:right="25"/>
              <w:jc w:val="center"/>
              <w:rPr>
                <w:sz w:val="20"/>
                <w:szCs w:val="20"/>
              </w:rPr>
            </w:pPr>
            <w:r>
              <w:rPr>
                <w:rFonts w:eastAsia="Times New Roman"/>
                <w:sz w:val="19"/>
                <w:szCs w:val="19"/>
              </w:rPr>
              <w:t>тк1</w:t>
            </w:r>
          </w:p>
        </w:tc>
        <w:tc>
          <w:tcPr>
            <w:tcW w:w="88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37</w:t>
            </w:r>
          </w:p>
        </w:tc>
        <w:tc>
          <w:tcPr>
            <w:tcW w:w="900" w:type="dxa"/>
            <w:vMerge w:val="restart"/>
            <w:tcBorders>
              <w:right w:val="single" w:sz="8" w:space="0" w:color="auto"/>
            </w:tcBorders>
            <w:vAlign w:val="bottom"/>
          </w:tcPr>
          <w:p w:rsidR="004876BC" w:rsidRDefault="00F80A5E">
            <w:pPr>
              <w:jc w:val="center"/>
              <w:rPr>
                <w:sz w:val="20"/>
                <w:szCs w:val="20"/>
              </w:rPr>
            </w:pPr>
            <w:r>
              <w:rPr>
                <w:rFonts w:eastAsia="Times New Roman"/>
                <w:w w:val="96"/>
                <w:sz w:val="19"/>
                <w:szCs w:val="19"/>
              </w:rPr>
              <w:t>0,15</w:t>
            </w:r>
          </w:p>
        </w:tc>
        <w:tc>
          <w:tcPr>
            <w:tcW w:w="8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vAlign w:val="bottom"/>
          </w:tcPr>
          <w:p w:rsidR="004876BC" w:rsidRDefault="004876BC">
            <w:pPr>
              <w:rPr>
                <w:sz w:val="23"/>
                <w:szCs w:val="23"/>
              </w:rPr>
            </w:pPr>
          </w:p>
        </w:tc>
        <w:tc>
          <w:tcPr>
            <w:tcW w:w="1360" w:type="dxa"/>
            <w:vMerge w:val="restart"/>
            <w:tcBorders>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vMerge w:val="restart"/>
            <w:tcBorders>
              <w:right w:val="single" w:sz="8" w:space="0" w:color="auto"/>
            </w:tcBorders>
            <w:vAlign w:val="bottom"/>
          </w:tcPr>
          <w:p w:rsidR="004876BC" w:rsidRDefault="00F80A5E">
            <w:pPr>
              <w:ind w:right="345"/>
              <w:jc w:val="right"/>
              <w:rPr>
                <w:sz w:val="20"/>
                <w:szCs w:val="20"/>
              </w:rPr>
            </w:pPr>
            <w:r>
              <w:rPr>
                <w:rFonts w:eastAsia="Times New Roman"/>
                <w:sz w:val="19"/>
                <w:szCs w:val="19"/>
              </w:rPr>
              <w:t>6,452943</w:t>
            </w:r>
          </w:p>
        </w:tc>
        <w:tc>
          <w:tcPr>
            <w:tcW w:w="1600" w:type="dxa"/>
            <w:vMerge w:val="restart"/>
            <w:tcBorders>
              <w:right w:val="single" w:sz="8" w:space="0" w:color="auto"/>
            </w:tcBorders>
            <w:vAlign w:val="bottom"/>
          </w:tcPr>
          <w:p w:rsidR="004876BC" w:rsidRDefault="00F80A5E">
            <w:pPr>
              <w:ind w:right="365"/>
              <w:jc w:val="right"/>
              <w:rPr>
                <w:sz w:val="20"/>
                <w:szCs w:val="20"/>
              </w:rPr>
            </w:pPr>
            <w:r>
              <w:rPr>
                <w:rFonts w:eastAsia="Times New Roman"/>
                <w:sz w:val="19"/>
                <w:szCs w:val="19"/>
              </w:rPr>
              <w:t>0,154968</w:t>
            </w:r>
          </w:p>
        </w:tc>
        <w:tc>
          <w:tcPr>
            <w:tcW w:w="80" w:type="dxa"/>
            <w:vAlign w:val="bottom"/>
          </w:tcPr>
          <w:p w:rsidR="004876BC" w:rsidRDefault="004876BC">
            <w:pPr>
              <w:rPr>
                <w:sz w:val="23"/>
                <w:szCs w:val="23"/>
              </w:rPr>
            </w:pPr>
          </w:p>
        </w:tc>
        <w:tc>
          <w:tcPr>
            <w:tcW w:w="140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9"/>
                <w:sz w:val="19"/>
                <w:szCs w:val="19"/>
              </w:rPr>
              <w:t>2,26E-05</w:t>
            </w:r>
          </w:p>
        </w:tc>
        <w:tc>
          <w:tcPr>
            <w:tcW w:w="100" w:type="dxa"/>
            <w:vAlign w:val="bottom"/>
          </w:tcPr>
          <w:p w:rsidR="004876BC" w:rsidRDefault="004876BC">
            <w:pPr>
              <w:rPr>
                <w:sz w:val="23"/>
                <w:szCs w:val="23"/>
              </w:rPr>
            </w:pPr>
          </w:p>
        </w:tc>
        <w:tc>
          <w:tcPr>
            <w:tcW w:w="800" w:type="dxa"/>
            <w:vMerge w:val="restart"/>
            <w:tcBorders>
              <w:right w:val="single" w:sz="8" w:space="0" w:color="auto"/>
            </w:tcBorders>
            <w:vAlign w:val="bottom"/>
          </w:tcPr>
          <w:p w:rsidR="004876BC" w:rsidRDefault="00F80A5E">
            <w:pPr>
              <w:rPr>
                <w:sz w:val="20"/>
                <w:szCs w:val="20"/>
              </w:rPr>
            </w:pPr>
            <w:r>
              <w:rPr>
                <w:rFonts w:eastAsia="Times New Roman"/>
                <w:sz w:val="19"/>
                <w:szCs w:val="19"/>
              </w:rPr>
              <w:t>8,00E-07</w:t>
            </w:r>
          </w:p>
        </w:tc>
        <w:tc>
          <w:tcPr>
            <w:tcW w:w="1260" w:type="dxa"/>
            <w:vMerge w:val="restart"/>
            <w:tcBorders>
              <w:right w:val="single" w:sz="8" w:space="0" w:color="auto"/>
            </w:tcBorders>
            <w:vAlign w:val="bottom"/>
          </w:tcPr>
          <w:p w:rsidR="004876BC" w:rsidRDefault="00F80A5E">
            <w:pPr>
              <w:ind w:right="165"/>
              <w:jc w:val="right"/>
              <w:rPr>
                <w:sz w:val="20"/>
                <w:szCs w:val="20"/>
              </w:rPr>
            </w:pPr>
            <w:r>
              <w:rPr>
                <w:rFonts w:eastAsia="Times New Roman"/>
                <w:sz w:val="19"/>
                <w:szCs w:val="19"/>
              </w:rPr>
              <w:t>0,0001453</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12"/>
        </w:trPr>
        <w:tc>
          <w:tcPr>
            <w:tcW w:w="100" w:type="dxa"/>
            <w:tcBorders>
              <w:left w:val="single" w:sz="8" w:space="0" w:color="auto"/>
              <w:bottom w:val="single" w:sz="8" w:space="0" w:color="auto"/>
            </w:tcBorders>
            <w:vAlign w:val="bottom"/>
          </w:tcPr>
          <w:p w:rsidR="004876BC" w:rsidRDefault="004876BC">
            <w:pPr>
              <w:rPr>
                <w:sz w:val="18"/>
                <w:szCs w:val="18"/>
              </w:rPr>
            </w:pPr>
          </w:p>
        </w:tc>
        <w:tc>
          <w:tcPr>
            <w:tcW w:w="1340" w:type="dxa"/>
            <w:tcBorders>
              <w:bottom w:val="single" w:sz="8" w:space="0" w:color="auto"/>
              <w:right w:val="single" w:sz="8" w:space="0" w:color="auto"/>
            </w:tcBorders>
            <w:vAlign w:val="bottom"/>
          </w:tcPr>
          <w:p w:rsidR="004876BC" w:rsidRDefault="004876BC">
            <w:pPr>
              <w:rPr>
                <w:sz w:val="18"/>
                <w:szCs w:val="18"/>
              </w:rPr>
            </w:pPr>
          </w:p>
        </w:tc>
        <w:tc>
          <w:tcPr>
            <w:tcW w:w="80" w:type="dxa"/>
            <w:tcBorders>
              <w:bottom w:val="single" w:sz="8" w:space="0" w:color="auto"/>
            </w:tcBorders>
            <w:vAlign w:val="bottom"/>
          </w:tcPr>
          <w:p w:rsidR="004876BC" w:rsidRDefault="004876BC">
            <w:pPr>
              <w:rPr>
                <w:sz w:val="18"/>
                <w:szCs w:val="18"/>
              </w:rPr>
            </w:pPr>
          </w:p>
        </w:tc>
        <w:tc>
          <w:tcPr>
            <w:tcW w:w="1360" w:type="dxa"/>
            <w:vMerge/>
            <w:tcBorders>
              <w:bottom w:val="single" w:sz="8" w:space="0" w:color="auto"/>
              <w:right w:val="single" w:sz="8" w:space="0" w:color="auto"/>
            </w:tcBorders>
            <w:vAlign w:val="bottom"/>
          </w:tcPr>
          <w:p w:rsidR="004876BC" w:rsidRDefault="004876BC">
            <w:pPr>
              <w:rPr>
                <w:sz w:val="18"/>
                <w:szCs w:val="18"/>
              </w:rPr>
            </w:pPr>
          </w:p>
        </w:tc>
        <w:tc>
          <w:tcPr>
            <w:tcW w:w="880" w:type="dxa"/>
            <w:vMerge/>
            <w:tcBorders>
              <w:bottom w:val="single" w:sz="8" w:space="0" w:color="auto"/>
              <w:right w:val="single" w:sz="8" w:space="0" w:color="auto"/>
            </w:tcBorders>
            <w:vAlign w:val="bottom"/>
          </w:tcPr>
          <w:p w:rsidR="004876BC" w:rsidRDefault="004876BC">
            <w:pPr>
              <w:rPr>
                <w:sz w:val="18"/>
                <w:szCs w:val="18"/>
              </w:rPr>
            </w:pPr>
          </w:p>
        </w:tc>
        <w:tc>
          <w:tcPr>
            <w:tcW w:w="900" w:type="dxa"/>
            <w:vMerge/>
            <w:tcBorders>
              <w:bottom w:val="single" w:sz="8" w:space="0" w:color="auto"/>
              <w:right w:val="single" w:sz="8" w:space="0" w:color="auto"/>
            </w:tcBorders>
            <w:vAlign w:val="bottom"/>
          </w:tcPr>
          <w:p w:rsidR="004876BC" w:rsidRDefault="004876BC">
            <w:pPr>
              <w:rPr>
                <w:sz w:val="18"/>
                <w:szCs w:val="18"/>
              </w:rPr>
            </w:pPr>
          </w:p>
        </w:tc>
        <w:tc>
          <w:tcPr>
            <w:tcW w:w="840" w:type="dxa"/>
            <w:vMerge/>
            <w:tcBorders>
              <w:bottom w:val="single" w:sz="8" w:space="0" w:color="auto"/>
              <w:right w:val="single" w:sz="8" w:space="0" w:color="auto"/>
            </w:tcBorders>
            <w:vAlign w:val="bottom"/>
          </w:tcPr>
          <w:p w:rsidR="004876BC" w:rsidRDefault="004876BC">
            <w:pPr>
              <w:rPr>
                <w:sz w:val="18"/>
                <w:szCs w:val="18"/>
              </w:rPr>
            </w:pPr>
          </w:p>
        </w:tc>
        <w:tc>
          <w:tcPr>
            <w:tcW w:w="100" w:type="dxa"/>
            <w:tcBorders>
              <w:bottom w:val="single" w:sz="8" w:space="0" w:color="auto"/>
            </w:tcBorders>
            <w:vAlign w:val="bottom"/>
          </w:tcPr>
          <w:p w:rsidR="004876BC" w:rsidRDefault="004876BC">
            <w:pPr>
              <w:rPr>
                <w:sz w:val="18"/>
                <w:szCs w:val="18"/>
              </w:rPr>
            </w:pPr>
          </w:p>
        </w:tc>
        <w:tc>
          <w:tcPr>
            <w:tcW w:w="1360" w:type="dxa"/>
            <w:vMerge/>
            <w:tcBorders>
              <w:bottom w:val="single" w:sz="8" w:space="0" w:color="auto"/>
              <w:right w:val="single" w:sz="8" w:space="0" w:color="auto"/>
            </w:tcBorders>
            <w:vAlign w:val="bottom"/>
          </w:tcPr>
          <w:p w:rsidR="004876BC" w:rsidRDefault="004876BC">
            <w:pPr>
              <w:rPr>
                <w:sz w:val="18"/>
                <w:szCs w:val="18"/>
              </w:rPr>
            </w:pPr>
          </w:p>
        </w:tc>
        <w:tc>
          <w:tcPr>
            <w:tcW w:w="1580" w:type="dxa"/>
            <w:vMerge/>
            <w:tcBorders>
              <w:bottom w:val="single" w:sz="8" w:space="0" w:color="auto"/>
              <w:right w:val="single" w:sz="8" w:space="0" w:color="auto"/>
            </w:tcBorders>
            <w:vAlign w:val="bottom"/>
          </w:tcPr>
          <w:p w:rsidR="004876BC" w:rsidRDefault="004876BC">
            <w:pPr>
              <w:rPr>
                <w:sz w:val="18"/>
                <w:szCs w:val="18"/>
              </w:rPr>
            </w:pPr>
          </w:p>
        </w:tc>
        <w:tc>
          <w:tcPr>
            <w:tcW w:w="1600" w:type="dxa"/>
            <w:vMerge/>
            <w:tcBorders>
              <w:bottom w:val="single" w:sz="8" w:space="0" w:color="auto"/>
              <w:right w:val="single" w:sz="8" w:space="0" w:color="auto"/>
            </w:tcBorders>
            <w:vAlign w:val="bottom"/>
          </w:tcPr>
          <w:p w:rsidR="004876BC" w:rsidRDefault="004876BC">
            <w:pPr>
              <w:rPr>
                <w:sz w:val="18"/>
                <w:szCs w:val="18"/>
              </w:rPr>
            </w:pPr>
          </w:p>
        </w:tc>
        <w:tc>
          <w:tcPr>
            <w:tcW w:w="80" w:type="dxa"/>
            <w:tcBorders>
              <w:bottom w:val="single" w:sz="8" w:space="0" w:color="auto"/>
            </w:tcBorders>
            <w:vAlign w:val="bottom"/>
          </w:tcPr>
          <w:p w:rsidR="004876BC" w:rsidRDefault="004876BC">
            <w:pPr>
              <w:rPr>
                <w:sz w:val="18"/>
                <w:szCs w:val="18"/>
              </w:rPr>
            </w:pPr>
          </w:p>
        </w:tc>
        <w:tc>
          <w:tcPr>
            <w:tcW w:w="1400" w:type="dxa"/>
            <w:vMerge/>
            <w:tcBorders>
              <w:bottom w:val="single" w:sz="8" w:space="0" w:color="auto"/>
              <w:right w:val="single" w:sz="8" w:space="0" w:color="auto"/>
            </w:tcBorders>
            <w:vAlign w:val="bottom"/>
          </w:tcPr>
          <w:p w:rsidR="004876BC" w:rsidRDefault="004876BC">
            <w:pPr>
              <w:rPr>
                <w:sz w:val="18"/>
                <w:szCs w:val="18"/>
              </w:rPr>
            </w:pPr>
          </w:p>
        </w:tc>
        <w:tc>
          <w:tcPr>
            <w:tcW w:w="100" w:type="dxa"/>
            <w:tcBorders>
              <w:bottom w:val="single" w:sz="8" w:space="0" w:color="auto"/>
            </w:tcBorders>
            <w:vAlign w:val="bottom"/>
          </w:tcPr>
          <w:p w:rsidR="004876BC" w:rsidRDefault="004876BC">
            <w:pPr>
              <w:rPr>
                <w:sz w:val="18"/>
                <w:szCs w:val="18"/>
              </w:rPr>
            </w:pPr>
          </w:p>
        </w:tc>
        <w:tc>
          <w:tcPr>
            <w:tcW w:w="800" w:type="dxa"/>
            <w:vMerge/>
            <w:tcBorders>
              <w:bottom w:val="single" w:sz="8" w:space="0" w:color="auto"/>
              <w:right w:val="single" w:sz="8" w:space="0" w:color="auto"/>
            </w:tcBorders>
            <w:vAlign w:val="bottom"/>
          </w:tcPr>
          <w:p w:rsidR="004876BC" w:rsidRDefault="004876BC">
            <w:pPr>
              <w:rPr>
                <w:sz w:val="18"/>
                <w:szCs w:val="18"/>
              </w:rPr>
            </w:pPr>
          </w:p>
        </w:tc>
        <w:tc>
          <w:tcPr>
            <w:tcW w:w="1260" w:type="dxa"/>
            <w:vMerge/>
            <w:tcBorders>
              <w:bottom w:val="single" w:sz="8" w:space="0" w:color="auto"/>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72"/>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тк1</w:t>
            </w:r>
          </w:p>
        </w:tc>
        <w:tc>
          <w:tcPr>
            <w:tcW w:w="8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120</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6,452943</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0,154968</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5"/>
              <w:jc w:val="center"/>
              <w:rPr>
                <w:sz w:val="20"/>
                <w:szCs w:val="20"/>
              </w:rPr>
            </w:pPr>
            <w:r>
              <w:rPr>
                <w:rFonts w:eastAsia="Times New Roman"/>
                <w:w w:val="99"/>
                <w:sz w:val="19"/>
                <w:szCs w:val="19"/>
              </w:rPr>
              <w:t>2,26E-05</w:t>
            </w:r>
          </w:p>
        </w:tc>
        <w:tc>
          <w:tcPr>
            <w:tcW w:w="100" w:type="dxa"/>
            <w:tcBorders>
              <w:bottom w:val="single" w:sz="8" w:space="0" w:color="auto"/>
            </w:tcBorders>
            <w:vAlign w:val="bottom"/>
          </w:tcPr>
          <w:p w:rsidR="004876BC" w:rsidRDefault="004876BC">
            <w:pPr>
              <w:rPr>
                <w:sz w:val="23"/>
                <w:szCs w:val="23"/>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2,70E-06</w:t>
            </w:r>
          </w:p>
        </w:tc>
        <w:tc>
          <w:tcPr>
            <w:tcW w:w="1260" w:type="dxa"/>
            <w:tcBorders>
              <w:bottom w:val="single" w:sz="8" w:space="0" w:color="auto"/>
              <w:right w:val="single" w:sz="8" w:space="0" w:color="auto"/>
            </w:tcBorders>
            <w:vAlign w:val="bottom"/>
          </w:tcPr>
          <w:p w:rsidR="004876BC" w:rsidRDefault="00F80A5E">
            <w:pPr>
              <w:ind w:right="165"/>
              <w:jc w:val="right"/>
              <w:rPr>
                <w:sz w:val="20"/>
                <w:szCs w:val="20"/>
              </w:rPr>
            </w:pPr>
            <w:r>
              <w:rPr>
                <w:rFonts w:eastAsia="Times New Roman"/>
                <w:sz w:val="19"/>
                <w:szCs w:val="19"/>
              </w:rPr>
              <w:t>0,0001453</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3"/>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5"/>
                <w:sz w:val="19"/>
                <w:szCs w:val="19"/>
              </w:rPr>
              <w:t>тк2</w:t>
            </w:r>
          </w:p>
        </w:tc>
        <w:tc>
          <w:tcPr>
            <w:tcW w:w="8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ттк3</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336</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10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6,572497</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0,152149</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5"/>
              <w:jc w:val="center"/>
              <w:rPr>
                <w:sz w:val="20"/>
                <w:szCs w:val="20"/>
              </w:rPr>
            </w:pPr>
            <w:r>
              <w:rPr>
                <w:rFonts w:eastAsia="Times New Roman"/>
                <w:w w:val="99"/>
                <w:sz w:val="19"/>
                <w:szCs w:val="19"/>
              </w:rPr>
              <w:t>2,26E-05</w:t>
            </w:r>
          </w:p>
        </w:tc>
        <w:tc>
          <w:tcPr>
            <w:tcW w:w="100" w:type="dxa"/>
            <w:tcBorders>
              <w:bottom w:val="single" w:sz="8" w:space="0" w:color="auto"/>
            </w:tcBorders>
            <w:vAlign w:val="bottom"/>
          </w:tcPr>
          <w:p w:rsidR="004876BC" w:rsidRDefault="004876BC">
            <w:pPr>
              <w:rPr>
                <w:sz w:val="23"/>
                <w:szCs w:val="23"/>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7,60E-06</w:t>
            </w:r>
          </w:p>
        </w:tc>
        <w:tc>
          <w:tcPr>
            <w:tcW w:w="1260" w:type="dxa"/>
            <w:tcBorders>
              <w:bottom w:val="single" w:sz="8" w:space="0" w:color="auto"/>
              <w:right w:val="single" w:sz="8" w:space="0" w:color="auto"/>
            </w:tcBorders>
            <w:vAlign w:val="bottom"/>
          </w:tcPr>
          <w:p w:rsidR="004876BC" w:rsidRDefault="00F80A5E">
            <w:pPr>
              <w:ind w:right="165"/>
              <w:jc w:val="right"/>
              <w:rPr>
                <w:sz w:val="20"/>
                <w:szCs w:val="20"/>
              </w:rPr>
            </w:pPr>
            <w:r>
              <w:rPr>
                <w:rFonts w:eastAsia="Times New Roman"/>
                <w:sz w:val="19"/>
                <w:szCs w:val="19"/>
              </w:rPr>
              <w:t>0,0001479</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51"/>
        </w:trPr>
        <w:tc>
          <w:tcPr>
            <w:tcW w:w="100" w:type="dxa"/>
            <w:tcBorders>
              <w:left w:val="single" w:sz="8" w:space="0" w:color="auto"/>
            </w:tcBorders>
            <w:vAlign w:val="bottom"/>
          </w:tcPr>
          <w:p w:rsidR="004876BC" w:rsidRDefault="004876BC">
            <w:pPr>
              <w:rPr>
                <w:sz w:val="21"/>
                <w:szCs w:val="21"/>
              </w:rPr>
            </w:pPr>
          </w:p>
        </w:tc>
        <w:tc>
          <w:tcPr>
            <w:tcW w:w="1340" w:type="dxa"/>
            <w:tcBorders>
              <w:right w:val="single" w:sz="8" w:space="0" w:color="auto"/>
            </w:tcBorders>
            <w:vAlign w:val="bottom"/>
          </w:tcPr>
          <w:p w:rsidR="004876BC" w:rsidRDefault="004876BC">
            <w:pPr>
              <w:rPr>
                <w:sz w:val="21"/>
                <w:szCs w:val="21"/>
              </w:rPr>
            </w:pPr>
          </w:p>
        </w:tc>
        <w:tc>
          <w:tcPr>
            <w:tcW w:w="80" w:type="dxa"/>
            <w:vAlign w:val="bottom"/>
          </w:tcPr>
          <w:p w:rsidR="004876BC" w:rsidRDefault="004876BC">
            <w:pPr>
              <w:rPr>
                <w:sz w:val="21"/>
                <w:szCs w:val="21"/>
              </w:rPr>
            </w:pPr>
          </w:p>
        </w:tc>
        <w:tc>
          <w:tcPr>
            <w:tcW w:w="1360" w:type="dxa"/>
            <w:tcBorders>
              <w:right w:val="single" w:sz="8" w:space="0" w:color="auto"/>
            </w:tcBorders>
            <w:vAlign w:val="bottom"/>
          </w:tcPr>
          <w:p w:rsidR="004876BC" w:rsidRDefault="00F80A5E">
            <w:pPr>
              <w:ind w:right="245"/>
              <w:jc w:val="center"/>
              <w:rPr>
                <w:sz w:val="20"/>
                <w:szCs w:val="20"/>
              </w:rPr>
            </w:pPr>
            <w:r>
              <w:rPr>
                <w:rFonts w:eastAsia="Times New Roman"/>
                <w:sz w:val="19"/>
                <w:szCs w:val="19"/>
              </w:rPr>
              <w:t>Северная 4</w:t>
            </w:r>
          </w:p>
        </w:tc>
        <w:tc>
          <w:tcPr>
            <w:tcW w:w="880" w:type="dxa"/>
            <w:tcBorders>
              <w:right w:val="single" w:sz="8" w:space="0" w:color="auto"/>
            </w:tcBorders>
            <w:vAlign w:val="bottom"/>
          </w:tcPr>
          <w:p w:rsidR="004876BC" w:rsidRDefault="004876BC">
            <w:pPr>
              <w:rPr>
                <w:sz w:val="21"/>
                <w:szCs w:val="21"/>
              </w:rPr>
            </w:pPr>
          </w:p>
        </w:tc>
        <w:tc>
          <w:tcPr>
            <w:tcW w:w="900" w:type="dxa"/>
            <w:tcBorders>
              <w:right w:val="single" w:sz="8" w:space="0" w:color="auto"/>
            </w:tcBorders>
            <w:vAlign w:val="bottom"/>
          </w:tcPr>
          <w:p w:rsidR="004876BC" w:rsidRDefault="004876BC">
            <w:pPr>
              <w:rPr>
                <w:sz w:val="21"/>
                <w:szCs w:val="21"/>
              </w:rPr>
            </w:pPr>
          </w:p>
        </w:tc>
        <w:tc>
          <w:tcPr>
            <w:tcW w:w="840" w:type="dxa"/>
            <w:tcBorders>
              <w:right w:val="single" w:sz="8" w:space="0" w:color="auto"/>
            </w:tcBorders>
            <w:vAlign w:val="bottom"/>
          </w:tcPr>
          <w:p w:rsidR="004876BC" w:rsidRDefault="004876BC">
            <w:pPr>
              <w:rPr>
                <w:sz w:val="21"/>
                <w:szCs w:val="21"/>
              </w:rPr>
            </w:pPr>
          </w:p>
        </w:tc>
        <w:tc>
          <w:tcPr>
            <w:tcW w:w="100" w:type="dxa"/>
            <w:vAlign w:val="bottom"/>
          </w:tcPr>
          <w:p w:rsidR="004876BC" w:rsidRDefault="004876BC">
            <w:pPr>
              <w:rPr>
                <w:sz w:val="21"/>
                <w:szCs w:val="21"/>
              </w:rPr>
            </w:pPr>
          </w:p>
        </w:tc>
        <w:tc>
          <w:tcPr>
            <w:tcW w:w="1360" w:type="dxa"/>
            <w:tcBorders>
              <w:right w:val="single" w:sz="8" w:space="0" w:color="auto"/>
            </w:tcBorders>
            <w:vAlign w:val="bottom"/>
          </w:tcPr>
          <w:p w:rsidR="004876BC" w:rsidRDefault="004876BC">
            <w:pPr>
              <w:rPr>
                <w:sz w:val="21"/>
                <w:szCs w:val="21"/>
              </w:rPr>
            </w:pPr>
          </w:p>
        </w:tc>
        <w:tc>
          <w:tcPr>
            <w:tcW w:w="1580" w:type="dxa"/>
            <w:tcBorders>
              <w:right w:val="single" w:sz="8" w:space="0" w:color="auto"/>
            </w:tcBorders>
            <w:vAlign w:val="bottom"/>
          </w:tcPr>
          <w:p w:rsidR="004876BC" w:rsidRDefault="004876BC">
            <w:pPr>
              <w:rPr>
                <w:sz w:val="21"/>
                <w:szCs w:val="21"/>
              </w:rPr>
            </w:pPr>
          </w:p>
        </w:tc>
        <w:tc>
          <w:tcPr>
            <w:tcW w:w="1600" w:type="dxa"/>
            <w:tcBorders>
              <w:right w:val="single" w:sz="8" w:space="0" w:color="auto"/>
            </w:tcBorders>
            <w:vAlign w:val="bottom"/>
          </w:tcPr>
          <w:p w:rsidR="004876BC" w:rsidRDefault="004876BC">
            <w:pPr>
              <w:rPr>
                <w:sz w:val="21"/>
                <w:szCs w:val="21"/>
              </w:rPr>
            </w:pPr>
          </w:p>
        </w:tc>
        <w:tc>
          <w:tcPr>
            <w:tcW w:w="80" w:type="dxa"/>
            <w:vAlign w:val="bottom"/>
          </w:tcPr>
          <w:p w:rsidR="004876BC" w:rsidRDefault="004876BC">
            <w:pPr>
              <w:rPr>
                <w:sz w:val="21"/>
                <w:szCs w:val="21"/>
              </w:rPr>
            </w:pPr>
          </w:p>
        </w:tc>
        <w:tc>
          <w:tcPr>
            <w:tcW w:w="1400" w:type="dxa"/>
            <w:tcBorders>
              <w:right w:val="single" w:sz="8" w:space="0" w:color="auto"/>
            </w:tcBorders>
            <w:vAlign w:val="bottom"/>
          </w:tcPr>
          <w:p w:rsidR="004876BC" w:rsidRDefault="004876BC">
            <w:pPr>
              <w:rPr>
                <w:sz w:val="21"/>
                <w:szCs w:val="21"/>
              </w:rPr>
            </w:pPr>
          </w:p>
        </w:tc>
        <w:tc>
          <w:tcPr>
            <w:tcW w:w="100" w:type="dxa"/>
            <w:vAlign w:val="bottom"/>
          </w:tcPr>
          <w:p w:rsidR="004876BC" w:rsidRDefault="004876BC">
            <w:pPr>
              <w:rPr>
                <w:sz w:val="21"/>
                <w:szCs w:val="21"/>
              </w:rPr>
            </w:pPr>
          </w:p>
        </w:tc>
        <w:tc>
          <w:tcPr>
            <w:tcW w:w="800" w:type="dxa"/>
            <w:tcBorders>
              <w:right w:val="single" w:sz="8" w:space="0" w:color="auto"/>
            </w:tcBorders>
            <w:vAlign w:val="bottom"/>
          </w:tcPr>
          <w:p w:rsidR="004876BC" w:rsidRDefault="004876BC">
            <w:pPr>
              <w:rPr>
                <w:sz w:val="21"/>
                <w:szCs w:val="21"/>
              </w:rPr>
            </w:pPr>
          </w:p>
        </w:tc>
        <w:tc>
          <w:tcPr>
            <w:tcW w:w="1260" w:type="dxa"/>
            <w:tcBorders>
              <w:right w:val="single" w:sz="8" w:space="0" w:color="auto"/>
            </w:tcBorders>
            <w:vAlign w:val="bottom"/>
          </w:tcPr>
          <w:p w:rsidR="004876BC" w:rsidRDefault="004876BC">
            <w:pPr>
              <w:rPr>
                <w:sz w:val="21"/>
                <w:szCs w:val="21"/>
              </w:rPr>
            </w:pPr>
          </w:p>
        </w:tc>
        <w:tc>
          <w:tcPr>
            <w:tcW w:w="10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60"/>
        </w:trPr>
        <w:tc>
          <w:tcPr>
            <w:tcW w:w="100" w:type="dxa"/>
            <w:tcBorders>
              <w:left w:val="single" w:sz="8" w:space="0" w:color="auto"/>
              <w:bottom w:val="single" w:sz="8" w:space="0" w:color="auto"/>
            </w:tcBorders>
            <w:vAlign w:val="bottom"/>
          </w:tcPr>
          <w:p w:rsidR="004876BC" w:rsidRDefault="004876BC"/>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6"/>
                <w:sz w:val="19"/>
                <w:szCs w:val="19"/>
              </w:rPr>
              <w:t>ттк3</w:t>
            </w:r>
          </w:p>
        </w:tc>
        <w:tc>
          <w:tcPr>
            <w:tcW w:w="80" w:type="dxa"/>
            <w:tcBorders>
              <w:bottom w:val="single" w:sz="8" w:space="0" w:color="auto"/>
            </w:tcBorders>
            <w:vAlign w:val="bottom"/>
          </w:tcPr>
          <w:p w:rsidR="004876BC" w:rsidRDefault="004876BC"/>
        </w:tc>
        <w:tc>
          <w:tcPr>
            <w:tcW w:w="1360" w:type="dxa"/>
            <w:tcBorders>
              <w:bottom w:val="single" w:sz="8" w:space="0" w:color="auto"/>
              <w:right w:val="single" w:sz="8" w:space="0" w:color="auto"/>
            </w:tcBorders>
            <w:vAlign w:val="bottom"/>
          </w:tcPr>
          <w:p w:rsidR="004876BC" w:rsidRDefault="00F80A5E">
            <w:pPr>
              <w:ind w:right="245"/>
              <w:jc w:val="center"/>
              <w:rPr>
                <w:sz w:val="20"/>
                <w:szCs w:val="20"/>
              </w:rPr>
            </w:pPr>
            <w:r>
              <w:rPr>
                <w:rFonts w:eastAsia="Times New Roman"/>
                <w:w w:val="97"/>
                <w:sz w:val="19"/>
                <w:szCs w:val="19"/>
              </w:rPr>
              <w:t>МУП СМУ</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32</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100" w:type="dxa"/>
            <w:tcBorders>
              <w:bottom w:val="single" w:sz="8" w:space="0" w:color="auto"/>
            </w:tcBorders>
            <w:vAlign w:val="bottom"/>
          </w:tcPr>
          <w:p w:rsidR="004876BC" w:rsidRDefault="004876BC"/>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6,572497</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0,152149</w:t>
            </w:r>
          </w:p>
        </w:tc>
        <w:tc>
          <w:tcPr>
            <w:tcW w:w="80" w:type="dxa"/>
            <w:tcBorders>
              <w:bottom w:val="single" w:sz="8" w:space="0" w:color="auto"/>
            </w:tcBorders>
            <w:vAlign w:val="bottom"/>
          </w:tcPr>
          <w:p w:rsidR="004876BC" w:rsidRDefault="004876BC"/>
        </w:tc>
        <w:tc>
          <w:tcPr>
            <w:tcW w:w="1400" w:type="dxa"/>
            <w:tcBorders>
              <w:bottom w:val="single" w:sz="8" w:space="0" w:color="auto"/>
              <w:right w:val="single" w:sz="8" w:space="0" w:color="auto"/>
            </w:tcBorders>
            <w:vAlign w:val="bottom"/>
          </w:tcPr>
          <w:p w:rsidR="004876BC" w:rsidRDefault="00F80A5E">
            <w:pPr>
              <w:ind w:right="5"/>
              <w:jc w:val="center"/>
              <w:rPr>
                <w:sz w:val="20"/>
                <w:szCs w:val="20"/>
              </w:rPr>
            </w:pPr>
            <w:r>
              <w:rPr>
                <w:rFonts w:eastAsia="Times New Roman"/>
                <w:w w:val="99"/>
                <w:sz w:val="19"/>
                <w:szCs w:val="19"/>
              </w:rPr>
              <w:t>2,26E-05</w:t>
            </w:r>
          </w:p>
        </w:tc>
        <w:tc>
          <w:tcPr>
            <w:tcW w:w="100" w:type="dxa"/>
            <w:tcBorders>
              <w:bottom w:val="single" w:sz="8" w:space="0" w:color="auto"/>
            </w:tcBorders>
            <w:vAlign w:val="bottom"/>
          </w:tcPr>
          <w:p w:rsidR="004876BC" w:rsidRDefault="004876BC"/>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7,00E-07</w:t>
            </w:r>
          </w:p>
        </w:tc>
        <w:tc>
          <w:tcPr>
            <w:tcW w:w="1260" w:type="dxa"/>
            <w:tcBorders>
              <w:bottom w:val="single" w:sz="8" w:space="0" w:color="auto"/>
              <w:right w:val="single" w:sz="8" w:space="0" w:color="auto"/>
            </w:tcBorders>
            <w:vAlign w:val="bottom"/>
          </w:tcPr>
          <w:p w:rsidR="004876BC" w:rsidRDefault="00F80A5E">
            <w:pPr>
              <w:ind w:right="165"/>
              <w:jc w:val="right"/>
              <w:rPr>
                <w:sz w:val="20"/>
                <w:szCs w:val="20"/>
              </w:rPr>
            </w:pPr>
            <w:r>
              <w:rPr>
                <w:rFonts w:eastAsia="Times New Roman"/>
                <w:sz w:val="19"/>
                <w:szCs w:val="19"/>
              </w:rPr>
              <w:t>0,0001479</w:t>
            </w:r>
          </w:p>
        </w:tc>
        <w:tc>
          <w:tcPr>
            <w:tcW w:w="100" w:type="dxa"/>
            <w:vAlign w:val="bottom"/>
          </w:tcPr>
          <w:p w:rsidR="004876BC" w:rsidRDefault="004876BC"/>
        </w:tc>
        <w:tc>
          <w:tcPr>
            <w:tcW w:w="0" w:type="dxa"/>
            <w:vAlign w:val="bottom"/>
          </w:tcPr>
          <w:p w:rsidR="004876BC" w:rsidRDefault="004876BC">
            <w:pPr>
              <w:rPr>
                <w:sz w:val="1"/>
                <w:szCs w:val="1"/>
              </w:rPr>
            </w:pPr>
          </w:p>
        </w:tc>
      </w:tr>
      <w:tr w:rsidR="004876BC">
        <w:trPr>
          <w:trHeight w:val="272"/>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w w:val="96"/>
                <w:sz w:val="19"/>
                <w:szCs w:val="19"/>
              </w:rPr>
              <w:t>ттк3</w:t>
            </w:r>
          </w:p>
        </w:tc>
        <w:tc>
          <w:tcPr>
            <w:tcW w:w="8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right="25"/>
              <w:jc w:val="center"/>
              <w:rPr>
                <w:sz w:val="20"/>
                <w:szCs w:val="20"/>
              </w:rPr>
            </w:pPr>
            <w:r>
              <w:rPr>
                <w:rFonts w:eastAsia="Times New Roman"/>
                <w:sz w:val="19"/>
                <w:szCs w:val="19"/>
              </w:rPr>
              <w:t>тк4</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34</w:t>
            </w:r>
          </w:p>
        </w:tc>
        <w:tc>
          <w:tcPr>
            <w:tcW w:w="9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0,15</w:t>
            </w:r>
          </w:p>
        </w:tc>
        <w:tc>
          <w:tcPr>
            <w:tcW w:w="8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100" w:type="dxa"/>
            <w:tcBorders>
              <w:bottom w:val="single" w:sz="8" w:space="0" w:color="auto"/>
            </w:tcBorders>
            <w:vAlign w:val="bottom"/>
          </w:tcPr>
          <w:p w:rsidR="004876BC" w:rsidRDefault="004876BC">
            <w:pPr>
              <w:rPr>
                <w:sz w:val="23"/>
                <w:szCs w:val="23"/>
              </w:rPr>
            </w:pPr>
          </w:p>
        </w:tc>
        <w:tc>
          <w:tcPr>
            <w:tcW w:w="1360" w:type="dxa"/>
            <w:tcBorders>
              <w:bottom w:val="single" w:sz="8" w:space="0" w:color="auto"/>
              <w:right w:val="single" w:sz="8" w:space="0" w:color="auto"/>
            </w:tcBorders>
            <w:vAlign w:val="bottom"/>
          </w:tcPr>
          <w:p w:rsidR="004876BC" w:rsidRDefault="00F80A5E">
            <w:pPr>
              <w:ind w:left="2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6,339322</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0,157746</w:t>
            </w:r>
          </w:p>
        </w:tc>
        <w:tc>
          <w:tcPr>
            <w:tcW w:w="80" w:type="dxa"/>
            <w:tcBorders>
              <w:bottom w:val="single" w:sz="8" w:space="0" w:color="auto"/>
            </w:tcBorders>
            <w:vAlign w:val="bottom"/>
          </w:tcPr>
          <w:p w:rsidR="004876BC" w:rsidRDefault="004876BC">
            <w:pPr>
              <w:rPr>
                <w:sz w:val="23"/>
                <w:szCs w:val="23"/>
              </w:rPr>
            </w:pPr>
          </w:p>
        </w:tc>
        <w:tc>
          <w:tcPr>
            <w:tcW w:w="1400" w:type="dxa"/>
            <w:tcBorders>
              <w:bottom w:val="single" w:sz="8" w:space="0" w:color="auto"/>
              <w:right w:val="single" w:sz="8" w:space="0" w:color="auto"/>
            </w:tcBorders>
            <w:vAlign w:val="bottom"/>
          </w:tcPr>
          <w:p w:rsidR="004876BC" w:rsidRDefault="00F80A5E">
            <w:pPr>
              <w:ind w:right="5"/>
              <w:jc w:val="center"/>
              <w:rPr>
                <w:sz w:val="20"/>
                <w:szCs w:val="20"/>
              </w:rPr>
            </w:pPr>
            <w:r>
              <w:rPr>
                <w:rFonts w:eastAsia="Times New Roman"/>
                <w:w w:val="99"/>
                <w:sz w:val="19"/>
                <w:szCs w:val="19"/>
              </w:rPr>
              <w:t>2,26E-05</w:t>
            </w:r>
          </w:p>
        </w:tc>
        <w:tc>
          <w:tcPr>
            <w:tcW w:w="100" w:type="dxa"/>
            <w:tcBorders>
              <w:bottom w:val="single" w:sz="8" w:space="0" w:color="auto"/>
            </w:tcBorders>
            <w:vAlign w:val="bottom"/>
          </w:tcPr>
          <w:p w:rsidR="004876BC" w:rsidRDefault="004876BC">
            <w:pPr>
              <w:rPr>
                <w:sz w:val="23"/>
                <w:szCs w:val="23"/>
              </w:rPr>
            </w:pPr>
          </w:p>
        </w:tc>
        <w:tc>
          <w:tcPr>
            <w:tcW w:w="8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8,00E-07</w:t>
            </w:r>
          </w:p>
        </w:tc>
        <w:tc>
          <w:tcPr>
            <w:tcW w:w="1260" w:type="dxa"/>
            <w:tcBorders>
              <w:bottom w:val="single" w:sz="8" w:space="0" w:color="auto"/>
              <w:right w:val="single" w:sz="8" w:space="0" w:color="auto"/>
            </w:tcBorders>
            <w:vAlign w:val="bottom"/>
          </w:tcPr>
          <w:p w:rsidR="004876BC" w:rsidRDefault="00F80A5E">
            <w:pPr>
              <w:ind w:right="165"/>
              <w:jc w:val="right"/>
              <w:rPr>
                <w:sz w:val="20"/>
                <w:szCs w:val="20"/>
              </w:rPr>
            </w:pPr>
            <w:r>
              <w:rPr>
                <w:rFonts w:eastAsia="Times New Roman"/>
                <w:sz w:val="19"/>
                <w:szCs w:val="19"/>
              </w:rPr>
              <w:t>0,0001427</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rect id="Shape 106" o:spid="_x0000_s1131" style="position:absolute;margin-left:70.85pt;margin-top:-145.45pt;width:.95pt;height:2.4pt;z-index:-251598848;visibility:visible;mso-wrap-distance-left:0;mso-wrap-distance-right:0;mso-position-horizontal-relative:text;mso-position-vertical-relative:text" o:allowincell="f" fillcolor="black" stroked="f"/>
        </w:pict>
      </w:r>
      <w:r>
        <w:rPr>
          <w:noProof/>
          <w:sz w:val="20"/>
          <w:szCs w:val="20"/>
        </w:rPr>
        <w:pict>
          <v:rect id="Shape 107" o:spid="_x0000_s1132" style="position:absolute;margin-left:505.65pt;margin-top:-145.45pt;width:.95pt;height:2.4pt;z-index:-251597824;visibility:visible;mso-wrap-distance-left:0;mso-wrap-distance-right:0;mso-position-horizontal-relative:text;mso-position-vertical-relative:text" o:allowincell="f" fillcolor="black" stroked="f"/>
        </w:pict>
      </w:r>
    </w:p>
    <w:p w:rsidR="004876BC" w:rsidRDefault="004876BC">
      <w:pPr>
        <w:spacing w:line="122" w:lineRule="exact"/>
        <w:rPr>
          <w:sz w:val="20"/>
          <w:szCs w:val="20"/>
        </w:rPr>
      </w:pPr>
    </w:p>
    <w:p w:rsidR="004876BC" w:rsidRDefault="00F80A5E">
      <w:pPr>
        <w:ind w:left="13660"/>
        <w:rPr>
          <w:sz w:val="20"/>
          <w:szCs w:val="20"/>
        </w:rPr>
      </w:pPr>
      <w:r>
        <w:rPr>
          <w:rFonts w:eastAsia="Times New Roman"/>
        </w:rPr>
        <w:t>58</w:t>
      </w:r>
    </w:p>
    <w:p w:rsidR="004876BC" w:rsidRDefault="004876BC">
      <w:pPr>
        <w:sectPr w:rsidR="004876BC">
          <w:pgSz w:w="15840" w:h="12240" w:orient="landscape"/>
          <w:pgMar w:top="1331" w:right="900" w:bottom="839" w:left="1060" w:header="0" w:footer="0" w:gutter="0"/>
          <w:cols w:space="720" w:equalWidth="0">
            <w:col w:w="13880"/>
          </w:cols>
        </w:sectPr>
      </w:pPr>
    </w:p>
    <w:tbl>
      <w:tblPr>
        <w:tblW w:w="0" w:type="auto"/>
        <w:tblLayout w:type="fixed"/>
        <w:tblCellMar>
          <w:left w:w="0" w:type="dxa"/>
          <w:right w:w="0" w:type="dxa"/>
        </w:tblCellMar>
        <w:tblLook w:val="04A0" w:firstRow="1" w:lastRow="0" w:firstColumn="1" w:lastColumn="0" w:noHBand="0" w:noVBand="1"/>
      </w:tblPr>
      <w:tblGrid>
        <w:gridCol w:w="1220"/>
        <w:gridCol w:w="1680"/>
        <w:gridCol w:w="860"/>
        <w:gridCol w:w="880"/>
        <w:gridCol w:w="940"/>
        <w:gridCol w:w="1400"/>
        <w:gridCol w:w="1560"/>
        <w:gridCol w:w="1560"/>
        <w:gridCol w:w="1380"/>
        <w:gridCol w:w="1100"/>
        <w:gridCol w:w="1180"/>
        <w:gridCol w:w="20"/>
      </w:tblGrid>
      <w:tr w:rsidR="004876BC">
        <w:trPr>
          <w:trHeight w:val="257"/>
        </w:trPr>
        <w:tc>
          <w:tcPr>
            <w:tcW w:w="1220" w:type="dxa"/>
            <w:tcBorders>
              <w:bottom w:val="single" w:sz="8" w:space="0" w:color="auto"/>
            </w:tcBorders>
            <w:vAlign w:val="bottom"/>
          </w:tcPr>
          <w:p w:rsidR="004876BC" w:rsidRDefault="00F80A5E">
            <w:pPr>
              <w:ind w:left="105"/>
              <w:jc w:val="center"/>
              <w:rPr>
                <w:sz w:val="20"/>
                <w:szCs w:val="20"/>
              </w:rPr>
            </w:pPr>
            <w:r>
              <w:rPr>
                <w:rFonts w:eastAsia="Times New Roman"/>
                <w:w w:val="96"/>
                <w:sz w:val="19"/>
                <w:szCs w:val="19"/>
              </w:rPr>
              <w:lastRenderedPageBreak/>
              <w:t>ттк3</w:t>
            </w:r>
          </w:p>
        </w:tc>
        <w:tc>
          <w:tcPr>
            <w:tcW w:w="1680" w:type="dxa"/>
            <w:tcBorders>
              <w:bottom w:val="single" w:sz="8" w:space="0" w:color="auto"/>
            </w:tcBorders>
            <w:vAlign w:val="bottom"/>
          </w:tcPr>
          <w:p w:rsidR="004876BC" w:rsidRDefault="00F80A5E">
            <w:pPr>
              <w:ind w:left="65"/>
              <w:jc w:val="center"/>
              <w:rPr>
                <w:sz w:val="20"/>
                <w:szCs w:val="20"/>
              </w:rPr>
            </w:pPr>
            <w:r>
              <w:rPr>
                <w:rFonts w:eastAsia="Times New Roman"/>
                <w:w w:val="98"/>
                <w:sz w:val="19"/>
                <w:szCs w:val="19"/>
              </w:rPr>
              <w:t>проходная</w:t>
            </w:r>
          </w:p>
        </w:tc>
        <w:tc>
          <w:tcPr>
            <w:tcW w:w="86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18</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6,130041</w:t>
            </w:r>
          </w:p>
        </w:tc>
        <w:tc>
          <w:tcPr>
            <w:tcW w:w="156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0,163131</w:t>
            </w:r>
          </w:p>
        </w:tc>
        <w:tc>
          <w:tcPr>
            <w:tcW w:w="1380" w:type="dxa"/>
            <w:tcBorders>
              <w:bottom w:val="single" w:sz="8" w:space="0" w:color="auto"/>
            </w:tcBorders>
            <w:vAlign w:val="bottom"/>
          </w:tcPr>
          <w:p w:rsidR="004876BC" w:rsidRDefault="00F80A5E">
            <w:pPr>
              <w:ind w:left="420"/>
              <w:rPr>
                <w:sz w:val="20"/>
                <w:szCs w:val="20"/>
              </w:rPr>
            </w:pPr>
            <w:r>
              <w:rPr>
                <w:rFonts w:eastAsia="Times New Roman"/>
                <w:sz w:val="19"/>
                <w:szCs w:val="19"/>
              </w:rPr>
              <w:t>2,26E-05</w:t>
            </w:r>
          </w:p>
        </w:tc>
        <w:tc>
          <w:tcPr>
            <w:tcW w:w="1100" w:type="dxa"/>
            <w:tcBorders>
              <w:bottom w:val="single" w:sz="8" w:space="0" w:color="auto"/>
            </w:tcBorders>
            <w:vAlign w:val="bottom"/>
          </w:tcPr>
          <w:p w:rsidR="004876BC" w:rsidRDefault="00F80A5E">
            <w:pPr>
              <w:ind w:left="240"/>
              <w:rPr>
                <w:sz w:val="20"/>
                <w:szCs w:val="20"/>
              </w:rPr>
            </w:pPr>
            <w:r>
              <w:rPr>
                <w:rFonts w:eastAsia="Times New Roman"/>
                <w:sz w:val="19"/>
                <w:szCs w:val="19"/>
              </w:rPr>
              <w:t>4,00E-07</w:t>
            </w:r>
          </w:p>
        </w:tc>
        <w:tc>
          <w:tcPr>
            <w:tcW w:w="118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0,000138</w:t>
            </w:r>
          </w:p>
        </w:tc>
        <w:tc>
          <w:tcPr>
            <w:tcW w:w="0" w:type="dxa"/>
            <w:vAlign w:val="bottom"/>
          </w:tcPr>
          <w:p w:rsidR="004876BC" w:rsidRDefault="004876BC">
            <w:pPr>
              <w:rPr>
                <w:sz w:val="1"/>
                <w:szCs w:val="1"/>
              </w:rPr>
            </w:pPr>
          </w:p>
        </w:tc>
      </w:tr>
      <w:tr w:rsidR="004876BC">
        <w:trPr>
          <w:trHeight w:val="274"/>
        </w:trPr>
        <w:tc>
          <w:tcPr>
            <w:tcW w:w="1220" w:type="dxa"/>
            <w:tcBorders>
              <w:bottom w:val="single" w:sz="8" w:space="0" w:color="auto"/>
            </w:tcBorders>
            <w:vAlign w:val="bottom"/>
          </w:tcPr>
          <w:p w:rsidR="004876BC" w:rsidRDefault="00F80A5E">
            <w:pPr>
              <w:ind w:left="105"/>
              <w:jc w:val="center"/>
              <w:rPr>
                <w:sz w:val="20"/>
                <w:szCs w:val="20"/>
              </w:rPr>
            </w:pPr>
            <w:r>
              <w:rPr>
                <w:rFonts w:eastAsia="Times New Roman"/>
                <w:w w:val="96"/>
                <w:sz w:val="19"/>
                <w:szCs w:val="19"/>
              </w:rPr>
              <w:t>ттк3</w:t>
            </w:r>
          </w:p>
        </w:tc>
        <w:tc>
          <w:tcPr>
            <w:tcW w:w="1680" w:type="dxa"/>
            <w:tcBorders>
              <w:bottom w:val="single" w:sz="8" w:space="0" w:color="auto"/>
            </w:tcBorders>
            <w:vAlign w:val="bottom"/>
          </w:tcPr>
          <w:p w:rsidR="004876BC" w:rsidRDefault="00F80A5E">
            <w:pPr>
              <w:ind w:left="65"/>
              <w:jc w:val="center"/>
              <w:rPr>
                <w:sz w:val="20"/>
                <w:szCs w:val="20"/>
              </w:rPr>
            </w:pPr>
            <w:r>
              <w:rPr>
                <w:rFonts w:eastAsia="Times New Roman"/>
                <w:sz w:val="19"/>
                <w:szCs w:val="19"/>
              </w:rPr>
              <w:t>тк5</w:t>
            </w:r>
          </w:p>
        </w:tc>
        <w:tc>
          <w:tcPr>
            <w:tcW w:w="86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60</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2"/>
                <w:sz w:val="19"/>
                <w:szCs w:val="19"/>
              </w:rPr>
              <w:t>0,1</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6,572497</w:t>
            </w:r>
          </w:p>
        </w:tc>
        <w:tc>
          <w:tcPr>
            <w:tcW w:w="156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0,152149</w:t>
            </w:r>
          </w:p>
        </w:tc>
        <w:tc>
          <w:tcPr>
            <w:tcW w:w="1380" w:type="dxa"/>
            <w:tcBorders>
              <w:bottom w:val="single" w:sz="8" w:space="0" w:color="auto"/>
            </w:tcBorders>
            <w:vAlign w:val="bottom"/>
          </w:tcPr>
          <w:p w:rsidR="004876BC" w:rsidRDefault="00F80A5E">
            <w:pPr>
              <w:ind w:left="420"/>
              <w:rPr>
                <w:sz w:val="20"/>
                <w:szCs w:val="20"/>
              </w:rPr>
            </w:pPr>
            <w:r>
              <w:rPr>
                <w:rFonts w:eastAsia="Times New Roman"/>
                <w:sz w:val="19"/>
                <w:szCs w:val="19"/>
              </w:rPr>
              <w:t>2,26E-05</w:t>
            </w:r>
          </w:p>
        </w:tc>
        <w:tc>
          <w:tcPr>
            <w:tcW w:w="1100" w:type="dxa"/>
            <w:tcBorders>
              <w:bottom w:val="single" w:sz="8" w:space="0" w:color="auto"/>
            </w:tcBorders>
            <w:vAlign w:val="bottom"/>
          </w:tcPr>
          <w:p w:rsidR="004876BC" w:rsidRDefault="00F80A5E">
            <w:pPr>
              <w:ind w:left="240"/>
              <w:rPr>
                <w:sz w:val="20"/>
                <w:szCs w:val="20"/>
              </w:rPr>
            </w:pPr>
            <w:r>
              <w:rPr>
                <w:rFonts w:eastAsia="Times New Roman"/>
                <w:sz w:val="19"/>
                <w:szCs w:val="19"/>
              </w:rPr>
              <w:t>1,40E-06</w:t>
            </w:r>
          </w:p>
        </w:tc>
        <w:tc>
          <w:tcPr>
            <w:tcW w:w="1180" w:type="dxa"/>
            <w:tcBorders>
              <w:bottom w:val="single" w:sz="8" w:space="0" w:color="auto"/>
            </w:tcBorders>
            <w:vAlign w:val="bottom"/>
          </w:tcPr>
          <w:p w:rsidR="004876BC" w:rsidRDefault="00F80A5E">
            <w:pPr>
              <w:ind w:right="5"/>
              <w:jc w:val="center"/>
              <w:rPr>
                <w:sz w:val="20"/>
                <w:szCs w:val="20"/>
              </w:rPr>
            </w:pPr>
            <w:r>
              <w:rPr>
                <w:rFonts w:eastAsia="Times New Roman"/>
                <w:w w:val="99"/>
                <w:sz w:val="19"/>
                <w:szCs w:val="19"/>
              </w:rPr>
              <w:t>0,0001479</w:t>
            </w:r>
          </w:p>
        </w:tc>
        <w:tc>
          <w:tcPr>
            <w:tcW w:w="0" w:type="dxa"/>
            <w:vAlign w:val="bottom"/>
          </w:tcPr>
          <w:p w:rsidR="004876BC" w:rsidRDefault="004876BC">
            <w:pPr>
              <w:rPr>
                <w:sz w:val="1"/>
                <w:szCs w:val="1"/>
              </w:rPr>
            </w:pPr>
          </w:p>
        </w:tc>
      </w:tr>
      <w:tr w:rsidR="004876BC">
        <w:trPr>
          <w:trHeight w:val="271"/>
        </w:trPr>
        <w:tc>
          <w:tcPr>
            <w:tcW w:w="1220" w:type="dxa"/>
            <w:vMerge w:val="restart"/>
            <w:vAlign w:val="bottom"/>
          </w:tcPr>
          <w:p w:rsidR="004876BC" w:rsidRDefault="00F80A5E">
            <w:pPr>
              <w:ind w:left="105"/>
              <w:jc w:val="center"/>
              <w:rPr>
                <w:sz w:val="20"/>
                <w:szCs w:val="20"/>
              </w:rPr>
            </w:pPr>
            <w:r>
              <w:rPr>
                <w:rFonts w:eastAsia="Times New Roman"/>
                <w:w w:val="95"/>
                <w:sz w:val="19"/>
                <w:szCs w:val="19"/>
              </w:rPr>
              <w:t>тк5</w:t>
            </w:r>
          </w:p>
        </w:tc>
        <w:tc>
          <w:tcPr>
            <w:tcW w:w="1680" w:type="dxa"/>
            <w:vAlign w:val="bottom"/>
          </w:tcPr>
          <w:p w:rsidR="004876BC" w:rsidRDefault="00F80A5E">
            <w:pPr>
              <w:ind w:left="125"/>
              <w:jc w:val="center"/>
              <w:rPr>
                <w:sz w:val="20"/>
                <w:szCs w:val="20"/>
              </w:rPr>
            </w:pPr>
            <w:r>
              <w:rPr>
                <w:rFonts w:eastAsia="Times New Roman"/>
                <w:w w:val="99"/>
                <w:sz w:val="19"/>
                <w:szCs w:val="19"/>
              </w:rPr>
              <w:t>Вишнёвая 50</w:t>
            </w:r>
          </w:p>
        </w:tc>
        <w:tc>
          <w:tcPr>
            <w:tcW w:w="860" w:type="dxa"/>
            <w:vMerge w:val="restart"/>
            <w:vAlign w:val="bottom"/>
          </w:tcPr>
          <w:p w:rsidR="004876BC" w:rsidRDefault="00F80A5E">
            <w:pPr>
              <w:jc w:val="center"/>
              <w:rPr>
                <w:sz w:val="20"/>
                <w:szCs w:val="20"/>
              </w:rPr>
            </w:pPr>
            <w:r>
              <w:rPr>
                <w:rFonts w:eastAsia="Times New Roman"/>
                <w:w w:val="94"/>
                <w:sz w:val="19"/>
                <w:szCs w:val="19"/>
              </w:rPr>
              <w:t>78</w:t>
            </w:r>
          </w:p>
        </w:tc>
        <w:tc>
          <w:tcPr>
            <w:tcW w:w="880" w:type="dxa"/>
            <w:vMerge w:val="restart"/>
            <w:vAlign w:val="bottom"/>
          </w:tcPr>
          <w:p w:rsidR="004876BC" w:rsidRDefault="00F80A5E">
            <w:pPr>
              <w:jc w:val="center"/>
              <w:rPr>
                <w:sz w:val="20"/>
                <w:szCs w:val="20"/>
              </w:rPr>
            </w:pPr>
            <w:r>
              <w:rPr>
                <w:rFonts w:eastAsia="Times New Roman"/>
                <w:w w:val="96"/>
                <w:sz w:val="19"/>
                <w:szCs w:val="19"/>
              </w:rPr>
              <w:t>0,04</w:t>
            </w:r>
          </w:p>
        </w:tc>
        <w:tc>
          <w:tcPr>
            <w:tcW w:w="940" w:type="dxa"/>
            <w:vMerge w:val="restart"/>
            <w:vAlign w:val="bottom"/>
          </w:tcPr>
          <w:p w:rsidR="004876BC" w:rsidRDefault="00F80A5E">
            <w:pPr>
              <w:jc w:val="center"/>
              <w:rPr>
                <w:sz w:val="20"/>
                <w:szCs w:val="20"/>
              </w:rPr>
            </w:pPr>
            <w:r>
              <w:rPr>
                <w:rFonts w:eastAsia="Times New Roman"/>
                <w:sz w:val="19"/>
                <w:szCs w:val="19"/>
              </w:rPr>
              <w:t>0,04</w:t>
            </w:r>
          </w:p>
        </w:tc>
        <w:tc>
          <w:tcPr>
            <w:tcW w:w="1400" w:type="dxa"/>
            <w:vMerge w:val="restart"/>
            <w:vAlign w:val="bottom"/>
          </w:tcPr>
          <w:p w:rsidR="004876BC" w:rsidRDefault="00F80A5E">
            <w:pPr>
              <w:ind w:left="280"/>
              <w:rPr>
                <w:sz w:val="20"/>
                <w:szCs w:val="20"/>
              </w:rPr>
            </w:pPr>
            <w:r>
              <w:rPr>
                <w:rFonts w:eastAsia="Times New Roman"/>
                <w:sz w:val="19"/>
                <w:szCs w:val="19"/>
              </w:rPr>
              <w:t>5,70E-06</w:t>
            </w:r>
          </w:p>
        </w:tc>
        <w:tc>
          <w:tcPr>
            <w:tcW w:w="1560" w:type="dxa"/>
            <w:vMerge w:val="restart"/>
            <w:vAlign w:val="bottom"/>
          </w:tcPr>
          <w:p w:rsidR="004876BC" w:rsidRDefault="00F80A5E">
            <w:pPr>
              <w:ind w:right="345"/>
              <w:jc w:val="right"/>
              <w:rPr>
                <w:sz w:val="20"/>
                <w:szCs w:val="20"/>
              </w:rPr>
            </w:pPr>
            <w:r>
              <w:rPr>
                <w:rFonts w:eastAsia="Times New Roman"/>
                <w:sz w:val="19"/>
                <w:szCs w:val="19"/>
              </w:rPr>
              <w:t>6,077787</w:t>
            </w:r>
          </w:p>
        </w:tc>
        <w:tc>
          <w:tcPr>
            <w:tcW w:w="1560" w:type="dxa"/>
            <w:vMerge w:val="restart"/>
            <w:vAlign w:val="bottom"/>
          </w:tcPr>
          <w:p w:rsidR="004876BC" w:rsidRDefault="00F80A5E">
            <w:pPr>
              <w:ind w:right="325"/>
              <w:jc w:val="right"/>
              <w:rPr>
                <w:sz w:val="20"/>
                <w:szCs w:val="20"/>
              </w:rPr>
            </w:pPr>
            <w:r>
              <w:rPr>
                <w:rFonts w:eastAsia="Times New Roman"/>
                <w:sz w:val="19"/>
                <w:szCs w:val="19"/>
              </w:rPr>
              <w:t>0,164534</w:t>
            </w:r>
          </w:p>
        </w:tc>
        <w:tc>
          <w:tcPr>
            <w:tcW w:w="1380" w:type="dxa"/>
            <w:vMerge w:val="restart"/>
            <w:vAlign w:val="bottom"/>
          </w:tcPr>
          <w:p w:rsidR="004876BC" w:rsidRDefault="00F80A5E">
            <w:pPr>
              <w:ind w:left="420"/>
              <w:rPr>
                <w:sz w:val="20"/>
                <w:szCs w:val="20"/>
              </w:rPr>
            </w:pPr>
            <w:r>
              <w:rPr>
                <w:rFonts w:eastAsia="Times New Roman"/>
                <w:sz w:val="19"/>
                <w:szCs w:val="19"/>
              </w:rPr>
              <w:t>2,26E-05</w:t>
            </w:r>
          </w:p>
        </w:tc>
        <w:tc>
          <w:tcPr>
            <w:tcW w:w="1100" w:type="dxa"/>
            <w:vMerge w:val="restart"/>
            <w:vAlign w:val="bottom"/>
          </w:tcPr>
          <w:p w:rsidR="004876BC" w:rsidRDefault="00F80A5E">
            <w:pPr>
              <w:ind w:left="240"/>
              <w:rPr>
                <w:sz w:val="20"/>
                <w:szCs w:val="20"/>
              </w:rPr>
            </w:pPr>
            <w:r>
              <w:rPr>
                <w:rFonts w:eastAsia="Times New Roman"/>
                <w:sz w:val="19"/>
                <w:szCs w:val="19"/>
              </w:rPr>
              <w:t>1,80E-06</w:t>
            </w:r>
          </w:p>
        </w:tc>
        <w:tc>
          <w:tcPr>
            <w:tcW w:w="1180" w:type="dxa"/>
            <w:vMerge w:val="restart"/>
            <w:vAlign w:val="bottom"/>
          </w:tcPr>
          <w:p w:rsidR="004876BC" w:rsidRDefault="00F80A5E">
            <w:pPr>
              <w:ind w:right="5"/>
              <w:jc w:val="center"/>
              <w:rPr>
                <w:sz w:val="20"/>
                <w:szCs w:val="20"/>
              </w:rPr>
            </w:pPr>
            <w:r>
              <w:rPr>
                <w:rFonts w:eastAsia="Times New Roman"/>
                <w:w w:val="99"/>
                <w:sz w:val="19"/>
                <w:szCs w:val="19"/>
              </w:rPr>
              <w:t>0,0001368</w:t>
            </w:r>
          </w:p>
        </w:tc>
        <w:tc>
          <w:tcPr>
            <w:tcW w:w="0" w:type="dxa"/>
            <w:vAlign w:val="bottom"/>
          </w:tcPr>
          <w:p w:rsidR="004876BC" w:rsidRDefault="004876BC">
            <w:pPr>
              <w:rPr>
                <w:sz w:val="1"/>
                <w:szCs w:val="1"/>
              </w:rPr>
            </w:pPr>
          </w:p>
        </w:tc>
      </w:tr>
      <w:tr w:rsidR="004876BC">
        <w:trPr>
          <w:trHeight w:val="212"/>
        </w:trPr>
        <w:tc>
          <w:tcPr>
            <w:tcW w:w="1220" w:type="dxa"/>
            <w:vMerge/>
            <w:tcBorders>
              <w:bottom w:val="single" w:sz="8" w:space="0" w:color="auto"/>
            </w:tcBorders>
            <w:vAlign w:val="bottom"/>
          </w:tcPr>
          <w:p w:rsidR="004876BC" w:rsidRDefault="004876BC">
            <w:pPr>
              <w:rPr>
                <w:sz w:val="18"/>
                <w:szCs w:val="18"/>
              </w:rPr>
            </w:pPr>
          </w:p>
        </w:tc>
        <w:tc>
          <w:tcPr>
            <w:tcW w:w="1680" w:type="dxa"/>
            <w:tcBorders>
              <w:bottom w:val="single" w:sz="8" w:space="0" w:color="auto"/>
            </w:tcBorders>
            <w:vAlign w:val="bottom"/>
          </w:tcPr>
          <w:p w:rsidR="004876BC" w:rsidRDefault="004876BC">
            <w:pPr>
              <w:rPr>
                <w:sz w:val="18"/>
                <w:szCs w:val="18"/>
              </w:rPr>
            </w:pPr>
          </w:p>
        </w:tc>
        <w:tc>
          <w:tcPr>
            <w:tcW w:w="860" w:type="dxa"/>
            <w:vMerge/>
            <w:tcBorders>
              <w:bottom w:val="single" w:sz="8" w:space="0" w:color="auto"/>
            </w:tcBorders>
            <w:vAlign w:val="bottom"/>
          </w:tcPr>
          <w:p w:rsidR="004876BC" w:rsidRDefault="004876BC">
            <w:pPr>
              <w:rPr>
                <w:sz w:val="18"/>
                <w:szCs w:val="18"/>
              </w:rPr>
            </w:pPr>
          </w:p>
        </w:tc>
        <w:tc>
          <w:tcPr>
            <w:tcW w:w="880" w:type="dxa"/>
            <w:vMerge/>
            <w:tcBorders>
              <w:bottom w:val="single" w:sz="8" w:space="0" w:color="auto"/>
            </w:tcBorders>
            <w:vAlign w:val="bottom"/>
          </w:tcPr>
          <w:p w:rsidR="004876BC" w:rsidRDefault="004876BC">
            <w:pPr>
              <w:rPr>
                <w:sz w:val="18"/>
                <w:szCs w:val="18"/>
              </w:rPr>
            </w:pPr>
          </w:p>
        </w:tc>
        <w:tc>
          <w:tcPr>
            <w:tcW w:w="940" w:type="dxa"/>
            <w:vMerge/>
            <w:tcBorders>
              <w:bottom w:val="single" w:sz="8" w:space="0" w:color="auto"/>
            </w:tcBorders>
            <w:vAlign w:val="bottom"/>
          </w:tcPr>
          <w:p w:rsidR="004876BC" w:rsidRDefault="004876BC">
            <w:pPr>
              <w:rPr>
                <w:sz w:val="18"/>
                <w:szCs w:val="18"/>
              </w:rPr>
            </w:pPr>
          </w:p>
        </w:tc>
        <w:tc>
          <w:tcPr>
            <w:tcW w:w="1400" w:type="dxa"/>
            <w:vMerge/>
            <w:tcBorders>
              <w:bottom w:val="single" w:sz="8" w:space="0" w:color="auto"/>
            </w:tcBorders>
            <w:vAlign w:val="bottom"/>
          </w:tcPr>
          <w:p w:rsidR="004876BC" w:rsidRDefault="004876BC">
            <w:pPr>
              <w:rPr>
                <w:sz w:val="18"/>
                <w:szCs w:val="18"/>
              </w:rPr>
            </w:pPr>
          </w:p>
        </w:tc>
        <w:tc>
          <w:tcPr>
            <w:tcW w:w="1560" w:type="dxa"/>
            <w:vMerge/>
            <w:tcBorders>
              <w:bottom w:val="single" w:sz="8" w:space="0" w:color="auto"/>
            </w:tcBorders>
            <w:vAlign w:val="bottom"/>
          </w:tcPr>
          <w:p w:rsidR="004876BC" w:rsidRDefault="004876BC">
            <w:pPr>
              <w:rPr>
                <w:sz w:val="18"/>
                <w:szCs w:val="18"/>
              </w:rPr>
            </w:pPr>
          </w:p>
        </w:tc>
        <w:tc>
          <w:tcPr>
            <w:tcW w:w="1560" w:type="dxa"/>
            <w:vMerge/>
            <w:tcBorders>
              <w:bottom w:val="single" w:sz="8" w:space="0" w:color="auto"/>
            </w:tcBorders>
            <w:vAlign w:val="bottom"/>
          </w:tcPr>
          <w:p w:rsidR="004876BC" w:rsidRDefault="004876BC">
            <w:pPr>
              <w:rPr>
                <w:sz w:val="18"/>
                <w:szCs w:val="18"/>
              </w:rPr>
            </w:pPr>
          </w:p>
        </w:tc>
        <w:tc>
          <w:tcPr>
            <w:tcW w:w="1380" w:type="dxa"/>
            <w:vMerge/>
            <w:tcBorders>
              <w:bottom w:val="single" w:sz="8" w:space="0" w:color="auto"/>
            </w:tcBorders>
            <w:vAlign w:val="bottom"/>
          </w:tcPr>
          <w:p w:rsidR="004876BC" w:rsidRDefault="004876BC">
            <w:pPr>
              <w:rPr>
                <w:sz w:val="18"/>
                <w:szCs w:val="18"/>
              </w:rPr>
            </w:pPr>
          </w:p>
        </w:tc>
        <w:tc>
          <w:tcPr>
            <w:tcW w:w="1100" w:type="dxa"/>
            <w:vMerge/>
            <w:tcBorders>
              <w:bottom w:val="single" w:sz="8" w:space="0" w:color="auto"/>
            </w:tcBorders>
            <w:vAlign w:val="bottom"/>
          </w:tcPr>
          <w:p w:rsidR="004876BC" w:rsidRDefault="004876BC">
            <w:pPr>
              <w:rPr>
                <w:sz w:val="18"/>
                <w:szCs w:val="18"/>
              </w:rPr>
            </w:pPr>
          </w:p>
        </w:tc>
        <w:tc>
          <w:tcPr>
            <w:tcW w:w="1180" w:type="dxa"/>
            <w:vMerge/>
            <w:tcBorders>
              <w:bottom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74"/>
        </w:trPr>
        <w:tc>
          <w:tcPr>
            <w:tcW w:w="1220" w:type="dxa"/>
            <w:tcBorders>
              <w:bottom w:val="single" w:sz="8" w:space="0" w:color="auto"/>
            </w:tcBorders>
            <w:vAlign w:val="bottom"/>
          </w:tcPr>
          <w:p w:rsidR="004876BC" w:rsidRDefault="00F80A5E">
            <w:pPr>
              <w:ind w:left="105"/>
              <w:jc w:val="center"/>
              <w:rPr>
                <w:sz w:val="20"/>
                <w:szCs w:val="20"/>
              </w:rPr>
            </w:pPr>
            <w:r>
              <w:rPr>
                <w:rFonts w:eastAsia="Times New Roman"/>
                <w:w w:val="95"/>
                <w:sz w:val="19"/>
                <w:szCs w:val="19"/>
              </w:rPr>
              <w:t>тк5</w:t>
            </w:r>
          </w:p>
        </w:tc>
        <w:tc>
          <w:tcPr>
            <w:tcW w:w="1680" w:type="dxa"/>
            <w:tcBorders>
              <w:bottom w:val="single" w:sz="8" w:space="0" w:color="auto"/>
            </w:tcBorders>
            <w:vAlign w:val="bottom"/>
          </w:tcPr>
          <w:p w:rsidR="004876BC" w:rsidRDefault="00F80A5E">
            <w:pPr>
              <w:ind w:left="65"/>
              <w:jc w:val="center"/>
              <w:rPr>
                <w:sz w:val="20"/>
                <w:szCs w:val="20"/>
              </w:rPr>
            </w:pPr>
            <w:r>
              <w:rPr>
                <w:rFonts w:eastAsia="Times New Roman"/>
                <w:sz w:val="19"/>
                <w:szCs w:val="19"/>
              </w:rPr>
              <w:t>тк6</w:t>
            </w:r>
          </w:p>
        </w:tc>
        <w:tc>
          <w:tcPr>
            <w:tcW w:w="86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32</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40" w:type="dxa"/>
            <w:tcBorders>
              <w:bottom w:val="single" w:sz="8" w:space="0" w:color="auto"/>
            </w:tcBorders>
            <w:vAlign w:val="bottom"/>
          </w:tcPr>
          <w:p w:rsidR="004876BC" w:rsidRDefault="00F80A5E">
            <w:pPr>
              <w:ind w:right="5"/>
              <w:jc w:val="center"/>
              <w:rPr>
                <w:sz w:val="20"/>
                <w:szCs w:val="20"/>
              </w:rPr>
            </w:pPr>
            <w:r>
              <w:rPr>
                <w:rFonts w:eastAsia="Times New Roman"/>
                <w:sz w:val="19"/>
                <w:szCs w:val="19"/>
              </w:rPr>
              <w:t>0,1</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6,572497</w:t>
            </w:r>
          </w:p>
        </w:tc>
        <w:tc>
          <w:tcPr>
            <w:tcW w:w="156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0,152149</w:t>
            </w:r>
          </w:p>
        </w:tc>
        <w:tc>
          <w:tcPr>
            <w:tcW w:w="1380" w:type="dxa"/>
            <w:tcBorders>
              <w:bottom w:val="single" w:sz="8" w:space="0" w:color="auto"/>
            </w:tcBorders>
            <w:vAlign w:val="bottom"/>
          </w:tcPr>
          <w:p w:rsidR="004876BC" w:rsidRDefault="00F80A5E">
            <w:pPr>
              <w:ind w:left="420"/>
              <w:rPr>
                <w:sz w:val="20"/>
                <w:szCs w:val="20"/>
              </w:rPr>
            </w:pPr>
            <w:r>
              <w:rPr>
                <w:rFonts w:eastAsia="Times New Roman"/>
                <w:sz w:val="19"/>
                <w:szCs w:val="19"/>
              </w:rPr>
              <w:t>2,26E-05</w:t>
            </w:r>
          </w:p>
        </w:tc>
        <w:tc>
          <w:tcPr>
            <w:tcW w:w="1100" w:type="dxa"/>
            <w:tcBorders>
              <w:bottom w:val="single" w:sz="8" w:space="0" w:color="auto"/>
            </w:tcBorders>
            <w:vAlign w:val="bottom"/>
          </w:tcPr>
          <w:p w:rsidR="004876BC" w:rsidRDefault="00F80A5E">
            <w:pPr>
              <w:ind w:left="240"/>
              <w:rPr>
                <w:sz w:val="20"/>
                <w:szCs w:val="20"/>
              </w:rPr>
            </w:pPr>
            <w:r>
              <w:rPr>
                <w:rFonts w:eastAsia="Times New Roman"/>
                <w:sz w:val="19"/>
                <w:szCs w:val="19"/>
              </w:rPr>
              <w:t>7,00E-07</w:t>
            </w:r>
          </w:p>
        </w:tc>
        <w:tc>
          <w:tcPr>
            <w:tcW w:w="1180" w:type="dxa"/>
            <w:tcBorders>
              <w:bottom w:val="single" w:sz="8" w:space="0" w:color="auto"/>
            </w:tcBorders>
            <w:vAlign w:val="bottom"/>
          </w:tcPr>
          <w:p w:rsidR="004876BC" w:rsidRDefault="00F80A5E">
            <w:pPr>
              <w:ind w:right="5"/>
              <w:jc w:val="center"/>
              <w:rPr>
                <w:sz w:val="20"/>
                <w:szCs w:val="20"/>
              </w:rPr>
            </w:pPr>
            <w:r>
              <w:rPr>
                <w:rFonts w:eastAsia="Times New Roman"/>
                <w:w w:val="99"/>
                <w:sz w:val="19"/>
                <w:szCs w:val="19"/>
              </w:rPr>
              <w:t>0,0001479</w:t>
            </w:r>
          </w:p>
        </w:tc>
        <w:tc>
          <w:tcPr>
            <w:tcW w:w="0" w:type="dxa"/>
            <w:vAlign w:val="bottom"/>
          </w:tcPr>
          <w:p w:rsidR="004876BC" w:rsidRDefault="004876BC">
            <w:pPr>
              <w:rPr>
                <w:sz w:val="1"/>
                <w:szCs w:val="1"/>
              </w:rPr>
            </w:pPr>
          </w:p>
        </w:tc>
      </w:tr>
      <w:tr w:rsidR="004876BC">
        <w:trPr>
          <w:trHeight w:val="271"/>
        </w:trPr>
        <w:tc>
          <w:tcPr>
            <w:tcW w:w="1220" w:type="dxa"/>
            <w:vMerge w:val="restart"/>
            <w:vAlign w:val="bottom"/>
          </w:tcPr>
          <w:p w:rsidR="004876BC" w:rsidRDefault="00F80A5E">
            <w:pPr>
              <w:ind w:left="105"/>
              <w:jc w:val="center"/>
              <w:rPr>
                <w:sz w:val="20"/>
                <w:szCs w:val="20"/>
              </w:rPr>
            </w:pPr>
            <w:r>
              <w:rPr>
                <w:rFonts w:eastAsia="Times New Roman"/>
                <w:w w:val="95"/>
                <w:sz w:val="19"/>
                <w:szCs w:val="19"/>
              </w:rPr>
              <w:t>тк6</w:t>
            </w:r>
          </w:p>
        </w:tc>
        <w:tc>
          <w:tcPr>
            <w:tcW w:w="1680" w:type="dxa"/>
            <w:vAlign w:val="bottom"/>
          </w:tcPr>
          <w:p w:rsidR="004876BC" w:rsidRDefault="00F80A5E">
            <w:pPr>
              <w:ind w:left="125"/>
              <w:jc w:val="center"/>
              <w:rPr>
                <w:sz w:val="20"/>
                <w:szCs w:val="20"/>
              </w:rPr>
            </w:pPr>
            <w:r>
              <w:rPr>
                <w:rFonts w:eastAsia="Times New Roman"/>
                <w:w w:val="99"/>
                <w:sz w:val="19"/>
                <w:szCs w:val="19"/>
              </w:rPr>
              <w:t>Вишнёвая 48</w:t>
            </w:r>
          </w:p>
        </w:tc>
        <w:tc>
          <w:tcPr>
            <w:tcW w:w="860" w:type="dxa"/>
            <w:vMerge w:val="restart"/>
            <w:vAlign w:val="bottom"/>
          </w:tcPr>
          <w:p w:rsidR="004876BC" w:rsidRDefault="00F80A5E">
            <w:pPr>
              <w:jc w:val="center"/>
              <w:rPr>
                <w:sz w:val="20"/>
                <w:szCs w:val="20"/>
              </w:rPr>
            </w:pPr>
            <w:r>
              <w:rPr>
                <w:rFonts w:eastAsia="Times New Roman"/>
                <w:w w:val="94"/>
                <w:sz w:val="19"/>
                <w:szCs w:val="19"/>
              </w:rPr>
              <w:t>20</w:t>
            </w:r>
          </w:p>
        </w:tc>
        <w:tc>
          <w:tcPr>
            <w:tcW w:w="880" w:type="dxa"/>
            <w:vMerge w:val="restart"/>
            <w:vAlign w:val="bottom"/>
          </w:tcPr>
          <w:p w:rsidR="004876BC" w:rsidRDefault="00F80A5E">
            <w:pPr>
              <w:jc w:val="center"/>
              <w:rPr>
                <w:sz w:val="20"/>
                <w:szCs w:val="20"/>
              </w:rPr>
            </w:pPr>
            <w:r>
              <w:rPr>
                <w:rFonts w:eastAsia="Times New Roman"/>
                <w:w w:val="96"/>
                <w:sz w:val="19"/>
                <w:szCs w:val="19"/>
              </w:rPr>
              <w:t>0,05</w:t>
            </w:r>
          </w:p>
        </w:tc>
        <w:tc>
          <w:tcPr>
            <w:tcW w:w="940" w:type="dxa"/>
            <w:vMerge w:val="restart"/>
            <w:vAlign w:val="bottom"/>
          </w:tcPr>
          <w:p w:rsidR="004876BC" w:rsidRDefault="00F80A5E">
            <w:pPr>
              <w:jc w:val="center"/>
              <w:rPr>
                <w:sz w:val="20"/>
                <w:szCs w:val="20"/>
              </w:rPr>
            </w:pPr>
            <w:r>
              <w:rPr>
                <w:rFonts w:eastAsia="Times New Roman"/>
                <w:sz w:val="19"/>
                <w:szCs w:val="19"/>
              </w:rPr>
              <w:t>0,05</w:t>
            </w:r>
          </w:p>
        </w:tc>
        <w:tc>
          <w:tcPr>
            <w:tcW w:w="1400" w:type="dxa"/>
            <w:vMerge w:val="restart"/>
            <w:vAlign w:val="bottom"/>
          </w:tcPr>
          <w:p w:rsidR="004876BC" w:rsidRDefault="00F80A5E">
            <w:pPr>
              <w:ind w:left="280"/>
              <w:rPr>
                <w:sz w:val="20"/>
                <w:szCs w:val="20"/>
              </w:rPr>
            </w:pPr>
            <w:r>
              <w:rPr>
                <w:rFonts w:eastAsia="Times New Roman"/>
                <w:sz w:val="19"/>
                <w:szCs w:val="19"/>
              </w:rPr>
              <w:t>5,70E-06</w:t>
            </w:r>
          </w:p>
        </w:tc>
        <w:tc>
          <w:tcPr>
            <w:tcW w:w="1560" w:type="dxa"/>
            <w:vMerge w:val="restart"/>
            <w:vAlign w:val="bottom"/>
          </w:tcPr>
          <w:p w:rsidR="004876BC" w:rsidRDefault="00F80A5E">
            <w:pPr>
              <w:ind w:right="345"/>
              <w:jc w:val="right"/>
              <w:rPr>
                <w:sz w:val="20"/>
                <w:szCs w:val="20"/>
              </w:rPr>
            </w:pPr>
            <w:r>
              <w:rPr>
                <w:rFonts w:eastAsia="Times New Roman"/>
                <w:sz w:val="19"/>
                <w:szCs w:val="19"/>
              </w:rPr>
              <w:t>6,087336</w:t>
            </w:r>
          </w:p>
        </w:tc>
        <w:tc>
          <w:tcPr>
            <w:tcW w:w="1560" w:type="dxa"/>
            <w:vMerge w:val="restart"/>
            <w:vAlign w:val="bottom"/>
          </w:tcPr>
          <w:p w:rsidR="004876BC" w:rsidRDefault="00F80A5E">
            <w:pPr>
              <w:ind w:right="325"/>
              <w:jc w:val="right"/>
              <w:rPr>
                <w:sz w:val="20"/>
                <w:szCs w:val="20"/>
              </w:rPr>
            </w:pPr>
            <w:r>
              <w:rPr>
                <w:rFonts w:eastAsia="Times New Roman"/>
                <w:sz w:val="19"/>
                <w:szCs w:val="19"/>
              </w:rPr>
              <w:t>0,164275</w:t>
            </w:r>
          </w:p>
        </w:tc>
        <w:tc>
          <w:tcPr>
            <w:tcW w:w="1380" w:type="dxa"/>
            <w:vMerge w:val="restart"/>
            <w:vAlign w:val="bottom"/>
          </w:tcPr>
          <w:p w:rsidR="004876BC" w:rsidRDefault="00F80A5E">
            <w:pPr>
              <w:ind w:left="420"/>
              <w:rPr>
                <w:sz w:val="20"/>
                <w:szCs w:val="20"/>
              </w:rPr>
            </w:pPr>
            <w:r>
              <w:rPr>
                <w:rFonts w:eastAsia="Times New Roman"/>
                <w:sz w:val="19"/>
                <w:szCs w:val="19"/>
              </w:rPr>
              <w:t>2,26E-05</w:t>
            </w:r>
          </w:p>
        </w:tc>
        <w:tc>
          <w:tcPr>
            <w:tcW w:w="1100" w:type="dxa"/>
            <w:vMerge w:val="restart"/>
            <w:vAlign w:val="bottom"/>
          </w:tcPr>
          <w:p w:rsidR="004876BC" w:rsidRDefault="00F80A5E">
            <w:pPr>
              <w:ind w:left="240"/>
              <w:rPr>
                <w:sz w:val="20"/>
                <w:szCs w:val="20"/>
              </w:rPr>
            </w:pPr>
            <w:r>
              <w:rPr>
                <w:rFonts w:eastAsia="Times New Roman"/>
                <w:sz w:val="19"/>
                <w:szCs w:val="19"/>
              </w:rPr>
              <w:t>5,00E-07</w:t>
            </w:r>
          </w:p>
        </w:tc>
        <w:tc>
          <w:tcPr>
            <w:tcW w:w="1180" w:type="dxa"/>
            <w:vMerge w:val="restart"/>
            <w:vAlign w:val="bottom"/>
          </w:tcPr>
          <w:p w:rsidR="004876BC" w:rsidRDefault="00F80A5E">
            <w:pPr>
              <w:ind w:right="5"/>
              <w:jc w:val="center"/>
              <w:rPr>
                <w:sz w:val="20"/>
                <w:szCs w:val="20"/>
              </w:rPr>
            </w:pPr>
            <w:r>
              <w:rPr>
                <w:rFonts w:eastAsia="Times New Roman"/>
                <w:sz w:val="19"/>
                <w:szCs w:val="19"/>
              </w:rPr>
              <w:t>0,000137</w:t>
            </w:r>
          </w:p>
        </w:tc>
        <w:tc>
          <w:tcPr>
            <w:tcW w:w="0" w:type="dxa"/>
            <w:vAlign w:val="bottom"/>
          </w:tcPr>
          <w:p w:rsidR="004876BC" w:rsidRDefault="004876BC">
            <w:pPr>
              <w:rPr>
                <w:sz w:val="1"/>
                <w:szCs w:val="1"/>
              </w:rPr>
            </w:pPr>
          </w:p>
        </w:tc>
      </w:tr>
      <w:tr w:rsidR="004876BC">
        <w:trPr>
          <w:trHeight w:val="212"/>
        </w:trPr>
        <w:tc>
          <w:tcPr>
            <w:tcW w:w="1220" w:type="dxa"/>
            <w:vMerge/>
            <w:tcBorders>
              <w:bottom w:val="single" w:sz="8" w:space="0" w:color="auto"/>
            </w:tcBorders>
            <w:vAlign w:val="bottom"/>
          </w:tcPr>
          <w:p w:rsidR="004876BC" w:rsidRDefault="004876BC">
            <w:pPr>
              <w:rPr>
                <w:sz w:val="18"/>
                <w:szCs w:val="18"/>
              </w:rPr>
            </w:pPr>
          </w:p>
        </w:tc>
        <w:tc>
          <w:tcPr>
            <w:tcW w:w="1680" w:type="dxa"/>
            <w:tcBorders>
              <w:bottom w:val="single" w:sz="8" w:space="0" w:color="auto"/>
            </w:tcBorders>
            <w:vAlign w:val="bottom"/>
          </w:tcPr>
          <w:p w:rsidR="004876BC" w:rsidRDefault="004876BC">
            <w:pPr>
              <w:rPr>
                <w:sz w:val="18"/>
                <w:szCs w:val="18"/>
              </w:rPr>
            </w:pPr>
          </w:p>
        </w:tc>
        <w:tc>
          <w:tcPr>
            <w:tcW w:w="860" w:type="dxa"/>
            <w:vMerge/>
            <w:tcBorders>
              <w:bottom w:val="single" w:sz="8" w:space="0" w:color="auto"/>
            </w:tcBorders>
            <w:vAlign w:val="bottom"/>
          </w:tcPr>
          <w:p w:rsidR="004876BC" w:rsidRDefault="004876BC">
            <w:pPr>
              <w:rPr>
                <w:sz w:val="18"/>
                <w:szCs w:val="18"/>
              </w:rPr>
            </w:pPr>
          </w:p>
        </w:tc>
        <w:tc>
          <w:tcPr>
            <w:tcW w:w="880" w:type="dxa"/>
            <w:vMerge/>
            <w:tcBorders>
              <w:bottom w:val="single" w:sz="8" w:space="0" w:color="auto"/>
            </w:tcBorders>
            <w:vAlign w:val="bottom"/>
          </w:tcPr>
          <w:p w:rsidR="004876BC" w:rsidRDefault="004876BC">
            <w:pPr>
              <w:rPr>
                <w:sz w:val="18"/>
                <w:szCs w:val="18"/>
              </w:rPr>
            </w:pPr>
          </w:p>
        </w:tc>
        <w:tc>
          <w:tcPr>
            <w:tcW w:w="940" w:type="dxa"/>
            <w:vMerge/>
            <w:tcBorders>
              <w:bottom w:val="single" w:sz="8" w:space="0" w:color="auto"/>
            </w:tcBorders>
            <w:vAlign w:val="bottom"/>
          </w:tcPr>
          <w:p w:rsidR="004876BC" w:rsidRDefault="004876BC">
            <w:pPr>
              <w:rPr>
                <w:sz w:val="18"/>
                <w:szCs w:val="18"/>
              </w:rPr>
            </w:pPr>
          </w:p>
        </w:tc>
        <w:tc>
          <w:tcPr>
            <w:tcW w:w="1400" w:type="dxa"/>
            <w:vMerge/>
            <w:tcBorders>
              <w:bottom w:val="single" w:sz="8" w:space="0" w:color="auto"/>
            </w:tcBorders>
            <w:vAlign w:val="bottom"/>
          </w:tcPr>
          <w:p w:rsidR="004876BC" w:rsidRDefault="004876BC">
            <w:pPr>
              <w:rPr>
                <w:sz w:val="18"/>
                <w:szCs w:val="18"/>
              </w:rPr>
            </w:pPr>
          </w:p>
        </w:tc>
        <w:tc>
          <w:tcPr>
            <w:tcW w:w="1560" w:type="dxa"/>
            <w:vMerge/>
            <w:tcBorders>
              <w:bottom w:val="single" w:sz="8" w:space="0" w:color="auto"/>
            </w:tcBorders>
            <w:vAlign w:val="bottom"/>
          </w:tcPr>
          <w:p w:rsidR="004876BC" w:rsidRDefault="004876BC">
            <w:pPr>
              <w:rPr>
                <w:sz w:val="18"/>
                <w:szCs w:val="18"/>
              </w:rPr>
            </w:pPr>
          </w:p>
        </w:tc>
        <w:tc>
          <w:tcPr>
            <w:tcW w:w="1560" w:type="dxa"/>
            <w:vMerge/>
            <w:tcBorders>
              <w:bottom w:val="single" w:sz="8" w:space="0" w:color="auto"/>
            </w:tcBorders>
            <w:vAlign w:val="bottom"/>
          </w:tcPr>
          <w:p w:rsidR="004876BC" w:rsidRDefault="004876BC">
            <w:pPr>
              <w:rPr>
                <w:sz w:val="18"/>
                <w:szCs w:val="18"/>
              </w:rPr>
            </w:pPr>
          </w:p>
        </w:tc>
        <w:tc>
          <w:tcPr>
            <w:tcW w:w="1380" w:type="dxa"/>
            <w:vMerge/>
            <w:tcBorders>
              <w:bottom w:val="single" w:sz="8" w:space="0" w:color="auto"/>
            </w:tcBorders>
            <w:vAlign w:val="bottom"/>
          </w:tcPr>
          <w:p w:rsidR="004876BC" w:rsidRDefault="004876BC">
            <w:pPr>
              <w:rPr>
                <w:sz w:val="18"/>
                <w:szCs w:val="18"/>
              </w:rPr>
            </w:pPr>
          </w:p>
        </w:tc>
        <w:tc>
          <w:tcPr>
            <w:tcW w:w="1100" w:type="dxa"/>
            <w:vMerge/>
            <w:tcBorders>
              <w:bottom w:val="single" w:sz="8" w:space="0" w:color="auto"/>
            </w:tcBorders>
            <w:vAlign w:val="bottom"/>
          </w:tcPr>
          <w:p w:rsidR="004876BC" w:rsidRDefault="004876BC">
            <w:pPr>
              <w:rPr>
                <w:sz w:val="18"/>
                <w:szCs w:val="18"/>
              </w:rPr>
            </w:pPr>
          </w:p>
        </w:tc>
        <w:tc>
          <w:tcPr>
            <w:tcW w:w="1180" w:type="dxa"/>
            <w:vMerge/>
            <w:tcBorders>
              <w:bottom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74"/>
        </w:trPr>
        <w:tc>
          <w:tcPr>
            <w:tcW w:w="1220" w:type="dxa"/>
            <w:tcBorders>
              <w:bottom w:val="single" w:sz="8" w:space="0" w:color="auto"/>
            </w:tcBorders>
            <w:vAlign w:val="bottom"/>
          </w:tcPr>
          <w:p w:rsidR="004876BC" w:rsidRDefault="00F80A5E">
            <w:pPr>
              <w:ind w:left="105"/>
              <w:jc w:val="center"/>
              <w:rPr>
                <w:sz w:val="20"/>
                <w:szCs w:val="20"/>
              </w:rPr>
            </w:pPr>
            <w:r>
              <w:rPr>
                <w:rFonts w:eastAsia="Times New Roman"/>
                <w:w w:val="95"/>
                <w:sz w:val="19"/>
                <w:szCs w:val="19"/>
              </w:rPr>
              <w:t>тк6</w:t>
            </w:r>
          </w:p>
        </w:tc>
        <w:tc>
          <w:tcPr>
            <w:tcW w:w="1680" w:type="dxa"/>
            <w:tcBorders>
              <w:bottom w:val="single" w:sz="8" w:space="0" w:color="auto"/>
            </w:tcBorders>
            <w:vAlign w:val="bottom"/>
          </w:tcPr>
          <w:p w:rsidR="004876BC" w:rsidRDefault="00F80A5E">
            <w:pPr>
              <w:ind w:left="65"/>
              <w:jc w:val="center"/>
              <w:rPr>
                <w:sz w:val="20"/>
                <w:szCs w:val="20"/>
              </w:rPr>
            </w:pPr>
            <w:r>
              <w:rPr>
                <w:rFonts w:eastAsia="Times New Roman"/>
                <w:sz w:val="19"/>
                <w:szCs w:val="19"/>
              </w:rPr>
              <w:t>тк7</w:t>
            </w:r>
          </w:p>
        </w:tc>
        <w:tc>
          <w:tcPr>
            <w:tcW w:w="86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55</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40" w:type="dxa"/>
            <w:tcBorders>
              <w:bottom w:val="single" w:sz="8" w:space="0" w:color="auto"/>
            </w:tcBorders>
            <w:vAlign w:val="bottom"/>
          </w:tcPr>
          <w:p w:rsidR="004876BC" w:rsidRDefault="00F80A5E">
            <w:pPr>
              <w:ind w:right="5"/>
              <w:jc w:val="center"/>
              <w:rPr>
                <w:sz w:val="20"/>
                <w:szCs w:val="20"/>
              </w:rPr>
            </w:pPr>
            <w:r>
              <w:rPr>
                <w:rFonts w:eastAsia="Times New Roman"/>
                <w:sz w:val="19"/>
                <w:szCs w:val="19"/>
              </w:rPr>
              <w:t>0,1</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6,572497</w:t>
            </w:r>
          </w:p>
        </w:tc>
        <w:tc>
          <w:tcPr>
            <w:tcW w:w="156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0,152149</w:t>
            </w:r>
          </w:p>
        </w:tc>
        <w:tc>
          <w:tcPr>
            <w:tcW w:w="1380" w:type="dxa"/>
            <w:tcBorders>
              <w:bottom w:val="single" w:sz="8" w:space="0" w:color="auto"/>
            </w:tcBorders>
            <w:vAlign w:val="bottom"/>
          </w:tcPr>
          <w:p w:rsidR="004876BC" w:rsidRDefault="00F80A5E">
            <w:pPr>
              <w:ind w:left="420"/>
              <w:rPr>
                <w:sz w:val="20"/>
                <w:szCs w:val="20"/>
              </w:rPr>
            </w:pPr>
            <w:r>
              <w:rPr>
                <w:rFonts w:eastAsia="Times New Roman"/>
                <w:sz w:val="19"/>
                <w:szCs w:val="19"/>
              </w:rPr>
              <w:t>2,26E-05</w:t>
            </w:r>
          </w:p>
        </w:tc>
        <w:tc>
          <w:tcPr>
            <w:tcW w:w="1100" w:type="dxa"/>
            <w:tcBorders>
              <w:bottom w:val="single" w:sz="8" w:space="0" w:color="auto"/>
            </w:tcBorders>
            <w:vAlign w:val="bottom"/>
          </w:tcPr>
          <w:p w:rsidR="004876BC" w:rsidRDefault="00F80A5E">
            <w:pPr>
              <w:ind w:left="240"/>
              <w:rPr>
                <w:sz w:val="20"/>
                <w:szCs w:val="20"/>
              </w:rPr>
            </w:pPr>
            <w:r>
              <w:rPr>
                <w:rFonts w:eastAsia="Times New Roman"/>
                <w:sz w:val="19"/>
                <w:szCs w:val="19"/>
              </w:rPr>
              <w:t>1,20E-06</w:t>
            </w:r>
          </w:p>
        </w:tc>
        <w:tc>
          <w:tcPr>
            <w:tcW w:w="1180" w:type="dxa"/>
            <w:tcBorders>
              <w:bottom w:val="single" w:sz="8" w:space="0" w:color="auto"/>
            </w:tcBorders>
            <w:vAlign w:val="bottom"/>
          </w:tcPr>
          <w:p w:rsidR="004876BC" w:rsidRDefault="00F80A5E">
            <w:pPr>
              <w:ind w:right="5"/>
              <w:jc w:val="center"/>
              <w:rPr>
                <w:sz w:val="20"/>
                <w:szCs w:val="20"/>
              </w:rPr>
            </w:pPr>
            <w:r>
              <w:rPr>
                <w:rFonts w:eastAsia="Times New Roman"/>
                <w:w w:val="99"/>
                <w:sz w:val="19"/>
                <w:szCs w:val="19"/>
              </w:rPr>
              <w:t>0,0001479</w:t>
            </w:r>
          </w:p>
        </w:tc>
        <w:tc>
          <w:tcPr>
            <w:tcW w:w="0" w:type="dxa"/>
            <w:vAlign w:val="bottom"/>
          </w:tcPr>
          <w:p w:rsidR="004876BC" w:rsidRDefault="004876BC">
            <w:pPr>
              <w:rPr>
                <w:sz w:val="1"/>
                <w:szCs w:val="1"/>
              </w:rPr>
            </w:pPr>
          </w:p>
        </w:tc>
      </w:tr>
      <w:tr w:rsidR="004876BC">
        <w:trPr>
          <w:trHeight w:val="275"/>
        </w:trPr>
        <w:tc>
          <w:tcPr>
            <w:tcW w:w="1220" w:type="dxa"/>
            <w:tcBorders>
              <w:bottom w:val="single" w:sz="8" w:space="0" w:color="auto"/>
            </w:tcBorders>
            <w:vAlign w:val="bottom"/>
          </w:tcPr>
          <w:p w:rsidR="004876BC" w:rsidRDefault="00F80A5E">
            <w:pPr>
              <w:ind w:left="105"/>
              <w:jc w:val="center"/>
              <w:rPr>
                <w:sz w:val="20"/>
                <w:szCs w:val="20"/>
              </w:rPr>
            </w:pPr>
            <w:r>
              <w:rPr>
                <w:rFonts w:eastAsia="Times New Roman"/>
                <w:w w:val="95"/>
                <w:sz w:val="19"/>
                <w:szCs w:val="19"/>
              </w:rPr>
              <w:t>тк7</w:t>
            </w:r>
          </w:p>
        </w:tc>
        <w:tc>
          <w:tcPr>
            <w:tcW w:w="1680" w:type="dxa"/>
            <w:tcBorders>
              <w:bottom w:val="single" w:sz="8" w:space="0" w:color="auto"/>
            </w:tcBorders>
            <w:vAlign w:val="bottom"/>
          </w:tcPr>
          <w:p w:rsidR="004876BC" w:rsidRDefault="00F80A5E">
            <w:pPr>
              <w:ind w:left="65"/>
              <w:jc w:val="center"/>
              <w:rPr>
                <w:sz w:val="20"/>
                <w:szCs w:val="20"/>
              </w:rPr>
            </w:pPr>
            <w:r>
              <w:rPr>
                <w:rFonts w:eastAsia="Times New Roman"/>
                <w:sz w:val="19"/>
                <w:szCs w:val="19"/>
              </w:rPr>
              <w:t>тк8</w:t>
            </w:r>
          </w:p>
        </w:tc>
        <w:tc>
          <w:tcPr>
            <w:tcW w:w="86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88,61</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40" w:type="dxa"/>
            <w:tcBorders>
              <w:bottom w:val="single" w:sz="8" w:space="0" w:color="auto"/>
            </w:tcBorders>
            <w:vAlign w:val="bottom"/>
          </w:tcPr>
          <w:p w:rsidR="004876BC" w:rsidRDefault="00F80A5E">
            <w:pPr>
              <w:ind w:right="5"/>
              <w:jc w:val="center"/>
              <w:rPr>
                <w:sz w:val="20"/>
                <w:szCs w:val="20"/>
              </w:rPr>
            </w:pPr>
            <w:r>
              <w:rPr>
                <w:rFonts w:eastAsia="Times New Roman"/>
                <w:sz w:val="19"/>
                <w:szCs w:val="19"/>
              </w:rPr>
              <w:t>0,1</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6,572497</w:t>
            </w:r>
          </w:p>
        </w:tc>
        <w:tc>
          <w:tcPr>
            <w:tcW w:w="156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0,152149</w:t>
            </w:r>
          </w:p>
        </w:tc>
        <w:tc>
          <w:tcPr>
            <w:tcW w:w="1380" w:type="dxa"/>
            <w:tcBorders>
              <w:bottom w:val="single" w:sz="8" w:space="0" w:color="auto"/>
            </w:tcBorders>
            <w:vAlign w:val="bottom"/>
          </w:tcPr>
          <w:p w:rsidR="004876BC" w:rsidRDefault="00F80A5E">
            <w:pPr>
              <w:ind w:left="420"/>
              <w:rPr>
                <w:sz w:val="20"/>
                <w:szCs w:val="20"/>
              </w:rPr>
            </w:pPr>
            <w:r>
              <w:rPr>
                <w:rFonts w:eastAsia="Times New Roman"/>
                <w:sz w:val="19"/>
                <w:szCs w:val="19"/>
              </w:rPr>
              <w:t>2,26E-05</w:t>
            </w:r>
          </w:p>
        </w:tc>
        <w:tc>
          <w:tcPr>
            <w:tcW w:w="1100" w:type="dxa"/>
            <w:tcBorders>
              <w:bottom w:val="single" w:sz="8" w:space="0" w:color="auto"/>
            </w:tcBorders>
            <w:vAlign w:val="bottom"/>
          </w:tcPr>
          <w:p w:rsidR="004876BC" w:rsidRDefault="00F80A5E">
            <w:pPr>
              <w:ind w:left="240"/>
              <w:rPr>
                <w:sz w:val="20"/>
                <w:szCs w:val="20"/>
              </w:rPr>
            </w:pPr>
            <w:r>
              <w:rPr>
                <w:rFonts w:eastAsia="Times New Roman"/>
                <w:sz w:val="19"/>
                <w:szCs w:val="19"/>
              </w:rPr>
              <w:t>2,00E-06</w:t>
            </w:r>
          </w:p>
        </w:tc>
        <w:tc>
          <w:tcPr>
            <w:tcW w:w="1180" w:type="dxa"/>
            <w:tcBorders>
              <w:bottom w:val="single" w:sz="8" w:space="0" w:color="auto"/>
            </w:tcBorders>
            <w:vAlign w:val="bottom"/>
          </w:tcPr>
          <w:p w:rsidR="004876BC" w:rsidRDefault="00F80A5E">
            <w:pPr>
              <w:ind w:right="5"/>
              <w:jc w:val="center"/>
              <w:rPr>
                <w:sz w:val="20"/>
                <w:szCs w:val="20"/>
              </w:rPr>
            </w:pPr>
            <w:r>
              <w:rPr>
                <w:rFonts w:eastAsia="Times New Roman"/>
                <w:w w:val="99"/>
                <w:sz w:val="19"/>
                <w:szCs w:val="19"/>
              </w:rPr>
              <w:t>0,0001479</w:t>
            </w:r>
          </w:p>
        </w:tc>
        <w:tc>
          <w:tcPr>
            <w:tcW w:w="0" w:type="dxa"/>
            <w:vAlign w:val="bottom"/>
          </w:tcPr>
          <w:p w:rsidR="004876BC" w:rsidRDefault="004876BC">
            <w:pPr>
              <w:rPr>
                <w:sz w:val="1"/>
                <w:szCs w:val="1"/>
              </w:rPr>
            </w:pPr>
          </w:p>
        </w:tc>
      </w:tr>
      <w:tr w:rsidR="004876BC">
        <w:trPr>
          <w:trHeight w:val="272"/>
        </w:trPr>
        <w:tc>
          <w:tcPr>
            <w:tcW w:w="1220" w:type="dxa"/>
            <w:tcBorders>
              <w:bottom w:val="single" w:sz="8" w:space="0" w:color="auto"/>
            </w:tcBorders>
            <w:vAlign w:val="bottom"/>
          </w:tcPr>
          <w:p w:rsidR="004876BC" w:rsidRDefault="00F80A5E">
            <w:pPr>
              <w:ind w:left="105"/>
              <w:jc w:val="center"/>
              <w:rPr>
                <w:sz w:val="20"/>
                <w:szCs w:val="20"/>
              </w:rPr>
            </w:pPr>
            <w:r>
              <w:rPr>
                <w:rFonts w:eastAsia="Times New Roman"/>
                <w:w w:val="95"/>
                <w:sz w:val="19"/>
                <w:szCs w:val="19"/>
              </w:rPr>
              <w:t>тк7</w:t>
            </w:r>
          </w:p>
        </w:tc>
        <w:tc>
          <w:tcPr>
            <w:tcW w:w="1680" w:type="dxa"/>
            <w:tcBorders>
              <w:bottom w:val="single" w:sz="8" w:space="0" w:color="auto"/>
            </w:tcBorders>
            <w:vAlign w:val="bottom"/>
          </w:tcPr>
          <w:p w:rsidR="004876BC" w:rsidRDefault="00F80A5E">
            <w:pPr>
              <w:ind w:left="65"/>
              <w:jc w:val="center"/>
              <w:rPr>
                <w:sz w:val="20"/>
                <w:szCs w:val="20"/>
              </w:rPr>
            </w:pPr>
            <w:r>
              <w:rPr>
                <w:rFonts w:eastAsia="Times New Roman"/>
                <w:w w:val="99"/>
                <w:sz w:val="19"/>
                <w:szCs w:val="19"/>
              </w:rPr>
              <w:t>Луговая 1</w:t>
            </w:r>
          </w:p>
        </w:tc>
        <w:tc>
          <w:tcPr>
            <w:tcW w:w="86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52</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40" w:type="dxa"/>
            <w:tcBorders>
              <w:bottom w:val="single" w:sz="8" w:space="0" w:color="auto"/>
            </w:tcBorders>
            <w:vAlign w:val="bottom"/>
          </w:tcPr>
          <w:p w:rsidR="004876BC" w:rsidRDefault="00F80A5E">
            <w:pPr>
              <w:ind w:right="5"/>
              <w:jc w:val="center"/>
              <w:rPr>
                <w:sz w:val="20"/>
                <w:szCs w:val="20"/>
              </w:rPr>
            </w:pPr>
            <w:r>
              <w:rPr>
                <w:rFonts w:eastAsia="Times New Roman"/>
                <w:sz w:val="19"/>
                <w:szCs w:val="19"/>
              </w:rPr>
              <w:t>0,1</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6,572497</w:t>
            </w:r>
          </w:p>
        </w:tc>
        <w:tc>
          <w:tcPr>
            <w:tcW w:w="156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0,152149</w:t>
            </w:r>
          </w:p>
        </w:tc>
        <w:tc>
          <w:tcPr>
            <w:tcW w:w="1380" w:type="dxa"/>
            <w:tcBorders>
              <w:bottom w:val="single" w:sz="8" w:space="0" w:color="auto"/>
            </w:tcBorders>
            <w:vAlign w:val="bottom"/>
          </w:tcPr>
          <w:p w:rsidR="004876BC" w:rsidRDefault="00F80A5E">
            <w:pPr>
              <w:ind w:left="420"/>
              <w:rPr>
                <w:sz w:val="20"/>
                <w:szCs w:val="20"/>
              </w:rPr>
            </w:pPr>
            <w:r>
              <w:rPr>
                <w:rFonts w:eastAsia="Times New Roman"/>
                <w:sz w:val="19"/>
                <w:szCs w:val="19"/>
              </w:rPr>
              <w:t>2,26E-05</w:t>
            </w:r>
          </w:p>
        </w:tc>
        <w:tc>
          <w:tcPr>
            <w:tcW w:w="1100" w:type="dxa"/>
            <w:tcBorders>
              <w:bottom w:val="single" w:sz="8" w:space="0" w:color="auto"/>
            </w:tcBorders>
            <w:vAlign w:val="bottom"/>
          </w:tcPr>
          <w:p w:rsidR="004876BC" w:rsidRDefault="00F80A5E">
            <w:pPr>
              <w:ind w:left="240"/>
              <w:rPr>
                <w:sz w:val="20"/>
                <w:szCs w:val="20"/>
              </w:rPr>
            </w:pPr>
            <w:r>
              <w:rPr>
                <w:rFonts w:eastAsia="Times New Roman"/>
                <w:sz w:val="19"/>
                <w:szCs w:val="19"/>
              </w:rPr>
              <w:t>1,20E-06</w:t>
            </w:r>
          </w:p>
        </w:tc>
        <w:tc>
          <w:tcPr>
            <w:tcW w:w="1180" w:type="dxa"/>
            <w:tcBorders>
              <w:bottom w:val="single" w:sz="8" w:space="0" w:color="auto"/>
            </w:tcBorders>
            <w:vAlign w:val="bottom"/>
          </w:tcPr>
          <w:p w:rsidR="004876BC" w:rsidRDefault="00F80A5E">
            <w:pPr>
              <w:ind w:right="5"/>
              <w:jc w:val="center"/>
              <w:rPr>
                <w:sz w:val="20"/>
                <w:szCs w:val="20"/>
              </w:rPr>
            </w:pPr>
            <w:r>
              <w:rPr>
                <w:rFonts w:eastAsia="Times New Roman"/>
                <w:w w:val="99"/>
                <w:sz w:val="19"/>
                <w:szCs w:val="19"/>
              </w:rPr>
              <w:t>0,0001479</w:t>
            </w:r>
          </w:p>
        </w:tc>
        <w:tc>
          <w:tcPr>
            <w:tcW w:w="0" w:type="dxa"/>
            <w:vAlign w:val="bottom"/>
          </w:tcPr>
          <w:p w:rsidR="004876BC" w:rsidRDefault="004876BC">
            <w:pPr>
              <w:rPr>
                <w:sz w:val="1"/>
                <w:szCs w:val="1"/>
              </w:rPr>
            </w:pPr>
          </w:p>
        </w:tc>
      </w:tr>
      <w:tr w:rsidR="004876BC">
        <w:trPr>
          <w:trHeight w:val="272"/>
        </w:trPr>
        <w:tc>
          <w:tcPr>
            <w:tcW w:w="1220" w:type="dxa"/>
            <w:tcBorders>
              <w:bottom w:val="single" w:sz="8" w:space="0" w:color="auto"/>
            </w:tcBorders>
            <w:vAlign w:val="bottom"/>
          </w:tcPr>
          <w:p w:rsidR="004876BC" w:rsidRDefault="00F80A5E">
            <w:pPr>
              <w:ind w:left="105"/>
              <w:jc w:val="center"/>
              <w:rPr>
                <w:sz w:val="20"/>
                <w:szCs w:val="20"/>
              </w:rPr>
            </w:pPr>
            <w:r>
              <w:rPr>
                <w:rFonts w:eastAsia="Times New Roman"/>
                <w:w w:val="95"/>
                <w:sz w:val="19"/>
                <w:szCs w:val="19"/>
              </w:rPr>
              <w:t>тк2</w:t>
            </w:r>
          </w:p>
        </w:tc>
        <w:tc>
          <w:tcPr>
            <w:tcW w:w="1680" w:type="dxa"/>
            <w:tcBorders>
              <w:bottom w:val="single" w:sz="8" w:space="0" w:color="auto"/>
            </w:tcBorders>
            <w:vAlign w:val="bottom"/>
          </w:tcPr>
          <w:p w:rsidR="004876BC" w:rsidRDefault="00F80A5E">
            <w:pPr>
              <w:ind w:left="320"/>
              <w:rPr>
                <w:sz w:val="20"/>
                <w:szCs w:val="20"/>
              </w:rPr>
            </w:pPr>
            <w:r>
              <w:rPr>
                <w:rFonts w:eastAsia="Times New Roman"/>
                <w:sz w:val="19"/>
                <w:szCs w:val="19"/>
              </w:rPr>
              <w:t>Северная 4а</w:t>
            </w:r>
          </w:p>
        </w:tc>
        <w:tc>
          <w:tcPr>
            <w:tcW w:w="86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19,22</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40" w:type="dxa"/>
            <w:tcBorders>
              <w:bottom w:val="single" w:sz="8" w:space="0" w:color="auto"/>
            </w:tcBorders>
            <w:vAlign w:val="bottom"/>
          </w:tcPr>
          <w:p w:rsidR="004876BC" w:rsidRDefault="00F80A5E">
            <w:pPr>
              <w:ind w:right="5"/>
              <w:jc w:val="center"/>
              <w:rPr>
                <w:sz w:val="20"/>
                <w:szCs w:val="20"/>
              </w:rPr>
            </w:pPr>
            <w:r>
              <w:rPr>
                <w:rFonts w:eastAsia="Times New Roman"/>
                <w:sz w:val="19"/>
                <w:szCs w:val="19"/>
              </w:rPr>
              <w:t>0,1</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6,572497</w:t>
            </w:r>
          </w:p>
        </w:tc>
        <w:tc>
          <w:tcPr>
            <w:tcW w:w="156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0,152149</w:t>
            </w:r>
          </w:p>
        </w:tc>
        <w:tc>
          <w:tcPr>
            <w:tcW w:w="1380" w:type="dxa"/>
            <w:tcBorders>
              <w:bottom w:val="single" w:sz="8" w:space="0" w:color="auto"/>
            </w:tcBorders>
            <w:vAlign w:val="bottom"/>
          </w:tcPr>
          <w:p w:rsidR="004876BC" w:rsidRDefault="00F80A5E">
            <w:pPr>
              <w:ind w:left="420"/>
              <w:rPr>
                <w:sz w:val="20"/>
                <w:szCs w:val="20"/>
              </w:rPr>
            </w:pPr>
            <w:r>
              <w:rPr>
                <w:rFonts w:eastAsia="Times New Roman"/>
                <w:sz w:val="19"/>
                <w:szCs w:val="19"/>
              </w:rPr>
              <w:t>2,26E-05</w:t>
            </w:r>
          </w:p>
        </w:tc>
        <w:tc>
          <w:tcPr>
            <w:tcW w:w="1100" w:type="dxa"/>
            <w:tcBorders>
              <w:bottom w:val="single" w:sz="8" w:space="0" w:color="auto"/>
            </w:tcBorders>
            <w:vAlign w:val="bottom"/>
          </w:tcPr>
          <w:p w:rsidR="004876BC" w:rsidRDefault="00F80A5E">
            <w:pPr>
              <w:ind w:left="240"/>
              <w:rPr>
                <w:sz w:val="20"/>
                <w:szCs w:val="20"/>
              </w:rPr>
            </w:pPr>
            <w:r>
              <w:rPr>
                <w:rFonts w:eastAsia="Times New Roman"/>
                <w:sz w:val="19"/>
                <w:szCs w:val="19"/>
              </w:rPr>
              <w:t>4,00E-07</w:t>
            </w:r>
          </w:p>
        </w:tc>
        <w:tc>
          <w:tcPr>
            <w:tcW w:w="1180" w:type="dxa"/>
            <w:tcBorders>
              <w:bottom w:val="single" w:sz="8" w:space="0" w:color="auto"/>
            </w:tcBorders>
            <w:vAlign w:val="bottom"/>
          </w:tcPr>
          <w:p w:rsidR="004876BC" w:rsidRDefault="00F80A5E">
            <w:pPr>
              <w:ind w:right="5"/>
              <w:jc w:val="center"/>
              <w:rPr>
                <w:sz w:val="20"/>
                <w:szCs w:val="20"/>
              </w:rPr>
            </w:pPr>
            <w:r>
              <w:rPr>
                <w:rFonts w:eastAsia="Times New Roman"/>
                <w:w w:val="99"/>
                <w:sz w:val="19"/>
                <w:szCs w:val="19"/>
              </w:rPr>
              <w:t>0,0001479</w:t>
            </w:r>
          </w:p>
        </w:tc>
        <w:tc>
          <w:tcPr>
            <w:tcW w:w="0" w:type="dxa"/>
            <w:vAlign w:val="bottom"/>
          </w:tcPr>
          <w:p w:rsidR="004876BC" w:rsidRDefault="004876BC">
            <w:pPr>
              <w:rPr>
                <w:sz w:val="1"/>
                <w:szCs w:val="1"/>
              </w:rPr>
            </w:pPr>
          </w:p>
        </w:tc>
      </w:tr>
      <w:tr w:rsidR="004876BC">
        <w:trPr>
          <w:trHeight w:val="268"/>
        </w:trPr>
        <w:tc>
          <w:tcPr>
            <w:tcW w:w="1220" w:type="dxa"/>
            <w:vMerge w:val="restart"/>
            <w:vAlign w:val="bottom"/>
          </w:tcPr>
          <w:p w:rsidR="004876BC" w:rsidRDefault="00F80A5E">
            <w:pPr>
              <w:ind w:left="105"/>
              <w:jc w:val="center"/>
              <w:rPr>
                <w:sz w:val="20"/>
                <w:szCs w:val="20"/>
              </w:rPr>
            </w:pPr>
            <w:r>
              <w:rPr>
                <w:rFonts w:eastAsia="Times New Roman"/>
                <w:w w:val="95"/>
                <w:sz w:val="19"/>
                <w:szCs w:val="19"/>
              </w:rPr>
              <w:t>тк8</w:t>
            </w:r>
          </w:p>
        </w:tc>
        <w:tc>
          <w:tcPr>
            <w:tcW w:w="1680" w:type="dxa"/>
            <w:vAlign w:val="bottom"/>
          </w:tcPr>
          <w:p w:rsidR="004876BC" w:rsidRDefault="00F80A5E">
            <w:pPr>
              <w:ind w:left="125"/>
              <w:jc w:val="center"/>
              <w:rPr>
                <w:sz w:val="20"/>
                <w:szCs w:val="20"/>
              </w:rPr>
            </w:pPr>
            <w:r>
              <w:rPr>
                <w:rFonts w:eastAsia="Times New Roman"/>
                <w:w w:val="99"/>
                <w:sz w:val="19"/>
                <w:szCs w:val="19"/>
              </w:rPr>
              <w:t>Вишнёвая 42</w:t>
            </w:r>
          </w:p>
        </w:tc>
        <w:tc>
          <w:tcPr>
            <w:tcW w:w="860" w:type="dxa"/>
            <w:vMerge w:val="restart"/>
            <w:vAlign w:val="bottom"/>
          </w:tcPr>
          <w:p w:rsidR="004876BC" w:rsidRDefault="00F80A5E">
            <w:pPr>
              <w:jc w:val="center"/>
              <w:rPr>
                <w:sz w:val="20"/>
                <w:szCs w:val="20"/>
              </w:rPr>
            </w:pPr>
            <w:r>
              <w:rPr>
                <w:rFonts w:eastAsia="Times New Roman"/>
                <w:w w:val="98"/>
                <w:sz w:val="19"/>
                <w:szCs w:val="19"/>
              </w:rPr>
              <w:t>74,13</w:t>
            </w:r>
          </w:p>
        </w:tc>
        <w:tc>
          <w:tcPr>
            <w:tcW w:w="880" w:type="dxa"/>
            <w:vMerge w:val="restart"/>
            <w:vAlign w:val="bottom"/>
          </w:tcPr>
          <w:p w:rsidR="004876BC" w:rsidRDefault="00F80A5E">
            <w:pPr>
              <w:jc w:val="center"/>
              <w:rPr>
                <w:sz w:val="20"/>
                <w:szCs w:val="20"/>
              </w:rPr>
            </w:pPr>
            <w:r>
              <w:rPr>
                <w:rFonts w:eastAsia="Times New Roman"/>
                <w:w w:val="96"/>
                <w:sz w:val="19"/>
                <w:szCs w:val="19"/>
              </w:rPr>
              <w:t>0,05</w:t>
            </w:r>
          </w:p>
        </w:tc>
        <w:tc>
          <w:tcPr>
            <w:tcW w:w="940" w:type="dxa"/>
            <w:vMerge w:val="restart"/>
            <w:vAlign w:val="bottom"/>
          </w:tcPr>
          <w:p w:rsidR="004876BC" w:rsidRDefault="00F80A5E">
            <w:pPr>
              <w:jc w:val="center"/>
              <w:rPr>
                <w:sz w:val="20"/>
                <w:szCs w:val="20"/>
              </w:rPr>
            </w:pPr>
            <w:r>
              <w:rPr>
                <w:rFonts w:eastAsia="Times New Roman"/>
                <w:sz w:val="19"/>
                <w:szCs w:val="19"/>
              </w:rPr>
              <w:t>0,05</w:t>
            </w:r>
          </w:p>
        </w:tc>
        <w:tc>
          <w:tcPr>
            <w:tcW w:w="1400" w:type="dxa"/>
            <w:vMerge w:val="restart"/>
            <w:vAlign w:val="bottom"/>
          </w:tcPr>
          <w:p w:rsidR="004876BC" w:rsidRDefault="00F80A5E">
            <w:pPr>
              <w:ind w:left="280"/>
              <w:rPr>
                <w:sz w:val="20"/>
                <w:szCs w:val="20"/>
              </w:rPr>
            </w:pPr>
            <w:r>
              <w:rPr>
                <w:rFonts w:eastAsia="Times New Roman"/>
                <w:sz w:val="19"/>
                <w:szCs w:val="19"/>
              </w:rPr>
              <w:t>5,70E-06</w:t>
            </w:r>
          </w:p>
        </w:tc>
        <w:tc>
          <w:tcPr>
            <w:tcW w:w="1560" w:type="dxa"/>
            <w:vMerge w:val="restart"/>
            <w:vAlign w:val="bottom"/>
          </w:tcPr>
          <w:p w:rsidR="004876BC" w:rsidRDefault="00F80A5E">
            <w:pPr>
              <w:ind w:right="345"/>
              <w:jc w:val="right"/>
              <w:rPr>
                <w:sz w:val="20"/>
                <w:szCs w:val="20"/>
              </w:rPr>
            </w:pPr>
            <w:r>
              <w:rPr>
                <w:rFonts w:eastAsia="Times New Roman"/>
                <w:sz w:val="19"/>
                <w:szCs w:val="19"/>
              </w:rPr>
              <w:t>6,104317</w:t>
            </w:r>
          </w:p>
        </w:tc>
        <w:tc>
          <w:tcPr>
            <w:tcW w:w="1560" w:type="dxa"/>
            <w:vMerge w:val="restart"/>
            <w:vAlign w:val="bottom"/>
          </w:tcPr>
          <w:p w:rsidR="004876BC" w:rsidRDefault="00F80A5E">
            <w:pPr>
              <w:ind w:right="325"/>
              <w:jc w:val="right"/>
              <w:rPr>
                <w:sz w:val="20"/>
                <w:szCs w:val="20"/>
              </w:rPr>
            </w:pPr>
            <w:r>
              <w:rPr>
                <w:rFonts w:eastAsia="Times New Roman"/>
                <w:sz w:val="19"/>
                <w:szCs w:val="19"/>
              </w:rPr>
              <w:t>0,163819</w:t>
            </w:r>
          </w:p>
        </w:tc>
        <w:tc>
          <w:tcPr>
            <w:tcW w:w="1380" w:type="dxa"/>
            <w:vMerge w:val="restart"/>
            <w:vAlign w:val="bottom"/>
          </w:tcPr>
          <w:p w:rsidR="004876BC" w:rsidRDefault="00F80A5E">
            <w:pPr>
              <w:ind w:left="420"/>
              <w:rPr>
                <w:sz w:val="20"/>
                <w:szCs w:val="20"/>
              </w:rPr>
            </w:pPr>
            <w:r>
              <w:rPr>
                <w:rFonts w:eastAsia="Times New Roman"/>
                <w:sz w:val="19"/>
                <w:szCs w:val="19"/>
              </w:rPr>
              <w:t>2,26E-05</w:t>
            </w:r>
          </w:p>
        </w:tc>
        <w:tc>
          <w:tcPr>
            <w:tcW w:w="1100" w:type="dxa"/>
            <w:vMerge w:val="restart"/>
            <w:vAlign w:val="bottom"/>
          </w:tcPr>
          <w:p w:rsidR="004876BC" w:rsidRDefault="00F80A5E">
            <w:pPr>
              <w:ind w:left="240"/>
              <w:rPr>
                <w:sz w:val="20"/>
                <w:szCs w:val="20"/>
              </w:rPr>
            </w:pPr>
            <w:r>
              <w:rPr>
                <w:rFonts w:eastAsia="Times New Roman"/>
                <w:sz w:val="19"/>
                <w:szCs w:val="19"/>
              </w:rPr>
              <w:t>1,70E-06</w:t>
            </w:r>
          </w:p>
        </w:tc>
        <w:tc>
          <w:tcPr>
            <w:tcW w:w="1180" w:type="dxa"/>
            <w:vMerge w:val="restart"/>
            <w:vAlign w:val="bottom"/>
          </w:tcPr>
          <w:p w:rsidR="004876BC" w:rsidRDefault="00F80A5E">
            <w:pPr>
              <w:ind w:right="5"/>
              <w:jc w:val="center"/>
              <w:rPr>
                <w:sz w:val="20"/>
                <w:szCs w:val="20"/>
              </w:rPr>
            </w:pPr>
            <w:r>
              <w:rPr>
                <w:rFonts w:eastAsia="Times New Roman"/>
                <w:w w:val="99"/>
                <w:sz w:val="19"/>
                <w:szCs w:val="19"/>
              </w:rPr>
              <w:t>0,0001374</w:t>
            </w:r>
          </w:p>
        </w:tc>
        <w:tc>
          <w:tcPr>
            <w:tcW w:w="0" w:type="dxa"/>
            <w:vAlign w:val="bottom"/>
          </w:tcPr>
          <w:p w:rsidR="004876BC" w:rsidRDefault="004876BC">
            <w:pPr>
              <w:rPr>
                <w:sz w:val="1"/>
                <w:szCs w:val="1"/>
              </w:rPr>
            </w:pPr>
          </w:p>
        </w:tc>
      </w:tr>
      <w:tr w:rsidR="004876BC">
        <w:trPr>
          <w:trHeight w:val="210"/>
        </w:trPr>
        <w:tc>
          <w:tcPr>
            <w:tcW w:w="1220" w:type="dxa"/>
            <w:vMerge/>
            <w:tcBorders>
              <w:bottom w:val="single" w:sz="8" w:space="0" w:color="auto"/>
            </w:tcBorders>
            <w:vAlign w:val="bottom"/>
          </w:tcPr>
          <w:p w:rsidR="004876BC" w:rsidRDefault="004876BC">
            <w:pPr>
              <w:rPr>
                <w:sz w:val="18"/>
                <w:szCs w:val="18"/>
              </w:rPr>
            </w:pPr>
          </w:p>
        </w:tc>
        <w:tc>
          <w:tcPr>
            <w:tcW w:w="1680" w:type="dxa"/>
            <w:tcBorders>
              <w:bottom w:val="single" w:sz="8" w:space="0" w:color="auto"/>
            </w:tcBorders>
            <w:vAlign w:val="bottom"/>
          </w:tcPr>
          <w:p w:rsidR="004876BC" w:rsidRDefault="004876BC">
            <w:pPr>
              <w:rPr>
                <w:sz w:val="18"/>
                <w:szCs w:val="18"/>
              </w:rPr>
            </w:pPr>
          </w:p>
        </w:tc>
        <w:tc>
          <w:tcPr>
            <w:tcW w:w="860" w:type="dxa"/>
            <w:vMerge/>
            <w:tcBorders>
              <w:bottom w:val="single" w:sz="8" w:space="0" w:color="auto"/>
            </w:tcBorders>
            <w:vAlign w:val="bottom"/>
          </w:tcPr>
          <w:p w:rsidR="004876BC" w:rsidRDefault="004876BC">
            <w:pPr>
              <w:rPr>
                <w:sz w:val="18"/>
                <w:szCs w:val="18"/>
              </w:rPr>
            </w:pPr>
          </w:p>
        </w:tc>
        <w:tc>
          <w:tcPr>
            <w:tcW w:w="880" w:type="dxa"/>
            <w:vMerge/>
            <w:tcBorders>
              <w:bottom w:val="single" w:sz="8" w:space="0" w:color="auto"/>
            </w:tcBorders>
            <w:vAlign w:val="bottom"/>
          </w:tcPr>
          <w:p w:rsidR="004876BC" w:rsidRDefault="004876BC">
            <w:pPr>
              <w:rPr>
                <w:sz w:val="18"/>
                <w:szCs w:val="18"/>
              </w:rPr>
            </w:pPr>
          </w:p>
        </w:tc>
        <w:tc>
          <w:tcPr>
            <w:tcW w:w="940" w:type="dxa"/>
            <w:vMerge/>
            <w:tcBorders>
              <w:bottom w:val="single" w:sz="8" w:space="0" w:color="auto"/>
            </w:tcBorders>
            <w:vAlign w:val="bottom"/>
          </w:tcPr>
          <w:p w:rsidR="004876BC" w:rsidRDefault="004876BC">
            <w:pPr>
              <w:rPr>
                <w:sz w:val="18"/>
                <w:szCs w:val="18"/>
              </w:rPr>
            </w:pPr>
          </w:p>
        </w:tc>
        <w:tc>
          <w:tcPr>
            <w:tcW w:w="1400" w:type="dxa"/>
            <w:vMerge/>
            <w:tcBorders>
              <w:bottom w:val="single" w:sz="8" w:space="0" w:color="auto"/>
            </w:tcBorders>
            <w:vAlign w:val="bottom"/>
          </w:tcPr>
          <w:p w:rsidR="004876BC" w:rsidRDefault="004876BC">
            <w:pPr>
              <w:rPr>
                <w:sz w:val="18"/>
                <w:szCs w:val="18"/>
              </w:rPr>
            </w:pPr>
          </w:p>
        </w:tc>
        <w:tc>
          <w:tcPr>
            <w:tcW w:w="1560" w:type="dxa"/>
            <w:vMerge/>
            <w:tcBorders>
              <w:bottom w:val="single" w:sz="8" w:space="0" w:color="auto"/>
            </w:tcBorders>
            <w:vAlign w:val="bottom"/>
          </w:tcPr>
          <w:p w:rsidR="004876BC" w:rsidRDefault="004876BC">
            <w:pPr>
              <w:rPr>
                <w:sz w:val="18"/>
                <w:szCs w:val="18"/>
              </w:rPr>
            </w:pPr>
          </w:p>
        </w:tc>
        <w:tc>
          <w:tcPr>
            <w:tcW w:w="1560" w:type="dxa"/>
            <w:vMerge/>
            <w:tcBorders>
              <w:bottom w:val="single" w:sz="8" w:space="0" w:color="auto"/>
            </w:tcBorders>
            <w:vAlign w:val="bottom"/>
          </w:tcPr>
          <w:p w:rsidR="004876BC" w:rsidRDefault="004876BC">
            <w:pPr>
              <w:rPr>
                <w:sz w:val="18"/>
                <w:szCs w:val="18"/>
              </w:rPr>
            </w:pPr>
          </w:p>
        </w:tc>
        <w:tc>
          <w:tcPr>
            <w:tcW w:w="1380" w:type="dxa"/>
            <w:vMerge/>
            <w:tcBorders>
              <w:bottom w:val="single" w:sz="8" w:space="0" w:color="auto"/>
            </w:tcBorders>
            <w:vAlign w:val="bottom"/>
          </w:tcPr>
          <w:p w:rsidR="004876BC" w:rsidRDefault="004876BC">
            <w:pPr>
              <w:rPr>
                <w:sz w:val="18"/>
                <w:szCs w:val="18"/>
              </w:rPr>
            </w:pPr>
          </w:p>
        </w:tc>
        <w:tc>
          <w:tcPr>
            <w:tcW w:w="1100" w:type="dxa"/>
            <w:vMerge/>
            <w:tcBorders>
              <w:bottom w:val="single" w:sz="8" w:space="0" w:color="auto"/>
            </w:tcBorders>
            <w:vAlign w:val="bottom"/>
          </w:tcPr>
          <w:p w:rsidR="004876BC" w:rsidRDefault="004876BC">
            <w:pPr>
              <w:rPr>
                <w:sz w:val="18"/>
                <w:szCs w:val="18"/>
              </w:rPr>
            </w:pPr>
          </w:p>
        </w:tc>
        <w:tc>
          <w:tcPr>
            <w:tcW w:w="1180" w:type="dxa"/>
            <w:vMerge/>
            <w:tcBorders>
              <w:bottom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49"/>
        </w:trPr>
        <w:tc>
          <w:tcPr>
            <w:tcW w:w="1220" w:type="dxa"/>
            <w:vAlign w:val="bottom"/>
          </w:tcPr>
          <w:p w:rsidR="004876BC" w:rsidRDefault="004876BC">
            <w:pPr>
              <w:rPr>
                <w:sz w:val="21"/>
                <w:szCs w:val="21"/>
              </w:rPr>
            </w:pPr>
          </w:p>
        </w:tc>
        <w:tc>
          <w:tcPr>
            <w:tcW w:w="1680" w:type="dxa"/>
            <w:vAlign w:val="bottom"/>
          </w:tcPr>
          <w:p w:rsidR="004876BC" w:rsidRDefault="00F80A5E">
            <w:pPr>
              <w:ind w:left="125"/>
              <w:jc w:val="center"/>
              <w:rPr>
                <w:sz w:val="20"/>
                <w:szCs w:val="20"/>
              </w:rPr>
            </w:pPr>
            <w:r>
              <w:rPr>
                <w:rFonts w:eastAsia="Times New Roman"/>
                <w:w w:val="99"/>
                <w:sz w:val="19"/>
                <w:szCs w:val="19"/>
              </w:rPr>
              <w:t>Вишнёвая</w:t>
            </w:r>
          </w:p>
        </w:tc>
        <w:tc>
          <w:tcPr>
            <w:tcW w:w="860" w:type="dxa"/>
            <w:vAlign w:val="bottom"/>
          </w:tcPr>
          <w:p w:rsidR="004876BC" w:rsidRDefault="004876BC">
            <w:pPr>
              <w:rPr>
                <w:sz w:val="21"/>
                <w:szCs w:val="21"/>
              </w:rPr>
            </w:pPr>
          </w:p>
        </w:tc>
        <w:tc>
          <w:tcPr>
            <w:tcW w:w="880" w:type="dxa"/>
            <w:vAlign w:val="bottom"/>
          </w:tcPr>
          <w:p w:rsidR="004876BC" w:rsidRDefault="004876BC">
            <w:pPr>
              <w:rPr>
                <w:sz w:val="21"/>
                <w:szCs w:val="21"/>
              </w:rPr>
            </w:pPr>
          </w:p>
        </w:tc>
        <w:tc>
          <w:tcPr>
            <w:tcW w:w="940" w:type="dxa"/>
            <w:vAlign w:val="bottom"/>
          </w:tcPr>
          <w:p w:rsidR="004876BC" w:rsidRDefault="004876BC">
            <w:pPr>
              <w:rPr>
                <w:sz w:val="21"/>
                <w:szCs w:val="21"/>
              </w:rPr>
            </w:pPr>
          </w:p>
        </w:tc>
        <w:tc>
          <w:tcPr>
            <w:tcW w:w="1400" w:type="dxa"/>
            <w:vAlign w:val="bottom"/>
          </w:tcPr>
          <w:p w:rsidR="004876BC" w:rsidRDefault="004876BC">
            <w:pPr>
              <w:rPr>
                <w:sz w:val="21"/>
                <w:szCs w:val="21"/>
              </w:rPr>
            </w:pPr>
          </w:p>
        </w:tc>
        <w:tc>
          <w:tcPr>
            <w:tcW w:w="1560" w:type="dxa"/>
            <w:vAlign w:val="bottom"/>
          </w:tcPr>
          <w:p w:rsidR="004876BC" w:rsidRDefault="004876BC">
            <w:pPr>
              <w:rPr>
                <w:sz w:val="21"/>
                <w:szCs w:val="21"/>
              </w:rPr>
            </w:pPr>
          </w:p>
        </w:tc>
        <w:tc>
          <w:tcPr>
            <w:tcW w:w="1560" w:type="dxa"/>
            <w:vAlign w:val="bottom"/>
          </w:tcPr>
          <w:p w:rsidR="004876BC" w:rsidRDefault="004876BC">
            <w:pPr>
              <w:rPr>
                <w:sz w:val="21"/>
                <w:szCs w:val="21"/>
              </w:rPr>
            </w:pPr>
          </w:p>
        </w:tc>
        <w:tc>
          <w:tcPr>
            <w:tcW w:w="1380" w:type="dxa"/>
            <w:vAlign w:val="bottom"/>
          </w:tcPr>
          <w:p w:rsidR="004876BC" w:rsidRDefault="004876BC">
            <w:pPr>
              <w:rPr>
                <w:sz w:val="21"/>
                <w:szCs w:val="21"/>
              </w:rPr>
            </w:pPr>
          </w:p>
        </w:tc>
        <w:tc>
          <w:tcPr>
            <w:tcW w:w="1100" w:type="dxa"/>
            <w:vAlign w:val="bottom"/>
          </w:tcPr>
          <w:p w:rsidR="004876BC" w:rsidRDefault="004876BC">
            <w:pPr>
              <w:rPr>
                <w:sz w:val="21"/>
                <w:szCs w:val="21"/>
              </w:rPr>
            </w:pPr>
          </w:p>
        </w:tc>
        <w:tc>
          <w:tcPr>
            <w:tcW w:w="118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59"/>
        </w:trPr>
        <w:tc>
          <w:tcPr>
            <w:tcW w:w="1220" w:type="dxa"/>
            <w:tcBorders>
              <w:bottom w:val="single" w:sz="8" w:space="0" w:color="auto"/>
            </w:tcBorders>
            <w:vAlign w:val="bottom"/>
          </w:tcPr>
          <w:p w:rsidR="004876BC" w:rsidRDefault="00F80A5E">
            <w:pPr>
              <w:ind w:left="105"/>
              <w:jc w:val="center"/>
              <w:rPr>
                <w:sz w:val="20"/>
                <w:szCs w:val="20"/>
              </w:rPr>
            </w:pPr>
            <w:r>
              <w:rPr>
                <w:rFonts w:eastAsia="Times New Roman"/>
                <w:w w:val="95"/>
                <w:sz w:val="19"/>
                <w:szCs w:val="19"/>
              </w:rPr>
              <w:t>тк8</w:t>
            </w:r>
          </w:p>
        </w:tc>
        <w:tc>
          <w:tcPr>
            <w:tcW w:w="1680" w:type="dxa"/>
            <w:tcBorders>
              <w:bottom w:val="single" w:sz="8" w:space="0" w:color="auto"/>
            </w:tcBorders>
            <w:vAlign w:val="bottom"/>
          </w:tcPr>
          <w:p w:rsidR="004876BC" w:rsidRDefault="00F80A5E">
            <w:pPr>
              <w:ind w:left="125"/>
              <w:jc w:val="center"/>
              <w:rPr>
                <w:sz w:val="20"/>
                <w:szCs w:val="20"/>
              </w:rPr>
            </w:pPr>
            <w:r>
              <w:rPr>
                <w:rFonts w:eastAsia="Times New Roman"/>
                <w:w w:val="98"/>
                <w:sz w:val="19"/>
                <w:szCs w:val="19"/>
              </w:rPr>
              <w:t>46б,в</w:t>
            </w:r>
          </w:p>
        </w:tc>
        <w:tc>
          <w:tcPr>
            <w:tcW w:w="86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14,57</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0,05</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ind w:right="345"/>
              <w:jc w:val="right"/>
              <w:rPr>
                <w:sz w:val="20"/>
                <w:szCs w:val="20"/>
              </w:rPr>
            </w:pPr>
            <w:r>
              <w:rPr>
                <w:rFonts w:eastAsia="Times New Roman"/>
                <w:sz w:val="19"/>
                <w:szCs w:val="19"/>
              </w:rPr>
              <w:t>6,104317</w:t>
            </w:r>
          </w:p>
        </w:tc>
        <w:tc>
          <w:tcPr>
            <w:tcW w:w="1560" w:type="dxa"/>
            <w:tcBorders>
              <w:bottom w:val="single" w:sz="8" w:space="0" w:color="auto"/>
            </w:tcBorders>
            <w:vAlign w:val="bottom"/>
          </w:tcPr>
          <w:p w:rsidR="004876BC" w:rsidRDefault="00F80A5E">
            <w:pPr>
              <w:ind w:right="325"/>
              <w:jc w:val="right"/>
              <w:rPr>
                <w:sz w:val="20"/>
                <w:szCs w:val="20"/>
              </w:rPr>
            </w:pPr>
            <w:r>
              <w:rPr>
                <w:rFonts w:eastAsia="Times New Roman"/>
                <w:sz w:val="19"/>
                <w:szCs w:val="19"/>
              </w:rPr>
              <w:t>0,163819</w:t>
            </w:r>
          </w:p>
        </w:tc>
        <w:tc>
          <w:tcPr>
            <w:tcW w:w="1380" w:type="dxa"/>
            <w:tcBorders>
              <w:bottom w:val="single" w:sz="8" w:space="0" w:color="auto"/>
            </w:tcBorders>
            <w:vAlign w:val="bottom"/>
          </w:tcPr>
          <w:p w:rsidR="004876BC" w:rsidRDefault="00F80A5E">
            <w:pPr>
              <w:ind w:left="420"/>
              <w:rPr>
                <w:sz w:val="20"/>
                <w:szCs w:val="20"/>
              </w:rPr>
            </w:pPr>
            <w:r>
              <w:rPr>
                <w:rFonts w:eastAsia="Times New Roman"/>
                <w:sz w:val="19"/>
                <w:szCs w:val="19"/>
              </w:rPr>
              <w:t>2,26E-05</w:t>
            </w:r>
          </w:p>
        </w:tc>
        <w:tc>
          <w:tcPr>
            <w:tcW w:w="1100" w:type="dxa"/>
            <w:tcBorders>
              <w:bottom w:val="single" w:sz="8" w:space="0" w:color="auto"/>
            </w:tcBorders>
            <w:vAlign w:val="bottom"/>
          </w:tcPr>
          <w:p w:rsidR="004876BC" w:rsidRDefault="00F80A5E">
            <w:pPr>
              <w:ind w:left="240"/>
              <w:rPr>
                <w:sz w:val="20"/>
                <w:szCs w:val="20"/>
              </w:rPr>
            </w:pPr>
            <w:r>
              <w:rPr>
                <w:rFonts w:eastAsia="Times New Roman"/>
                <w:sz w:val="19"/>
                <w:szCs w:val="19"/>
              </w:rPr>
              <w:t>3,00E-07</w:t>
            </w:r>
          </w:p>
        </w:tc>
        <w:tc>
          <w:tcPr>
            <w:tcW w:w="1180" w:type="dxa"/>
            <w:tcBorders>
              <w:bottom w:val="single" w:sz="8" w:space="0" w:color="auto"/>
            </w:tcBorders>
            <w:vAlign w:val="bottom"/>
          </w:tcPr>
          <w:p w:rsidR="004876BC" w:rsidRDefault="00F80A5E">
            <w:pPr>
              <w:ind w:right="5"/>
              <w:jc w:val="center"/>
              <w:rPr>
                <w:sz w:val="20"/>
                <w:szCs w:val="20"/>
              </w:rPr>
            </w:pPr>
            <w:r>
              <w:rPr>
                <w:rFonts w:eastAsia="Times New Roman"/>
                <w:w w:val="99"/>
                <w:sz w:val="19"/>
                <w:szCs w:val="19"/>
              </w:rPr>
              <w:t>0,0001374</w:t>
            </w:r>
          </w:p>
        </w:tc>
        <w:tc>
          <w:tcPr>
            <w:tcW w:w="0" w:type="dxa"/>
            <w:vAlign w:val="bottom"/>
          </w:tcPr>
          <w:p w:rsidR="004876BC" w:rsidRDefault="004876BC">
            <w:pPr>
              <w:rPr>
                <w:sz w:val="1"/>
                <w:szCs w:val="1"/>
              </w:rPr>
            </w:pPr>
          </w:p>
        </w:tc>
      </w:tr>
      <w:tr w:rsidR="004876BC">
        <w:trPr>
          <w:trHeight w:val="246"/>
        </w:trPr>
        <w:tc>
          <w:tcPr>
            <w:tcW w:w="1220" w:type="dxa"/>
            <w:vAlign w:val="bottom"/>
          </w:tcPr>
          <w:p w:rsidR="004876BC" w:rsidRDefault="00F80A5E">
            <w:pPr>
              <w:ind w:left="105"/>
              <w:jc w:val="center"/>
              <w:rPr>
                <w:sz w:val="20"/>
                <w:szCs w:val="20"/>
              </w:rPr>
            </w:pPr>
            <w:r>
              <w:rPr>
                <w:rFonts w:eastAsia="Times New Roman"/>
                <w:w w:val="95"/>
                <w:sz w:val="19"/>
                <w:szCs w:val="19"/>
              </w:rPr>
              <w:t>тк4</w:t>
            </w:r>
          </w:p>
        </w:tc>
        <w:tc>
          <w:tcPr>
            <w:tcW w:w="1680" w:type="dxa"/>
            <w:vAlign w:val="bottom"/>
          </w:tcPr>
          <w:p w:rsidR="004876BC" w:rsidRDefault="00F80A5E">
            <w:pPr>
              <w:ind w:left="65"/>
              <w:jc w:val="center"/>
              <w:rPr>
                <w:sz w:val="20"/>
                <w:szCs w:val="20"/>
              </w:rPr>
            </w:pPr>
            <w:r>
              <w:rPr>
                <w:rFonts w:eastAsia="Times New Roman"/>
                <w:sz w:val="19"/>
                <w:szCs w:val="19"/>
              </w:rPr>
              <w:t>РБУ</w:t>
            </w:r>
          </w:p>
        </w:tc>
        <w:tc>
          <w:tcPr>
            <w:tcW w:w="860" w:type="dxa"/>
            <w:vAlign w:val="bottom"/>
          </w:tcPr>
          <w:p w:rsidR="004876BC" w:rsidRDefault="00F80A5E">
            <w:pPr>
              <w:jc w:val="center"/>
              <w:rPr>
                <w:sz w:val="20"/>
                <w:szCs w:val="20"/>
              </w:rPr>
            </w:pPr>
            <w:r>
              <w:rPr>
                <w:rFonts w:eastAsia="Times New Roman"/>
                <w:sz w:val="19"/>
                <w:szCs w:val="19"/>
              </w:rPr>
              <w:t>5</w:t>
            </w:r>
          </w:p>
        </w:tc>
        <w:tc>
          <w:tcPr>
            <w:tcW w:w="880" w:type="dxa"/>
            <w:vAlign w:val="bottom"/>
          </w:tcPr>
          <w:p w:rsidR="004876BC" w:rsidRDefault="00F80A5E">
            <w:pPr>
              <w:jc w:val="center"/>
              <w:rPr>
                <w:sz w:val="20"/>
                <w:szCs w:val="20"/>
              </w:rPr>
            </w:pPr>
            <w:r>
              <w:rPr>
                <w:rFonts w:eastAsia="Times New Roman"/>
                <w:sz w:val="19"/>
                <w:szCs w:val="19"/>
              </w:rPr>
              <w:t>0,032</w:t>
            </w:r>
          </w:p>
        </w:tc>
        <w:tc>
          <w:tcPr>
            <w:tcW w:w="940" w:type="dxa"/>
            <w:vAlign w:val="bottom"/>
          </w:tcPr>
          <w:p w:rsidR="004876BC" w:rsidRDefault="00F80A5E">
            <w:pPr>
              <w:jc w:val="center"/>
              <w:rPr>
                <w:sz w:val="20"/>
                <w:szCs w:val="20"/>
              </w:rPr>
            </w:pPr>
            <w:r>
              <w:rPr>
                <w:rFonts w:eastAsia="Times New Roman"/>
                <w:w w:val="98"/>
                <w:sz w:val="19"/>
                <w:szCs w:val="19"/>
              </w:rPr>
              <w:t>0,032</w:t>
            </w:r>
          </w:p>
        </w:tc>
        <w:tc>
          <w:tcPr>
            <w:tcW w:w="1400" w:type="dxa"/>
            <w:vAlign w:val="bottom"/>
          </w:tcPr>
          <w:p w:rsidR="004876BC" w:rsidRDefault="00F80A5E">
            <w:pPr>
              <w:ind w:left="280"/>
              <w:rPr>
                <w:sz w:val="20"/>
                <w:szCs w:val="20"/>
              </w:rPr>
            </w:pPr>
            <w:r>
              <w:rPr>
                <w:rFonts w:eastAsia="Times New Roman"/>
                <w:sz w:val="19"/>
                <w:szCs w:val="19"/>
              </w:rPr>
              <w:t>5,70E-06</w:t>
            </w:r>
          </w:p>
        </w:tc>
        <w:tc>
          <w:tcPr>
            <w:tcW w:w="1560" w:type="dxa"/>
            <w:vAlign w:val="bottom"/>
          </w:tcPr>
          <w:p w:rsidR="004876BC" w:rsidRDefault="00F80A5E">
            <w:pPr>
              <w:ind w:right="345"/>
              <w:jc w:val="right"/>
              <w:rPr>
                <w:sz w:val="20"/>
                <w:szCs w:val="20"/>
              </w:rPr>
            </w:pPr>
            <w:r>
              <w:rPr>
                <w:rFonts w:eastAsia="Times New Roman"/>
                <w:sz w:val="19"/>
                <w:szCs w:val="19"/>
              </w:rPr>
              <w:t>6,048952</w:t>
            </w:r>
          </w:p>
        </w:tc>
        <w:tc>
          <w:tcPr>
            <w:tcW w:w="1560" w:type="dxa"/>
            <w:vAlign w:val="bottom"/>
          </w:tcPr>
          <w:p w:rsidR="004876BC" w:rsidRDefault="00F80A5E">
            <w:pPr>
              <w:ind w:right="325"/>
              <w:jc w:val="right"/>
              <w:rPr>
                <w:sz w:val="20"/>
                <w:szCs w:val="20"/>
              </w:rPr>
            </w:pPr>
            <w:r>
              <w:rPr>
                <w:rFonts w:eastAsia="Times New Roman"/>
                <w:sz w:val="19"/>
                <w:szCs w:val="19"/>
              </w:rPr>
              <w:t>0,165318</w:t>
            </w:r>
          </w:p>
        </w:tc>
        <w:tc>
          <w:tcPr>
            <w:tcW w:w="1380" w:type="dxa"/>
            <w:vAlign w:val="bottom"/>
          </w:tcPr>
          <w:p w:rsidR="004876BC" w:rsidRDefault="00F80A5E">
            <w:pPr>
              <w:ind w:left="420"/>
              <w:rPr>
                <w:sz w:val="20"/>
                <w:szCs w:val="20"/>
              </w:rPr>
            </w:pPr>
            <w:r>
              <w:rPr>
                <w:rFonts w:eastAsia="Times New Roman"/>
                <w:sz w:val="19"/>
                <w:szCs w:val="19"/>
              </w:rPr>
              <w:t>2,26E-05</w:t>
            </w:r>
          </w:p>
        </w:tc>
        <w:tc>
          <w:tcPr>
            <w:tcW w:w="1100" w:type="dxa"/>
            <w:vAlign w:val="bottom"/>
          </w:tcPr>
          <w:p w:rsidR="004876BC" w:rsidRDefault="00F80A5E">
            <w:pPr>
              <w:ind w:left="240"/>
              <w:rPr>
                <w:sz w:val="20"/>
                <w:szCs w:val="20"/>
              </w:rPr>
            </w:pPr>
            <w:r>
              <w:rPr>
                <w:rFonts w:eastAsia="Times New Roman"/>
                <w:sz w:val="19"/>
                <w:szCs w:val="19"/>
              </w:rPr>
              <w:t>1,00E-07</w:t>
            </w:r>
          </w:p>
        </w:tc>
        <w:tc>
          <w:tcPr>
            <w:tcW w:w="1180" w:type="dxa"/>
            <w:vAlign w:val="bottom"/>
          </w:tcPr>
          <w:p w:rsidR="004876BC" w:rsidRDefault="00F80A5E">
            <w:pPr>
              <w:ind w:right="5"/>
              <w:jc w:val="center"/>
              <w:rPr>
                <w:sz w:val="20"/>
                <w:szCs w:val="20"/>
              </w:rPr>
            </w:pPr>
            <w:r>
              <w:rPr>
                <w:rFonts w:eastAsia="Times New Roman"/>
                <w:w w:val="99"/>
                <w:sz w:val="19"/>
                <w:szCs w:val="19"/>
              </w:rPr>
              <w:t>0,0001362</w:t>
            </w:r>
          </w:p>
        </w:tc>
        <w:tc>
          <w:tcPr>
            <w:tcW w:w="0" w:type="dxa"/>
            <w:vAlign w:val="bottom"/>
          </w:tcPr>
          <w:p w:rsidR="004876BC" w:rsidRDefault="004876BC">
            <w:pPr>
              <w:rPr>
                <w:sz w:val="1"/>
                <w:szCs w:val="1"/>
              </w:rPr>
            </w:pPr>
          </w:p>
        </w:tc>
      </w:tr>
    </w:tbl>
    <w:p w:rsidR="004876BC" w:rsidRDefault="00000000">
      <w:pPr>
        <w:ind w:left="680"/>
        <w:rPr>
          <w:sz w:val="20"/>
          <w:szCs w:val="20"/>
        </w:rPr>
      </w:pPr>
      <w:r>
        <w:rPr>
          <w:rFonts w:eastAsia="Times New Roman"/>
          <w:noProof/>
          <w:sz w:val="23"/>
          <w:szCs w:val="23"/>
        </w:rPr>
        <w:pict>
          <v:line id="Shape 108" o:spid="_x0000_s1133" style="position:absolute;left:0;text-align:left;z-index:251640832;visibility:visible;mso-wrap-distance-left:0;mso-wrap-distance-right:0;mso-position-horizontal-relative:page;mso-position-vertical-relative:page" from="52.8pt,62.15pt" to="741.1pt,62.15pt" o:allowincell="f" strokeweight=".48pt">
            <w10:wrap anchorx="page" anchory="page"/>
          </v:line>
        </w:pict>
      </w:r>
      <w:r>
        <w:rPr>
          <w:rFonts w:eastAsia="Times New Roman"/>
          <w:noProof/>
          <w:sz w:val="23"/>
          <w:szCs w:val="23"/>
        </w:rPr>
        <w:pict>
          <v:line id="Shape 109" o:spid="_x0000_s1134" style="position:absolute;left:0;text-align:left;z-index:251641856;visibility:visible;mso-wrap-distance-left:0;mso-wrap-distance-right:0;mso-position-horizontal-relative:page;mso-position-vertical-relative:page" from="53pt,61.9pt" to="53pt,281.3pt" o:allowincell="f" strokeweight=".16931mm">
            <w10:wrap anchorx="page" anchory="page"/>
          </v:line>
        </w:pict>
      </w:r>
      <w:r>
        <w:rPr>
          <w:rFonts w:eastAsia="Times New Roman"/>
          <w:noProof/>
          <w:sz w:val="23"/>
          <w:szCs w:val="23"/>
        </w:rPr>
        <w:pict>
          <v:line id="Shape 110" o:spid="_x0000_s1135" style="position:absolute;left:0;text-align:left;z-index:251642880;visibility:visible;mso-wrap-distance-left:0;mso-wrap-distance-right:0;mso-position-horizontal-relative:page;mso-position-vertical-relative:page" from="124.3pt,61.9pt" to="124.3pt,281.3pt" o:allowincell="f" strokeweight=".48pt">
            <w10:wrap anchorx="page" anchory="page"/>
          </v:line>
        </w:pict>
      </w:r>
      <w:r>
        <w:rPr>
          <w:rFonts w:eastAsia="Times New Roman"/>
          <w:noProof/>
          <w:sz w:val="23"/>
          <w:szCs w:val="23"/>
        </w:rPr>
        <w:pict>
          <v:line id="Shape 111" o:spid="_x0000_s1136" style="position:absolute;left:0;text-align:left;z-index:251643904;visibility:visible;mso-wrap-distance-left:0;mso-wrap-distance-right:0;mso-position-horizontal-relative:page;mso-position-vertical-relative:page" from="195.95pt,61.9pt" to="195.95pt,281.3pt" o:allowincell="f" strokeweight=".16931mm">
            <w10:wrap anchorx="page" anchory="page"/>
          </v:line>
        </w:pict>
      </w:r>
      <w:r>
        <w:rPr>
          <w:rFonts w:eastAsia="Times New Roman"/>
          <w:noProof/>
          <w:sz w:val="23"/>
          <w:szCs w:val="23"/>
        </w:rPr>
        <w:pict>
          <v:line id="Shape 112" o:spid="_x0000_s1137" style="position:absolute;left:0;text-align:left;z-index:251644928;visibility:visible;mso-wrap-distance-left:0;mso-wrap-distance-right:0;mso-position-horizontal-relative:page;mso-position-vertical-relative:page" from="240.7pt,61.9pt" to="240.7pt,281.3pt" o:allowincell="f" strokeweight=".16931mm">
            <w10:wrap anchorx="page" anchory="page"/>
          </v:line>
        </w:pict>
      </w:r>
      <w:r>
        <w:rPr>
          <w:rFonts w:eastAsia="Times New Roman"/>
          <w:noProof/>
          <w:sz w:val="23"/>
          <w:szCs w:val="23"/>
        </w:rPr>
        <w:pict>
          <v:line id="Shape 113" o:spid="_x0000_s1138" style="position:absolute;left:0;text-align:left;z-index:251645952;visibility:visible;mso-wrap-distance-left:0;mso-wrap-distance-right:0;mso-position-horizontal-relative:page;mso-position-vertical-relative:page" from="285.4pt,61.9pt" to="285.4pt,281.3pt" o:allowincell="f" strokeweight=".08464mm">
            <w10:wrap anchorx="page" anchory="page"/>
          </v:line>
        </w:pict>
      </w:r>
      <w:r>
        <w:rPr>
          <w:rFonts w:eastAsia="Times New Roman"/>
          <w:noProof/>
          <w:sz w:val="23"/>
          <w:szCs w:val="23"/>
        </w:rPr>
        <w:pict>
          <v:line id="Shape 114" o:spid="_x0000_s1139" style="position:absolute;left:0;text-align:left;z-index:251646976;visibility:visible;mso-wrap-distance-left:0;mso-wrap-distance-right:0;mso-position-horizontal-relative:page;mso-position-vertical-relative:page" from="327.5pt,61.9pt" to="327.5pt,281.3pt" o:allowincell="f" strokeweight=".08464mm">
            <w10:wrap anchorx="page" anchory="page"/>
          </v:line>
        </w:pict>
      </w:r>
      <w:r>
        <w:rPr>
          <w:rFonts w:eastAsia="Times New Roman"/>
          <w:noProof/>
          <w:sz w:val="23"/>
          <w:szCs w:val="23"/>
        </w:rPr>
        <w:pict>
          <v:line id="Shape 115" o:spid="_x0000_s1140" style="position:absolute;left:0;text-align:left;z-index:251648000;visibility:visible;mso-wrap-distance-left:0;mso-wrap-distance-right:0;mso-position-horizontal-relative:page;mso-position-vertical-relative:page" from="400.25pt,61.9pt" to="400.25pt,281.3pt" o:allowincell="f" strokeweight=".16931mm">
            <w10:wrap anchorx="page" anchory="page"/>
          </v:line>
        </w:pict>
      </w:r>
      <w:r>
        <w:rPr>
          <w:rFonts w:eastAsia="Times New Roman"/>
          <w:noProof/>
          <w:sz w:val="23"/>
          <w:szCs w:val="23"/>
        </w:rPr>
        <w:pict>
          <v:line id="Shape 116" o:spid="_x0000_s1141" style="position:absolute;left:0;text-align:left;z-index:251649024;visibility:visible;mso-wrap-distance-left:0;mso-wrap-distance-right:0;mso-position-horizontal-relative:page;mso-position-vertical-relative:page" from="479.7pt,61.9pt" to="479.7pt,281.3pt" o:allowincell="f" strokeweight=".08464mm">
            <w10:wrap anchorx="page" anchory="page"/>
          </v:line>
        </w:pict>
      </w:r>
      <w:r>
        <w:rPr>
          <w:rFonts w:eastAsia="Times New Roman"/>
          <w:noProof/>
          <w:sz w:val="23"/>
          <w:szCs w:val="23"/>
        </w:rPr>
        <w:pict>
          <v:line id="Shape 117" o:spid="_x0000_s1142" style="position:absolute;left:0;text-align:left;z-index:251650048;visibility:visible;mso-wrap-distance-left:0;mso-wrap-distance-right:0;mso-position-horizontal-relative:page;mso-position-vertical-relative:page" from="559.15pt,61.9pt" to="559.15pt,281.3pt" o:allowincell="f" strokeweight=".48pt">
            <w10:wrap anchorx="page" anchory="page"/>
          </v:line>
        </w:pict>
      </w:r>
      <w:r>
        <w:rPr>
          <w:rFonts w:eastAsia="Times New Roman"/>
          <w:noProof/>
          <w:sz w:val="23"/>
          <w:szCs w:val="23"/>
        </w:rPr>
        <w:pict>
          <v:line id="Shape 118" o:spid="_x0000_s1143" style="position:absolute;left:0;text-align:left;z-index:251651072;visibility:visible;mso-wrap-distance-left:0;mso-wrap-distance-right:0;mso-position-horizontal-relative:page;mso-position-vertical-relative:page" from="633.7pt,61.9pt" to="633.7pt,281.3pt" o:allowincell="f" strokeweight=".16931mm">
            <w10:wrap anchorx="page" anchory="page"/>
          </v:line>
        </w:pict>
      </w:r>
      <w:r>
        <w:rPr>
          <w:rFonts w:eastAsia="Times New Roman"/>
          <w:noProof/>
          <w:sz w:val="23"/>
          <w:szCs w:val="23"/>
        </w:rPr>
        <w:pict>
          <v:line id="Shape 119" o:spid="_x0000_s1144" style="position:absolute;left:0;text-align:left;z-index:251652096;visibility:visible;mso-wrap-distance-left:0;mso-wrap-distance-right:0;mso-position-horizontal-relative:page;mso-position-vertical-relative:page" from="677.85pt,61.9pt" to="677.85pt,281.3pt" o:allowincell="f" strokeweight=".16931mm">
            <w10:wrap anchorx="page" anchory="page"/>
          </v:line>
        </w:pict>
      </w:r>
      <w:r>
        <w:rPr>
          <w:rFonts w:eastAsia="Times New Roman"/>
          <w:noProof/>
          <w:sz w:val="23"/>
          <w:szCs w:val="23"/>
        </w:rPr>
        <w:pict>
          <v:line id="Shape 120" o:spid="_x0000_s1145" style="position:absolute;left:0;text-align:left;z-index:251653120;visibility:visible;mso-wrap-distance-left:0;mso-wrap-distance-right:0;mso-position-horizontal-relative:page;mso-position-vertical-relative:page" from="740.85pt,61.9pt" to="740.85pt,281.3pt" o:allowincell="f" strokeweight=".16931mm">
            <w10:wrap anchorx="page" anchory="page"/>
          </v:line>
        </w:pict>
      </w:r>
      <w:r w:rsidR="00F80A5E">
        <w:rPr>
          <w:rFonts w:eastAsia="Times New Roman"/>
          <w:sz w:val="23"/>
          <w:szCs w:val="23"/>
        </w:rPr>
        <w:t>Расчетное значение "стационарной вероятности рабочего состояния сети котельной №5</w:t>
      </w:r>
      <w:r w:rsidR="00F80A5E">
        <w:rPr>
          <w:rFonts w:eastAsia="Times New Roman"/>
          <w:b/>
          <w:bCs/>
          <w:sz w:val="23"/>
          <w:szCs w:val="23"/>
        </w:rPr>
        <w:t>": 0.997560.</w:t>
      </w:r>
    </w:p>
    <w:p w:rsidR="004876BC" w:rsidRDefault="00000000">
      <w:pPr>
        <w:spacing w:line="20" w:lineRule="exact"/>
        <w:rPr>
          <w:sz w:val="20"/>
          <w:szCs w:val="20"/>
        </w:rPr>
      </w:pPr>
      <w:r>
        <w:rPr>
          <w:noProof/>
          <w:sz w:val="20"/>
          <w:szCs w:val="20"/>
        </w:rPr>
        <w:pict>
          <v:line id="Shape 121" o:spid="_x0000_s1146" style="position:absolute;z-index:251654144;visibility:visible;mso-wrap-distance-left:0;mso-wrap-distance-right:0" from="-.15pt,-11.45pt" to="688.1pt,-11.45pt" o:allowincell="f" strokeweight=".08464mm"/>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74"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100"/>
        <w:gridCol w:w="1340"/>
        <w:gridCol w:w="1440"/>
        <w:gridCol w:w="80"/>
        <w:gridCol w:w="800"/>
        <w:gridCol w:w="100"/>
        <w:gridCol w:w="800"/>
        <w:gridCol w:w="80"/>
        <w:gridCol w:w="760"/>
        <w:gridCol w:w="100"/>
        <w:gridCol w:w="1360"/>
        <w:gridCol w:w="80"/>
        <w:gridCol w:w="1500"/>
        <w:gridCol w:w="100"/>
        <w:gridCol w:w="1500"/>
        <w:gridCol w:w="80"/>
        <w:gridCol w:w="1400"/>
        <w:gridCol w:w="100"/>
        <w:gridCol w:w="800"/>
        <w:gridCol w:w="1260"/>
        <w:gridCol w:w="100"/>
        <w:gridCol w:w="20"/>
      </w:tblGrid>
      <w:tr w:rsidR="004876BC">
        <w:trPr>
          <w:trHeight w:val="262"/>
        </w:trPr>
        <w:tc>
          <w:tcPr>
            <w:tcW w:w="100" w:type="dxa"/>
            <w:vAlign w:val="bottom"/>
          </w:tcPr>
          <w:p w:rsidR="004876BC" w:rsidRDefault="004876BC"/>
        </w:tc>
        <w:tc>
          <w:tcPr>
            <w:tcW w:w="1340" w:type="dxa"/>
            <w:vAlign w:val="bottom"/>
          </w:tcPr>
          <w:p w:rsidR="004876BC" w:rsidRDefault="004876BC"/>
        </w:tc>
        <w:tc>
          <w:tcPr>
            <w:tcW w:w="1440" w:type="dxa"/>
            <w:vAlign w:val="bottom"/>
          </w:tcPr>
          <w:p w:rsidR="004876BC" w:rsidRDefault="004876BC"/>
        </w:tc>
        <w:tc>
          <w:tcPr>
            <w:tcW w:w="80" w:type="dxa"/>
            <w:vAlign w:val="bottom"/>
          </w:tcPr>
          <w:p w:rsidR="004876BC" w:rsidRDefault="004876BC"/>
        </w:tc>
        <w:tc>
          <w:tcPr>
            <w:tcW w:w="800" w:type="dxa"/>
            <w:vAlign w:val="bottom"/>
          </w:tcPr>
          <w:p w:rsidR="004876BC" w:rsidRDefault="004876BC"/>
        </w:tc>
        <w:tc>
          <w:tcPr>
            <w:tcW w:w="100" w:type="dxa"/>
            <w:vAlign w:val="bottom"/>
          </w:tcPr>
          <w:p w:rsidR="004876BC" w:rsidRDefault="004876BC"/>
        </w:tc>
        <w:tc>
          <w:tcPr>
            <w:tcW w:w="800" w:type="dxa"/>
            <w:vAlign w:val="bottom"/>
          </w:tcPr>
          <w:p w:rsidR="004876BC" w:rsidRDefault="004876BC"/>
        </w:tc>
        <w:tc>
          <w:tcPr>
            <w:tcW w:w="80" w:type="dxa"/>
            <w:vAlign w:val="bottom"/>
          </w:tcPr>
          <w:p w:rsidR="004876BC" w:rsidRDefault="004876BC"/>
        </w:tc>
        <w:tc>
          <w:tcPr>
            <w:tcW w:w="760" w:type="dxa"/>
            <w:vAlign w:val="bottom"/>
          </w:tcPr>
          <w:p w:rsidR="004876BC" w:rsidRDefault="004876BC"/>
        </w:tc>
        <w:tc>
          <w:tcPr>
            <w:tcW w:w="100" w:type="dxa"/>
            <w:vAlign w:val="bottom"/>
          </w:tcPr>
          <w:p w:rsidR="004876BC" w:rsidRDefault="004876BC"/>
        </w:tc>
        <w:tc>
          <w:tcPr>
            <w:tcW w:w="1360" w:type="dxa"/>
            <w:vAlign w:val="bottom"/>
          </w:tcPr>
          <w:p w:rsidR="004876BC" w:rsidRDefault="004876BC"/>
        </w:tc>
        <w:tc>
          <w:tcPr>
            <w:tcW w:w="80" w:type="dxa"/>
            <w:vAlign w:val="bottom"/>
          </w:tcPr>
          <w:p w:rsidR="004876BC" w:rsidRDefault="004876BC"/>
        </w:tc>
        <w:tc>
          <w:tcPr>
            <w:tcW w:w="1500" w:type="dxa"/>
            <w:vAlign w:val="bottom"/>
          </w:tcPr>
          <w:p w:rsidR="004876BC" w:rsidRDefault="004876BC"/>
        </w:tc>
        <w:tc>
          <w:tcPr>
            <w:tcW w:w="100" w:type="dxa"/>
            <w:vAlign w:val="bottom"/>
          </w:tcPr>
          <w:p w:rsidR="004876BC" w:rsidRDefault="004876BC"/>
        </w:tc>
        <w:tc>
          <w:tcPr>
            <w:tcW w:w="1500" w:type="dxa"/>
            <w:vAlign w:val="bottom"/>
          </w:tcPr>
          <w:p w:rsidR="004876BC" w:rsidRDefault="004876BC"/>
        </w:tc>
        <w:tc>
          <w:tcPr>
            <w:tcW w:w="80" w:type="dxa"/>
            <w:vAlign w:val="bottom"/>
          </w:tcPr>
          <w:p w:rsidR="004876BC" w:rsidRDefault="004876BC"/>
        </w:tc>
        <w:tc>
          <w:tcPr>
            <w:tcW w:w="1400" w:type="dxa"/>
            <w:vAlign w:val="bottom"/>
          </w:tcPr>
          <w:p w:rsidR="004876BC" w:rsidRDefault="004876BC"/>
        </w:tc>
        <w:tc>
          <w:tcPr>
            <w:tcW w:w="100" w:type="dxa"/>
            <w:vAlign w:val="bottom"/>
          </w:tcPr>
          <w:p w:rsidR="004876BC" w:rsidRDefault="004876BC"/>
        </w:tc>
        <w:tc>
          <w:tcPr>
            <w:tcW w:w="800" w:type="dxa"/>
            <w:vAlign w:val="bottom"/>
          </w:tcPr>
          <w:p w:rsidR="004876BC" w:rsidRDefault="004876BC"/>
        </w:tc>
        <w:tc>
          <w:tcPr>
            <w:tcW w:w="1360" w:type="dxa"/>
            <w:gridSpan w:val="2"/>
            <w:vAlign w:val="bottom"/>
          </w:tcPr>
          <w:p w:rsidR="004876BC" w:rsidRDefault="00F80A5E">
            <w:pPr>
              <w:jc w:val="right"/>
              <w:rPr>
                <w:sz w:val="20"/>
                <w:szCs w:val="20"/>
              </w:rPr>
            </w:pPr>
            <w:r>
              <w:rPr>
                <w:rFonts w:eastAsia="Times New Roman"/>
                <w:b/>
                <w:bCs/>
                <w:w w:val="98"/>
                <w:sz w:val="19"/>
                <w:szCs w:val="19"/>
              </w:rPr>
              <w:t>Таблица 1.9.1.6.</w:t>
            </w:r>
          </w:p>
        </w:tc>
        <w:tc>
          <w:tcPr>
            <w:tcW w:w="0" w:type="dxa"/>
            <w:vAlign w:val="bottom"/>
          </w:tcPr>
          <w:p w:rsidR="004876BC" w:rsidRDefault="004876BC">
            <w:pPr>
              <w:rPr>
                <w:sz w:val="1"/>
                <w:szCs w:val="1"/>
              </w:rPr>
            </w:pPr>
          </w:p>
        </w:tc>
      </w:tr>
      <w:tr w:rsidR="004876BC">
        <w:trPr>
          <w:trHeight w:val="817"/>
        </w:trPr>
        <w:tc>
          <w:tcPr>
            <w:tcW w:w="100" w:type="dxa"/>
            <w:tcBorders>
              <w:top w:val="single" w:sz="8" w:space="0" w:color="auto"/>
              <w:left w:val="single" w:sz="8" w:space="0" w:color="auto"/>
            </w:tcBorders>
            <w:shd w:val="clear" w:color="auto" w:fill="C0C0C0"/>
            <w:vAlign w:val="bottom"/>
          </w:tcPr>
          <w:p w:rsidR="004876BC" w:rsidRDefault="004876BC">
            <w:pPr>
              <w:rPr>
                <w:sz w:val="24"/>
                <w:szCs w:val="24"/>
              </w:rPr>
            </w:pPr>
          </w:p>
        </w:tc>
        <w:tc>
          <w:tcPr>
            <w:tcW w:w="1340" w:type="dxa"/>
            <w:tcBorders>
              <w:top w:val="single" w:sz="8" w:space="0" w:color="auto"/>
              <w:right w:val="single" w:sz="8" w:space="0" w:color="auto"/>
            </w:tcBorders>
            <w:shd w:val="clear" w:color="auto" w:fill="C0C0C0"/>
            <w:vAlign w:val="bottom"/>
          </w:tcPr>
          <w:p w:rsidR="004876BC" w:rsidRDefault="004876BC">
            <w:pPr>
              <w:rPr>
                <w:sz w:val="24"/>
                <w:szCs w:val="24"/>
              </w:rPr>
            </w:pPr>
          </w:p>
        </w:tc>
        <w:tc>
          <w:tcPr>
            <w:tcW w:w="1440" w:type="dxa"/>
            <w:tcBorders>
              <w:top w:val="single" w:sz="8" w:space="0" w:color="auto"/>
              <w:right w:val="single" w:sz="8" w:space="0" w:color="auto"/>
            </w:tcBorders>
            <w:shd w:val="clear" w:color="auto" w:fill="C0C0C0"/>
            <w:vAlign w:val="bottom"/>
          </w:tcPr>
          <w:p w:rsidR="004876BC" w:rsidRDefault="004876BC">
            <w:pPr>
              <w:rPr>
                <w:sz w:val="24"/>
                <w:szCs w:val="24"/>
              </w:rPr>
            </w:pPr>
          </w:p>
        </w:tc>
        <w:tc>
          <w:tcPr>
            <w:tcW w:w="80" w:type="dxa"/>
            <w:tcBorders>
              <w:top w:val="single" w:sz="8" w:space="0" w:color="auto"/>
            </w:tcBorders>
            <w:shd w:val="clear" w:color="auto" w:fill="C0C0C0"/>
            <w:vAlign w:val="bottom"/>
          </w:tcPr>
          <w:p w:rsidR="004876BC" w:rsidRDefault="004876BC">
            <w:pPr>
              <w:rPr>
                <w:sz w:val="24"/>
                <w:szCs w:val="24"/>
              </w:rPr>
            </w:pPr>
          </w:p>
        </w:tc>
        <w:tc>
          <w:tcPr>
            <w:tcW w:w="800" w:type="dxa"/>
            <w:tcBorders>
              <w:top w:val="single" w:sz="8" w:space="0" w:color="auto"/>
              <w:right w:val="single" w:sz="8" w:space="0" w:color="auto"/>
            </w:tcBorders>
            <w:shd w:val="clear" w:color="auto" w:fill="C0C0C0"/>
            <w:vAlign w:val="bottom"/>
          </w:tcPr>
          <w:p w:rsidR="004876BC" w:rsidRDefault="004876BC">
            <w:pPr>
              <w:rPr>
                <w:sz w:val="24"/>
                <w:szCs w:val="24"/>
              </w:rPr>
            </w:pPr>
          </w:p>
        </w:tc>
        <w:tc>
          <w:tcPr>
            <w:tcW w:w="100" w:type="dxa"/>
            <w:tcBorders>
              <w:top w:val="single" w:sz="8" w:space="0" w:color="auto"/>
            </w:tcBorders>
            <w:shd w:val="clear" w:color="auto" w:fill="C0C0C0"/>
            <w:vAlign w:val="bottom"/>
          </w:tcPr>
          <w:p w:rsidR="004876BC" w:rsidRDefault="004876BC">
            <w:pPr>
              <w:rPr>
                <w:sz w:val="24"/>
                <w:szCs w:val="24"/>
              </w:rPr>
            </w:pPr>
          </w:p>
        </w:tc>
        <w:tc>
          <w:tcPr>
            <w:tcW w:w="800" w:type="dxa"/>
            <w:tcBorders>
              <w:top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80" w:type="dxa"/>
            <w:tcBorders>
              <w:top w:val="single" w:sz="8" w:space="0" w:color="auto"/>
            </w:tcBorders>
            <w:shd w:val="clear" w:color="auto" w:fill="C0C0C0"/>
            <w:vAlign w:val="bottom"/>
          </w:tcPr>
          <w:p w:rsidR="004876BC" w:rsidRDefault="004876BC">
            <w:pPr>
              <w:rPr>
                <w:sz w:val="24"/>
                <w:szCs w:val="24"/>
              </w:rPr>
            </w:pPr>
          </w:p>
        </w:tc>
        <w:tc>
          <w:tcPr>
            <w:tcW w:w="760" w:type="dxa"/>
            <w:tcBorders>
              <w:top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100" w:type="dxa"/>
            <w:tcBorders>
              <w:top w:val="single" w:sz="8" w:space="0" w:color="auto"/>
            </w:tcBorders>
            <w:shd w:val="clear" w:color="auto" w:fill="C0C0C0"/>
            <w:vAlign w:val="bottom"/>
          </w:tcPr>
          <w:p w:rsidR="004876BC" w:rsidRDefault="004876BC">
            <w:pPr>
              <w:rPr>
                <w:sz w:val="24"/>
                <w:szCs w:val="24"/>
              </w:rPr>
            </w:pPr>
          </w:p>
        </w:tc>
        <w:tc>
          <w:tcPr>
            <w:tcW w:w="1360" w:type="dxa"/>
            <w:vMerge w:val="restart"/>
            <w:tcBorders>
              <w:top w:val="single" w:sz="8" w:space="0" w:color="auto"/>
              <w:right w:val="single" w:sz="8" w:space="0" w:color="auto"/>
            </w:tcBorders>
            <w:shd w:val="clear" w:color="auto" w:fill="C0C0C0"/>
            <w:vAlign w:val="bottom"/>
          </w:tcPr>
          <w:p w:rsidR="004876BC" w:rsidRDefault="00F80A5E">
            <w:pPr>
              <w:ind w:right="5"/>
              <w:jc w:val="center"/>
              <w:rPr>
                <w:sz w:val="20"/>
                <w:szCs w:val="20"/>
              </w:rPr>
            </w:pPr>
            <w:r>
              <w:rPr>
                <w:rFonts w:eastAsia="Times New Roman"/>
                <w:b/>
                <w:bCs/>
                <w:sz w:val="19"/>
                <w:szCs w:val="19"/>
              </w:rPr>
              <w:t>Средняя</w:t>
            </w:r>
          </w:p>
        </w:tc>
        <w:tc>
          <w:tcPr>
            <w:tcW w:w="80" w:type="dxa"/>
            <w:tcBorders>
              <w:top w:val="single" w:sz="8" w:space="0" w:color="auto"/>
            </w:tcBorders>
            <w:shd w:val="clear" w:color="auto" w:fill="C0C0C0"/>
            <w:vAlign w:val="bottom"/>
          </w:tcPr>
          <w:p w:rsidR="004876BC" w:rsidRDefault="004876BC">
            <w:pPr>
              <w:rPr>
                <w:sz w:val="24"/>
                <w:szCs w:val="24"/>
              </w:rPr>
            </w:pPr>
          </w:p>
        </w:tc>
        <w:tc>
          <w:tcPr>
            <w:tcW w:w="1500" w:type="dxa"/>
            <w:tcBorders>
              <w:top w:val="single" w:sz="8" w:space="0" w:color="auto"/>
              <w:right w:val="single" w:sz="8" w:space="0" w:color="auto"/>
            </w:tcBorders>
            <w:shd w:val="clear" w:color="auto" w:fill="C0C0C0"/>
            <w:vAlign w:val="bottom"/>
          </w:tcPr>
          <w:p w:rsidR="004876BC" w:rsidRDefault="004876BC">
            <w:pPr>
              <w:rPr>
                <w:sz w:val="24"/>
                <w:szCs w:val="24"/>
              </w:rPr>
            </w:pPr>
          </w:p>
        </w:tc>
        <w:tc>
          <w:tcPr>
            <w:tcW w:w="100" w:type="dxa"/>
            <w:tcBorders>
              <w:top w:val="single" w:sz="8" w:space="0" w:color="auto"/>
            </w:tcBorders>
            <w:shd w:val="clear" w:color="auto" w:fill="C0C0C0"/>
            <w:vAlign w:val="bottom"/>
          </w:tcPr>
          <w:p w:rsidR="004876BC" w:rsidRDefault="004876BC">
            <w:pPr>
              <w:rPr>
                <w:sz w:val="24"/>
                <w:szCs w:val="24"/>
              </w:rPr>
            </w:pPr>
          </w:p>
        </w:tc>
        <w:tc>
          <w:tcPr>
            <w:tcW w:w="1500" w:type="dxa"/>
            <w:tcBorders>
              <w:top w:val="single" w:sz="8" w:space="0" w:color="auto"/>
              <w:right w:val="single" w:sz="8" w:space="0" w:color="auto"/>
            </w:tcBorders>
            <w:shd w:val="clear" w:color="auto" w:fill="C0C0C0"/>
            <w:vAlign w:val="bottom"/>
          </w:tcPr>
          <w:p w:rsidR="004876BC" w:rsidRDefault="004876BC">
            <w:pPr>
              <w:rPr>
                <w:sz w:val="24"/>
                <w:szCs w:val="24"/>
              </w:rPr>
            </w:pPr>
          </w:p>
        </w:tc>
        <w:tc>
          <w:tcPr>
            <w:tcW w:w="80" w:type="dxa"/>
            <w:tcBorders>
              <w:top w:val="single" w:sz="8" w:space="0" w:color="auto"/>
            </w:tcBorders>
            <w:shd w:val="clear" w:color="auto" w:fill="C0C0C0"/>
            <w:vAlign w:val="bottom"/>
          </w:tcPr>
          <w:p w:rsidR="004876BC" w:rsidRDefault="004876BC">
            <w:pPr>
              <w:rPr>
                <w:sz w:val="24"/>
                <w:szCs w:val="24"/>
              </w:rPr>
            </w:pPr>
          </w:p>
        </w:tc>
        <w:tc>
          <w:tcPr>
            <w:tcW w:w="1400" w:type="dxa"/>
            <w:tcBorders>
              <w:top w:val="single" w:sz="8" w:space="0" w:color="auto"/>
              <w:right w:val="single" w:sz="8" w:space="0" w:color="auto"/>
            </w:tcBorders>
            <w:shd w:val="clear" w:color="auto" w:fill="C0C0C0"/>
            <w:vAlign w:val="bottom"/>
          </w:tcPr>
          <w:p w:rsidR="004876BC" w:rsidRDefault="004876BC">
            <w:pPr>
              <w:rPr>
                <w:sz w:val="24"/>
                <w:szCs w:val="24"/>
              </w:rPr>
            </w:pPr>
          </w:p>
        </w:tc>
        <w:tc>
          <w:tcPr>
            <w:tcW w:w="100" w:type="dxa"/>
            <w:tcBorders>
              <w:top w:val="single" w:sz="8" w:space="0" w:color="auto"/>
            </w:tcBorders>
            <w:shd w:val="clear" w:color="auto" w:fill="C0C0C0"/>
            <w:vAlign w:val="bottom"/>
          </w:tcPr>
          <w:p w:rsidR="004876BC" w:rsidRDefault="004876BC">
            <w:pPr>
              <w:rPr>
                <w:sz w:val="24"/>
                <w:szCs w:val="24"/>
              </w:rPr>
            </w:pPr>
          </w:p>
        </w:tc>
        <w:tc>
          <w:tcPr>
            <w:tcW w:w="800" w:type="dxa"/>
            <w:tcBorders>
              <w:top w:val="single" w:sz="8" w:space="0" w:color="auto"/>
              <w:right w:val="single" w:sz="8" w:space="0" w:color="auto"/>
            </w:tcBorders>
            <w:shd w:val="clear" w:color="auto" w:fill="C0C0C0"/>
            <w:vAlign w:val="bottom"/>
          </w:tcPr>
          <w:p w:rsidR="004876BC" w:rsidRDefault="004876BC">
            <w:pPr>
              <w:rPr>
                <w:sz w:val="24"/>
                <w:szCs w:val="24"/>
              </w:rPr>
            </w:pPr>
          </w:p>
        </w:tc>
        <w:tc>
          <w:tcPr>
            <w:tcW w:w="1260" w:type="dxa"/>
            <w:tcBorders>
              <w:top w:val="single" w:sz="8" w:space="0" w:color="auto"/>
              <w:right w:val="single" w:sz="8" w:space="0" w:color="auto"/>
            </w:tcBorders>
            <w:shd w:val="clear" w:color="auto" w:fill="C0C0C0"/>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42"/>
        </w:trPr>
        <w:tc>
          <w:tcPr>
            <w:tcW w:w="100" w:type="dxa"/>
            <w:tcBorders>
              <w:left w:val="single" w:sz="8" w:space="0" w:color="auto"/>
            </w:tcBorders>
            <w:shd w:val="clear" w:color="auto" w:fill="C0C0C0"/>
            <w:vAlign w:val="bottom"/>
          </w:tcPr>
          <w:p w:rsidR="004876BC" w:rsidRDefault="004876BC">
            <w:pPr>
              <w:rPr>
                <w:sz w:val="12"/>
                <w:szCs w:val="12"/>
              </w:rPr>
            </w:pPr>
          </w:p>
        </w:tc>
        <w:tc>
          <w:tcPr>
            <w:tcW w:w="1340" w:type="dxa"/>
            <w:tcBorders>
              <w:right w:val="single" w:sz="8" w:space="0" w:color="auto"/>
            </w:tcBorders>
            <w:shd w:val="clear" w:color="auto" w:fill="C0C0C0"/>
            <w:vAlign w:val="bottom"/>
          </w:tcPr>
          <w:p w:rsidR="004876BC" w:rsidRDefault="004876BC">
            <w:pPr>
              <w:rPr>
                <w:sz w:val="12"/>
                <w:szCs w:val="12"/>
              </w:rPr>
            </w:pPr>
          </w:p>
        </w:tc>
        <w:tc>
          <w:tcPr>
            <w:tcW w:w="1440" w:type="dxa"/>
            <w:tcBorders>
              <w:right w:val="single" w:sz="8" w:space="0" w:color="auto"/>
            </w:tcBorders>
            <w:shd w:val="clear" w:color="auto" w:fill="C0C0C0"/>
            <w:vAlign w:val="bottom"/>
          </w:tcPr>
          <w:p w:rsidR="004876BC" w:rsidRDefault="004876BC">
            <w:pPr>
              <w:rPr>
                <w:sz w:val="12"/>
                <w:szCs w:val="12"/>
              </w:rPr>
            </w:pPr>
          </w:p>
        </w:tc>
        <w:tc>
          <w:tcPr>
            <w:tcW w:w="80" w:type="dxa"/>
            <w:shd w:val="clear" w:color="auto" w:fill="C0C0C0"/>
            <w:vAlign w:val="bottom"/>
          </w:tcPr>
          <w:p w:rsidR="004876BC" w:rsidRDefault="004876BC">
            <w:pPr>
              <w:rPr>
                <w:sz w:val="12"/>
                <w:szCs w:val="12"/>
              </w:rPr>
            </w:pPr>
          </w:p>
        </w:tc>
        <w:tc>
          <w:tcPr>
            <w:tcW w:w="800" w:type="dxa"/>
            <w:tcBorders>
              <w:right w:val="single" w:sz="8" w:space="0" w:color="auto"/>
            </w:tcBorders>
            <w:shd w:val="clear" w:color="auto" w:fill="C0C0C0"/>
            <w:vAlign w:val="bottom"/>
          </w:tcPr>
          <w:p w:rsidR="004876BC" w:rsidRDefault="004876BC">
            <w:pPr>
              <w:rPr>
                <w:sz w:val="12"/>
                <w:szCs w:val="12"/>
              </w:rPr>
            </w:pPr>
          </w:p>
        </w:tc>
        <w:tc>
          <w:tcPr>
            <w:tcW w:w="100" w:type="dxa"/>
            <w:shd w:val="clear" w:color="auto" w:fill="C0C0C0"/>
            <w:vAlign w:val="bottom"/>
          </w:tcPr>
          <w:p w:rsidR="004876BC" w:rsidRDefault="004876BC">
            <w:pPr>
              <w:rPr>
                <w:sz w:val="12"/>
                <w:szCs w:val="12"/>
              </w:rPr>
            </w:pPr>
          </w:p>
        </w:tc>
        <w:tc>
          <w:tcPr>
            <w:tcW w:w="800" w:type="dxa"/>
            <w:vMerge w:val="restart"/>
            <w:tcBorders>
              <w:right w:val="single" w:sz="8" w:space="0" w:color="auto"/>
            </w:tcBorders>
            <w:shd w:val="clear" w:color="auto" w:fill="C0C0C0"/>
            <w:vAlign w:val="bottom"/>
          </w:tcPr>
          <w:p w:rsidR="004876BC" w:rsidRDefault="00F80A5E">
            <w:pPr>
              <w:spacing w:line="207" w:lineRule="exact"/>
              <w:jc w:val="center"/>
              <w:rPr>
                <w:sz w:val="20"/>
                <w:szCs w:val="20"/>
              </w:rPr>
            </w:pPr>
            <w:r>
              <w:rPr>
                <w:rFonts w:eastAsia="Times New Roman"/>
                <w:b/>
                <w:bCs/>
                <w:w w:val="98"/>
                <w:sz w:val="19"/>
                <w:szCs w:val="19"/>
              </w:rPr>
              <w:t>под.м</w:t>
            </w:r>
          </w:p>
        </w:tc>
        <w:tc>
          <w:tcPr>
            <w:tcW w:w="80" w:type="dxa"/>
            <w:shd w:val="clear" w:color="auto" w:fill="C0C0C0"/>
            <w:vAlign w:val="bottom"/>
          </w:tcPr>
          <w:p w:rsidR="004876BC" w:rsidRDefault="004876BC">
            <w:pPr>
              <w:rPr>
                <w:sz w:val="12"/>
                <w:szCs w:val="12"/>
              </w:rPr>
            </w:pPr>
          </w:p>
        </w:tc>
        <w:tc>
          <w:tcPr>
            <w:tcW w:w="760" w:type="dxa"/>
            <w:vMerge w:val="restart"/>
            <w:tcBorders>
              <w:right w:val="single" w:sz="8" w:space="0" w:color="auto"/>
            </w:tcBorders>
            <w:shd w:val="clear" w:color="auto" w:fill="C0C0C0"/>
            <w:vAlign w:val="bottom"/>
          </w:tcPr>
          <w:p w:rsidR="004876BC" w:rsidRDefault="00F80A5E">
            <w:pPr>
              <w:spacing w:line="207" w:lineRule="exact"/>
              <w:jc w:val="center"/>
              <w:rPr>
                <w:sz w:val="20"/>
                <w:szCs w:val="20"/>
              </w:rPr>
            </w:pPr>
            <w:r>
              <w:rPr>
                <w:rFonts w:eastAsia="Times New Roman"/>
                <w:b/>
                <w:bCs/>
                <w:w w:val="99"/>
                <w:sz w:val="19"/>
                <w:szCs w:val="19"/>
              </w:rPr>
              <w:t>обр. м</w:t>
            </w:r>
          </w:p>
        </w:tc>
        <w:tc>
          <w:tcPr>
            <w:tcW w:w="100" w:type="dxa"/>
            <w:shd w:val="clear" w:color="auto" w:fill="C0C0C0"/>
            <w:vAlign w:val="bottom"/>
          </w:tcPr>
          <w:p w:rsidR="004876BC" w:rsidRDefault="004876BC">
            <w:pPr>
              <w:rPr>
                <w:sz w:val="12"/>
                <w:szCs w:val="12"/>
              </w:rPr>
            </w:pPr>
          </w:p>
        </w:tc>
        <w:tc>
          <w:tcPr>
            <w:tcW w:w="1360" w:type="dxa"/>
            <w:vMerge/>
            <w:tcBorders>
              <w:right w:val="single" w:sz="8" w:space="0" w:color="auto"/>
            </w:tcBorders>
            <w:shd w:val="clear" w:color="auto" w:fill="C0C0C0"/>
            <w:vAlign w:val="bottom"/>
          </w:tcPr>
          <w:p w:rsidR="004876BC" w:rsidRDefault="004876BC">
            <w:pPr>
              <w:rPr>
                <w:sz w:val="12"/>
                <w:szCs w:val="12"/>
              </w:rPr>
            </w:pPr>
          </w:p>
        </w:tc>
        <w:tc>
          <w:tcPr>
            <w:tcW w:w="80" w:type="dxa"/>
            <w:shd w:val="clear" w:color="auto" w:fill="C0C0C0"/>
            <w:vAlign w:val="bottom"/>
          </w:tcPr>
          <w:p w:rsidR="004876BC" w:rsidRDefault="004876BC">
            <w:pPr>
              <w:rPr>
                <w:sz w:val="12"/>
                <w:szCs w:val="12"/>
              </w:rPr>
            </w:pPr>
          </w:p>
        </w:tc>
        <w:tc>
          <w:tcPr>
            <w:tcW w:w="1500" w:type="dxa"/>
            <w:tcBorders>
              <w:right w:val="single" w:sz="8" w:space="0" w:color="auto"/>
            </w:tcBorders>
            <w:shd w:val="clear" w:color="auto" w:fill="C0C0C0"/>
            <w:vAlign w:val="bottom"/>
          </w:tcPr>
          <w:p w:rsidR="004876BC" w:rsidRDefault="004876BC">
            <w:pPr>
              <w:rPr>
                <w:sz w:val="12"/>
                <w:szCs w:val="12"/>
              </w:rPr>
            </w:pPr>
          </w:p>
        </w:tc>
        <w:tc>
          <w:tcPr>
            <w:tcW w:w="100" w:type="dxa"/>
            <w:shd w:val="clear" w:color="auto" w:fill="C0C0C0"/>
            <w:vAlign w:val="bottom"/>
          </w:tcPr>
          <w:p w:rsidR="004876BC" w:rsidRDefault="004876BC">
            <w:pPr>
              <w:rPr>
                <w:sz w:val="12"/>
                <w:szCs w:val="12"/>
              </w:rPr>
            </w:pPr>
          </w:p>
        </w:tc>
        <w:tc>
          <w:tcPr>
            <w:tcW w:w="1500" w:type="dxa"/>
            <w:tcBorders>
              <w:right w:val="single" w:sz="8" w:space="0" w:color="auto"/>
            </w:tcBorders>
            <w:shd w:val="clear" w:color="auto" w:fill="C0C0C0"/>
            <w:vAlign w:val="bottom"/>
          </w:tcPr>
          <w:p w:rsidR="004876BC" w:rsidRDefault="004876BC">
            <w:pPr>
              <w:rPr>
                <w:sz w:val="12"/>
                <w:szCs w:val="12"/>
              </w:rPr>
            </w:pPr>
          </w:p>
        </w:tc>
        <w:tc>
          <w:tcPr>
            <w:tcW w:w="80" w:type="dxa"/>
            <w:shd w:val="clear" w:color="auto" w:fill="C0C0C0"/>
            <w:vAlign w:val="bottom"/>
          </w:tcPr>
          <w:p w:rsidR="004876BC" w:rsidRDefault="004876BC">
            <w:pPr>
              <w:rPr>
                <w:sz w:val="12"/>
                <w:szCs w:val="12"/>
              </w:rPr>
            </w:pPr>
          </w:p>
        </w:tc>
        <w:tc>
          <w:tcPr>
            <w:tcW w:w="1400" w:type="dxa"/>
            <w:tcBorders>
              <w:right w:val="single" w:sz="8" w:space="0" w:color="auto"/>
            </w:tcBorders>
            <w:shd w:val="clear" w:color="auto" w:fill="C0C0C0"/>
            <w:vAlign w:val="bottom"/>
          </w:tcPr>
          <w:p w:rsidR="004876BC" w:rsidRDefault="004876BC">
            <w:pPr>
              <w:rPr>
                <w:sz w:val="12"/>
                <w:szCs w:val="12"/>
              </w:rPr>
            </w:pPr>
          </w:p>
        </w:tc>
        <w:tc>
          <w:tcPr>
            <w:tcW w:w="100" w:type="dxa"/>
            <w:shd w:val="clear" w:color="auto" w:fill="C0C0C0"/>
            <w:vAlign w:val="bottom"/>
          </w:tcPr>
          <w:p w:rsidR="004876BC" w:rsidRDefault="004876BC">
            <w:pPr>
              <w:rPr>
                <w:sz w:val="12"/>
                <w:szCs w:val="12"/>
              </w:rPr>
            </w:pPr>
          </w:p>
        </w:tc>
        <w:tc>
          <w:tcPr>
            <w:tcW w:w="800" w:type="dxa"/>
            <w:tcBorders>
              <w:right w:val="single" w:sz="8" w:space="0" w:color="auto"/>
            </w:tcBorders>
            <w:shd w:val="clear" w:color="auto" w:fill="C0C0C0"/>
            <w:vAlign w:val="bottom"/>
          </w:tcPr>
          <w:p w:rsidR="004876BC" w:rsidRDefault="004876BC">
            <w:pPr>
              <w:rPr>
                <w:sz w:val="12"/>
                <w:szCs w:val="12"/>
              </w:rPr>
            </w:pPr>
          </w:p>
        </w:tc>
        <w:tc>
          <w:tcPr>
            <w:tcW w:w="1260" w:type="dxa"/>
            <w:tcBorders>
              <w:right w:val="single" w:sz="8" w:space="0" w:color="auto"/>
            </w:tcBorders>
            <w:shd w:val="clear" w:color="auto" w:fill="C0C0C0"/>
            <w:vAlign w:val="bottom"/>
          </w:tcPr>
          <w:p w:rsidR="004876BC" w:rsidRDefault="004876BC">
            <w:pPr>
              <w:rPr>
                <w:sz w:val="12"/>
                <w:szCs w:val="12"/>
              </w:rPr>
            </w:pPr>
          </w:p>
        </w:tc>
        <w:tc>
          <w:tcPr>
            <w:tcW w:w="100" w:type="dxa"/>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66"/>
        </w:trPr>
        <w:tc>
          <w:tcPr>
            <w:tcW w:w="100" w:type="dxa"/>
            <w:tcBorders>
              <w:left w:val="single" w:sz="8" w:space="0" w:color="auto"/>
            </w:tcBorders>
            <w:shd w:val="clear" w:color="auto" w:fill="C0C0C0"/>
            <w:vAlign w:val="bottom"/>
          </w:tcPr>
          <w:p w:rsidR="004876BC" w:rsidRDefault="004876BC">
            <w:pPr>
              <w:rPr>
                <w:sz w:val="5"/>
                <w:szCs w:val="5"/>
              </w:rPr>
            </w:pPr>
          </w:p>
        </w:tc>
        <w:tc>
          <w:tcPr>
            <w:tcW w:w="134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Наименование</w:t>
            </w:r>
          </w:p>
        </w:tc>
        <w:tc>
          <w:tcPr>
            <w:tcW w:w="1440" w:type="dxa"/>
            <w:tcBorders>
              <w:right w:val="single" w:sz="8" w:space="0" w:color="auto"/>
            </w:tcBorders>
            <w:shd w:val="clear" w:color="auto" w:fill="C0C0C0"/>
            <w:vAlign w:val="bottom"/>
          </w:tcPr>
          <w:p w:rsidR="004876BC" w:rsidRDefault="004876BC">
            <w:pPr>
              <w:rPr>
                <w:sz w:val="5"/>
                <w:szCs w:val="5"/>
              </w:rPr>
            </w:pPr>
          </w:p>
        </w:tc>
        <w:tc>
          <w:tcPr>
            <w:tcW w:w="80" w:type="dxa"/>
            <w:shd w:val="clear" w:color="auto" w:fill="C0C0C0"/>
            <w:vAlign w:val="bottom"/>
          </w:tcPr>
          <w:p w:rsidR="004876BC" w:rsidRDefault="004876BC">
            <w:pPr>
              <w:rPr>
                <w:sz w:val="5"/>
                <w:szCs w:val="5"/>
              </w:rPr>
            </w:pPr>
          </w:p>
        </w:tc>
        <w:tc>
          <w:tcPr>
            <w:tcW w:w="8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7"/>
                <w:sz w:val="19"/>
                <w:szCs w:val="19"/>
              </w:rPr>
              <w:t>Длина</w:t>
            </w:r>
          </w:p>
        </w:tc>
        <w:tc>
          <w:tcPr>
            <w:tcW w:w="100" w:type="dxa"/>
            <w:shd w:val="clear" w:color="auto" w:fill="C0C0C0"/>
            <w:vAlign w:val="bottom"/>
          </w:tcPr>
          <w:p w:rsidR="004876BC" w:rsidRDefault="004876BC">
            <w:pPr>
              <w:rPr>
                <w:sz w:val="5"/>
                <w:szCs w:val="5"/>
              </w:rPr>
            </w:pPr>
          </w:p>
        </w:tc>
        <w:tc>
          <w:tcPr>
            <w:tcW w:w="800" w:type="dxa"/>
            <w:vMerge/>
            <w:tcBorders>
              <w:right w:val="single" w:sz="8" w:space="0" w:color="auto"/>
            </w:tcBorders>
            <w:shd w:val="clear" w:color="auto" w:fill="C0C0C0"/>
            <w:vAlign w:val="bottom"/>
          </w:tcPr>
          <w:p w:rsidR="004876BC" w:rsidRDefault="004876BC">
            <w:pPr>
              <w:rPr>
                <w:sz w:val="5"/>
                <w:szCs w:val="5"/>
              </w:rPr>
            </w:pPr>
          </w:p>
        </w:tc>
        <w:tc>
          <w:tcPr>
            <w:tcW w:w="80" w:type="dxa"/>
            <w:shd w:val="clear" w:color="auto" w:fill="C0C0C0"/>
            <w:vAlign w:val="bottom"/>
          </w:tcPr>
          <w:p w:rsidR="004876BC" w:rsidRDefault="004876BC">
            <w:pPr>
              <w:rPr>
                <w:sz w:val="5"/>
                <w:szCs w:val="5"/>
              </w:rPr>
            </w:pPr>
          </w:p>
        </w:tc>
        <w:tc>
          <w:tcPr>
            <w:tcW w:w="760" w:type="dxa"/>
            <w:vMerge/>
            <w:tcBorders>
              <w:right w:val="single" w:sz="8" w:space="0" w:color="auto"/>
            </w:tcBorders>
            <w:shd w:val="clear" w:color="auto" w:fill="C0C0C0"/>
            <w:vAlign w:val="bottom"/>
          </w:tcPr>
          <w:p w:rsidR="004876BC" w:rsidRDefault="004876BC">
            <w:pPr>
              <w:rPr>
                <w:sz w:val="5"/>
                <w:szCs w:val="5"/>
              </w:rPr>
            </w:pPr>
          </w:p>
        </w:tc>
        <w:tc>
          <w:tcPr>
            <w:tcW w:w="100" w:type="dxa"/>
            <w:shd w:val="clear" w:color="auto" w:fill="C0C0C0"/>
            <w:vAlign w:val="bottom"/>
          </w:tcPr>
          <w:p w:rsidR="004876BC" w:rsidRDefault="004876BC">
            <w:pPr>
              <w:rPr>
                <w:sz w:val="5"/>
                <w:szCs w:val="5"/>
              </w:rPr>
            </w:pPr>
          </w:p>
        </w:tc>
        <w:tc>
          <w:tcPr>
            <w:tcW w:w="136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80" w:type="dxa"/>
            <w:shd w:val="clear" w:color="auto" w:fill="C0C0C0"/>
            <w:vAlign w:val="bottom"/>
          </w:tcPr>
          <w:p w:rsidR="004876BC" w:rsidRDefault="004876BC">
            <w:pPr>
              <w:rPr>
                <w:sz w:val="5"/>
                <w:szCs w:val="5"/>
              </w:rPr>
            </w:pPr>
          </w:p>
        </w:tc>
        <w:tc>
          <w:tcPr>
            <w:tcW w:w="15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Время</w:t>
            </w:r>
          </w:p>
        </w:tc>
        <w:tc>
          <w:tcPr>
            <w:tcW w:w="100" w:type="dxa"/>
            <w:shd w:val="clear" w:color="auto" w:fill="C0C0C0"/>
            <w:vAlign w:val="bottom"/>
          </w:tcPr>
          <w:p w:rsidR="004876BC" w:rsidRDefault="004876BC">
            <w:pPr>
              <w:rPr>
                <w:sz w:val="5"/>
                <w:szCs w:val="5"/>
              </w:rPr>
            </w:pPr>
          </w:p>
        </w:tc>
        <w:tc>
          <w:tcPr>
            <w:tcW w:w="15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80" w:type="dxa"/>
            <w:shd w:val="clear" w:color="auto" w:fill="C0C0C0"/>
            <w:vAlign w:val="bottom"/>
          </w:tcPr>
          <w:p w:rsidR="004876BC" w:rsidRDefault="004876BC">
            <w:pPr>
              <w:rPr>
                <w:sz w:val="5"/>
                <w:szCs w:val="5"/>
              </w:rPr>
            </w:pPr>
          </w:p>
        </w:tc>
        <w:tc>
          <w:tcPr>
            <w:tcW w:w="1400" w:type="dxa"/>
            <w:vMerge w:val="restart"/>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00" w:type="dxa"/>
            <w:shd w:val="clear" w:color="auto" w:fill="C0C0C0"/>
            <w:vAlign w:val="bottom"/>
          </w:tcPr>
          <w:p w:rsidR="004876BC" w:rsidRDefault="004876BC">
            <w:pPr>
              <w:rPr>
                <w:sz w:val="5"/>
                <w:szCs w:val="5"/>
              </w:rPr>
            </w:pPr>
          </w:p>
        </w:tc>
        <w:tc>
          <w:tcPr>
            <w:tcW w:w="800" w:type="dxa"/>
            <w:vMerge w:val="restart"/>
            <w:tcBorders>
              <w:right w:val="single" w:sz="8" w:space="0" w:color="auto"/>
            </w:tcBorders>
            <w:shd w:val="clear" w:color="auto" w:fill="C0C0C0"/>
            <w:vAlign w:val="bottom"/>
          </w:tcPr>
          <w:p w:rsidR="004876BC" w:rsidRDefault="00F80A5E">
            <w:pPr>
              <w:ind w:right="5"/>
              <w:jc w:val="center"/>
              <w:rPr>
                <w:sz w:val="20"/>
                <w:szCs w:val="20"/>
              </w:rPr>
            </w:pPr>
            <w:r>
              <w:rPr>
                <w:rFonts w:eastAsia="Times New Roman"/>
                <w:b/>
                <w:bCs/>
                <w:w w:val="99"/>
                <w:sz w:val="19"/>
                <w:szCs w:val="19"/>
              </w:rPr>
              <w:t>Поток</w:t>
            </w:r>
          </w:p>
        </w:tc>
        <w:tc>
          <w:tcPr>
            <w:tcW w:w="1260" w:type="dxa"/>
            <w:tcBorders>
              <w:right w:val="single" w:sz="8" w:space="0" w:color="auto"/>
            </w:tcBorders>
            <w:shd w:val="clear" w:color="auto" w:fill="C0C0C0"/>
            <w:vAlign w:val="bottom"/>
          </w:tcPr>
          <w:p w:rsidR="004876BC" w:rsidRDefault="004876BC">
            <w:pPr>
              <w:rPr>
                <w:sz w:val="5"/>
                <w:szCs w:val="5"/>
              </w:rPr>
            </w:pPr>
          </w:p>
        </w:tc>
        <w:tc>
          <w:tcPr>
            <w:tcW w:w="100" w:type="dxa"/>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170"/>
        </w:trPr>
        <w:tc>
          <w:tcPr>
            <w:tcW w:w="100" w:type="dxa"/>
            <w:tcBorders>
              <w:left w:val="single" w:sz="8" w:space="0" w:color="auto"/>
            </w:tcBorders>
            <w:shd w:val="clear" w:color="auto" w:fill="C0C0C0"/>
            <w:vAlign w:val="bottom"/>
          </w:tcPr>
          <w:p w:rsidR="004876BC" w:rsidRDefault="004876BC">
            <w:pPr>
              <w:rPr>
                <w:sz w:val="14"/>
                <w:szCs w:val="14"/>
              </w:rPr>
            </w:pPr>
          </w:p>
        </w:tc>
        <w:tc>
          <w:tcPr>
            <w:tcW w:w="1340" w:type="dxa"/>
            <w:vMerge/>
            <w:tcBorders>
              <w:right w:val="single" w:sz="8" w:space="0" w:color="auto"/>
            </w:tcBorders>
            <w:shd w:val="clear" w:color="auto" w:fill="C0C0C0"/>
            <w:vAlign w:val="bottom"/>
          </w:tcPr>
          <w:p w:rsidR="004876BC" w:rsidRDefault="004876BC">
            <w:pPr>
              <w:rPr>
                <w:sz w:val="14"/>
                <w:szCs w:val="14"/>
              </w:rPr>
            </w:pPr>
          </w:p>
        </w:tc>
        <w:tc>
          <w:tcPr>
            <w:tcW w:w="1440" w:type="dxa"/>
            <w:tcBorders>
              <w:right w:val="single" w:sz="8" w:space="0" w:color="auto"/>
            </w:tcBorders>
            <w:shd w:val="clear" w:color="auto" w:fill="C0C0C0"/>
            <w:vAlign w:val="bottom"/>
          </w:tcPr>
          <w:p w:rsidR="004876BC" w:rsidRDefault="004876BC">
            <w:pPr>
              <w:rPr>
                <w:sz w:val="14"/>
                <w:szCs w:val="14"/>
              </w:rPr>
            </w:pPr>
          </w:p>
        </w:tc>
        <w:tc>
          <w:tcPr>
            <w:tcW w:w="80" w:type="dxa"/>
            <w:shd w:val="clear" w:color="auto" w:fill="C0C0C0"/>
            <w:vAlign w:val="bottom"/>
          </w:tcPr>
          <w:p w:rsidR="004876BC" w:rsidRDefault="004876BC">
            <w:pPr>
              <w:rPr>
                <w:sz w:val="14"/>
                <w:szCs w:val="14"/>
              </w:rPr>
            </w:pPr>
          </w:p>
        </w:tc>
        <w:tc>
          <w:tcPr>
            <w:tcW w:w="800" w:type="dxa"/>
            <w:vMerge/>
            <w:tcBorders>
              <w:right w:val="single" w:sz="8" w:space="0" w:color="auto"/>
            </w:tcBorders>
            <w:shd w:val="clear" w:color="auto" w:fill="C0C0C0"/>
            <w:vAlign w:val="bottom"/>
          </w:tcPr>
          <w:p w:rsidR="004876BC" w:rsidRDefault="004876BC">
            <w:pPr>
              <w:rPr>
                <w:sz w:val="14"/>
                <w:szCs w:val="14"/>
              </w:rPr>
            </w:pPr>
          </w:p>
        </w:tc>
        <w:tc>
          <w:tcPr>
            <w:tcW w:w="100" w:type="dxa"/>
            <w:shd w:val="clear" w:color="auto" w:fill="C0C0C0"/>
            <w:vAlign w:val="bottom"/>
          </w:tcPr>
          <w:p w:rsidR="004876BC" w:rsidRDefault="004876BC">
            <w:pPr>
              <w:rPr>
                <w:sz w:val="14"/>
                <w:szCs w:val="14"/>
              </w:rPr>
            </w:pPr>
          </w:p>
        </w:tc>
        <w:tc>
          <w:tcPr>
            <w:tcW w:w="800" w:type="dxa"/>
            <w:tcBorders>
              <w:right w:val="single" w:sz="8" w:space="0" w:color="auto"/>
            </w:tcBorders>
            <w:shd w:val="clear" w:color="auto" w:fill="C0C0C0"/>
            <w:vAlign w:val="bottom"/>
          </w:tcPr>
          <w:p w:rsidR="004876BC" w:rsidRDefault="004876BC">
            <w:pPr>
              <w:rPr>
                <w:sz w:val="14"/>
                <w:szCs w:val="14"/>
              </w:rPr>
            </w:pPr>
          </w:p>
        </w:tc>
        <w:tc>
          <w:tcPr>
            <w:tcW w:w="80" w:type="dxa"/>
            <w:shd w:val="clear" w:color="auto" w:fill="C0C0C0"/>
            <w:vAlign w:val="bottom"/>
          </w:tcPr>
          <w:p w:rsidR="004876BC" w:rsidRDefault="004876BC">
            <w:pPr>
              <w:rPr>
                <w:sz w:val="14"/>
                <w:szCs w:val="14"/>
              </w:rPr>
            </w:pPr>
          </w:p>
        </w:tc>
        <w:tc>
          <w:tcPr>
            <w:tcW w:w="760" w:type="dxa"/>
            <w:tcBorders>
              <w:right w:val="single" w:sz="8" w:space="0" w:color="auto"/>
            </w:tcBorders>
            <w:shd w:val="clear" w:color="auto" w:fill="C0C0C0"/>
            <w:vAlign w:val="bottom"/>
          </w:tcPr>
          <w:p w:rsidR="004876BC" w:rsidRDefault="004876BC">
            <w:pPr>
              <w:rPr>
                <w:sz w:val="14"/>
                <w:szCs w:val="14"/>
              </w:rPr>
            </w:pPr>
          </w:p>
        </w:tc>
        <w:tc>
          <w:tcPr>
            <w:tcW w:w="100" w:type="dxa"/>
            <w:shd w:val="clear" w:color="auto" w:fill="C0C0C0"/>
            <w:vAlign w:val="bottom"/>
          </w:tcPr>
          <w:p w:rsidR="004876BC" w:rsidRDefault="004876BC">
            <w:pPr>
              <w:rPr>
                <w:sz w:val="14"/>
                <w:szCs w:val="14"/>
              </w:rPr>
            </w:pPr>
          </w:p>
        </w:tc>
        <w:tc>
          <w:tcPr>
            <w:tcW w:w="1360" w:type="dxa"/>
            <w:vMerge/>
            <w:tcBorders>
              <w:right w:val="single" w:sz="8" w:space="0" w:color="auto"/>
            </w:tcBorders>
            <w:shd w:val="clear" w:color="auto" w:fill="C0C0C0"/>
            <w:vAlign w:val="bottom"/>
          </w:tcPr>
          <w:p w:rsidR="004876BC" w:rsidRDefault="004876BC">
            <w:pPr>
              <w:rPr>
                <w:sz w:val="14"/>
                <w:szCs w:val="14"/>
              </w:rPr>
            </w:pPr>
          </w:p>
        </w:tc>
        <w:tc>
          <w:tcPr>
            <w:tcW w:w="80" w:type="dxa"/>
            <w:shd w:val="clear" w:color="auto" w:fill="C0C0C0"/>
            <w:vAlign w:val="bottom"/>
          </w:tcPr>
          <w:p w:rsidR="004876BC" w:rsidRDefault="004876BC">
            <w:pPr>
              <w:rPr>
                <w:sz w:val="14"/>
                <w:szCs w:val="14"/>
              </w:rPr>
            </w:pPr>
          </w:p>
        </w:tc>
        <w:tc>
          <w:tcPr>
            <w:tcW w:w="1500" w:type="dxa"/>
            <w:vMerge/>
            <w:tcBorders>
              <w:right w:val="single" w:sz="8" w:space="0" w:color="auto"/>
            </w:tcBorders>
            <w:shd w:val="clear" w:color="auto" w:fill="C0C0C0"/>
            <w:vAlign w:val="bottom"/>
          </w:tcPr>
          <w:p w:rsidR="004876BC" w:rsidRDefault="004876BC">
            <w:pPr>
              <w:rPr>
                <w:sz w:val="14"/>
                <w:szCs w:val="14"/>
              </w:rPr>
            </w:pPr>
          </w:p>
        </w:tc>
        <w:tc>
          <w:tcPr>
            <w:tcW w:w="100" w:type="dxa"/>
            <w:shd w:val="clear" w:color="auto" w:fill="C0C0C0"/>
            <w:vAlign w:val="bottom"/>
          </w:tcPr>
          <w:p w:rsidR="004876BC" w:rsidRDefault="004876BC">
            <w:pPr>
              <w:rPr>
                <w:sz w:val="14"/>
                <w:szCs w:val="14"/>
              </w:rPr>
            </w:pPr>
          </w:p>
        </w:tc>
        <w:tc>
          <w:tcPr>
            <w:tcW w:w="1500" w:type="dxa"/>
            <w:vMerge/>
            <w:tcBorders>
              <w:right w:val="single" w:sz="8" w:space="0" w:color="auto"/>
            </w:tcBorders>
            <w:shd w:val="clear" w:color="auto" w:fill="C0C0C0"/>
            <w:vAlign w:val="bottom"/>
          </w:tcPr>
          <w:p w:rsidR="004876BC" w:rsidRDefault="004876BC">
            <w:pPr>
              <w:rPr>
                <w:sz w:val="14"/>
                <w:szCs w:val="14"/>
              </w:rPr>
            </w:pPr>
          </w:p>
        </w:tc>
        <w:tc>
          <w:tcPr>
            <w:tcW w:w="80" w:type="dxa"/>
            <w:shd w:val="clear" w:color="auto" w:fill="C0C0C0"/>
            <w:vAlign w:val="bottom"/>
          </w:tcPr>
          <w:p w:rsidR="004876BC" w:rsidRDefault="004876BC">
            <w:pPr>
              <w:rPr>
                <w:sz w:val="14"/>
                <w:szCs w:val="14"/>
              </w:rPr>
            </w:pPr>
          </w:p>
        </w:tc>
        <w:tc>
          <w:tcPr>
            <w:tcW w:w="1400" w:type="dxa"/>
            <w:vMerge/>
            <w:tcBorders>
              <w:right w:val="single" w:sz="8" w:space="0" w:color="auto"/>
            </w:tcBorders>
            <w:shd w:val="clear" w:color="auto" w:fill="C0C0C0"/>
            <w:vAlign w:val="bottom"/>
          </w:tcPr>
          <w:p w:rsidR="004876BC" w:rsidRDefault="004876BC">
            <w:pPr>
              <w:rPr>
                <w:sz w:val="14"/>
                <w:szCs w:val="14"/>
              </w:rPr>
            </w:pPr>
          </w:p>
        </w:tc>
        <w:tc>
          <w:tcPr>
            <w:tcW w:w="100" w:type="dxa"/>
            <w:shd w:val="clear" w:color="auto" w:fill="C0C0C0"/>
            <w:vAlign w:val="bottom"/>
          </w:tcPr>
          <w:p w:rsidR="004876BC" w:rsidRDefault="004876BC">
            <w:pPr>
              <w:rPr>
                <w:sz w:val="14"/>
                <w:szCs w:val="14"/>
              </w:rPr>
            </w:pPr>
          </w:p>
        </w:tc>
        <w:tc>
          <w:tcPr>
            <w:tcW w:w="800" w:type="dxa"/>
            <w:vMerge/>
            <w:tcBorders>
              <w:right w:val="single" w:sz="8" w:space="0" w:color="auto"/>
            </w:tcBorders>
            <w:shd w:val="clear" w:color="auto" w:fill="C0C0C0"/>
            <w:vAlign w:val="bottom"/>
          </w:tcPr>
          <w:p w:rsidR="004876BC" w:rsidRDefault="004876BC">
            <w:pPr>
              <w:rPr>
                <w:sz w:val="14"/>
                <w:szCs w:val="14"/>
              </w:rPr>
            </w:pPr>
          </w:p>
        </w:tc>
        <w:tc>
          <w:tcPr>
            <w:tcW w:w="1260" w:type="dxa"/>
            <w:tcBorders>
              <w:right w:val="single" w:sz="8" w:space="0" w:color="auto"/>
            </w:tcBorders>
            <w:shd w:val="clear" w:color="auto" w:fill="C0C0C0"/>
            <w:vAlign w:val="bottom"/>
          </w:tcPr>
          <w:p w:rsidR="004876BC" w:rsidRDefault="004876BC">
            <w:pPr>
              <w:rPr>
                <w:sz w:val="14"/>
                <w:szCs w:val="14"/>
              </w:rPr>
            </w:pPr>
          </w:p>
        </w:tc>
        <w:tc>
          <w:tcPr>
            <w:tcW w:w="100" w:type="dxa"/>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237"/>
        </w:trPr>
        <w:tc>
          <w:tcPr>
            <w:tcW w:w="100" w:type="dxa"/>
            <w:tcBorders>
              <w:left w:val="single" w:sz="8" w:space="0" w:color="auto"/>
            </w:tcBorders>
            <w:shd w:val="clear" w:color="auto" w:fill="C0C0C0"/>
            <w:vAlign w:val="bottom"/>
          </w:tcPr>
          <w:p w:rsidR="004876BC" w:rsidRDefault="004876BC">
            <w:pPr>
              <w:rPr>
                <w:sz w:val="20"/>
                <w:szCs w:val="20"/>
              </w:rPr>
            </w:pPr>
          </w:p>
        </w:tc>
        <w:tc>
          <w:tcPr>
            <w:tcW w:w="13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начала</w:t>
            </w:r>
          </w:p>
        </w:tc>
        <w:tc>
          <w:tcPr>
            <w:tcW w:w="14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Наименование</w:t>
            </w:r>
          </w:p>
        </w:tc>
        <w:tc>
          <w:tcPr>
            <w:tcW w:w="80" w:type="dxa"/>
            <w:shd w:val="clear" w:color="auto" w:fill="C0C0C0"/>
            <w:vAlign w:val="bottom"/>
          </w:tcPr>
          <w:p w:rsidR="004876BC" w:rsidRDefault="004876BC">
            <w:pPr>
              <w:rPr>
                <w:sz w:val="20"/>
                <w:szCs w:val="20"/>
              </w:rPr>
            </w:pPr>
          </w:p>
        </w:tc>
        <w:tc>
          <w:tcPr>
            <w:tcW w:w="8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участка,</w:t>
            </w:r>
          </w:p>
        </w:tc>
        <w:tc>
          <w:tcPr>
            <w:tcW w:w="100" w:type="dxa"/>
            <w:shd w:val="clear" w:color="auto" w:fill="C0C0C0"/>
            <w:vAlign w:val="bottom"/>
          </w:tcPr>
          <w:p w:rsidR="004876BC" w:rsidRDefault="004876BC">
            <w:pPr>
              <w:rPr>
                <w:sz w:val="20"/>
                <w:szCs w:val="20"/>
              </w:rPr>
            </w:pPr>
          </w:p>
        </w:tc>
        <w:tc>
          <w:tcPr>
            <w:tcW w:w="800" w:type="dxa"/>
            <w:tcBorders>
              <w:right w:val="single" w:sz="8" w:space="0" w:color="auto"/>
            </w:tcBorders>
            <w:shd w:val="clear" w:color="auto" w:fill="C0C0C0"/>
            <w:vAlign w:val="bottom"/>
          </w:tcPr>
          <w:p w:rsidR="004876BC" w:rsidRDefault="004876BC">
            <w:pPr>
              <w:rPr>
                <w:sz w:val="20"/>
                <w:szCs w:val="20"/>
              </w:rPr>
            </w:pPr>
          </w:p>
        </w:tc>
        <w:tc>
          <w:tcPr>
            <w:tcW w:w="80" w:type="dxa"/>
            <w:shd w:val="clear" w:color="auto" w:fill="C0C0C0"/>
            <w:vAlign w:val="bottom"/>
          </w:tcPr>
          <w:p w:rsidR="004876BC" w:rsidRDefault="004876BC">
            <w:pPr>
              <w:rPr>
                <w:sz w:val="20"/>
                <w:szCs w:val="20"/>
              </w:rPr>
            </w:pPr>
          </w:p>
        </w:tc>
        <w:tc>
          <w:tcPr>
            <w:tcW w:w="760" w:type="dxa"/>
            <w:tcBorders>
              <w:right w:val="single" w:sz="8" w:space="0" w:color="auto"/>
            </w:tcBorders>
            <w:shd w:val="clear" w:color="auto" w:fill="C0C0C0"/>
            <w:vAlign w:val="bottom"/>
          </w:tcPr>
          <w:p w:rsidR="004876BC" w:rsidRDefault="004876BC">
            <w:pPr>
              <w:rPr>
                <w:sz w:val="20"/>
                <w:szCs w:val="20"/>
              </w:rPr>
            </w:pPr>
          </w:p>
        </w:tc>
        <w:tc>
          <w:tcPr>
            <w:tcW w:w="100" w:type="dxa"/>
            <w:shd w:val="clear" w:color="auto" w:fill="C0C0C0"/>
            <w:vAlign w:val="bottom"/>
          </w:tcPr>
          <w:p w:rsidR="004876BC" w:rsidRDefault="004876BC">
            <w:pPr>
              <w:rPr>
                <w:sz w:val="20"/>
                <w:szCs w:val="20"/>
              </w:rPr>
            </w:pPr>
          </w:p>
        </w:tc>
        <w:tc>
          <w:tcPr>
            <w:tcW w:w="13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отказов,</w:t>
            </w:r>
          </w:p>
        </w:tc>
        <w:tc>
          <w:tcPr>
            <w:tcW w:w="80" w:type="dxa"/>
            <w:shd w:val="clear" w:color="auto" w:fill="C0C0C0"/>
            <w:vAlign w:val="bottom"/>
          </w:tcPr>
          <w:p w:rsidR="004876BC" w:rsidRDefault="004876BC">
            <w:pPr>
              <w:rPr>
                <w:sz w:val="20"/>
                <w:szCs w:val="20"/>
              </w:rPr>
            </w:pPr>
          </w:p>
        </w:tc>
        <w:tc>
          <w:tcPr>
            <w:tcW w:w="15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100" w:type="dxa"/>
            <w:shd w:val="clear" w:color="auto" w:fill="C0C0C0"/>
            <w:vAlign w:val="bottom"/>
          </w:tcPr>
          <w:p w:rsidR="004876BC" w:rsidRDefault="004876BC">
            <w:pPr>
              <w:rPr>
                <w:sz w:val="20"/>
                <w:szCs w:val="20"/>
              </w:rPr>
            </w:pPr>
          </w:p>
        </w:tc>
        <w:tc>
          <w:tcPr>
            <w:tcW w:w="15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80" w:type="dxa"/>
            <w:shd w:val="clear" w:color="auto" w:fill="C0C0C0"/>
            <w:vAlign w:val="bottom"/>
          </w:tcPr>
          <w:p w:rsidR="004876BC" w:rsidRDefault="004876BC">
            <w:pPr>
              <w:rPr>
                <w:sz w:val="20"/>
                <w:szCs w:val="20"/>
              </w:rPr>
            </w:pPr>
          </w:p>
        </w:tc>
        <w:tc>
          <w:tcPr>
            <w:tcW w:w="14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отказов,</w:t>
            </w:r>
          </w:p>
        </w:tc>
        <w:tc>
          <w:tcPr>
            <w:tcW w:w="100" w:type="dxa"/>
            <w:shd w:val="clear" w:color="auto" w:fill="C0C0C0"/>
            <w:vAlign w:val="bottom"/>
          </w:tcPr>
          <w:p w:rsidR="004876BC" w:rsidRDefault="004876BC">
            <w:pPr>
              <w:rPr>
                <w:sz w:val="20"/>
                <w:szCs w:val="20"/>
              </w:rPr>
            </w:pPr>
          </w:p>
        </w:tc>
        <w:tc>
          <w:tcPr>
            <w:tcW w:w="8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отказов,</w:t>
            </w:r>
          </w:p>
        </w:tc>
        <w:tc>
          <w:tcPr>
            <w:tcW w:w="12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Вероятность</w:t>
            </w:r>
          </w:p>
        </w:tc>
        <w:tc>
          <w:tcPr>
            <w:tcW w:w="10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58"/>
        </w:trPr>
        <w:tc>
          <w:tcPr>
            <w:tcW w:w="100" w:type="dxa"/>
            <w:tcBorders>
              <w:left w:val="single" w:sz="8" w:space="0" w:color="auto"/>
              <w:bottom w:val="single" w:sz="8" w:space="0" w:color="auto"/>
            </w:tcBorders>
            <w:shd w:val="clear" w:color="auto" w:fill="C0C0C0"/>
            <w:vAlign w:val="bottom"/>
          </w:tcPr>
          <w:p w:rsidR="004876BC" w:rsidRDefault="004876BC"/>
        </w:tc>
        <w:tc>
          <w:tcPr>
            <w:tcW w:w="134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участка</w:t>
            </w:r>
          </w:p>
        </w:tc>
        <w:tc>
          <w:tcPr>
            <w:tcW w:w="144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конца участка</w:t>
            </w:r>
          </w:p>
        </w:tc>
        <w:tc>
          <w:tcPr>
            <w:tcW w:w="80" w:type="dxa"/>
            <w:tcBorders>
              <w:bottom w:val="single" w:sz="8" w:space="0" w:color="auto"/>
            </w:tcBorders>
            <w:shd w:val="clear" w:color="auto" w:fill="C0C0C0"/>
            <w:vAlign w:val="bottom"/>
          </w:tcPr>
          <w:p w:rsidR="004876BC" w:rsidRDefault="004876BC"/>
        </w:tc>
        <w:tc>
          <w:tcPr>
            <w:tcW w:w="8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м</w:t>
            </w:r>
          </w:p>
        </w:tc>
        <w:tc>
          <w:tcPr>
            <w:tcW w:w="100" w:type="dxa"/>
            <w:tcBorders>
              <w:bottom w:val="single" w:sz="8" w:space="0" w:color="auto"/>
            </w:tcBorders>
            <w:shd w:val="clear" w:color="auto" w:fill="C0C0C0"/>
            <w:vAlign w:val="bottom"/>
          </w:tcPr>
          <w:p w:rsidR="004876BC" w:rsidRDefault="004876BC"/>
        </w:tc>
        <w:tc>
          <w:tcPr>
            <w:tcW w:w="800" w:type="dxa"/>
            <w:tcBorders>
              <w:bottom w:val="single" w:sz="8" w:space="0" w:color="auto"/>
              <w:right w:val="single" w:sz="8" w:space="0" w:color="auto"/>
            </w:tcBorders>
            <w:shd w:val="clear" w:color="auto" w:fill="C0C0C0"/>
            <w:vAlign w:val="bottom"/>
          </w:tcPr>
          <w:p w:rsidR="004876BC" w:rsidRDefault="004876BC"/>
        </w:tc>
        <w:tc>
          <w:tcPr>
            <w:tcW w:w="80" w:type="dxa"/>
            <w:tcBorders>
              <w:bottom w:val="single" w:sz="8" w:space="0" w:color="auto"/>
            </w:tcBorders>
            <w:shd w:val="clear" w:color="auto" w:fill="C0C0C0"/>
            <w:vAlign w:val="bottom"/>
          </w:tcPr>
          <w:p w:rsidR="004876BC" w:rsidRDefault="004876BC"/>
        </w:tc>
        <w:tc>
          <w:tcPr>
            <w:tcW w:w="760" w:type="dxa"/>
            <w:tcBorders>
              <w:bottom w:val="single" w:sz="8" w:space="0" w:color="auto"/>
              <w:right w:val="single" w:sz="8" w:space="0" w:color="auto"/>
            </w:tcBorders>
            <w:shd w:val="clear" w:color="auto" w:fill="C0C0C0"/>
            <w:vAlign w:val="bottom"/>
          </w:tcPr>
          <w:p w:rsidR="004876BC" w:rsidRDefault="004876BC"/>
        </w:tc>
        <w:tc>
          <w:tcPr>
            <w:tcW w:w="100" w:type="dxa"/>
            <w:tcBorders>
              <w:bottom w:val="single" w:sz="8" w:space="0" w:color="auto"/>
            </w:tcBorders>
            <w:shd w:val="clear" w:color="auto" w:fill="C0C0C0"/>
            <w:vAlign w:val="bottom"/>
          </w:tcPr>
          <w:p w:rsidR="004876BC" w:rsidRDefault="004876BC"/>
        </w:tc>
        <w:tc>
          <w:tcPr>
            <w:tcW w:w="136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80" w:type="dxa"/>
            <w:tcBorders>
              <w:bottom w:val="single" w:sz="8" w:space="0" w:color="auto"/>
            </w:tcBorders>
            <w:shd w:val="clear" w:color="auto" w:fill="C0C0C0"/>
            <w:vAlign w:val="bottom"/>
          </w:tcPr>
          <w:p w:rsidR="004876BC" w:rsidRDefault="004876BC"/>
        </w:tc>
        <w:tc>
          <w:tcPr>
            <w:tcW w:w="15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ч</w:t>
            </w:r>
          </w:p>
        </w:tc>
        <w:tc>
          <w:tcPr>
            <w:tcW w:w="100" w:type="dxa"/>
            <w:tcBorders>
              <w:bottom w:val="single" w:sz="8" w:space="0" w:color="auto"/>
            </w:tcBorders>
            <w:shd w:val="clear" w:color="auto" w:fill="C0C0C0"/>
            <w:vAlign w:val="bottom"/>
          </w:tcPr>
          <w:p w:rsidR="004876BC" w:rsidRDefault="004876BC"/>
        </w:tc>
        <w:tc>
          <w:tcPr>
            <w:tcW w:w="1500" w:type="dxa"/>
            <w:tcBorders>
              <w:bottom w:val="single" w:sz="8" w:space="0" w:color="auto"/>
              <w:right w:val="single" w:sz="8" w:space="0" w:color="auto"/>
            </w:tcBorders>
            <w:shd w:val="clear" w:color="auto" w:fill="C0C0C0"/>
            <w:vAlign w:val="bottom"/>
          </w:tcPr>
          <w:p w:rsidR="004876BC" w:rsidRDefault="00F80A5E">
            <w:pPr>
              <w:ind w:left="560"/>
              <w:rPr>
                <w:sz w:val="20"/>
                <w:szCs w:val="20"/>
              </w:rPr>
            </w:pPr>
            <w:r>
              <w:rPr>
                <w:rFonts w:eastAsia="Times New Roman"/>
                <w:b/>
                <w:bCs/>
                <w:sz w:val="19"/>
                <w:szCs w:val="19"/>
              </w:rPr>
              <w:t>1/ч</w:t>
            </w:r>
          </w:p>
        </w:tc>
        <w:tc>
          <w:tcPr>
            <w:tcW w:w="80" w:type="dxa"/>
            <w:tcBorders>
              <w:bottom w:val="single" w:sz="8" w:space="0" w:color="auto"/>
            </w:tcBorders>
            <w:shd w:val="clear" w:color="auto" w:fill="C0C0C0"/>
            <w:vAlign w:val="bottom"/>
          </w:tcPr>
          <w:p w:rsidR="004876BC" w:rsidRDefault="004876BC"/>
        </w:tc>
        <w:tc>
          <w:tcPr>
            <w:tcW w:w="14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100" w:type="dxa"/>
            <w:tcBorders>
              <w:bottom w:val="single" w:sz="8" w:space="0" w:color="auto"/>
            </w:tcBorders>
            <w:shd w:val="clear" w:color="auto" w:fill="C0C0C0"/>
            <w:vAlign w:val="bottom"/>
          </w:tcPr>
          <w:p w:rsidR="004876BC" w:rsidRDefault="004876BC"/>
        </w:tc>
        <w:tc>
          <w:tcPr>
            <w:tcW w:w="800" w:type="dxa"/>
            <w:tcBorders>
              <w:bottom w:val="single" w:sz="8" w:space="0" w:color="auto"/>
              <w:right w:val="single" w:sz="8" w:space="0" w:color="auto"/>
            </w:tcBorders>
            <w:shd w:val="clear" w:color="auto" w:fill="C0C0C0"/>
            <w:vAlign w:val="bottom"/>
          </w:tcPr>
          <w:p w:rsidR="004876BC" w:rsidRDefault="00F80A5E">
            <w:pPr>
              <w:ind w:left="200"/>
              <w:rPr>
                <w:sz w:val="20"/>
                <w:szCs w:val="20"/>
              </w:rPr>
            </w:pPr>
            <w:r>
              <w:rPr>
                <w:rFonts w:eastAsia="Times New Roman"/>
                <w:b/>
                <w:bCs/>
                <w:sz w:val="19"/>
                <w:szCs w:val="19"/>
              </w:rPr>
              <w:t>1/ч</w:t>
            </w:r>
          </w:p>
        </w:tc>
        <w:tc>
          <w:tcPr>
            <w:tcW w:w="126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отказа</w:t>
            </w:r>
          </w:p>
        </w:tc>
        <w:tc>
          <w:tcPr>
            <w:tcW w:w="100" w:type="dxa"/>
            <w:vAlign w:val="bottom"/>
          </w:tcPr>
          <w:p w:rsidR="004876BC" w:rsidRDefault="004876BC"/>
        </w:tc>
        <w:tc>
          <w:tcPr>
            <w:tcW w:w="0" w:type="dxa"/>
            <w:vAlign w:val="bottom"/>
          </w:tcPr>
          <w:p w:rsidR="004876BC" w:rsidRDefault="004876BC">
            <w:pPr>
              <w:rPr>
                <w:sz w:val="1"/>
                <w:szCs w:val="1"/>
              </w:rPr>
            </w:pPr>
          </w:p>
        </w:tc>
      </w:tr>
      <w:tr w:rsidR="004876BC">
        <w:trPr>
          <w:trHeight w:val="453"/>
        </w:trPr>
        <w:tc>
          <w:tcPr>
            <w:tcW w:w="100" w:type="dxa"/>
            <w:vAlign w:val="bottom"/>
          </w:tcPr>
          <w:p w:rsidR="004876BC" w:rsidRDefault="004876BC">
            <w:pPr>
              <w:rPr>
                <w:sz w:val="24"/>
                <w:szCs w:val="24"/>
              </w:rPr>
            </w:pPr>
          </w:p>
        </w:tc>
        <w:tc>
          <w:tcPr>
            <w:tcW w:w="134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80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7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6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50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5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40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800" w:type="dxa"/>
            <w:vAlign w:val="bottom"/>
          </w:tcPr>
          <w:p w:rsidR="004876BC" w:rsidRDefault="004876BC">
            <w:pPr>
              <w:rPr>
                <w:sz w:val="24"/>
                <w:szCs w:val="24"/>
              </w:rPr>
            </w:pPr>
          </w:p>
        </w:tc>
        <w:tc>
          <w:tcPr>
            <w:tcW w:w="1360" w:type="dxa"/>
            <w:gridSpan w:val="2"/>
            <w:vAlign w:val="bottom"/>
          </w:tcPr>
          <w:p w:rsidR="004876BC" w:rsidRDefault="00F80A5E">
            <w:pPr>
              <w:jc w:val="right"/>
              <w:rPr>
                <w:sz w:val="20"/>
                <w:szCs w:val="20"/>
              </w:rPr>
            </w:pPr>
            <w:r>
              <w:rPr>
                <w:rFonts w:eastAsia="Times New Roman"/>
                <w:sz w:val="23"/>
                <w:szCs w:val="23"/>
              </w:rPr>
              <w:t>59</w:t>
            </w:r>
          </w:p>
        </w:tc>
        <w:tc>
          <w:tcPr>
            <w:tcW w:w="0" w:type="dxa"/>
            <w:vAlign w:val="bottom"/>
          </w:tcPr>
          <w:p w:rsidR="004876BC" w:rsidRDefault="004876BC">
            <w:pPr>
              <w:rPr>
                <w:sz w:val="1"/>
                <w:szCs w:val="1"/>
              </w:rPr>
            </w:pPr>
          </w:p>
        </w:tc>
      </w:tr>
    </w:tbl>
    <w:p w:rsidR="004876BC" w:rsidRDefault="004876BC">
      <w:pPr>
        <w:sectPr w:rsidR="004876BC">
          <w:pgSz w:w="15840" w:h="12240" w:orient="landscape"/>
          <w:pgMar w:top="1273" w:right="900" w:bottom="782" w:left="1060" w:header="0" w:footer="0" w:gutter="0"/>
          <w:cols w:space="720" w:equalWidth="0">
            <w:col w:w="13880"/>
          </w:cols>
        </w:sectPr>
      </w:pPr>
    </w:p>
    <w:tbl>
      <w:tblPr>
        <w:tblW w:w="0" w:type="auto"/>
        <w:tblLayout w:type="fixed"/>
        <w:tblCellMar>
          <w:left w:w="0" w:type="dxa"/>
          <w:right w:w="0" w:type="dxa"/>
        </w:tblCellMar>
        <w:tblLook w:val="04A0" w:firstRow="1" w:lastRow="0" w:firstColumn="1" w:lastColumn="0" w:noHBand="0" w:noVBand="1"/>
      </w:tblPr>
      <w:tblGrid>
        <w:gridCol w:w="1320"/>
        <w:gridCol w:w="1500"/>
        <w:gridCol w:w="940"/>
        <w:gridCol w:w="880"/>
        <w:gridCol w:w="940"/>
        <w:gridCol w:w="1400"/>
        <w:gridCol w:w="1560"/>
        <w:gridCol w:w="1540"/>
        <w:gridCol w:w="1420"/>
        <w:gridCol w:w="980"/>
        <w:gridCol w:w="1280"/>
      </w:tblGrid>
      <w:tr w:rsidR="004876BC">
        <w:trPr>
          <w:trHeight w:val="260"/>
        </w:trPr>
        <w:tc>
          <w:tcPr>
            <w:tcW w:w="1320" w:type="dxa"/>
            <w:tcBorders>
              <w:bottom w:val="single" w:sz="8" w:space="0" w:color="auto"/>
            </w:tcBorders>
            <w:vAlign w:val="bottom"/>
          </w:tcPr>
          <w:p w:rsidR="004876BC" w:rsidRDefault="004876BC"/>
        </w:tc>
        <w:tc>
          <w:tcPr>
            <w:tcW w:w="150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4876BC"/>
        </w:tc>
        <w:tc>
          <w:tcPr>
            <w:tcW w:w="880" w:type="dxa"/>
            <w:tcBorders>
              <w:bottom w:val="single" w:sz="8" w:space="0" w:color="auto"/>
            </w:tcBorders>
            <w:vAlign w:val="bottom"/>
          </w:tcPr>
          <w:p w:rsidR="004876BC" w:rsidRDefault="004876BC"/>
        </w:tc>
        <w:tc>
          <w:tcPr>
            <w:tcW w:w="940" w:type="dxa"/>
            <w:tcBorders>
              <w:bottom w:val="single" w:sz="8" w:space="0" w:color="auto"/>
            </w:tcBorders>
            <w:vAlign w:val="bottom"/>
          </w:tcPr>
          <w:p w:rsidR="004876BC" w:rsidRDefault="004876BC"/>
        </w:tc>
        <w:tc>
          <w:tcPr>
            <w:tcW w:w="1400" w:type="dxa"/>
            <w:tcBorders>
              <w:bottom w:val="single" w:sz="8" w:space="0" w:color="auto"/>
            </w:tcBorders>
            <w:vAlign w:val="bottom"/>
          </w:tcPr>
          <w:p w:rsidR="004876BC" w:rsidRDefault="004876BC"/>
        </w:tc>
        <w:tc>
          <w:tcPr>
            <w:tcW w:w="1560" w:type="dxa"/>
            <w:tcBorders>
              <w:bottom w:val="single" w:sz="8" w:space="0" w:color="auto"/>
            </w:tcBorders>
            <w:vAlign w:val="bottom"/>
          </w:tcPr>
          <w:p w:rsidR="004876BC" w:rsidRDefault="004876BC"/>
        </w:tc>
        <w:tc>
          <w:tcPr>
            <w:tcW w:w="1540" w:type="dxa"/>
            <w:tcBorders>
              <w:bottom w:val="single" w:sz="8" w:space="0" w:color="auto"/>
            </w:tcBorders>
            <w:vAlign w:val="bottom"/>
          </w:tcPr>
          <w:p w:rsidR="004876BC" w:rsidRDefault="004876BC"/>
        </w:tc>
        <w:tc>
          <w:tcPr>
            <w:tcW w:w="1420" w:type="dxa"/>
            <w:tcBorders>
              <w:bottom w:val="single" w:sz="8" w:space="0" w:color="auto"/>
            </w:tcBorders>
            <w:vAlign w:val="bottom"/>
          </w:tcPr>
          <w:p w:rsidR="004876BC" w:rsidRDefault="004876BC"/>
        </w:tc>
        <w:tc>
          <w:tcPr>
            <w:tcW w:w="980" w:type="dxa"/>
            <w:tcBorders>
              <w:bottom w:val="single" w:sz="8" w:space="0" w:color="auto"/>
            </w:tcBorders>
            <w:vAlign w:val="bottom"/>
          </w:tcPr>
          <w:p w:rsidR="004876BC" w:rsidRDefault="004876BC"/>
        </w:tc>
        <w:tc>
          <w:tcPr>
            <w:tcW w:w="1280" w:type="dxa"/>
            <w:tcBorders>
              <w:bottom w:val="single" w:sz="8" w:space="0" w:color="auto"/>
            </w:tcBorders>
            <w:vAlign w:val="bottom"/>
          </w:tcPr>
          <w:p w:rsidR="004876BC" w:rsidRDefault="00F80A5E">
            <w:pPr>
              <w:ind w:right="385"/>
              <w:jc w:val="right"/>
              <w:rPr>
                <w:sz w:val="20"/>
                <w:szCs w:val="20"/>
              </w:rPr>
            </w:pPr>
            <w:r>
              <w:rPr>
                <w:rFonts w:eastAsia="Times New Roman"/>
                <w:b/>
                <w:bCs/>
                <w:sz w:val="19"/>
                <w:szCs w:val="19"/>
              </w:rPr>
              <w:t>Таблица</w:t>
            </w:r>
          </w:p>
        </w:tc>
      </w:tr>
      <w:tr w:rsidR="004876BC">
        <w:trPr>
          <w:trHeight w:val="280"/>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тк2</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тк3</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23</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0,15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0,15</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6,49913</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0,153867</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6,00E-06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0,0016482</w:t>
            </w:r>
          </w:p>
        </w:tc>
      </w:tr>
      <w:tr w:rsidR="004876BC">
        <w:trPr>
          <w:trHeight w:val="282"/>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sz w:val="19"/>
                <w:szCs w:val="19"/>
              </w:rPr>
              <w:t>6</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тк1</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15</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0,15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0,15</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6,49913</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0,153867</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3,90E-06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0,0016482</w:t>
            </w:r>
          </w:p>
        </w:tc>
      </w:tr>
      <w:tr w:rsidR="004876BC">
        <w:trPr>
          <w:trHeight w:val="287"/>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тк1</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тк2</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53</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0,15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0,15</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6,49913</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0,153867</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1,38E-05</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0,0016482</w:t>
            </w:r>
          </w:p>
        </w:tc>
      </w:tr>
      <w:tr w:rsidR="004876BC">
        <w:trPr>
          <w:trHeight w:val="285"/>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тк3</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тк4</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98</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0,15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0,15</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6,49913</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0,153867</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2,55E-05</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0,0016482</w:t>
            </w:r>
          </w:p>
        </w:tc>
      </w:tr>
      <w:tr w:rsidR="004876BC">
        <w:trPr>
          <w:trHeight w:val="282"/>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тк4</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тк5</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18</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0,15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0,15</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6,49913</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0,153867</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4,70E-06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0,0016482</w:t>
            </w:r>
          </w:p>
        </w:tc>
      </w:tr>
      <w:tr w:rsidR="004876BC">
        <w:trPr>
          <w:trHeight w:val="287"/>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тк5</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тк6</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14,31</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40" w:type="dxa"/>
            <w:tcBorders>
              <w:bottom w:val="single" w:sz="8" w:space="0" w:color="auto"/>
            </w:tcBorders>
            <w:vAlign w:val="bottom"/>
          </w:tcPr>
          <w:p w:rsidR="004876BC" w:rsidRDefault="00F80A5E">
            <w:pPr>
              <w:ind w:right="5"/>
              <w:jc w:val="center"/>
              <w:rPr>
                <w:sz w:val="20"/>
                <w:szCs w:val="20"/>
              </w:rPr>
            </w:pPr>
            <w:r>
              <w:rPr>
                <w:rFonts w:eastAsia="Times New Roman"/>
                <w:sz w:val="19"/>
                <w:szCs w:val="19"/>
              </w:rPr>
              <w:t>0,1</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6,22797</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0,160566</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3,70E-06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0,0015794</w:t>
            </w:r>
          </w:p>
        </w:tc>
      </w:tr>
      <w:tr w:rsidR="004876BC">
        <w:trPr>
          <w:trHeight w:val="285"/>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тк6</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Рабочая 8</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53,81</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40" w:type="dxa"/>
            <w:tcBorders>
              <w:bottom w:val="single" w:sz="8" w:space="0" w:color="auto"/>
            </w:tcBorders>
            <w:vAlign w:val="bottom"/>
          </w:tcPr>
          <w:p w:rsidR="004876BC" w:rsidRDefault="00F80A5E">
            <w:pPr>
              <w:ind w:right="5"/>
              <w:jc w:val="center"/>
              <w:rPr>
                <w:sz w:val="20"/>
                <w:szCs w:val="20"/>
              </w:rPr>
            </w:pPr>
            <w:r>
              <w:rPr>
                <w:rFonts w:eastAsia="Times New Roman"/>
                <w:sz w:val="19"/>
                <w:szCs w:val="19"/>
              </w:rPr>
              <w:t>0,1</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6,22797</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0,160566</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1,40E-05</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0,0015794</w:t>
            </w:r>
          </w:p>
        </w:tc>
      </w:tr>
      <w:tr w:rsidR="004876BC">
        <w:trPr>
          <w:trHeight w:val="283"/>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тк5</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Рабочая 6</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23</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0,08</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0,08</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6,154813</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0,162474</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6,00E-06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0,0015609</w:t>
            </w:r>
          </w:p>
        </w:tc>
      </w:tr>
      <w:tr w:rsidR="004876BC">
        <w:trPr>
          <w:trHeight w:val="283"/>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тк4</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тк7</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118</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40" w:type="dxa"/>
            <w:tcBorders>
              <w:bottom w:val="single" w:sz="8" w:space="0" w:color="auto"/>
            </w:tcBorders>
            <w:vAlign w:val="bottom"/>
          </w:tcPr>
          <w:p w:rsidR="004876BC" w:rsidRDefault="00F80A5E">
            <w:pPr>
              <w:ind w:right="5"/>
              <w:jc w:val="center"/>
              <w:rPr>
                <w:sz w:val="20"/>
                <w:szCs w:val="20"/>
              </w:rPr>
            </w:pPr>
            <w:r>
              <w:rPr>
                <w:rFonts w:eastAsia="Times New Roman"/>
                <w:sz w:val="19"/>
                <w:szCs w:val="19"/>
              </w:rPr>
              <w:t>0,1</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6,256295</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0,159839</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3,07E-05</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0,0015866</w:t>
            </w:r>
          </w:p>
        </w:tc>
      </w:tr>
      <w:tr w:rsidR="004876BC">
        <w:trPr>
          <w:trHeight w:val="287"/>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тк7</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тк8</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20</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6,140034</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0,162866</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5,20E-06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0,0015571</w:t>
            </w:r>
          </w:p>
        </w:tc>
      </w:tr>
      <w:tr w:rsidR="004876BC">
        <w:trPr>
          <w:trHeight w:val="285"/>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тк8</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тк9</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25</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6,140034</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0,162866</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6,50E-06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0,0015571</w:t>
            </w:r>
          </w:p>
        </w:tc>
      </w:tr>
      <w:tr w:rsidR="004876BC">
        <w:trPr>
          <w:trHeight w:val="282"/>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тк9</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w w:val="98"/>
                <w:sz w:val="19"/>
                <w:szCs w:val="19"/>
              </w:rPr>
              <w:t>тк10</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57</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0,05</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6,096481</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0,164029</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1,48E-05</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0,0015461</w:t>
            </w:r>
          </w:p>
        </w:tc>
      </w:tr>
      <w:tr w:rsidR="004876BC">
        <w:trPr>
          <w:trHeight w:val="287"/>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тк7</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Рабочая 5</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10</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0,04</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0,04</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6,064928</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0,164882</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2,60E-06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0,0015381</w:t>
            </w:r>
          </w:p>
        </w:tc>
      </w:tr>
      <w:tr w:rsidR="004876BC">
        <w:trPr>
          <w:trHeight w:val="285"/>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тк8</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Рабочая 3</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5</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0,04</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0,04</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6,063982</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0,164908</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1,30E-06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0,0015378</w:t>
            </w:r>
          </w:p>
        </w:tc>
      </w:tr>
      <w:tr w:rsidR="004876BC">
        <w:trPr>
          <w:trHeight w:val="282"/>
        </w:trPr>
        <w:tc>
          <w:tcPr>
            <w:tcW w:w="13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тк9</w:t>
            </w:r>
          </w:p>
        </w:tc>
        <w:tc>
          <w:tcPr>
            <w:tcW w:w="1500" w:type="dxa"/>
            <w:tcBorders>
              <w:bottom w:val="single" w:sz="8" w:space="0" w:color="auto"/>
            </w:tcBorders>
            <w:vAlign w:val="bottom"/>
          </w:tcPr>
          <w:p w:rsidR="004876BC" w:rsidRDefault="00F80A5E">
            <w:pPr>
              <w:ind w:left="45"/>
              <w:jc w:val="center"/>
              <w:rPr>
                <w:sz w:val="20"/>
                <w:szCs w:val="20"/>
              </w:rPr>
            </w:pPr>
            <w:r>
              <w:rPr>
                <w:rFonts w:eastAsia="Times New Roman"/>
                <w:sz w:val="19"/>
                <w:szCs w:val="19"/>
              </w:rPr>
              <w:t>Рабочая 2</w:t>
            </w:r>
          </w:p>
        </w:tc>
        <w:tc>
          <w:tcPr>
            <w:tcW w:w="94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15</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0,04</w:t>
            </w:r>
          </w:p>
        </w:tc>
        <w:tc>
          <w:tcPr>
            <w:tcW w:w="940" w:type="dxa"/>
            <w:tcBorders>
              <w:bottom w:val="single" w:sz="8" w:space="0" w:color="auto"/>
            </w:tcBorders>
            <w:vAlign w:val="bottom"/>
          </w:tcPr>
          <w:p w:rsidR="004876BC" w:rsidRDefault="00F80A5E">
            <w:pPr>
              <w:jc w:val="center"/>
              <w:rPr>
                <w:sz w:val="20"/>
                <w:szCs w:val="20"/>
              </w:rPr>
            </w:pPr>
            <w:r>
              <w:rPr>
                <w:rFonts w:eastAsia="Times New Roman"/>
                <w:sz w:val="19"/>
                <w:szCs w:val="19"/>
              </w:rPr>
              <w:t>0,04</w:t>
            </w:r>
          </w:p>
        </w:tc>
        <w:tc>
          <w:tcPr>
            <w:tcW w:w="1400" w:type="dxa"/>
            <w:tcBorders>
              <w:bottom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60" w:type="dxa"/>
            <w:tcBorders>
              <w:bottom w:val="single" w:sz="8" w:space="0" w:color="auto"/>
            </w:tcBorders>
            <w:vAlign w:val="bottom"/>
          </w:tcPr>
          <w:p w:rsidR="004876BC" w:rsidRDefault="00F80A5E">
            <w:pPr>
              <w:jc w:val="center"/>
              <w:rPr>
                <w:sz w:val="20"/>
                <w:szCs w:val="20"/>
              </w:rPr>
            </w:pPr>
            <w:r>
              <w:rPr>
                <w:rFonts w:eastAsia="Times New Roman"/>
                <w:sz w:val="19"/>
                <w:szCs w:val="19"/>
              </w:rPr>
              <w:t>6,065873</w:t>
            </w:r>
          </w:p>
        </w:tc>
        <w:tc>
          <w:tcPr>
            <w:tcW w:w="1540" w:type="dxa"/>
            <w:tcBorders>
              <w:bottom w:val="single" w:sz="8" w:space="0" w:color="auto"/>
            </w:tcBorders>
            <w:vAlign w:val="bottom"/>
          </w:tcPr>
          <w:p w:rsidR="004876BC" w:rsidRDefault="00F80A5E">
            <w:pPr>
              <w:ind w:right="305"/>
              <w:jc w:val="right"/>
              <w:rPr>
                <w:sz w:val="20"/>
                <w:szCs w:val="20"/>
              </w:rPr>
            </w:pPr>
            <w:r>
              <w:rPr>
                <w:rFonts w:eastAsia="Times New Roman"/>
                <w:sz w:val="19"/>
                <w:szCs w:val="19"/>
              </w:rPr>
              <w:t>0,164857</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0,0002602</w:t>
            </w:r>
          </w:p>
        </w:tc>
        <w:tc>
          <w:tcPr>
            <w:tcW w:w="980" w:type="dxa"/>
            <w:tcBorders>
              <w:bottom w:val="single" w:sz="8" w:space="0" w:color="auto"/>
            </w:tcBorders>
            <w:vAlign w:val="bottom"/>
          </w:tcPr>
          <w:p w:rsidR="004876BC" w:rsidRDefault="00F80A5E">
            <w:pPr>
              <w:ind w:left="220"/>
              <w:rPr>
                <w:sz w:val="20"/>
                <w:szCs w:val="20"/>
              </w:rPr>
            </w:pPr>
            <w:r>
              <w:rPr>
                <w:rFonts w:eastAsia="Times New Roman"/>
                <w:sz w:val="19"/>
                <w:szCs w:val="19"/>
              </w:rPr>
              <w:t>3,90E-06</w:t>
            </w:r>
          </w:p>
        </w:tc>
        <w:tc>
          <w:tcPr>
            <w:tcW w:w="1280" w:type="dxa"/>
            <w:tcBorders>
              <w:bottom w:val="single" w:sz="8" w:space="0" w:color="auto"/>
            </w:tcBorders>
            <w:vAlign w:val="bottom"/>
          </w:tcPr>
          <w:p w:rsidR="004876BC" w:rsidRDefault="00F80A5E">
            <w:pPr>
              <w:ind w:right="145"/>
              <w:jc w:val="right"/>
              <w:rPr>
                <w:sz w:val="20"/>
                <w:szCs w:val="20"/>
              </w:rPr>
            </w:pPr>
            <w:r>
              <w:rPr>
                <w:rFonts w:eastAsia="Times New Roman"/>
                <w:sz w:val="19"/>
                <w:szCs w:val="19"/>
              </w:rPr>
              <w:t>0,0015383</w:t>
            </w:r>
          </w:p>
        </w:tc>
      </w:tr>
      <w:tr w:rsidR="004876BC">
        <w:trPr>
          <w:trHeight w:val="260"/>
        </w:trPr>
        <w:tc>
          <w:tcPr>
            <w:tcW w:w="1320" w:type="dxa"/>
            <w:vAlign w:val="bottom"/>
          </w:tcPr>
          <w:p w:rsidR="004876BC" w:rsidRDefault="00F80A5E">
            <w:pPr>
              <w:ind w:left="5"/>
              <w:jc w:val="center"/>
              <w:rPr>
                <w:sz w:val="20"/>
                <w:szCs w:val="20"/>
              </w:rPr>
            </w:pPr>
            <w:r>
              <w:rPr>
                <w:rFonts w:eastAsia="Times New Roman"/>
                <w:sz w:val="19"/>
                <w:szCs w:val="19"/>
              </w:rPr>
              <w:t>тк10</w:t>
            </w:r>
          </w:p>
        </w:tc>
        <w:tc>
          <w:tcPr>
            <w:tcW w:w="1500" w:type="dxa"/>
            <w:vAlign w:val="bottom"/>
          </w:tcPr>
          <w:p w:rsidR="004876BC" w:rsidRDefault="00F80A5E">
            <w:pPr>
              <w:ind w:left="45"/>
              <w:jc w:val="center"/>
              <w:rPr>
                <w:sz w:val="20"/>
                <w:szCs w:val="20"/>
              </w:rPr>
            </w:pPr>
            <w:r>
              <w:rPr>
                <w:rFonts w:eastAsia="Times New Roman"/>
                <w:sz w:val="19"/>
                <w:szCs w:val="19"/>
              </w:rPr>
              <w:t>Рабочая 1</w:t>
            </w:r>
          </w:p>
        </w:tc>
        <w:tc>
          <w:tcPr>
            <w:tcW w:w="940" w:type="dxa"/>
            <w:vAlign w:val="bottom"/>
          </w:tcPr>
          <w:p w:rsidR="004876BC" w:rsidRDefault="00F80A5E">
            <w:pPr>
              <w:jc w:val="center"/>
              <w:rPr>
                <w:sz w:val="20"/>
                <w:szCs w:val="20"/>
              </w:rPr>
            </w:pPr>
            <w:r>
              <w:rPr>
                <w:rFonts w:eastAsia="Times New Roman"/>
                <w:w w:val="94"/>
                <w:sz w:val="19"/>
                <w:szCs w:val="19"/>
              </w:rPr>
              <w:t>10</w:t>
            </w:r>
          </w:p>
        </w:tc>
        <w:tc>
          <w:tcPr>
            <w:tcW w:w="880" w:type="dxa"/>
            <w:vAlign w:val="bottom"/>
          </w:tcPr>
          <w:p w:rsidR="004876BC" w:rsidRDefault="00F80A5E">
            <w:pPr>
              <w:jc w:val="center"/>
              <w:rPr>
                <w:sz w:val="20"/>
                <w:szCs w:val="20"/>
              </w:rPr>
            </w:pPr>
            <w:r>
              <w:rPr>
                <w:rFonts w:eastAsia="Times New Roman"/>
                <w:sz w:val="19"/>
                <w:szCs w:val="19"/>
              </w:rPr>
              <w:t>0,032</w:t>
            </w:r>
          </w:p>
        </w:tc>
        <w:tc>
          <w:tcPr>
            <w:tcW w:w="940" w:type="dxa"/>
            <w:vAlign w:val="bottom"/>
          </w:tcPr>
          <w:p w:rsidR="004876BC" w:rsidRDefault="00F80A5E">
            <w:pPr>
              <w:jc w:val="center"/>
              <w:rPr>
                <w:sz w:val="20"/>
                <w:szCs w:val="20"/>
              </w:rPr>
            </w:pPr>
            <w:r>
              <w:rPr>
                <w:rFonts w:eastAsia="Times New Roman"/>
                <w:w w:val="98"/>
                <w:sz w:val="19"/>
                <w:szCs w:val="19"/>
              </w:rPr>
              <w:t>0,032</w:t>
            </w:r>
          </w:p>
        </w:tc>
        <w:tc>
          <w:tcPr>
            <w:tcW w:w="1400" w:type="dxa"/>
            <w:vAlign w:val="bottom"/>
          </w:tcPr>
          <w:p w:rsidR="004876BC" w:rsidRDefault="00F80A5E">
            <w:pPr>
              <w:ind w:left="280"/>
              <w:rPr>
                <w:sz w:val="20"/>
                <w:szCs w:val="20"/>
              </w:rPr>
            </w:pPr>
            <w:r>
              <w:rPr>
                <w:rFonts w:eastAsia="Times New Roman"/>
                <w:sz w:val="19"/>
                <w:szCs w:val="19"/>
              </w:rPr>
              <w:t>5,70E-06</w:t>
            </w:r>
          </w:p>
        </w:tc>
        <w:tc>
          <w:tcPr>
            <w:tcW w:w="1560" w:type="dxa"/>
            <w:vAlign w:val="bottom"/>
          </w:tcPr>
          <w:p w:rsidR="004876BC" w:rsidRDefault="00F80A5E">
            <w:pPr>
              <w:jc w:val="center"/>
              <w:rPr>
                <w:sz w:val="20"/>
                <w:szCs w:val="20"/>
              </w:rPr>
            </w:pPr>
            <w:r>
              <w:rPr>
                <w:rFonts w:eastAsia="Times New Roman"/>
                <w:sz w:val="19"/>
                <w:szCs w:val="19"/>
              </w:rPr>
              <w:t>6,049675</w:t>
            </w:r>
          </w:p>
        </w:tc>
        <w:tc>
          <w:tcPr>
            <w:tcW w:w="1540" w:type="dxa"/>
            <w:vAlign w:val="bottom"/>
          </w:tcPr>
          <w:p w:rsidR="004876BC" w:rsidRDefault="00F80A5E">
            <w:pPr>
              <w:ind w:right="305"/>
              <w:jc w:val="right"/>
              <w:rPr>
                <w:sz w:val="20"/>
                <w:szCs w:val="20"/>
              </w:rPr>
            </w:pPr>
            <w:r>
              <w:rPr>
                <w:rFonts w:eastAsia="Times New Roman"/>
                <w:sz w:val="19"/>
                <w:szCs w:val="19"/>
              </w:rPr>
              <w:t>0,165298</w:t>
            </w:r>
          </w:p>
        </w:tc>
        <w:tc>
          <w:tcPr>
            <w:tcW w:w="1420" w:type="dxa"/>
            <w:vAlign w:val="bottom"/>
          </w:tcPr>
          <w:p w:rsidR="004876BC" w:rsidRDefault="00F80A5E">
            <w:pPr>
              <w:ind w:right="125"/>
              <w:jc w:val="right"/>
              <w:rPr>
                <w:sz w:val="20"/>
                <w:szCs w:val="20"/>
              </w:rPr>
            </w:pPr>
            <w:r>
              <w:rPr>
                <w:rFonts w:eastAsia="Times New Roman"/>
                <w:sz w:val="19"/>
                <w:szCs w:val="19"/>
              </w:rPr>
              <w:t>0,0002602</w:t>
            </w:r>
          </w:p>
        </w:tc>
        <w:tc>
          <w:tcPr>
            <w:tcW w:w="980" w:type="dxa"/>
            <w:vAlign w:val="bottom"/>
          </w:tcPr>
          <w:p w:rsidR="004876BC" w:rsidRDefault="00F80A5E">
            <w:pPr>
              <w:ind w:left="220"/>
              <w:rPr>
                <w:sz w:val="20"/>
                <w:szCs w:val="20"/>
              </w:rPr>
            </w:pPr>
            <w:r>
              <w:rPr>
                <w:rFonts w:eastAsia="Times New Roman"/>
                <w:sz w:val="19"/>
                <w:szCs w:val="19"/>
              </w:rPr>
              <w:t>2,60E-06</w:t>
            </w:r>
          </w:p>
        </w:tc>
        <w:tc>
          <w:tcPr>
            <w:tcW w:w="1280" w:type="dxa"/>
            <w:vAlign w:val="bottom"/>
          </w:tcPr>
          <w:p w:rsidR="004876BC" w:rsidRDefault="00F80A5E">
            <w:pPr>
              <w:ind w:right="145"/>
              <w:jc w:val="right"/>
              <w:rPr>
                <w:sz w:val="20"/>
                <w:szCs w:val="20"/>
              </w:rPr>
            </w:pPr>
            <w:r>
              <w:rPr>
                <w:rFonts w:eastAsia="Times New Roman"/>
                <w:sz w:val="19"/>
                <w:szCs w:val="19"/>
              </w:rPr>
              <w:t>0,0015342</w:t>
            </w:r>
          </w:p>
        </w:tc>
      </w:tr>
    </w:tbl>
    <w:p w:rsidR="004876BC" w:rsidRDefault="00000000">
      <w:pPr>
        <w:spacing w:line="20" w:lineRule="exact"/>
        <w:rPr>
          <w:sz w:val="20"/>
          <w:szCs w:val="20"/>
        </w:rPr>
      </w:pPr>
      <w:r>
        <w:rPr>
          <w:noProof/>
          <w:sz w:val="20"/>
          <w:szCs w:val="20"/>
        </w:rPr>
        <w:pict>
          <v:line id="Shape 122" o:spid="_x0000_s1147" style="position:absolute;z-index:251655168;visibility:visible;mso-wrap-distance-left:0;mso-wrap-distance-right:0;mso-position-horizontal-relative:text;mso-position-vertical-relative:text" from="0,-242.15pt" to="0,1.8pt" o:allowincell="f" strokeweight=".16931mm"/>
        </w:pict>
      </w:r>
      <w:r>
        <w:rPr>
          <w:noProof/>
          <w:sz w:val="20"/>
          <w:szCs w:val="20"/>
        </w:rPr>
        <w:pict>
          <v:line id="Shape 123" o:spid="_x0000_s1148" style="position:absolute;z-index:251656192;visibility:visible;mso-wrap-distance-left:0;mso-wrap-distance-right:0;mso-position-horizontal-relative:text;mso-position-vertical-relative:text" from="71.3pt,-242.15pt" to="71.3pt,1.8pt" o:allowincell="f" strokeweight=".48pt"/>
        </w:pict>
      </w:r>
      <w:r>
        <w:rPr>
          <w:noProof/>
          <w:sz w:val="20"/>
          <w:szCs w:val="20"/>
        </w:rPr>
        <w:pict>
          <v:line id="Shape 124" o:spid="_x0000_s1149" style="position:absolute;z-index:251657216;visibility:visible;mso-wrap-distance-left:0;mso-wrap-distance-right:0;mso-position-horizontal-relative:text;mso-position-vertical-relative:text" from="142.95pt,-242.15pt" to="142.95pt,1.8pt" o:allowincell="f" strokeweight=".16931mm"/>
        </w:pict>
      </w:r>
      <w:r>
        <w:rPr>
          <w:noProof/>
          <w:sz w:val="20"/>
          <w:szCs w:val="20"/>
        </w:rPr>
        <w:pict>
          <v:line id="Shape 125" o:spid="_x0000_s1150" style="position:absolute;z-index:251658240;visibility:visible;mso-wrap-distance-left:0;mso-wrap-distance-right:0;mso-position-horizontal-relative:text;mso-position-vertical-relative:text" from="187.7pt,-242.15pt" to="187.7pt,1.8pt" o:allowincell="f" strokeweight=".16931mm"/>
        </w:pict>
      </w:r>
      <w:r>
        <w:rPr>
          <w:noProof/>
          <w:sz w:val="20"/>
          <w:szCs w:val="20"/>
        </w:rPr>
        <w:pict>
          <v:line id="Shape 126" o:spid="_x0000_s1151" style="position:absolute;z-index:251659264;visibility:visible;mso-wrap-distance-left:0;mso-wrap-distance-right:0;mso-position-horizontal-relative:text;mso-position-vertical-relative:text" from="232.4pt,-242.15pt" to="232.4pt,1.8pt" o:allowincell="f" strokeweight=".08464mm"/>
        </w:pict>
      </w:r>
      <w:r>
        <w:rPr>
          <w:noProof/>
          <w:sz w:val="20"/>
          <w:szCs w:val="20"/>
        </w:rPr>
        <w:pict>
          <v:line id="Shape 127" o:spid="_x0000_s1152" style="position:absolute;z-index:251660288;visibility:visible;mso-wrap-distance-left:0;mso-wrap-distance-right:0;mso-position-horizontal-relative:text;mso-position-vertical-relative:text" from="274.5pt,-242.15pt" to="274.5pt,1.8pt" o:allowincell="f" strokeweight=".08464mm"/>
        </w:pict>
      </w:r>
      <w:r>
        <w:rPr>
          <w:noProof/>
          <w:sz w:val="20"/>
          <w:szCs w:val="20"/>
        </w:rPr>
        <w:pict>
          <v:line id="Shape 128" o:spid="_x0000_s1153" style="position:absolute;z-index:251661312;visibility:visible;mso-wrap-distance-left:0;mso-wrap-distance-right:0;mso-position-horizontal-relative:text;mso-position-vertical-relative:text" from="347.25pt,-242.15pt" to="347.25pt,1.8pt" o:allowincell="f" strokeweight=".16931mm"/>
        </w:pict>
      </w:r>
      <w:r>
        <w:rPr>
          <w:noProof/>
          <w:sz w:val="20"/>
          <w:szCs w:val="20"/>
        </w:rPr>
        <w:pict>
          <v:line id="Shape 129" o:spid="_x0000_s1154" style="position:absolute;z-index:251662336;visibility:visible;mso-wrap-distance-left:0;mso-wrap-distance-right:0;mso-position-horizontal-relative:text;mso-position-vertical-relative:text" from="426.7pt,-242.15pt" to="426.7pt,1.8pt" o:allowincell="f" strokeweight=".08464mm"/>
        </w:pict>
      </w:r>
      <w:r>
        <w:rPr>
          <w:noProof/>
          <w:sz w:val="20"/>
          <w:szCs w:val="20"/>
        </w:rPr>
        <w:pict>
          <v:line id="Shape 130" o:spid="_x0000_s1155" style="position:absolute;z-index:251663360;visibility:visible;mso-wrap-distance-left:0;mso-wrap-distance-right:0;mso-position-horizontal-relative:text;mso-position-vertical-relative:text" from="506.15pt,-242.15pt" to="506.15pt,1.8pt" o:allowincell="f" strokeweight=".48pt"/>
        </w:pict>
      </w:r>
      <w:r>
        <w:rPr>
          <w:noProof/>
          <w:sz w:val="20"/>
          <w:szCs w:val="20"/>
        </w:rPr>
        <w:pict>
          <v:line id="Shape 131" o:spid="_x0000_s1156" style="position:absolute;z-index:251664384;visibility:visible;mso-wrap-distance-left:0;mso-wrap-distance-right:0;mso-position-horizontal-relative:text;mso-position-vertical-relative:text" from="580.7pt,-242.15pt" to="580.7pt,1.8pt" o:allowincell="f" strokeweight=".16931mm"/>
        </w:pict>
      </w:r>
      <w:r>
        <w:rPr>
          <w:noProof/>
          <w:sz w:val="20"/>
          <w:szCs w:val="20"/>
        </w:rPr>
        <w:pict>
          <v:line id="Shape 132" o:spid="_x0000_s1157" style="position:absolute;z-index:251665408;visibility:visible;mso-wrap-distance-left:0;mso-wrap-distance-right:0;mso-position-horizontal-relative:text;mso-position-vertical-relative:text" from="624.85pt,-242.15pt" to="624.85pt,1.8pt" o:allowincell="f" strokeweight=".16931mm"/>
        </w:pict>
      </w:r>
      <w:r>
        <w:rPr>
          <w:noProof/>
          <w:sz w:val="20"/>
          <w:szCs w:val="20"/>
        </w:rPr>
        <w:pict>
          <v:line id="Shape 133" o:spid="_x0000_s1158" style="position:absolute;z-index:251666432;visibility:visible;mso-wrap-distance-left:0;mso-wrap-distance-right:0;mso-position-horizontal-relative:text;mso-position-vertical-relative:text" from="687.85pt,-242.15pt" to="687.85pt,1.8pt" o:allowincell="f" strokeweight=".16931mm"/>
        </w:pict>
      </w:r>
    </w:p>
    <w:p w:rsidR="004876BC" w:rsidRDefault="00F80A5E">
      <w:pPr>
        <w:ind w:left="680"/>
        <w:rPr>
          <w:sz w:val="20"/>
          <w:szCs w:val="20"/>
        </w:rPr>
      </w:pPr>
      <w:r>
        <w:rPr>
          <w:rFonts w:eastAsia="Times New Roman"/>
          <w:sz w:val="23"/>
          <w:szCs w:val="23"/>
        </w:rPr>
        <w:t>Расчетное значение "стационарной вероятности рабочего состояния сети котельной №6</w:t>
      </w:r>
      <w:r>
        <w:rPr>
          <w:rFonts w:eastAsia="Times New Roman"/>
          <w:b/>
          <w:bCs/>
          <w:sz w:val="23"/>
          <w:szCs w:val="23"/>
        </w:rPr>
        <w:t>": 0.974644.</w:t>
      </w:r>
    </w:p>
    <w:p w:rsidR="004876BC" w:rsidRDefault="00000000">
      <w:pPr>
        <w:spacing w:line="20" w:lineRule="exact"/>
        <w:rPr>
          <w:sz w:val="20"/>
          <w:szCs w:val="20"/>
        </w:rPr>
      </w:pPr>
      <w:r>
        <w:rPr>
          <w:noProof/>
          <w:sz w:val="20"/>
          <w:szCs w:val="20"/>
        </w:rPr>
        <w:pict>
          <v:line id="Shape 134" o:spid="_x0000_s1159" style="position:absolute;z-index:251667456;visibility:visible;mso-wrap-distance-left:0;mso-wrap-distance-right:0" from="-.15pt,-11.6pt" to="688.1pt,-11.6pt" o:allowincell="f" strokeweight=".48pt"/>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55" w:lineRule="exact"/>
        <w:rPr>
          <w:sz w:val="20"/>
          <w:szCs w:val="20"/>
        </w:rPr>
      </w:pPr>
    </w:p>
    <w:tbl>
      <w:tblPr>
        <w:tblW w:w="0" w:type="auto"/>
        <w:tblInd w:w="10" w:type="dxa"/>
        <w:tblLayout w:type="fixed"/>
        <w:tblCellMar>
          <w:left w:w="0" w:type="dxa"/>
          <w:right w:w="0" w:type="dxa"/>
        </w:tblCellMar>
        <w:tblLook w:val="04A0" w:firstRow="1" w:lastRow="0" w:firstColumn="1" w:lastColumn="0" w:noHBand="0" w:noVBand="1"/>
      </w:tblPr>
      <w:tblGrid>
        <w:gridCol w:w="100"/>
        <w:gridCol w:w="1340"/>
        <w:gridCol w:w="1440"/>
        <w:gridCol w:w="1000"/>
        <w:gridCol w:w="860"/>
        <w:gridCol w:w="900"/>
        <w:gridCol w:w="80"/>
        <w:gridCol w:w="1380"/>
        <w:gridCol w:w="1580"/>
        <w:gridCol w:w="1600"/>
        <w:gridCol w:w="1500"/>
        <w:gridCol w:w="900"/>
        <w:gridCol w:w="1260"/>
      </w:tblGrid>
      <w:tr w:rsidR="004876BC">
        <w:trPr>
          <w:trHeight w:val="293"/>
        </w:trPr>
        <w:tc>
          <w:tcPr>
            <w:tcW w:w="100" w:type="dxa"/>
            <w:tcBorders>
              <w:bottom w:val="single" w:sz="8" w:space="0" w:color="auto"/>
            </w:tcBorders>
            <w:vAlign w:val="bottom"/>
          </w:tcPr>
          <w:p w:rsidR="004876BC" w:rsidRDefault="004876BC">
            <w:pPr>
              <w:rPr>
                <w:sz w:val="24"/>
                <w:szCs w:val="24"/>
              </w:rPr>
            </w:pPr>
          </w:p>
        </w:tc>
        <w:tc>
          <w:tcPr>
            <w:tcW w:w="1340" w:type="dxa"/>
            <w:tcBorders>
              <w:bottom w:val="single" w:sz="8" w:space="0" w:color="auto"/>
            </w:tcBorders>
            <w:vAlign w:val="bottom"/>
          </w:tcPr>
          <w:p w:rsidR="004876BC" w:rsidRDefault="004876BC">
            <w:pPr>
              <w:rPr>
                <w:sz w:val="24"/>
                <w:szCs w:val="24"/>
              </w:rPr>
            </w:pPr>
          </w:p>
        </w:tc>
        <w:tc>
          <w:tcPr>
            <w:tcW w:w="1440" w:type="dxa"/>
            <w:tcBorders>
              <w:bottom w:val="single" w:sz="8" w:space="0" w:color="auto"/>
            </w:tcBorders>
            <w:vAlign w:val="bottom"/>
          </w:tcPr>
          <w:p w:rsidR="004876BC" w:rsidRDefault="004876BC">
            <w:pPr>
              <w:rPr>
                <w:sz w:val="24"/>
                <w:szCs w:val="24"/>
              </w:rPr>
            </w:pPr>
          </w:p>
        </w:tc>
        <w:tc>
          <w:tcPr>
            <w:tcW w:w="1000" w:type="dxa"/>
            <w:tcBorders>
              <w:bottom w:val="single" w:sz="8" w:space="0" w:color="auto"/>
            </w:tcBorders>
            <w:vAlign w:val="bottom"/>
          </w:tcPr>
          <w:p w:rsidR="004876BC" w:rsidRDefault="004876BC">
            <w:pPr>
              <w:rPr>
                <w:sz w:val="24"/>
                <w:szCs w:val="24"/>
              </w:rPr>
            </w:pPr>
          </w:p>
        </w:tc>
        <w:tc>
          <w:tcPr>
            <w:tcW w:w="860" w:type="dxa"/>
            <w:tcBorders>
              <w:bottom w:val="single" w:sz="8" w:space="0" w:color="auto"/>
            </w:tcBorders>
            <w:vAlign w:val="bottom"/>
          </w:tcPr>
          <w:p w:rsidR="004876BC" w:rsidRDefault="004876BC">
            <w:pPr>
              <w:rPr>
                <w:sz w:val="24"/>
                <w:szCs w:val="24"/>
              </w:rPr>
            </w:pPr>
          </w:p>
        </w:tc>
        <w:tc>
          <w:tcPr>
            <w:tcW w:w="900" w:type="dxa"/>
            <w:tcBorders>
              <w:bottom w:val="single" w:sz="8" w:space="0" w:color="auto"/>
            </w:tcBorders>
            <w:vAlign w:val="bottom"/>
          </w:tcPr>
          <w:p w:rsidR="004876BC" w:rsidRDefault="004876BC">
            <w:pPr>
              <w:rPr>
                <w:sz w:val="24"/>
                <w:szCs w:val="24"/>
              </w:rPr>
            </w:pPr>
          </w:p>
        </w:tc>
        <w:tc>
          <w:tcPr>
            <w:tcW w:w="80" w:type="dxa"/>
            <w:tcBorders>
              <w:bottom w:val="single" w:sz="8" w:space="0" w:color="auto"/>
            </w:tcBorders>
            <w:vAlign w:val="bottom"/>
          </w:tcPr>
          <w:p w:rsidR="004876BC" w:rsidRDefault="004876BC">
            <w:pPr>
              <w:rPr>
                <w:sz w:val="24"/>
                <w:szCs w:val="24"/>
              </w:rPr>
            </w:pPr>
          </w:p>
        </w:tc>
        <w:tc>
          <w:tcPr>
            <w:tcW w:w="1380" w:type="dxa"/>
            <w:tcBorders>
              <w:bottom w:val="single" w:sz="8" w:space="0" w:color="auto"/>
            </w:tcBorders>
            <w:vAlign w:val="bottom"/>
          </w:tcPr>
          <w:p w:rsidR="004876BC" w:rsidRDefault="004876BC">
            <w:pPr>
              <w:rPr>
                <w:sz w:val="24"/>
                <w:szCs w:val="24"/>
              </w:rPr>
            </w:pPr>
          </w:p>
        </w:tc>
        <w:tc>
          <w:tcPr>
            <w:tcW w:w="1580" w:type="dxa"/>
            <w:tcBorders>
              <w:bottom w:val="single" w:sz="8" w:space="0" w:color="auto"/>
            </w:tcBorders>
            <w:vAlign w:val="bottom"/>
          </w:tcPr>
          <w:p w:rsidR="004876BC" w:rsidRDefault="004876BC">
            <w:pPr>
              <w:rPr>
                <w:sz w:val="24"/>
                <w:szCs w:val="24"/>
              </w:rPr>
            </w:pPr>
          </w:p>
        </w:tc>
        <w:tc>
          <w:tcPr>
            <w:tcW w:w="1600" w:type="dxa"/>
            <w:tcBorders>
              <w:bottom w:val="single" w:sz="8" w:space="0" w:color="auto"/>
            </w:tcBorders>
            <w:vAlign w:val="bottom"/>
          </w:tcPr>
          <w:p w:rsidR="004876BC" w:rsidRDefault="004876BC">
            <w:pPr>
              <w:rPr>
                <w:sz w:val="24"/>
                <w:szCs w:val="24"/>
              </w:rPr>
            </w:pPr>
          </w:p>
        </w:tc>
        <w:tc>
          <w:tcPr>
            <w:tcW w:w="1500" w:type="dxa"/>
            <w:tcBorders>
              <w:bottom w:val="single" w:sz="8" w:space="0" w:color="auto"/>
            </w:tcBorders>
            <w:vAlign w:val="bottom"/>
          </w:tcPr>
          <w:p w:rsidR="004876BC" w:rsidRDefault="004876BC">
            <w:pPr>
              <w:rPr>
                <w:sz w:val="24"/>
                <w:szCs w:val="24"/>
              </w:rPr>
            </w:pPr>
          </w:p>
        </w:tc>
        <w:tc>
          <w:tcPr>
            <w:tcW w:w="900" w:type="dxa"/>
            <w:tcBorders>
              <w:bottom w:val="single" w:sz="8" w:space="0" w:color="auto"/>
            </w:tcBorders>
            <w:vAlign w:val="bottom"/>
          </w:tcPr>
          <w:p w:rsidR="004876BC" w:rsidRDefault="004876BC">
            <w:pPr>
              <w:rPr>
                <w:sz w:val="24"/>
                <w:szCs w:val="24"/>
              </w:rPr>
            </w:pPr>
          </w:p>
        </w:tc>
        <w:tc>
          <w:tcPr>
            <w:tcW w:w="1260" w:type="dxa"/>
            <w:tcBorders>
              <w:bottom w:val="single" w:sz="8" w:space="0" w:color="auto"/>
            </w:tcBorders>
            <w:vAlign w:val="bottom"/>
          </w:tcPr>
          <w:p w:rsidR="004876BC" w:rsidRDefault="00F80A5E">
            <w:pPr>
              <w:ind w:right="2"/>
              <w:jc w:val="right"/>
              <w:rPr>
                <w:sz w:val="20"/>
                <w:szCs w:val="20"/>
              </w:rPr>
            </w:pPr>
            <w:r>
              <w:rPr>
                <w:rFonts w:eastAsia="Times New Roman"/>
                <w:b/>
                <w:bCs/>
                <w:sz w:val="19"/>
                <w:szCs w:val="19"/>
              </w:rPr>
              <w:t>1.9.1.6.</w:t>
            </w:r>
          </w:p>
        </w:tc>
      </w:tr>
      <w:tr w:rsidR="004876BC">
        <w:trPr>
          <w:trHeight w:val="213"/>
        </w:trPr>
        <w:tc>
          <w:tcPr>
            <w:tcW w:w="100" w:type="dxa"/>
            <w:tcBorders>
              <w:top w:val="single" w:sz="8" w:space="0" w:color="C0C0C0"/>
              <w:left w:val="single" w:sz="8" w:space="0" w:color="auto"/>
            </w:tcBorders>
            <w:shd w:val="clear" w:color="auto" w:fill="C0C0C0"/>
            <w:vAlign w:val="bottom"/>
          </w:tcPr>
          <w:p w:rsidR="004876BC" w:rsidRDefault="004876BC">
            <w:pPr>
              <w:rPr>
                <w:sz w:val="18"/>
                <w:szCs w:val="18"/>
              </w:rPr>
            </w:pPr>
          </w:p>
        </w:tc>
        <w:tc>
          <w:tcPr>
            <w:tcW w:w="1340" w:type="dxa"/>
            <w:tcBorders>
              <w:top w:val="single" w:sz="8" w:space="0" w:color="C0C0C0"/>
              <w:right w:val="single" w:sz="8" w:space="0" w:color="auto"/>
            </w:tcBorders>
            <w:shd w:val="clear" w:color="auto" w:fill="C0C0C0"/>
            <w:vAlign w:val="bottom"/>
          </w:tcPr>
          <w:p w:rsidR="004876BC" w:rsidRDefault="00F80A5E">
            <w:pPr>
              <w:spacing w:line="214" w:lineRule="exact"/>
              <w:jc w:val="center"/>
              <w:rPr>
                <w:sz w:val="20"/>
                <w:szCs w:val="20"/>
              </w:rPr>
            </w:pPr>
            <w:r>
              <w:rPr>
                <w:rFonts w:eastAsia="Times New Roman"/>
                <w:b/>
                <w:bCs/>
                <w:sz w:val="19"/>
                <w:szCs w:val="19"/>
                <w:highlight w:val="lightGray"/>
              </w:rPr>
              <w:t>Наименование</w:t>
            </w:r>
          </w:p>
        </w:tc>
        <w:tc>
          <w:tcPr>
            <w:tcW w:w="144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100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86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90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80" w:type="dxa"/>
            <w:tcBorders>
              <w:top w:val="single" w:sz="8" w:space="0" w:color="C0C0C0"/>
            </w:tcBorders>
            <w:shd w:val="clear" w:color="auto" w:fill="C0C0C0"/>
            <w:vAlign w:val="bottom"/>
          </w:tcPr>
          <w:p w:rsidR="004876BC" w:rsidRDefault="004876BC">
            <w:pPr>
              <w:rPr>
                <w:sz w:val="18"/>
                <w:szCs w:val="18"/>
              </w:rPr>
            </w:pPr>
          </w:p>
        </w:tc>
        <w:tc>
          <w:tcPr>
            <w:tcW w:w="1380" w:type="dxa"/>
            <w:tcBorders>
              <w:top w:val="single" w:sz="8" w:space="0" w:color="C0C0C0"/>
              <w:right w:val="single" w:sz="8" w:space="0" w:color="auto"/>
            </w:tcBorders>
            <w:shd w:val="clear" w:color="auto" w:fill="C0C0C0"/>
            <w:vAlign w:val="bottom"/>
          </w:tcPr>
          <w:p w:rsidR="004876BC" w:rsidRDefault="00F80A5E">
            <w:pPr>
              <w:spacing w:line="214" w:lineRule="exact"/>
              <w:jc w:val="center"/>
              <w:rPr>
                <w:sz w:val="20"/>
                <w:szCs w:val="20"/>
              </w:rPr>
            </w:pPr>
            <w:r>
              <w:rPr>
                <w:rFonts w:eastAsia="Times New Roman"/>
                <w:b/>
                <w:bCs/>
                <w:sz w:val="19"/>
                <w:szCs w:val="19"/>
              </w:rPr>
              <w:t>Средняя</w:t>
            </w:r>
          </w:p>
        </w:tc>
        <w:tc>
          <w:tcPr>
            <w:tcW w:w="158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160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150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900" w:type="dxa"/>
            <w:tcBorders>
              <w:top w:val="single" w:sz="8" w:space="0" w:color="C0C0C0"/>
              <w:right w:val="single" w:sz="8" w:space="0" w:color="auto"/>
            </w:tcBorders>
            <w:shd w:val="clear" w:color="auto" w:fill="C0C0C0"/>
            <w:vAlign w:val="bottom"/>
          </w:tcPr>
          <w:p w:rsidR="004876BC" w:rsidRDefault="004876BC">
            <w:pPr>
              <w:rPr>
                <w:sz w:val="18"/>
                <w:szCs w:val="18"/>
              </w:rPr>
            </w:pPr>
          </w:p>
        </w:tc>
        <w:tc>
          <w:tcPr>
            <w:tcW w:w="1260" w:type="dxa"/>
            <w:tcBorders>
              <w:top w:val="single" w:sz="8" w:space="0" w:color="C0C0C0"/>
              <w:right w:val="single" w:sz="8" w:space="0" w:color="auto"/>
            </w:tcBorders>
            <w:shd w:val="clear" w:color="auto" w:fill="C0C0C0"/>
            <w:vAlign w:val="bottom"/>
          </w:tcPr>
          <w:p w:rsidR="004876BC" w:rsidRDefault="004876BC">
            <w:pPr>
              <w:rPr>
                <w:sz w:val="18"/>
                <w:szCs w:val="18"/>
              </w:rPr>
            </w:pPr>
          </w:p>
        </w:tc>
      </w:tr>
      <w:tr w:rsidR="004876BC">
        <w:trPr>
          <w:trHeight w:val="235"/>
        </w:trPr>
        <w:tc>
          <w:tcPr>
            <w:tcW w:w="100" w:type="dxa"/>
            <w:tcBorders>
              <w:left w:val="single" w:sz="8" w:space="0" w:color="auto"/>
            </w:tcBorders>
            <w:shd w:val="clear" w:color="auto" w:fill="C0C0C0"/>
            <w:vAlign w:val="bottom"/>
          </w:tcPr>
          <w:p w:rsidR="004876BC" w:rsidRDefault="004876BC">
            <w:pPr>
              <w:rPr>
                <w:sz w:val="20"/>
                <w:szCs w:val="20"/>
              </w:rPr>
            </w:pPr>
          </w:p>
        </w:tc>
        <w:tc>
          <w:tcPr>
            <w:tcW w:w="13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начала</w:t>
            </w:r>
          </w:p>
        </w:tc>
        <w:tc>
          <w:tcPr>
            <w:tcW w:w="1440" w:type="dxa"/>
            <w:tcBorders>
              <w:right w:val="single" w:sz="8" w:space="0" w:color="auto"/>
            </w:tcBorders>
            <w:shd w:val="clear" w:color="auto" w:fill="C0C0C0"/>
            <w:vAlign w:val="bottom"/>
          </w:tcPr>
          <w:p w:rsidR="004876BC" w:rsidRDefault="004876BC">
            <w:pPr>
              <w:rPr>
                <w:sz w:val="20"/>
                <w:szCs w:val="20"/>
              </w:rPr>
            </w:pPr>
          </w:p>
        </w:tc>
        <w:tc>
          <w:tcPr>
            <w:tcW w:w="10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7"/>
                <w:sz w:val="19"/>
                <w:szCs w:val="19"/>
              </w:rPr>
              <w:t>Длина</w:t>
            </w:r>
          </w:p>
        </w:tc>
        <w:tc>
          <w:tcPr>
            <w:tcW w:w="8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highlight w:val="lightGray"/>
              </w:rPr>
              <w:t>D внутр</w:t>
            </w: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Dвнутр</w:t>
            </w:r>
          </w:p>
        </w:tc>
        <w:tc>
          <w:tcPr>
            <w:tcW w:w="80" w:type="dxa"/>
            <w:shd w:val="clear" w:color="auto" w:fill="C0C0C0"/>
            <w:vAlign w:val="bottom"/>
          </w:tcPr>
          <w:p w:rsidR="004876BC" w:rsidRDefault="004876BC">
            <w:pPr>
              <w:rPr>
                <w:sz w:val="20"/>
                <w:szCs w:val="20"/>
              </w:rPr>
            </w:pPr>
          </w:p>
        </w:tc>
        <w:tc>
          <w:tcPr>
            <w:tcW w:w="13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5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Время</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Интенсивность</w:t>
            </w:r>
          </w:p>
        </w:tc>
        <w:tc>
          <w:tcPr>
            <w:tcW w:w="1500" w:type="dxa"/>
            <w:tcBorders>
              <w:right w:val="single" w:sz="8" w:space="0" w:color="auto"/>
            </w:tcBorders>
            <w:shd w:val="clear" w:color="auto" w:fill="C0C0C0"/>
            <w:vAlign w:val="bottom"/>
          </w:tcPr>
          <w:p w:rsidR="004876BC" w:rsidRDefault="00F80A5E">
            <w:pPr>
              <w:jc w:val="right"/>
              <w:rPr>
                <w:sz w:val="20"/>
                <w:szCs w:val="20"/>
              </w:rPr>
            </w:pPr>
            <w:r>
              <w:rPr>
                <w:rFonts w:eastAsia="Times New Roman"/>
                <w:b/>
                <w:bCs/>
                <w:sz w:val="19"/>
                <w:szCs w:val="19"/>
                <w:highlight w:val="lightGray"/>
              </w:rPr>
              <w:t>Интенсивность</w:t>
            </w: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Поток</w:t>
            </w:r>
          </w:p>
        </w:tc>
        <w:tc>
          <w:tcPr>
            <w:tcW w:w="1260" w:type="dxa"/>
            <w:tcBorders>
              <w:right w:val="single" w:sz="8" w:space="0" w:color="auto"/>
            </w:tcBorders>
            <w:shd w:val="clear" w:color="auto" w:fill="C0C0C0"/>
            <w:vAlign w:val="bottom"/>
          </w:tcPr>
          <w:p w:rsidR="004876BC" w:rsidRDefault="004876BC">
            <w:pPr>
              <w:rPr>
                <w:sz w:val="20"/>
                <w:szCs w:val="20"/>
              </w:rPr>
            </w:pPr>
          </w:p>
        </w:tc>
      </w:tr>
      <w:tr w:rsidR="004876BC">
        <w:trPr>
          <w:trHeight w:val="235"/>
        </w:trPr>
        <w:tc>
          <w:tcPr>
            <w:tcW w:w="100" w:type="dxa"/>
            <w:tcBorders>
              <w:left w:val="single" w:sz="8" w:space="0" w:color="auto"/>
            </w:tcBorders>
            <w:shd w:val="clear" w:color="auto" w:fill="C0C0C0"/>
            <w:vAlign w:val="bottom"/>
          </w:tcPr>
          <w:p w:rsidR="004876BC" w:rsidRDefault="004876BC">
            <w:pPr>
              <w:rPr>
                <w:sz w:val="20"/>
                <w:szCs w:val="20"/>
              </w:rPr>
            </w:pPr>
          </w:p>
        </w:tc>
        <w:tc>
          <w:tcPr>
            <w:tcW w:w="13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участка</w:t>
            </w:r>
          </w:p>
        </w:tc>
        <w:tc>
          <w:tcPr>
            <w:tcW w:w="144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Наименование</w:t>
            </w:r>
          </w:p>
        </w:tc>
        <w:tc>
          <w:tcPr>
            <w:tcW w:w="10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участка,</w:t>
            </w:r>
          </w:p>
        </w:tc>
        <w:tc>
          <w:tcPr>
            <w:tcW w:w="8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8"/>
                <w:sz w:val="19"/>
                <w:szCs w:val="19"/>
              </w:rPr>
              <w:t>под.м</w:t>
            </w:r>
          </w:p>
        </w:tc>
        <w:tc>
          <w:tcPr>
            <w:tcW w:w="9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обр. м</w:t>
            </w:r>
          </w:p>
        </w:tc>
        <w:tc>
          <w:tcPr>
            <w:tcW w:w="80" w:type="dxa"/>
            <w:shd w:val="clear" w:color="auto" w:fill="C0C0C0"/>
            <w:vAlign w:val="bottom"/>
          </w:tcPr>
          <w:p w:rsidR="004876BC" w:rsidRDefault="004876BC">
            <w:pPr>
              <w:rPr>
                <w:sz w:val="20"/>
                <w:szCs w:val="20"/>
              </w:rPr>
            </w:pPr>
          </w:p>
        </w:tc>
        <w:tc>
          <w:tcPr>
            <w:tcW w:w="13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7"/>
                <w:sz w:val="19"/>
                <w:szCs w:val="19"/>
              </w:rPr>
              <w:t>отказов,</w:t>
            </w:r>
          </w:p>
        </w:tc>
        <w:tc>
          <w:tcPr>
            <w:tcW w:w="158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160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восстановления,</w:t>
            </w:r>
          </w:p>
        </w:tc>
        <w:tc>
          <w:tcPr>
            <w:tcW w:w="1500" w:type="dxa"/>
            <w:tcBorders>
              <w:right w:val="single" w:sz="8" w:space="0" w:color="auto"/>
            </w:tcBorders>
            <w:shd w:val="clear" w:color="auto" w:fill="C0C0C0"/>
            <w:vAlign w:val="bottom"/>
          </w:tcPr>
          <w:p w:rsidR="004876BC" w:rsidRDefault="00F80A5E">
            <w:pPr>
              <w:ind w:right="285"/>
              <w:jc w:val="right"/>
              <w:rPr>
                <w:sz w:val="20"/>
                <w:szCs w:val="20"/>
              </w:rPr>
            </w:pPr>
            <w:r>
              <w:rPr>
                <w:rFonts w:eastAsia="Times New Roman"/>
                <w:b/>
                <w:bCs/>
                <w:sz w:val="19"/>
                <w:szCs w:val="19"/>
              </w:rPr>
              <w:t>отказов,</w:t>
            </w:r>
          </w:p>
        </w:tc>
        <w:tc>
          <w:tcPr>
            <w:tcW w:w="900" w:type="dxa"/>
            <w:tcBorders>
              <w:right w:val="single" w:sz="8" w:space="0" w:color="auto"/>
            </w:tcBorders>
            <w:shd w:val="clear" w:color="auto" w:fill="C0C0C0"/>
            <w:vAlign w:val="bottom"/>
          </w:tcPr>
          <w:p w:rsidR="004876BC" w:rsidRDefault="00F80A5E">
            <w:pPr>
              <w:ind w:left="100"/>
              <w:rPr>
                <w:sz w:val="20"/>
                <w:szCs w:val="20"/>
              </w:rPr>
            </w:pPr>
            <w:r>
              <w:rPr>
                <w:rFonts w:eastAsia="Times New Roman"/>
                <w:b/>
                <w:bCs/>
                <w:sz w:val="19"/>
                <w:szCs w:val="19"/>
                <w:highlight w:val="lightGray"/>
              </w:rPr>
              <w:t>отказов,</w:t>
            </w:r>
          </w:p>
        </w:tc>
        <w:tc>
          <w:tcPr>
            <w:tcW w:w="1260" w:type="dxa"/>
            <w:tcBorders>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highlight w:val="lightGray"/>
              </w:rPr>
              <w:t>Вероятность</w:t>
            </w:r>
          </w:p>
        </w:tc>
      </w:tr>
      <w:tr w:rsidR="004876BC">
        <w:trPr>
          <w:trHeight w:val="260"/>
        </w:trPr>
        <w:tc>
          <w:tcPr>
            <w:tcW w:w="100" w:type="dxa"/>
            <w:tcBorders>
              <w:left w:val="single" w:sz="8" w:space="0" w:color="auto"/>
              <w:bottom w:val="single" w:sz="8" w:space="0" w:color="auto"/>
            </w:tcBorders>
            <w:shd w:val="clear" w:color="auto" w:fill="C0C0C0"/>
            <w:vAlign w:val="bottom"/>
          </w:tcPr>
          <w:p w:rsidR="004876BC" w:rsidRDefault="004876BC"/>
        </w:tc>
        <w:tc>
          <w:tcPr>
            <w:tcW w:w="1340" w:type="dxa"/>
            <w:tcBorders>
              <w:bottom w:val="single" w:sz="8" w:space="0" w:color="auto"/>
              <w:right w:val="single" w:sz="8" w:space="0" w:color="auto"/>
            </w:tcBorders>
            <w:shd w:val="clear" w:color="auto" w:fill="C0C0C0"/>
            <w:vAlign w:val="bottom"/>
          </w:tcPr>
          <w:p w:rsidR="004876BC" w:rsidRDefault="004876BC"/>
        </w:tc>
        <w:tc>
          <w:tcPr>
            <w:tcW w:w="144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highlight w:val="lightGray"/>
              </w:rPr>
              <w:t>конца участка</w:t>
            </w:r>
          </w:p>
        </w:tc>
        <w:tc>
          <w:tcPr>
            <w:tcW w:w="10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м</w:t>
            </w:r>
          </w:p>
        </w:tc>
        <w:tc>
          <w:tcPr>
            <w:tcW w:w="860" w:type="dxa"/>
            <w:tcBorders>
              <w:bottom w:val="single" w:sz="8" w:space="0" w:color="auto"/>
              <w:right w:val="single" w:sz="8" w:space="0" w:color="auto"/>
            </w:tcBorders>
            <w:shd w:val="clear" w:color="auto" w:fill="C0C0C0"/>
            <w:vAlign w:val="bottom"/>
          </w:tcPr>
          <w:p w:rsidR="004876BC" w:rsidRDefault="004876BC"/>
        </w:tc>
        <w:tc>
          <w:tcPr>
            <w:tcW w:w="900" w:type="dxa"/>
            <w:tcBorders>
              <w:bottom w:val="single" w:sz="8" w:space="0" w:color="auto"/>
              <w:right w:val="single" w:sz="8" w:space="0" w:color="auto"/>
            </w:tcBorders>
            <w:shd w:val="clear" w:color="auto" w:fill="C0C0C0"/>
            <w:vAlign w:val="bottom"/>
          </w:tcPr>
          <w:p w:rsidR="004876BC" w:rsidRDefault="004876BC"/>
        </w:tc>
        <w:tc>
          <w:tcPr>
            <w:tcW w:w="80" w:type="dxa"/>
            <w:tcBorders>
              <w:bottom w:val="single" w:sz="8" w:space="0" w:color="auto"/>
            </w:tcBorders>
            <w:shd w:val="clear" w:color="auto" w:fill="C0C0C0"/>
            <w:vAlign w:val="bottom"/>
          </w:tcPr>
          <w:p w:rsidR="004876BC" w:rsidRDefault="004876BC"/>
        </w:tc>
        <w:tc>
          <w:tcPr>
            <w:tcW w:w="138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1/(км*ч)</w:t>
            </w:r>
          </w:p>
        </w:tc>
        <w:tc>
          <w:tcPr>
            <w:tcW w:w="158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ч</w:t>
            </w:r>
          </w:p>
        </w:tc>
        <w:tc>
          <w:tcPr>
            <w:tcW w:w="16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1/ч</w:t>
            </w:r>
          </w:p>
        </w:tc>
        <w:tc>
          <w:tcPr>
            <w:tcW w:w="1500" w:type="dxa"/>
            <w:tcBorders>
              <w:bottom w:val="single" w:sz="8" w:space="0" w:color="auto"/>
              <w:right w:val="single" w:sz="8" w:space="0" w:color="auto"/>
            </w:tcBorders>
            <w:shd w:val="clear" w:color="auto" w:fill="C0C0C0"/>
            <w:vAlign w:val="bottom"/>
          </w:tcPr>
          <w:p w:rsidR="004876BC" w:rsidRDefault="00F80A5E">
            <w:pPr>
              <w:ind w:right="265"/>
              <w:jc w:val="right"/>
              <w:rPr>
                <w:sz w:val="20"/>
                <w:szCs w:val="20"/>
              </w:rPr>
            </w:pPr>
            <w:r>
              <w:rPr>
                <w:rFonts w:eastAsia="Times New Roman"/>
                <w:b/>
                <w:bCs/>
                <w:sz w:val="19"/>
                <w:szCs w:val="19"/>
              </w:rPr>
              <w:t>1/(км*ч)</w:t>
            </w:r>
          </w:p>
        </w:tc>
        <w:tc>
          <w:tcPr>
            <w:tcW w:w="90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sz w:val="19"/>
                <w:szCs w:val="19"/>
              </w:rPr>
              <w:t>1/ч</w:t>
            </w:r>
          </w:p>
        </w:tc>
        <w:tc>
          <w:tcPr>
            <w:tcW w:w="1260" w:type="dxa"/>
            <w:tcBorders>
              <w:bottom w:val="single" w:sz="8" w:space="0" w:color="auto"/>
              <w:right w:val="single" w:sz="8" w:space="0" w:color="auto"/>
            </w:tcBorders>
            <w:shd w:val="clear" w:color="auto" w:fill="C0C0C0"/>
            <w:vAlign w:val="bottom"/>
          </w:tcPr>
          <w:p w:rsidR="004876BC" w:rsidRDefault="00F80A5E">
            <w:pPr>
              <w:jc w:val="center"/>
              <w:rPr>
                <w:sz w:val="20"/>
                <w:szCs w:val="20"/>
              </w:rPr>
            </w:pPr>
            <w:r>
              <w:rPr>
                <w:rFonts w:eastAsia="Times New Roman"/>
                <w:b/>
                <w:bCs/>
                <w:w w:val="99"/>
                <w:sz w:val="19"/>
                <w:szCs w:val="19"/>
              </w:rPr>
              <w:t>отказа</w:t>
            </w:r>
          </w:p>
        </w:tc>
      </w:tr>
      <w:tr w:rsidR="004876BC">
        <w:trPr>
          <w:trHeight w:val="268"/>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left="60"/>
              <w:rPr>
                <w:sz w:val="20"/>
                <w:szCs w:val="20"/>
              </w:rPr>
            </w:pPr>
            <w:r>
              <w:rPr>
                <w:rFonts w:eastAsia="Times New Roman"/>
                <w:sz w:val="19"/>
                <w:szCs w:val="19"/>
              </w:rPr>
              <w:t>Кот №7</w:t>
            </w:r>
          </w:p>
        </w:tc>
        <w:tc>
          <w:tcPr>
            <w:tcW w:w="1440" w:type="dxa"/>
            <w:tcBorders>
              <w:bottom w:val="single" w:sz="8" w:space="0" w:color="auto"/>
              <w:right w:val="single" w:sz="8" w:space="0" w:color="auto"/>
            </w:tcBorders>
            <w:vAlign w:val="bottom"/>
          </w:tcPr>
          <w:p w:rsidR="004876BC" w:rsidRDefault="00F80A5E">
            <w:pPr>
              <w:ind w:left="580"/>
              <w:rPr>
                <w:sz w:val="20"/>
                <w:szCs w:val="20"/>
              </w:rPr>
            </w:pPr>
            <w:r>
              <w:rPr>
                <w:rFonts w:eastAsia="Times New Roman"/>
                <w:sz w:val="19"/>
                <w:szCs w:val="19"/>
              </w:rPr>
              <w:t>тк1</w:t>
            </w:r>
          </w:p>
        </w:tc>
        <w:tc>
          <w:tcPr>
            <w:tcW w:w="1000" w:type="dxa"/>
            <w:tcBorders>
              <w:bottom w:val="single" w:sz="8" w:space="0" w:color="auto"/>
              <w:right w:val="single" w:sz="8" w:space="0" w:color="auto"/>
            </w:tcBorders>
            <w:vAlign w:val="bottom"/>
          </w:tcPr>
          <w:p w:rsidR="004876BC" w:rsidRDefault="00F80A5E">
            <w:pPr>
              <w:ind w:right="205"/>
              <w:jc w:val="right"/>
              <w:rPr>
                <w:sz w:val="20"/>
                <w:szCs w:val="20"/>
              </w:rPr>
            </w:pPr>
            <w:r>
              <w:rPr>
                <w:rFonts w:eastAsia="Times New Roman"/>
                <w:sz w:val="19"/>
                <w:szCs w:val="19"/>
              </w:rPr>
              <w:t>18,07</w:t>
            </w:r>
          </w:p>
        </w:tc>
        <w:tc>
          <w:tcPr>
            <w:tcW w:w="860" w:type="dxa"/>
            <w:tcBorders>
              <w:bottom w:val="single" w:sz="8" w:space="0" w:color="auto"/>
              <w:right w:val="single" w:sz="8" w:space="0" w:color="auto"/>
            </w:tcBorders>
            <w:vAlign w:val="bottom"/>
          </w:tcPr>
          <w:p w:rsidR="004876BC" w:rsidRDefault="00F80A5E">
            <w:pPr>
              <w:ind w:right="185"/>
              <w:jc w:val="right"/>
              <w:rPr>
                <w:sz w:val="20"/>
                <w:szCs w:val="20"/>
              </w:rPr>
            </w:pPr>
            <w:r>
              <w:rPr>
                <w:rFonts w:eastAsia="Times New Roman"/>
                <w:sz w:val="19"/>
                <w:szCs w:val="19"/>
              </w:rPr>
              <w:t>0,15</w:t>
            </w:r>
          </w:p>
        </w:tc>
        <w:tc>
          <w:tcPr>
            <w:tcW w:w="900" w:type="dxa"/>
            <w:tcBorders>
              <w:bottom w:val="single" w:sz="8" w:space="0" w:color="auto"/>
              <w:right w:val="single" w:sz="8" w:space="0" w:color="auto"/>
            </w:tcBorders>
            <w:vAlign w:val="bottom"/>
          </w:tcPr>
          <w:p w:rsidR="004876BC" w:rsidRDefault="00F80A5E">
            <w:pPr>
              <w:ind w:right="205"/>
              <w:jc w:val="right"/>
              <w:rPr>
                <w:sz w:val="20"/>
                <w:szCs w:val="20"/>
              </w:rPr>
            </w:pPr>
            <w:r>
              <w:rPr>
                <w:rFonts w:eastAsia="Times New Roman"/>
                <w:sz w:val="19"/>
                <w:szCs w:val="19"/>
              </w:rPr>
              <w:t>0,15</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6,324607</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0,158113</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8,60E-06</w:t>
            </w:r>
          </w:p>
        </w:tc>
        <w:tc>
          <w:tcPr>
            <w:tcW w:w="1260" w:type="dxa"/>
            <w:tcBorders>
              <w:bottom w:val="single" w:sz="8" w:space="0" w:color="auto"/>
              <w:right w:val="single" w:sz="8" w:space="0" w:color="auto"/>
            </w:tcBorders>
            <w:vAlign w:val="bottom"/>
          </w:tcPr>
          <w:p w:rsidR="004876BC" w:rsidRDefault="00F80A5E">
            <w:pPr>
              <w:ind w:right="142"/>
              <w:jc w:val="right"/>
              <w:rPr>
                <w:sz w:val="20"/>
                <w:szCs w:val="20"/>
              </w:rPr>
            </w:pPr>
            <w:r>
              <w:rPr>
                <w:rFonts w:eastAsia="Times New Roman"/>
                <w:sz w:val="19"/>
                <w:szCs w:val="19"/>
              </w:rPr>
              <w:t>0,0027097</w:t>
            </w:r>
          </w:p>
        </w:tc>
      </w:tr>
      <w:tr w:rsidR="004876BC">
        <w:trPr>
          <w:trHeight w:val="272"/>
        </w:trPr>
        <w:tc>
          <w:tcPr>
            <w:tcW w:w="100" w:type="dxa"/>
            <w:tcBorders>
              <w:left w:val="single" w:sz="8" w:space="0" w:color="auto"/>
              <w:bottom w:val="single" w:sz="8" w:space="0" w:color="auto"/>
            </w:tcBorders>
            <w:vAlign w:val="bottom"/>
          </w:tcPr>
          <w:p w:rsidR="004876BC" w:rsidRDefault="004876BC">
            <w:pPr>
              <w:rPr>
                <w:sz w:val="23"/>
                <w:szCs w:val="23"/>
              </w:rPr>
            </w:pPr>
          </w:p>
        </w:tc>
        <w:tc>
          <w:tcPr>
            <w:tcW w:w="1340" w:type="dxa"/>
            <w:tcBorders>
              <w:bottom w:val="single" w:sz="8" w:space="0" w:color="auto"/>
              <w:right w:val="single" w:sz="8" w:space="0" w:color="auto"/>
            </w:tcBorders>
            <w:vAlign w:val="bottom"/>
          </w:tcPr>
          <w:p w:rsidR="004876BC" w:rsidRDefault="00F80A5E">
            <w:pPr>
              <w:ind w:left="480"/>
              <w:rPr>
                <w:sz w:val="20"/>
                <w:szCs w:val="20"/>
              </w:rPr>
            </w:pPr>
            <w:r>
              <w:rPr>
                <w:rFonts w:eastAsia="Times New Roman"/>
                <w:sz w:val="19"/>
                <w:szCs w:val="19"/>
              </w:rPr>
              <w:t>тк1</w:t>
            </w:r>
          </w:p>
        </w:tc>
        <w:tc>
          <w:tcPr>
            <w:tcW w:w="1440" w:type="dxa"/>
            <w:tcBorders>
              <w:bottom w:val="single" w:sz="8" w:space="0" w:color="auto"/>
              <w:right w:val="single" w:sz="8" w:space="0" w:color="auto"/>
            </w:tcBorders>
            <w:vAlign w:val="bottom"/>
          </w:tcPr>
          <w:p w:rsidR="004876BC" w:rsidRDefault="00F80A5E">
            <w:pPr>
              <w:ind w:left="580"/>
              <w:rPr>
                <w:sz w:val="20"/>
                <w:szCs w:val="20"/>
              </w:rPr>
            </w:pPr>
            <w:r>
              <w:rPr>
                <w:rFonts w:eastAsia="Times New Roman"/>
                <w:sz w:val="19"/>
                <w:szCs w:val="19"/>
              </w:rPr>
              <w:t>тк2</w:t>
            </w:r>
          </w:p>
        </w:tc>
        <w:tc>
          <w:tcPr>
            <w:tcW w:w="1000" w:type="dxa"/>
            <w:tcBorders>
              <w:bottom w:val="single" w:sz="8" w:space="0" w:color="auto"/>
              <w:right w:val="single" w:sz="8" w:space="0" w:color="auto"/>
            </w:tcBorders>
            <w:vAlign w:val="bottom"/>
          </w:tcPr>
          <w:p w:rsidR="004876BC" w:rsidRDefault="00F80A5E">
            <w:pPr>
              <w:ind w:right="325"/>
              <w:jc w:val="right"/>
              <w:rPr>
                <w:sz w:val="20"/>
                <w:szCs w:val="20"/>
              </w:rPr>
            </w:pPr>
            <w:r>
              <w:rPr>
                <w:rFonts w:eastAsia="Times New Roman"/>
                <w:sz w:val="19"/>
                <w:szCs w:val="19"/>
              </w:rPr>
              <w:t>60</w:t>
            </w:r>
          </w:p>
        </w:tc>
        <w:tc>
          <w:tcPr>
            <w:tcW w:w="860" w:type="dxa"/>
            <w:tcBorders>
              <w:bottom w:val="single" w:sz="8" w:space="0" w:color="auto"/>
              <w:right w:val="single" w:sz="8" w:space="0" w:color="auto"/>
            </w:tcBorders>
            <w:vAlign w:val="bottom"/>
          </w:tcPr>
          <w:p w:rsidR="004876BC" w:rsidRDefault="00F80A5E">
            <w:pPr>
              <w:ind w:right="225"/>
              <w:jc w:val="right"/>
              <w:rPr>
                <w:sz w:val="20"/>
                <w:szCs w:val="20"/>
              </w:rPr>
            </w:pPr>
            <w:r>
              <w:rPr>
                <w:rFonts w:eastAsia="Times New Roman"/>
                <w:sz w:val="19"/>
                <w:szCs w:val="19"/>
              </w:rPr>
              <w:t>0,1</w:t>
            </w:r>
          </w:p>
        </w:tc>
        <w:tc>
          <w:tcPr>
            <w:tcW w:w="900" w:type="dxa"/>
            <w:tcBorders>
              <w:bottom w:val="single" w:sz="8" w:space="0" w:color="auto"/>
              <w:right w:val="single" w:sz="8" w:space="0" w:color="auto"/>
            </w:tcBorders>
            <w:vAlign w:val="bottom"/>
          </w:tcPr>
          <w:p w:rsidR="004876BC" w:rsidRDefault="00F80A5E">
            <w:pPr>
              <w:ind w:right="245"/>
              <w:jc w:val="right"/>
              <w:rPr>
                <w:sz w:val="20"/>
                <w:szCs w:val="20"/>
              </w:rPr>
            </w:pPr>
            <w:r>
              <w:rPr>
                <w:rFonts w:eastAsia="Times New Roman"/>
                <w:sz w:val="19"/>
                <w:szCs w:val="19"/>
              </w:rPr>
              <w:t>0,1</w:t>
            </w:r>
          </w:p>
        </w:tc>
        <w:tc>
          <w:tcPr>
            <w:tcW w:w="80" w:type="dxa"/>
            <w:tcBorders>
              <w:bottom w:val="single" w:sz="8" w:space="0" w:color="auto"/>
            </w:tcBorders>
            <w:vAlign w:val="bottom"/>
          </w:tcPr>
          <w:p w:rsidR="004876BC" w:rsidRDefault="004876BC">
            <w:pPr>
              <w:rPr>
                <w:sz w:val="23"/>
                <w:szCs w:val="23"/>
              </w:rPr>
            </w:pPr>
          </w:p>
        </w:tc>
        <w:tc>
          <w:tcPr>
            <w:tcW w:w="1380" w:type="dxa"/>
            <w:tcBorders>
              <w:bottom w:val="single" w:sz="8" w:space="0" w:color="auto"/>
              <w:right w:val="single" w:sz="8" w:space="0" w:color="auto"/>
            </w:tcBorders>
            <w:vAlign w:val="bottom"/>
          </w:tcPr>
          <w:p w:rsidR="004876BC" w:rsidRDefault="00F80A5E">
            <w:pPr>
              <w:ind w:left="28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6,390878</w:t>
            </w:r>
          </w:p>
        </w:tc>
        <w:tc>
          <w:tcPr>
            <w:tcW w:w="160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0,156473</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2,87E-05</w:t>
            </w:r>
          </w:p>
        </w:tc>
        <w:tc>
          <w:tcPr>
            <w:tcW w:w="1260" w:type="dxa"/>
            <w:tcBorders>
              <w:bottom w:val="single" w:sz="8" w:space="0" w:color="auto"/>
              <w:right w:val="single" w:sz="8" w:space="0" w:color="auto"/>
            </w:tcBorders>
            <w:vAlign w:val="bottom"/>
          </w:tcPr>
          <w:p w:rsidR="004876BC" w:rsidRDefault="00F80A5E">
            <w:pPr>
              <w:ind w:right="142"/>
              <w:jc w:val="right"/>
              <w:rPr>
                <w:sz w:val="20"/>
                <w:szCs w:val="20"/>
              </w:rPr>
            </w:pPr>
            <w:r>
              <w:rPr>
                <w:rFonts w:eastAsia="Times New Roman"/>
                <w:sz w:val="19"/>
                <w:szCs w:val="19"/>
              </w:rPr>
              <w:t>0,0027381</w:t>
            </w:r>
          </w:p>
        </w:tc>
      </w:tr>
      <w:tr w:rsidR="004876BC">
        <w:trPr>
          <w:trHeight w:val="368"/>
        </w:trPr>
        <w:tc>
          <w:tcPr>
            <w:tcW w:w="100" w:type="dxa"/>
            <w:vAlign w:val="bottom"/>
          </w:tcPr>
          <w:p w:rsidR="004876BC" w:rsidRDefault="004876BC">
            <w:pPr>
              <w:rPr>
                <w:sz w:val="24"/>
                <w:szCs w:val="24"/>
              </w:rPr>
            </w:pPr>
          </w:p>
        </w:tc>
        <w:tc>
          <w:tcPr>
            <w:tcW w:w="134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1000" w:type="dxa"/>
            <w:vAlign w:val="bottom"/>
          </w:tcPr>
          <w:p w:rsidR="004876BC" w:rsidRDefault="004876BC">
            <w:pPr>
              <w:rPr>
                <w:sz w:val="24"/>
                <w:szCs w:val="24"/>
              </w:rPr>
            </w:pPr>
          </w:p>
        </w:tc>
        <w:tc>
          <w:tcPr>
            <w:tcW w:w="86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1580" w:type="dxa"/>
            <w:vAlign w:val="bottom"/>
          </w:tcPr>
          <w:p w:rsidR="004876BC" w:rsidRDefault="004876BC">
            <w:pPr>
              <w:rPr>
                <w:sz w:val="24"/>
                <w:szCs w:val="24"/>
              </w:rPr>
            </w:pPr>
          </w:p>
        </w:tc>
        <w:tc>
          <w:tcPr>
            <w:tcW w:w="1600" w:type="dxa"/>
            <w:vAlign w:val="bottom"/>
          </w:tcPr>
          <w:p w:rsidR="004876BC" w:rsidRDefault="004876BC">
            <w:pPr>
              <w:rPr>
                <w:sz w:val="24"/>
                <w:szCs w:val="24"/>
              </w:rPr>
            </w:pPr>
          </w:p>
        </w:tc>
        <w:tc>
          <w:tcPr>
            <w:tcW w:w="1500" w:type="dxa"/>
            <w:vAlign w:val="bottom"/>
          </w:tcPr>
          <w:p w:rsidR="004876BC" w:rsidRDefault="004876BC">
            <w:pPr>
              <w:rPr>
                <w:sz w:val="24"/>
                <w:szCs w:val="24"/>
              </w:rPr>
            </w:pPr>
          </w:p>
        </w:tc>
        <w:tc>
          <w:tcPr>
            <w:tcW w:w="900" w:type="dxa"/>
            <w:vAlign w:val="bottom"/>
          </w:tcPr>
          <w:p w:rsidR="004876BC" w:rsidRDefault="004876BC">
            <w:pPr>
              <w:rPr>
                <w:sz w:val="24"/>
                <w:szCs w:val="24"/>
              </w:rPr>
            </w:pPr>
          </w:p>
        </w:tc>
        <w:tc>
          <w:tcPr>
            <w:tcW w:w="1260" w:type="dxa"/>
            <w:vAlign w:val="bottom"/>
          </w:tcPr>
          <w:p w:rsidR="004876BC" w:rsidRDefault="00F80A5E">
            <w:pPr>
              <w:jc w:val="right"/>
              <w:rPr>
                <w:sz w:val="20"/>
                <w:szCs w:val="20"/>
              </w:rPr>
            </w:pPr>
            <w:r>
              <w:rPr>
                <w:rFonts w:eastAsia="Times New Roman"/>
                <w:sz w:val="23"/>
                <w:szCs w:val="23"/>
              </w:rPr>
              <w:t>60</w:t>
            </w:r>
          </w:p>
        </w:tc>
      </w:tr>
    </w:tbl>
    <w:p w:rsidR="004876BC" w:rsidRDefault="00000000">
      <w:pPr>
        <w:spacing w:line="20" w:lineRule="exact"/>
        <w:rPr>
          <w:sz w:val="20"/>
          <w:szCs w:val="20"/>
        </w:rPr>
      </w:pPr>
      <w:r>
        <w:rPr>
          <w:noProof/>
          <w:sz w:val="20"/>
          <w:szCs w:val="20"/>
        </w:rPr>
        <w:pict>
          <v:rect id="Shape 135" o:spid="_x0000_s1160" style="position:absolute;margin-left:-.45pt;margin-top:-97.95pt;width:.95pt;height:2.4pt;z-index:-251596800;visibility:visible;mso-wrap-distance-left:0;mso-wrap-distance-right:0;mso-position-horizontal-relative:text;mso-position-vertical-relative:text" o:allowincell="f" fillcolor="black" stroked="f"/>
        </w:pict>
      </w:r>
      <w:r>
        <w:rPr>
          <w:noProof/>
          <w:sz w:val="20"/>
          <w:szCs w:val="20"/>
        </w:rPr>
        <w:pict>
          <v:rect id="Shape 136" o:spid="_x0000_s1161" style="position:absolute;margin-left:70.85pt;margin-top:-97.7pt;width:.95pt;height:2.15pt;z-index:-251595776;visibility:visible;mso-wrap-distance-left:0;mso-wrap-distance-right:0;mso-position-horizontal-relative:text;mso-position-vertical-relative:text" o:allowincell="f" fillcolor="black" stroked="f"/>
        </w:pict>
      </w:r>
      <w:r>
        <w:rPr>
          <w:noProof/>
          <w:sz w:val="20"/>
          <w:szCs w:val="20"/>
        </w:rPr>
        <w:pict>
          <v:rect id="Shape 137" o:spid="_x0000_s1162" style="position:absolute;margin-left:143.2pt;margin-top:-97.7pt;width:.95pt;height:2.15pt;z-index:-251594752;visibility:visible;mso-wrap-distance-left:0;mso-wrap-distance-right:0;mso-position-horizontal-relative:text;mso-position-vertical-relative:text" o:allowincell="f" fillcolor="black" stroked="f"/>
        </w:pict>
      </w:r>
      <w:r>
        <w:rPr>
          <w:noProof/>
          <w:sz w:val="20"/>
          <w:szCs w:val="20"/>
        </w:rPr>
        <w:pict>
          <v:rect id="Shape 138" o:spid="_x0000_s1163" style="position:absolute;margin-left:280.5pt;margin-top:-97.7pt;width:1pt;height:2.15pt;z-index:-251593728;visibility:visible;mso-wrap-distance-left:0;mso-wrap-distance-right:0;mso-position-horizontal-relative:text;mso-position-vertical-relative:text" o:allowincell="f" fillcolor="black" stroked="f"/>
        </w:pict>
      </w:r>
      <w:r>
        <w:rPr>
          <w:noProof/>
          <w:sz w:val="20"/>
          <w:szCs w:val="20"/>
        </w:rPr>
        <w:pict>
          <v:rect id="Shape 139" o:spid="_x0000_s1164" style="position:absolute;margin-left:433.15pt;margin-top:-97.7pt;width:1pt;height:2.15pt;z-index:-251592704;visibility:visible;mso-wrap-distance-left:0;mso-wrap-distance-right:0;mso-position-horizontal-relative:text;mso-position-vertical-relative:text" o:allowincell="f" fillcolor="black" stroked="f"/>
        </w:pict>
      </w:r>
      <w:r>
        <w:rPr>
          <w:noProof/>
          <w:sz w:val="20"/>
          <w:szCs w:val="20"/>
        </w:rPr>
        <w:pict>
          <v:rect id="Shape 140" o:spid="_x0000_s1165" style="position:absolute;margin-left:587.75pt;margin-top:-97.7pt;width:1pt;height:2.15pt;z-index:-251591680;visibility:visible;mso-wrap-distance-left:0;mso-wrap-distance-right:0;mso-position-horizontal-relative:text;mso-position-vertical-relative:text" o:allowincell="f" fillcolor="black" stroked="f"/>
        </w:pict>
      </w:r>
    </w:p>
    <w:p w:rsidR="004876BC" w:rsidRDefault="004876BC">
      <w:pPr>
        <w:sectPr w:rsidR="004876BC">
          <w:pgSz w:w="15840" w:h="12240" w:orient="landscape"/>
          <w:pgMar w:top="1331" w:right="860" w:bottom="782" w:left="1060" w:header="0" w:footer="0" w:gutter="0"/>
          <w:cols w:space="720" w:equalWidth="0">
            <w:col w:w="13920"/>
          </w:cols>
        </w:sectPr>
      </w:pPr>
    </w:p>
    <w:tbl>
      <w:tblPr>
        <w:tblW w:w="0" w:type="auto"/>
        <w:tblInd w:w="10" w:type="dxa"/>
        <w:tblLayout w:type="fixed"/>
        <w:tblCellMar>
          <w:left w:w="0" w:type="dxa"/>
          <w:right w:w="0" w:type="dxa"/>
        </w:tblCellMar>
        <w:tblLook w:val="04A0" w:firstRow="1" w:lastRow="0" w:firstColumn="1" w:lastColumn="0" w:noHBand="0" w:noVBand="1"/>
      </w:tblPr>
      <w:tblGrid>
        <w:gridCol w:w="1440"/>
        <w:gridCol w:w="1440"/>
        <w:gridCol w:w="1000"/>
        <w:gridCol w:w="880"/>
        <w:gridCol w:w="880"/>
        <w:gridCol w:w="1460"/>
        <w:gridCol w:w="1580"/>
        <w:gridCol w:w="1600"/>
        <w:gridCol w:w="1500"/>
        <w:gridCol w:w="900"/>
        <w:gridCol w:w="1260"/>
      </w:tblGrid>
      <w:tr w:rsidR="004876BC">
        <w:trPr>
          <w:trHeight w:val="287"/>
        </w:trPr>
        <w:tc>
          <w:tcPr>
            <w:tcW w:w="1440" w:type="dxa"/>
            <w:tcBorders>
              <w:top w:val="single" w:sz="8" w:space="0" w:color="auto"/>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lastRenderedPageBreak/>
              <w:t>тк3</w:t>
            </w:r>
          </w:p>
        </w:tc>
        <w:tc>
          <w:tcPr>
            <w:tcW w:w="144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тк4</w:t>
            </w:r>
          </w:p>
        </w:tc>
        <w:tc>
          <w:tcPr>
            <w:tcW w:w="100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45</w:t>
            </w:r>
          </w:p>
        </w:tc>
        <w:tc>
          <w:tcPr>
            <w:tcW w:w="88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1460" w:type="dxa"/>
            <w:tcBorders>
              <w:top w:val="single" w:sz="8" w:space="0" w:color="auto"/>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top w:val="single" w:sz="8" w:space="0" w:color="auto"/>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6,390878</w:t>
            </w:r>
          </w:p>
        </w:tc>
        <w:tc>
          <w:tcPr>
            <w:tcW w:w="160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0,156473</w:t>
            </w:r>
          </w:p>
        </w:tc>
        <w:tc>
          <w:tcPr>
            <w:tcW w:w="1500" w:type="dxa"/>
            <w:tcBorders>
              <w:top w:val="single" w:sz="8" w:space="0" w:color="auto"/>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top w:val="single" w:sz="8" w:space="0" w:color="auto"/>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2,15E-05</w:t>
            </w:r>
          </w:p>
        </w:tc>
        <w:tc>
          <w:tcPr>
            <w:tcW w:w="1260" w:type="dxa"/>
            <w:tcBorders>
              <w:top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0,0027381</w:t>
            </w: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тк5</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тк14</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60</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6,390878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0,156473</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2,87E-05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0,0027381</w:t>
            </w:r>
          </w:p>
        </w:tc>
      </w:tr>
      <w:tr w:rsidR="004876BC">
        <w:trPr>
          <w:trHeight w:val="267"/>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тк14</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тк15</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15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6,390878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0,156473</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7,20E-06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0,0027381</w:t>
            </w:r>
          </w:p>
        </w:tc>
      </w:tr>
      <w:tr w:rsidR="004876BC">
        <w:trPr>
          <w:trHeight w:val="245"/>
        </w:trPr>
        <w:tc>
          <w:tcPr>
            <w:tcW w:w="1440" w:type="dxa"/>
            <w:tcBorders>
              <w:left w:val="single" w:sz="8" w:space="0" w:color="auto"/>
              <w:right w:val="single" w:sz="8" w:space="0" w:color="auto"/>
            </w:tcBorders>
            <w:vAlign w:val="bottom"/>
          </w:tcPr>
          <w:p w:rsidR="004876BC" w:rsidRDefault="004876BC">
            <w:pPr>
              <w:rPr>
                <w:sz w:val="21"/>
                <w:szCs w:val="21"/>
              </w:rPr>
            </w:pPr>
          </w:p>
        </w:tc>
        <w:tc>
          <w:tcPr>
            <w:tcW w:w="1440" w:type="dxa"/>
            <w:tcBorders>
              <w:right w:val="single" w:sz="8" w:space="0" w:color="auto"/>
            </w:tcBorders>
            <w:vAlign w:val="bottom"/>
          </w:tcPr>
          <w:p w:rsidR="004876BC" w:rsidRDefault="00F80A5E">
            <w:pPr>
              <w:jc w:val="center"/>
              <w:rPr>
                <w:sz w:val="20"/>
                <w:szCs w:val="20"/>
              </w:rPr>
            </w:pPr>
            <w:r>
              <w:rPr>
                <w:rFonts w:eastAsia="Times New Roman"/>
                <w:sz w:val="19"/>
                <w:szCs w:val="19"/>
              </w:rPr>
              <w:t>ПТПО проход-</w:t>
            </w:r>
          </w:p>
        </w:tc>
        <w:tc>
          <w:tcPr>
            <w:tcW w:w="1000" w:type="dxa"/>
            <w:tcBorders>
              <w:right w:val="single" w:sz="8" w:space="0" w:color="auto"/>
            </w:tcBorders>
            <w:vAlign w:val="bottom"/>
          </w:tcPr>
          <w:p w:rsidR="004876BC" w:rsidRDefault="004876BC">
            <w:pPr>
              <w:rPr>
                <w:sz w:val="21"/>
                <w:szCs w:val="21"/>
              </w:rPr>
            </w:pPr>
          </w:p>
        </w:tc>
        <w:tc>
          <w:tcPr>
            <w:tcW w:w="880" w:type="dxa"/>
            <w:tcBorders>
              <w:right w:val="single" w:sz="8" w:space="0" w:color="auto"/>
            </w:tcBorders>
            <w:vAlign w:val="bottom"/>
          </w:tcPr>
          <w:p w:rsidR="004876BC" w:rsidRDefault="004876BC">
            <w:pPr>
              <w:rPr>
                <w:sz w:val="21"/>
                <w:szCs w:val="21"/>
              </w:rPr>
            </w:pPr>
          </w:p>
        </w:tc>
        <w:tc>
          <w:tcPr>
            <w:tcW w:w="880" w:type="dxa"/>
            <w:tcBorders>
              <w:right w:val="single" w:sz="8" w:space="0" w:color="auto"/>
            </w:tcBorders>
            <w:vAlign w:val="bottom"/>
          </w:tcPr>
          <w:p w:rsidR="004876BC" w:rsidRDefault="004876BC">
            <w:pPr>
              <w:rPr>
                <w:sz w:val="21"/>
                <w:szCs w:val="21"/>
              </w:rPr>
            </w:pPr>
          </w:p>
        </w:tc>
        <w:tc>
          <w:tcPr>
            <w:tcW w:w="1460" w:type="dxa"/>
            <w:tcBorders>
              <w:right w:val="single" w:sz="8" w:space="0" w:color="auto"/>
            </w:tcBorders>
            <w:vAlign w:val="bottom"/>
          </w:tcPr>
          <w:p w:rsidR="004876BC" w:rsidRDefault="004876BC">
            <w:pPr>
              <w:rPr>
                <w:sz w:val="21"/>
                <w:szCs w:val="21"/>
              </w:rPr>
            </w:pPr>
          </w:p>
        </w:tc>
        <w:tc>
          <w:tcPr>
            <w:tcW w:w="1580" w:type="dxa"/>
            <w:tcBorders>
              <w:right w:val="single" w:sz="8" w:space="0" w:color="auto"/>
            </w:tcBorders>
            <w:vAlign w:val="bottom"/>
          </w:tcPr>
          <w:p w:rsidR="004876BC" w:rsidRDefault="004876BC">
            <w:pPr>
              <w:rPr>
                <w:sz w:val="21"/>
                <w:szCs w:val="21"/>
              </w:rPr>
            </w:pPr>
          </w:p>
        </w:tc>
        <w:tc>
          <w:tcPr>
            <w:tcW w:w="1600" w:type="dxa"/>
            <w:tcBorders>
              <w:right w:val="single" w:sz="8" w:space="0" w:color="auto"/>
            </w:tcBorders>
            <w:vAlign w:val="bottom"/>
          </w:tcPr>
          <w:p w:rsidR="004876BC" w:rsidRDefault="004876BC">
            <w:pPr>
              <w:rPr>
                <w:sz w:val="21"/>
                <w:szCs w:val="21"/>
              </w:rPr>
            </w:pPr>
          </w:p>
        </w:tc>
        <w:tc>
          <w:tcPr>
            <w:tcW w:w="1500" w:type="dxa"/>
            <w:tcBorders>
              <w:right w:val="single" w:sz="8" w:space="0" w:color="auto"/>
            </w:tcBorders>
            <w:vAlign w:val="bottom"/>
          </w:tcPr>
          <w:p w:rsidR="004876BC" w:rsidRDefault="004876BC">
            <w:pPr>
              <w:rPr>
                <w:sz w:val="21"/>
                <w:szCs w:val="21"/>
              </w:rPr>
            </w:pPr>
          </w:p>
        </w:tc>
        <w:tc>
          <w:tcPr>
            <w:tcW w:w="900" w:type="dxa"/>
            <w:tcBorders>
              <w:right w:val="single" w:sz="8" w:space="0" w:color="auto"/>
            </w:tcBorders>
            <w:vAlign w:val="bottom"/>
          </w:tcPr>
          <w:p w:rsidR="004876BC" w:rsidRDefault="004876BC">
            <w:pPr>
              <w:rPr>
                <w:sz w:val="21"/>
                <w:szCs w:val="21"/>
              </w:rPr>
            </w:pPr>
          </w:p>
        </w:tc>
        <w:tc>
          <w:tcPr>
            <w:tcW w:w="1260" w:type="dxa"/>
            <w:tcBorders>
              <w:right w:val="single" w:sz="8" w:space="0" w:color="auto"/>
            </w:tcBorders>
            <w:vAlign w:val="bottom"/>
          </w:tcPr>
          <w:p w:rsidR="004876BC" w:rsidRDefault="004876BC">
            <w:pPr>
              <w:rPr>
                <w:sz w:val="21"/>
                <w:szCs w:val="21"/>
              </w:rPr>
            </w:pPr>
          </w:p>
        </w:tc>
      </w:tr>
      <w:tr w:rsidR="004876BC">
        <w:trPr>
          <w:trHeight w:val="260"/>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тк17</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ная</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45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0,08</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0,08</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6,253435</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0,159912</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2,15E-05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0,0026792</w:t>
            </w:r>
          </w:p>
        </w:tc>
      </w:tr>
      <w:tr w:rsidR="004876BC">
        <w:trPr>
          <w:trHeight w:val="268"/>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тк17</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ПТПО холод</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155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0,08</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0,08</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6,253435</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0,159912</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7,40E-05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0,0026792</w:t>
            </w:r>
          </w:p>
        </w:tc>
      </w:tr>
      <w:tr w:rsidR="004876BC">
        <w:trPr>
          <w:trHeight w:val="267"/>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тк16</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тк17</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50</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0,08</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0,08</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6,253435</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0,159912</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2,39E-05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0,0026792</w:t>
            </w:r>
          </w:p>
        </w:tc>
      </w:tr>
      <w:tr w:rsidR="004876BC">
        <w:trPr>
          <w:trHeight w:val="245"/>
        </w:trPr>
        <w:tc>
          <w:tcPr>
            <w:tcW w:w="1440" w:type="dxa"/>
            <w:tcBorders>
              <w:left w:val="single" w:sz="8" w:space="0" w:color="auto"/>
              <w:right w:val="single" w:sz="8" w:space="0" w:color="auto"/>
            </w:tcBorders>
            <w:vAlign w:val="bottom"/>
          </w:tcPr>
          <w:p w:rsidR="004876BC" w:rsidRDefault="004876BC">
            <w:pPr>
              <w:rPr>
                <w:sz w:val="21"/>
                <w:szCs w:val="21"/>
              </w:rPr>
            </w:pPr>
          </w:p>
        </w:tc>
        <w:tc>
          <w:tcPr>
            <w:tcW w:w="1440" w:type="dxa"/>
            <w:tcBorders>
              <w:right w:val="single" w:sz="8" w:space="0" w:color="auto"/>
            </w:tcBorders>
            <w:vAlign w:val="bottom"/>
          </w:tcPr>
          <w:p w:rsidR="004876BC" w:rsidRDefault="00F80A5E">
            <w:pPr>
              <w:jc w:val="center"/>
              <w:rPr>
                <w:sz w:val="20"/>
                <w:szCs w:val="20"/>
              </w:rPr>
            </w:pPr>
            <w:r>
              <w:rPr>
                <w:rFonts w:eastAsia="Times New Roman"/>
                <w:sz w:val="19"/>
                <w:szCs w:val="19"/>
              </w:rPr>
              <w:t>ПТПО адм</w:t>
            </w:r>
          </w:p>
        </w:tc>
        <w:tc>
          <w:tcPr>
            <w:tcW w:w="1000" w:type="dxa"/>
            <w:tcBorders>
              <w:right w:val="single" w:sz="8" w:space="0" w:color="auto"/>
            </w:tcBorders>
            <w:vAlign w:val="bottom"/>
          </w:tcPr>
          <w:p w:rsidR="004876BC" w:rsidRDefault="004876BC">
            <w:pPr>
              <w:rPr>
                <w:sz w:val="21"/>
                <w:szCs w:val="21"/>
              </w:rPr>
            </w:pPr>
          </w:p>
        </w:tc>
        <w:tc>
          <w:tcPr>
            <w:tcW w:w="880" w:type="dxa"/>
            <w:tcBorders>
              <w:right w:val="single" w:sz="8" w:space="0" w:color="auto"/>
            </w:tcBorders>
            <w:vAlign w:val="bottom"/>
          </w:tcPr>
          <w:p w:rsidR="004876BC" w:rsidRDefault="004876BC">
            <w:pPr>
              <w:rPr>
                <w:sz w:val="21"/>
                <w:szCs w:val="21"/>
              </w:rPr>
            </w:pPr>
          </w:p>
        </w:tc>
        <w:tc>
          <w:tcPr>
            <w:tcW w:w="880" w:type="dxa"/>
            <w:tcBorders>
              <w:right w:val="single" w:sz="8" w:space="0" w:color="auto"/>
            </w:tcBorders>
            <w:vAlign w:val="bottom"/>
          </w:tcPr>
          <w:p w:rsidR="004876BC" w:rsidRDefault="004876BC">
            <w:pPr>
              <w:rPr>
                <w:sz w:val="21"/>
                <w:szCs w:val="21"/>
              </w:rPr>
            </w:pPr>
          </w:p>
        </w:tc>
        <w:tc>
          <w:tcPr>
            <w:tcW w:w="1460" w:type="dxa"/>
            <w:tcBorders>
              <w:right w:val="single" w:sz="8" w:space="0" w:color="auto"/>
            </w:tcBorders>
            <w:vAlign w:val="bottom"/>
          </w:tcPr>
          <w:p w:rsidR="004876BC" w:rsidRDefault="004876BC">
            <w:pPr>
              <w:rPr>
                <w:sz w:val="21"/>
                <w:szCs w:val="21"/>
              </w:rPr>
            </w:pPr>
          </w:p>
        </w:tc>
        <w:tc>
          <w:tcPr>
            <w:tcW w:w="1580" w:type="dxa"/>
            <w:tcBorders>
              <w:right w:val="single" w:sz="8" w:space="0" w:color="auto"/>
            </w:tcBorders>
            <w:vAlign w:val="bottom"/>
          </w:tcPr>
          <w:p w:rsidR="004876BC" w:rsidRDefault="004876BC">
            <w:pPr>
              <w:rPr>
                <w:sz w:val="21"/>
                <w:szCs w:val="21"/>
              </w:rPr>
            </w:pPr>
          </w:p>
        </w:tc>
        <w:tc>
          <w:tcPr>
            <w:tcW w:w="1600" w:type="dxa"/>
            <w:tcBorders>
              <w:right w:val="single" w:sz="8" w:space="0" w:color="auto"/>
            </w:tcBorders>
            <w:vAlign w:val="bottom"/>
          </w:tcPr>
          <w:p w:rsidR="004876BC" w:rsidRDefault="004876BC">
            <w:pPr>
              <w:rPr>
                <w:sz w:val="21"/>
                <w:szCs w:val="21"/>
              </w:rPr>
            </w:pPr>
          </w:p>
        </w:tc>
        <w:tc>
          <w:tcPr>
            <w:tcW w:w="1500" w:type="dxa"/>
            <w:tcBorders>
              <w:right w:val="single" w:sz="8" w:space="0" w:color="auto"/>
            </w:tcBorders>
            <w:vAlign w:val="bottom"/>
          </w:tcPr>
          <w:p w:rsidR="004876BC" w:rsidRDefault="004876BC">
            <w:pPr>
              <w:rPr>
                <w:sz w:val="21"/>
                <w:szCs w:val="21"/>
              </w:rPr>
            </w:pPr>
          </w:p>
        </w:tc>
        <w:tc>
          <w:tcPr>
            <w:tcW w:w="900" w:type="dxa"/>
            <w:tcBorders>
              <w:right w:val="single" w:sz="8" w:space="0" w:color="auto"/>
            </w:tcBorders>
            <w:vAlign w:val="bottom"/>
          </w:tcPr>
          <w:p w:rsidR="004876BC" w:rsidRDefault="004876BC">
            <w:pPr>
              <w:rPr>
                <w:sz w:val="21"/>
                <w:szCs w:val="21"/>
              </w:rPr>
            </w:pPr>
          </w:p>
        </w:tc>
        <w:tc>
          <w:tcPr>
            <w:tcW w:w="1260" w:type="dxa"/>
            <w:tcBorders>
              <w:right w:val="single" w:sz="8" w:space="0" w:color="auto"/>
            </w:tcBorders>
            <w:vAlign w:val="bottom"/>
          </w:tcPr>
          <w:p w:rsidR="004876BC" w:rsidRDefault="004876BC">
            <w:pPr>
              <w:rPr>
                <w:sz w:val="21"/>
                <w:szCs w:val="21"/>
              </w:rPr>
            </w:pPr>
          </w:p>
        </w:tc>
      </w:tr>
      <w:tr w:rsidR="004876BC">
        <w:trPr>
          <w:trHeight w:val="260"/>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тк16</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здание</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0,07</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6,125229</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0,163259</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2,40E-06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0,0026243</w:t>
            </w:r>
          </w:p>
        </w:tc>
      </w:tr>
      <w:tr w:rsidR="004876BC">
        <w:trPr>
          <w:trHeight w:val="267"/>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тк15</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тк16</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35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6,390878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0,156473</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1,67E-05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0,0027381</w:t>
            </w:r>
          </w:p>
        </w:tc>
      </w:tr>
      <w:tr w:rsidR="004876BC">
        <w:trPr>
          <w:trHeight w:val="268"/>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тк15</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тк18</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70</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6,390878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0,156473</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3,34E-05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0,0027381</w:t>
            </w: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тк18</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тк19</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26,84</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0,08</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0,08</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6,156481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0,16243</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1,28E-05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0,0026377</w:t>
            </w:r>
          </w:p>
        </w:tc>
      </w:tr>
      <w:tr w:rsidR="004876BC">
        <w:trPr>
          <w:trHeight w:val="270"/>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тк19</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ПТПО склад</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68,68</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6,102428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0,163869</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3,28E-05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0,0026145</w:t>
            </w:r>
          </w:p>
        </w:tc>
      </w:tr>
      <w:tr w:rsidR="004876BC">
        <w:trPr>
          <w:trHeight w:val="270"/>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тк19</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ПТПО ст. маст.</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12,38</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6,102428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0,163869</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5,90E-06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0,0026145</w:t>
            </w:r>
          </w:p>
        </w:tc>
      </w:tr>
      <w:tr w:rsidR="004876BC">
        <w:trPr>
          <w:trHeight w:val="246"/>
        </w:trPr>
        <w:tc>
          <w:tcPr>
            <w:tcW w:w="1440" w:type="dxa"/>
            <w:tcBorders>
              <w:left w:val="single" w:sz="8" w:space="0" w:color="auto"/>
              <w:right w:val="single" w:sz="8" w:space="0" w:color="auto"/>
            </w:tcBorders>
            <w:vAlign w:val="bottom"/>
          </w:tcPr>
          <w:p w:rsidR="004876BC" w:rsidRDefault="004876BC">
            <w:pPr>
              <w:rPr>
                <w:sz w:val="21"/>
                <w:szCs w:val="21"/>
              </w:rPr>
            </w:pPr>
          </w:p>
        </w:tc>
        <w:tc>
          <w:tcPr>
            <w:tcW w:w="14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ПТПО меб.</w:t>
            </w:r>
          </w:p>
        </w:tc>
        <w:tc>
          <w:tcPr>
            <w:tcW w:w="1000" w:type="dxa"/>
            <w:tcBorders>
              <w:right w:val="single" w:sz="8" w:space="0" w:color="auto"/>
            </w:tcBorders>
            <w:vAlign w:val="bottom"/>
          </w:tcPr>
          <w:p w:rsidR="004876BC" w:rsidRDefault="004876BC">
            <w:pPr>
              <w:rPr>
                <w:sz w:val="21"/>
                <w:szCs w:val="21"/>
              </w:rPr>
            </w:pPr>
          </w:p>
        </w:tc>
        <w:tc>
          <w:tcPr>
            <w:tcW w:w="880" w:type="dxa"/>
            <w:tcBorders>
              <w:right w:val="single" w:sz="8" w:space="0" w:color="auto"/>
            </w:tcBorders>
            <w:vAlign w:val="bottom"/>
          </w:tcPr>
          <w:p w:rsidR="004876BC" w:rsidRDefault="004876BC">
            <w:pPr>
              <w:rPr>
                <w:sz w:val="21"/>
                <w:szCs w:val="21"/>
              </w:rPr>
            </w:pPr>
          </w:p>
        </w:tc>
        <w:tc>
          <w:tcPr>
            <w:tcW w:w="880" w:type="dxa"/>
            <w:tcBorders>
              <w:right w:val="single" w:sz="8" w:space="0" w:color="auto"/>
            </w:tcBorders>
            <w:vAlign w:val="bottom"/>
          </w:tcPr>
          <w:p w:rsidR="004876BC" w:rsidRDefault="004876BC">
            <w:pPr>
              <w:rPr>
                <w:sz w:val="21"/>
                <w:szCs w:val="21"/>
              </w:rPr>
            </w:pPr>
          </w:p>
        </w:tc>
        <w:tc>
          <w:tcPr>
            <w:tcW w:w="1460" w:type="dxa"/>
            <w:tcBorders>
              <w:right w:val="single" w:sz="8" w:space="0" w:color="auto"/>
            </w:tcBorders>
            <w:vAlign w:val="bottom"/>
          </w:tcPr>
          <w:p w:rsidR="004876BC" w:rsidRDefault="004876BC">
            <w:pPr>
              <w:rPr>
                <w:sz w:val="21"/>
                <w:szCs w:val="21"/>
              </w:rPr>
            </w:pPr>
          </w:p>
        </w:tc>
        <w:tc>
          <w:tcPr>
            <w:tcW w:w="1580" w:type="dxa"/>
            <w:tcBorders>
              <w:right w:val="single" w:sz="8" w:space="0" w:color="auto"/>
            </w:tcBorders>
            <w:vAlign w:val="bottom"/>
          </w:tcPr>
          <w:p w:rsidR="004876BC" w:rsidRDefault="004876BC">
            <w:pPr>
              <w:rPr>
                <w:sz w:val="21"/>
                <w:szCs w:val="21"/>
              </w:rPr>
            </w:pPr>
          </w:p>
        </w:tc>
        <w:tc>
          <w:tcPr>
            <w:tcW w:w="1600" w:type="dxa"/>
            <w:tcBorders>
              <w:right w:val="single" w:sz="8" w:space="0" w:color="auto"/>
            </w:tcBorders>
            <w:vAlign w:val="bottom"/>
          </w:tcPr>
          <w:p w:rsidR="004876BC" w:rsidRDefault="004876BC">
            <w:pPr>
              <w:rPr>
                <w:sz w:val="21"/>
                <w:szCs w:val="21"/>
              </w:rPr>
            </w:pPr>
          </w:p>
        </w:tc>
        <w:tc>
          <w:tcPr>
            <w:tcW w:w="1500" w:type="dxa"/>
            <w:tcBorders>
              <w:right w:val="single" w:sz="8" w:space="0" w:color="auto"/>
            </w:tcBorders>
            <w:vAlign w:val="bottom"/>
          </w:tcPr>
          <w:p w:rsidR="004876BC" w:rsidRDefault="004876BC">
            <w:pPr>
              <w:rPr>
                <w:sz w:val="21"/>
                <w:szCs w:val="21"/>
              </w:rPr>
            </w:pPr>
          </w:p>
        </w:tc>
        <w:tc>
          <w:tcPr>
            <w:tcW w:w="900" w:type="dxa"/>
            <w:tcBorders>
              <w:right w:val="single" w:sz="8" w:space="0" w:color="auto"/>
            </w:tcBorders>
            <w:vAlign w:val="bottom"/>
          </w:tcPr>
          <w:p w:rsidR="004876BC" w:rsidRDefault="004876BC">
            <w:pPr>
              <w:rPr>
                <w:sz w:val="21"/>
                <w:szCs w:val="21"/>
              </w:rPr>
            </w:pPr>
          </w:p>
        </w:tc>
        <w:tc>
          <w:tcPr>
            <w:tcW w:w="1260" w:type="dxa"/>
            <w:tcBorders>
              <w:right w:val="single" w:sz="8" w:space="0" w:color="auto"/>
            </w:tcBorders>
            <w:vAlign w:val="bottom"/>
          </w:tcPr>
          <w:p w:rsidR="004876BC" w:rsidRDefault="004876BC">
            <w:pPr>
              <w:rPr>
                <w:sz w:val="21"/>
                <w:szCs w:val="21"/>
              </w:rPr>
            </w:pPr>
          </w:p>
        </w:tc>
      </w:tr>
      <w:tr w:rsidR="004876BC">
        <w:trPr>
          <w:trHeight w:val="259"/>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тк14</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Маг.</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6</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0,07</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6,125599</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0,163249</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2,90E-06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0,0026245</w:t>
            </w:r>
          </w:p>
        </w:tc>
      </w:tr>
      <w:tr w:rsidR="004876BC">
        <w:trPr>
          <w:trHeight w:val="270"/>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тк4</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тк5</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40</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6,390878</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0,156473</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1,91E-05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0,0027381</w:t>
            </w:r>
          </w:p>
        </w:tc>
      </w:tr>
      <w:tr w:rsidR="004876BC">
        <w:trPr>
          <w:trHeight w:val="268"/>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тк4</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Мичурина 24</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30</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6,089807</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0,164209</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1,43E-05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0,0026091</w:t>
            </w:r>
          </w:p>
        </w:tc>
      </w:tr>
      <w:tr w:rsidR="004876BC">
        <w:trPr>
          <w:trHeight w:val="245"/>
        </w:trPr>
        <w:tc>
          <w:tcPr>
            <w:tcW w:w="1440" w:type="dxa"/>
            <w:tcBorders>
              <w:left w:val="single" w:sz="8" w:space="0" w:color="auto"/>
              <w:right w:val="single" w:sz="8" w:space="0" w:color="auto"/>
            </w:tcBorders>
            <w:vAlign w:val="bottom"/>
          </w:tcPr>
          <w:p w:rsidR="004876BC" w:rsidRDefault="004876BC">
            <w:pPr>
              <w:rPr>
                <w:sz w:val="21"/>
                <w:szCs w:val="21"/>
              </w:rPr>
            </w:pPr>
          </w:p>
        </w:tc>
        <w:tc>
          <w:tcPr>
            <w:tcW w:w="14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Мичурина 24</w:t>
            </w:r>
          </w:p>
        </w:tc>
        <w:tc>
          <w:tcPr>
            <w:tcW w:w="1000" w:type="dxa"/>
            <w:tcBorders>
              <w:right w:val="single" w:sz="8" w:space="0" w:color="auto"/>
            </w:tcBorders>
            <w:vAlign w:val="bottom"/>
          </w:tcPr>
          <w:p w:rsidR="004876BC" w:rsidRDefault="004876BC">
            <w:pPr>
              <w:rPr>
                <w:sz w:val="21"/>
                <w:szCs w:val="21"/>
              </w:rPr>
            </w:pPr>
          </w:p>
        </w:tc>
        <w:tc>
          <w:tcPr>
            <w:tcW w:w="880" w:type="dxa"/>
            <w:tcBorders>
              <w:right w:val="single" w:sz="8" w:space="0" w:color="auto"/>
            </w:tcBorders>
            <w:vAlign w:val="bottom"/>
          </w:tcPr>
          <w:p w:rsidR="004876BC" w:rsidRDefault="004876BC">
            <w:pPr>
              <w:rPr>
                <w:sz w:val="21"/>
                <w:szCs w:val="21"/>
              </w:rPr>
            </w:pPr>
          </w:p>
        </w:tc>
        <w:tc>
          <w:tcPr>
            <w:tcW w:w="880" w:type="dxa"/>
            <w:tcBorders>
              <w:right w:val="single" w:sz="8" w:space="0" w:color="auto"/>
            </w:tcBorders>
            <w:vAlign w:val="bottom"/>
          </w:tcPr>
          <w:p w:rsidR="004876BC" w:rsidRDefault="004876BC">
            <w:pPr>
              <w:rPr>
                <w:sz w:val="21"/>
                <w:szCs w:val="21"/>
              </w:rPr>
            </w:pPr>
          </w:p>
        </w:tc>
        <w:tc>
          <w:tcPr>
            <w:tcW w:w="1460" w:type="dxa"/>
            <w:tcBorders>
              <w:right w:val="single" w:sz="8" w:space="0" w:color="auto"/>
            </w:tcBorders>
            <w:vAlign w:val="bottom"/>
          </w:tcPr>
          <w:p w:rsidR="004876BC" w:rsidRDefault="004876BC">
            <w:pPr>
              <w:rPr>
                <w:sz w:val="21"/>
                <w:szCs w:val="21"/>
              </w:rPr>
            </w:pPr>
          </w:p>
        </w:tc>
        <w:tc>
          <w:tcPr>
            <w:tcW w:w="1580" w:type="dxa"/>
            <w:tcBorders>
              <w:right w:val="single" w:sz="8" w:space="0" w:color="auto"/>
            </w:tcBorders>
            <w:vAlign w:val="bottom"/>
          </w:tcPr>
          <w:p w:rsidR="004876BC" w:rsidRDefault="004876BC">
            <w:pPr>
              <w:rPr>
                <w:sz w:val="21"/>
                <w:szCs w:val="21"/>
              </w:rPr>
            </w:pPr>
          </w:p>
        </w:tc>
        <w:tc>
          <w:tcPr>
            <w:tcW w:w="1600" w:type="dxa"/>
            <w:tcBorders>
              <w:right w:val="single" w:sz="8" w:space="0" w:color="auto"/>
            </w:tcBorders>
            <w:vAlign w:val="bottom"/>
          </w:tcPr>
          <w:p w:rsidR="004876BC" w:rsidRDefault="004876BC">
            <w:pPr>
              <w:rPr>
                <w:sz w:val="21"/>
                <w:szCs w:val="21"/>
              </w:rPr>
            </w:pPr>
          </w:p>
        </w:tc>
        <w:tc>
          <w:tcPr>
            <w:tcW w:w="1500" w:type="dxa"/>
            <w:tcBorders>
              <w:right w:val="single" w:sz="8" w:space="0" w:color="auto"/>
            </w:tcBorders>
            <w:vAlign w:val="bottom"/>
          </w:tcPr>
          <w:p w:rsidR="004876BC" w:rsidRDefault="004876BC">
            <w:pPr>
              <w:rPr>
                <w:sz w:val="21"/>
                <w:szCs w:val="21"/>
              </w:rPr>
            </w:pPr>
          </w:p>
        </w:tc>
        <w:tc>
          <w:tcPr>
            <w:tcW w:w="900" w:type="dxa"/>
            <w:tcBorders>
              <w:right w:val="single" w:sz="8" w:space="0" w:color="auto"/>
            </w:tcBorders>
            <w:vAlign w:val="bottom"/>
          </w:tcPr>
          <w:p w:rsidR="004876BC" w:rsidRDefault="004876BC">
            <w:pPr>
              <w:rPr>
                <w:sz w:val="21"/>
                <w:szCs w:val="21"/>
              </w:rPr>
            </w:pPr>
          </w:p>
        </w:tc>
        <w:tc>
          <w:tcPr>
            <w:tcW w:w="1260" w:type="dxa"/>
            <w:tcBorders>
              <w:right w:val="single" w:sz="8" w:space="0" w:color="auto"/>
            </w:tcBorders>
            <w:vAlign w:val="bottom"/>
          </w:tcPr>
          <w:p w:rsidR="004876BC" w:rsidRDefault="004876BC">
            <w:pPr>
              <w:rPr>
                <w:sz w:val="21"/>
                <w:szCs w:val="21"/>
              </w:rPr>
            </w:pPr>
          </w:p>
        </w:tc>
      </w:tr>
      <w:tr w:rsidR="004876BC">
        <w:trPr>
          <w:trHeight w:val="259"/>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тк4</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7"/>
                <w:sz w:val="19"/>
                <w:szCs w:val="19"/>
              </w:rPr>
              <w:t>баня</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13,02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0,032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6,050112</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0,165286</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6,20E-06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0,0025921</w:t>
            </w:r>
          </w:p>
        </w:tc>
      </w:tr>
      <w:tr w:rsidR="004876BC">
        <w:trPr>
          <w:trHeight w:val="268"/>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тк5</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Мичурина 26</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6,048662</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0,165326</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1,40E-06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0,0025915</w:t>
            </w:r>
          </w:p>
        </w:tc>
      </w:tr>
      <w:tr w:rsidR="004876BC">
        <w:trPr>
          <w:trHeight w:val="268"/>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тк5</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тк6</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30,05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6,132161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0,163075</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1,44E-05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0,0026273</w:t>
            </w:r>
          </w:p>
        </w:tc>
      </w:tr>
      <w:tr w:rsidR="004876BC">
        <w:trPr>
          <w:trHeight w:val="267"/>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тк13</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Мичурина 23а</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63,52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6,059596</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0,165028</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3,03E-05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0,0025962</w:t>
            </w: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тк6</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тк7</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18,25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6,132161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0,163075</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8,70E-06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0,0026273</w:t>
            </w:r>
          </w:p>
        </w:tc>
      </w:tr>
      <w:tr w:rsidR="004876BC">
        <w:trPr>
          <w:trHeight w:val="270"/>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тк7</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тк8</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22,27</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6,132161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0,163075</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1,06E-05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0,0026273</w:t>
            </w:r>
          </w:p>
        </w:tc>
      </w:tr>
      <w:tr w:rsidR="004876BC">
        <w:trPr>
          <w:trHeight w:val="270"/>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тк8</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тк9</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40,29</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6,132161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0,163075</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1,92E-05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0,0026273</w:t>
            </w:r>
          </w:p>
        </w:tc>
      </w:tr>
      <w:tr w:rsidR="004876BC">
        <w:trPr>
          <w:trHeight w:val="268"/>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тк9</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тк10</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38,28</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6,132161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0,163075</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1,83E-05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0,0026273</w:t>
            </w:r>
          </w:p>
        </w:tc>
      </w:tr>
      <w:tr w:rsidR="004876BC">
        <w:trPr>
          <w:trHeight w:val="268"/>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тк10</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тк11</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24,49</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6,132161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0,163075</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1,17E-05</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0,0026273</w:t>
            </w:r>
          </w:p>
        </w:tc>
      </w:tr>
      <w:tr w:rsidR="004876BC">
        <w:trPr>
          <w:trHeight w:val="269"/>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тк11</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тк12</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13,14</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6,132161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0,163075</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6,30E-06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0,0026273</w:t>
            </w:r>
          </w:p>
        </w:tc>
      </w:tr>
      <w:tr w:rsidR="004876BC">
        <w:trPr>
          <w:trHeight w:val="270"/>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тк12</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тк13</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14,58</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0,05</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6,132161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0,163075</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7,00E-06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0,0026273</w:t>
            </w:r>
          </w:p>
        </w:tc>
      </w:tr>
      <w:tr w:rsidR="004876BC">
        <w:trPr>
          <w:trHeight w:val="270"/>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тк6</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Мичурина 28</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9,15</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0,032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0,032</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6,049552</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0,165301</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4,40E-06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0,0025919</w:t>
            </w:r>
          </w:p>
        </w:tc>
      </w:tr>
      <w:tr w:rsidR="004876BC">
        <w:trPr>
          <w:trHeight w:val="27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тк7</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Мичурина 30</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10,32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6,049721</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0,165297</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4,90E-06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0,002592</w:t>
            </w:r>
          </w:p>
        </w:tc>
      </w:tr>
      <w:tr w:rsidR="004876BC">
        <w:trPr>
          <w:trHeight w:val="262"/>
        </w:trPr>
        <w:tc>
          <w:tcPr>
            <w:tcW w:w="14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5"/>
                <w:sz w:val="19"/>
                <w:szCs w:val="19"/>
              </w:rPr>
              <w:t>тк8</w:t>
            </w:r>
          </w:p>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Мичурина 32</w:t>
            </w:r>
          </w:p>
        </w:tc>
        <w:tc>
          <w:tcPr>
            <w:tcW w:w="10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8,16</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88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0,032</w:t>
            </w:r>
          </w:p>
        </w:tc>
        <w:tc>
          <w:tcPr>
            <w:tcW w:w="1460" w:type="dxa"/>
            <w:tcBorders>
              <w:bottom w:val="single" w:sz="8" w:space="0" w:color="auto"/>
              <w:right w:val="single" w:sz="8" w:space="0" w:color="auto"/>
            </w:tcBorders>
            <w:vAlign w:val="bottom"/>
          </w:tcPr>
          <w:p w:rsidR="004876BC" w:rsidRDefault="00F80A5E">
            <w:pPr>
              <w:ind w:left="360"/>
              <w:rPr>
                <w:sz w:val="20"/>
                <w:szCs w:val="20"/>
              </w:rPr>
            </w:pPr>
            <w:r>
              <w:rPr>
                <w:rFonts w:eastAsia="Times New Roman"/>
                <w:sz w:val="19"/>
                <w:szCs w:val="19"/>
              </w:rPr>
              <w:t>5,70E-06</w:t>
            </w:r>
          </w:p>
        </w:tc>
        <w:tc>
          <w:tcPr>
            <w:tcW w:w="1580" w:type="dxa"/>
            <w:tcBorders>
              <w:bottom w:val="single" w:sz="8" w:space="0" w:color="auto"/>
              <w:right w:val="single" w:sz="8" w:space="0" w:color="auto"/>
            </w:tcBorders>
            <w:vAlign w:val="bottom"/>
          </w:tcPr>
          <w:p w:rsidR="004876BC" w:rsidRDefault="00F80A5E">
            <w:pPr>
              <w:ind w:right="365"/>
              <w:jc w:val="right"/>
              <w:rPr>
                <w:sz w:val="20"/>
                <w:szCs w:val="20"/>
              </w:rPr>
            </w:pPr>
            <w:r>
              <w:rPr>
                <w:rFonts w:eastAsia="Times New Roman"/>
                <w:sz w:val="19"/>
                <w:szCs w:val="19"/>
              </w:rPr>
              <w:t>6,049409</w:t>
            </w:r>
          </w:p>
        </w:tc>
        <w:tc>
          <w:tcPr>
            <w:tcW w:w="16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0,165305</w:t>
            </w:r>
          </w:p>
        </w:tc>
        <w:tc>
          <w:tcPr>
            <w:tcW w:w="1500" w:type="dxa"/>
            <w:tcBorders>
              <w:bottom w:val="single" w:sz="8" w:space="0" w:color="auto"/>
              <w:right w:val="single" w:sz="8" w:space="0" w:color="auto"/>
            </w:tcBorders>
            <w:vAlign w:val="bottom"/>
          </w:tcPr>
          <w:p w:rsidR="004876BC" w:rsidRDefault="00F80A5E">
            <w:pPr>
              <w:ind w:right="265"/>
              <w:jc w:val="right"/>
              <w:rPr>
                <w:sz w:val="20"/>
                <w:szCs w:val="20"/>
              </w:rPr>
            </w:pPr>
            <w:r>
              <w:rPr>
                <w:rFonts w:eastAsia="Times New Roman"/>
                <w:sz w:val="19"/>
                <w:szCs w:val="19"/>
              </w:rPr>
              <w:t>0,0004777</w:t>
            </w:r>
          </w:p>
        </w:tc>
        <w:tc>
          <w:tcPr>
            <w:tcW w:w="900" w:type="dxa"/>
            <w:tcBorders>
              <w:bottom w:val="single" w:sz="8" w:space="0" w:color="auto"/>
              <w:right w:val="single" w:sz="8" w:space="0" w:color="auto"/>
            </w:tcBorders>
            <w:vAlign w:val="bottom"/>
          </w:tcPr>
          <w:p w:rsidR="004876BC" w:rsidRDefault="00F80A5E">
            <w:pPr>
              <w:ind w:left="80"/>
              <w:rPr>
                <w:sz w:val="20"/>
                <w:szCs w:val="20"/>
              </w:rPr>
            </w:pPr>
            <w:r>
              <w:rPr>
                <w:rFonts w:eastAsia="Times New Roman"/>
                <w:sz w:val="19"/>
                <w:szCs w:val="19"/>
              </w:rPr>
              <w:t>3,90E-06</w:t>
            </w:r>
          </w:p>
        </w:tc>
        <w:tc>
          <w:tcPr>
            <w:tcW w:w="1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0,0025918</w:t>
            </w:r>
          </w:p>
        </w:tc>
      </w:tr>
    </w:tbl>
    <w:p w:rsidR="004876BC" w:rsidRDefault="004876BC">
      <w:pPr>
        <w:spacing w:line="17" w:lineRule="exact"/>
        <w:rPr>
          <w:sz w:val="20"/>
          <w:szCs w:val="20"/>
        </w:rPr>
      </w:pPr>
    </w:p>
    <w:p w:rsidR="004876BC" w:rsidRDefault="00F80A5E">
      <w:pPr>
        <w:ind w:left="13660"/>
        <w:rPr>
          <w:sz w:val="20"/>
          <w:szCs w:val="20"/>
        </w:rPr>
      </w:pPr>
      <w:r>
        <w:rPr>
          <w:rFonts w:eastAsia="Times New Roman"/>
          <w:sz w:val="23"/>
          <w:szCs w:val="23"/>
        </w:rPr>
        <w:t>61</w:t>
      </w:r>
    </w:p>
    <w:p w:rsidR="004876BC" w:rsidRDefault="004876BC">
      <w:pPr>
        <w:sectPr w:rsidR="004876BC">
          <w:pgSz w:w="15840" w:h="12240" w:orient="landscape"/>
          <w:pgMar w:top="1218" w:right="860" w:bottom="827" w:left="1060" w:header="0" w:footer="0" w:gutter="0"/>
          <w:cols w:space="720" w:equalWidth="0">
            <w:col w:w="13920"/>
          </w:cols>
        </w:sectPr>
      </w:pPr>
    </w:p>
    <w:p w:rsidR="004876BC" w:rsidRDefault="00F80A5E">
      <w:pPr>
        <w:ind w:left="12540"/>
        <w:rPr>
          <w:sz w:val="20"/>
          <w:szCs w:val="20"/>
        </w:rPr>
      </w:pPr>
      <w:r>
        <w:rPr>
          <w:rFonts w:eastAsia="Times New Roman"/>
          <w:b/>
          <w:bCs/>
          <w:sz w:val="19"/>
          <w:szCs w:val="19"/>
        </w:rPr>
        <w:lastRenderedPageBreak/>
        <w:t>Таблица</w:t>
      </w:r>
    </w:p>
    <w:p w:rsidR="004876BC" w:rsidRDefault="00000000">
      <w:pPr>
        <w:spacing w:line="20" w:lineRule="exact"/>
        <w:rPr>
          <w:sz w:val="20"/>
          <w:szCs w:val="20"/>
        </w:rPr>
      </w:pPr>
      <w:r>
        <w:rPr>
          <w:noProof/>
          <w:sz w:val="20"/>
          <w:szCs w:val="20"/>
        </w:rPr>
        <w:pict>
          <v:line id="Shape 141" o:spid="_x0000_s1166" style="position:absolute;z-index:251668480;visibility:visible;mso-wrap-distance-left:0;mso-wrap-distance-right:0" from="-.15pt,2.2pt" to="696.1pt,2.2pt" o:allowincell="f" strokeweight=".08464mm"/>
        </w:pict>
      </w:r>
      <w:r>
        <w:rPr>
          <w:noProof/>
          <w:sz w:val="20"/>
          <w:szCs w:val="20"/>
        </w:rPr>
        <w:pict>
          <v:line id="Shape 142" o:spid="_x0000_s1167" style="position:absolute;z-index:251669504;visibility:visible;mso-wrap-distance-left:0;mso-wrap-distance-right:0" from="0,2.05pt" to="0,129.9pt" o:allowincell="f" strokeweight=".16931mm"/>
        </w:pict>
      </w:r>
      <w:r>
        <w:rPr>
          <w:noProof/>
          <w:sz w:val="20"/>
          <w:szCs w:val="20"/>
        </w:rPr>
        <w:pict>
          <v:line id="Shape 143" o:spid="_x0000_s1168" style="position:absolute;z-index:251670528;visibility:visible;mso-wrap-distance-left:0;mso-wrap-distance-right:0" from="71.3pt,2.05pt" to="71.3pt,129.9pt" o:allowincell="f" strokeweight=".48pt"/>
        </w:pict>
      </w:r>
      <w:r>
        <w:rPr>
          <w:noProof/>
          <w:sz w:val="20"/>
          <w:szCs w:val="20"/>
        </w:rPr>
        <w:pict>
          <v:line id="Shape 144" o:spid="_x0000_s1169" style="position:absolute;z-index:251671552;visibility:visible;mso-wrap-distance-left:0;mso-wrap-distance-right:0" from="143.7pt,2.05pt" to="143.7pt,129.9pt" o:allowincell="f" strokeweight=".16931mm"/>
        </w:pict>
      </w:r>
      <w:r>
        <w:rPr>
          <w:noProof/>
          <w:sz w:val="20"/>
          <w:szCs w:val="20"/>
        </w:rPr>
        <w:pict>
          <v:line id="Shape 145" o:spid="_x0000_s1170" style="position:absolute;z-index:251672576;visibility:visible;mso-wrap-distance-left:0;mso-wrap-distance-right:0" from="193pt,2.05pt" to="193pt,129.9pt" o:allowincell="f" strokeweight=".24pt"/>
        </w:pict>
      </w:r>
      <w:r>
        <w:rPr>
          <w:noProof/>
          <w:sz w:val="20"/>
          <w:szCs w:val="20"/>
        </w:rPr>
        <w:pict>
          <v:line id="Shape 146" o:spid="_x0000_s1171" style="position:absolute;z-index:251673600;visibility:visible;mso-wrap-distance-left:0;mso-wrap-distance-right:0" from="236.7pt,2.05pt" to="236.7pt,129.9pt" o:allowincell="f" strokeweight=".24pt"/>
        </w:pict>
      </w:r>
      <w:r>
        <w:rPr>
          <w:noProof/>
          <w:sz w:val="20"/>
          <w:szCs w:val="20"/>
        </w:rPr>
        <w:pict>
          <v:line id="Shape 147" o:spid="_x0000_s1172" style="position:absolute;z-index:251674624;visibility:visible;mso-wrap-distance-left:0;mso-wrap-distance-right:0" from="281pt,2.05pt" to="281pt,129.9pt" o:allowincell="f" strokeweight=".48pt"/>
        </w:pict>
      </w:r>
      <w:r>
        <w:rPr>
          <w:noProof/>
          <w:sz w:val="20"/>
          <w:szCs w:val="20"/>
        </w:rPr>
        <w:pict>
          <v:line id="Shape 148" o:spid="_x0000_s1173" style="position:absolute;z-index:251675648;visibility:visible;mso-wrap-distance-left:0;mso-wrap-distance-right:0" from="353.85pt,2.05pt" to="353.85pt,129.9pt" o:allowincell="f" strokeweight=".08464mm"/>
        </w:pict>
      </w:r>
      <w:r>
        <w:rPr>
          <w:noProof/>
          <w:sz w:val="20"/>
          <w:szCs w:val="20"/>
        </w:rPr>
        <w:pict>
          <v:line id="Shape 149" o:spid="_x0000_s1174" style="position:absolute;z-index:251676672;visibility:visible;mso-wrap-distance-left:0;mso-wrap-distance-right:0" from="433.65pt,2.05pt" to="433.65pt,129.9pt" o:allowincell="f" strokeweight=".48pt"/>
        </w:pict>
      </w:r>
      <w:r>
        <w:rPr>
          <w:noProof/>
          <w:sz w:val="20"/>
          <w:szCs w:val="20"/>
        </w:rPr>
        <w:pict>
          <v:line id="Shape 150" o:spid="_x0000_s1175" style="position:absolute;z-index:251677696;visibility:visible;mso-wrap-distance-left:0;mso-wrap-distance-right:0" from="513.35pt,2.05pt" to="513.35pt,129.9pt" o:allowincell="f" strokeweight=".08464mm"/>
        </w:pict>
      </w:r>
      <w:r>
        <w:rPr>
          <w:noProof/>
          <w:sz w:val="20"/>
          <w:szCs w:val="20"/>
        </w:rPr>
        <w:pict>
          <v:line id="Shape 151" o:spid="_x0000_s1176" style="position:absolute;z-index:251678720;visibility:visible;mso-wrap-distance-left:0;mso-wrap-distance-right:0" from="588.25pt,2.05pt" to="588.25pt,129.9pt" o:allowincell="f" strokeweight=".16931mm"/>
        </w:pict>
      </w:r>
      <w:r>
        <w:rPr>
          <w:noProof/>
          <w:sz w:val="20"/>
          <w:szCs w:val="20"/>
        </w:rPr>
        <w:pict>
          <v:line id="Shape 152" o:spid="_x0000_s1177" style="position:absolute;z-index:251679744;visibility:visible;mso-wrap-distance-left:0;mso-wrap-distance-right:0" from="632.75pt,2.05pt" to="632.75pt,129.9pt" o:allowincell="f" strokeweight=".24pt"/>
        </w:pict>
      </w:r>
      <w:r>
        <w:rPr>
          <w:noProof/>
          <w:sz w:val="20"/>
          <w:szCs w:val="20"/>
        </w:rPr>
        <w:pict>
          <v:line id="Shape 153" o:spid="_x0000_s1178" style="position:absolute;z-index:251680768;visibility:visible;mso-wrap-distance-left:0;mso-wrap-distance-right:0" from="696pt,2.05pt" to="696pt,129.9pt" o:allowincell="f" strokeweight=".08464mm"/>
        </w:pict>
      </w:r>
    </w:p>
    <w:p w:rsidR="004876BC" w:rsidRDefault="004876BC">
      <w:pPr>
        <w:spacing w:line="48" w:lineRule="exact"/>
        <w:rPr>
          <w:sz w:val="20"/>
          <w:szCs w:val="20"/>
        </w:rPr>
      </w:pPr>
    </w:p>
    <w:tbl>
      <w:tblPr>
        <w:tblW w:w="0" w:type="auto"/>
        <w:tblLayout w:type="fixed"/>
        <w:tblCellMar>
          <w:left w:w="0" w:type="dxa"/>
          <w:right w:w="0" w:type="dxa"/>
        </w:tblCellMar>
        <w:tblLook w:val="04A0" w:firstRow="1" w:lastRow="0" w:firstColumn="1" w:lastColumn="0" w:noHBand="0" w:noVBand="1"/>
      </w:tblPr>
      <w:tblGrid>
        <w:gridCol w:w="1240"/>
        <w:gridCol w:w="1720"/>
        <w:gridCol w:w="880"/>
        <w:gridCol w:w="900"/>
        <w:gridCol w:w="960"/>
        <w:gridCol w:w="1400"/>
        <w:gridCol w:w="1580"/>
        <w:gridCol w:w="1540"/>
        <w:gridCol w:w="1420"/>
        <w:gridCol w:w="1080"/>
        <w:gridCol w:w="1200"/>
      </w:tblGrid>
      <w:tr w:rsidR="004876BC">
        <w:trPr>
          <w:trHeight w:val="258"/>
        </w:trPr>
        <w:tc>
          <w:tcPr>
            <w:tcW w:w="1240" w:type="dxa"/>
            <w:tcBorders>
              <w:bottom w:val="single" w:sz="8" w:space="0" w:color="auto"/>
            </w:tcBorders>
            <w:vAlign w:val="bottom"/>
          </w:tcPr>
          <w:p w:rsidR="004876BC" w:rsidRDefault="00F80A5E">
            <w:pPr>
              <w:ind w:left="85"/>
              <w:jc w:val="center"/>
              <w:rPr>
                <w:sz w:val="20"/>
                <w:szCs w:val="20"/>
              </w:rPr>
            </w:pPr>
            <w:r>
              <w:rPr>
                <w:rFonts w:eastAsia="Times New Roman"/>
                <w:w w:val="95"/>
                <w:sz w:val="19"/>
                <w:szCs w:val="19"/>
              </w:rPr>
              <w:t>тк9</w:t>
            </w:r>
          </w:p>
        </w:tc>
        <w:tc>
          <w:tcPr>
            <w:tcW w:w="1720" w:type="dxa"/>
            <w:tcBorders>
              <w:bottom w:val="single" w:sz="8" w:space="0" w:color="auto"/>
            </w:tcBorders>
            <w:vAlign w:val="bottom"/>
          </w:tcPr>
          <w:p w:rsidR="004876BC" w:rsidRDefault="00F80A5E">
            <w:pPr>
              <w:jc w:val="center"/>
              <w:rPr>
                <w:sz w:val="20"/>
                <w:szCs w:val="20"/>
              </w:rPr>
            </w:pPr>
            <w:r>
              <w:rPr>
                <w:rFonts w:eastAsia="Times New Roman"/>
                <w:w w:val="99"/>
                <w:sz w:val="19"/>
                <w:szCs w:val="19"/>
              </w:rPr>
              <w:t>Мичурина 34</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7,54</w:t>
            </w:r>
          </w:p>
        </w:tc>
        <w:tc>
          <w:tcPr>
            <w:tcW w:w="90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960" w:type="dxa"/>
            <w:tcBorders>
              <w:bottom w:val="single" w:sz="8" w:space="0" w:color="auto"/>
            </w:tcBorders>
            <w:vAlign w:val="bottom"/>
          </w:tcPr>
          <w:p w:rsidR="004876BC" w:rsidRDefault="00F80A5E">
            <w:pPr>
              <w:jc w:val="center"/>
              <w:rPr>
                <w:sz w:val="20"/>
                <w:szCs w:val="20"/>
              </w:rPr>
            </w:pPr>
            <w:r>
              <w:rPr>
                <w:rFonts w:eastAsia="Times New Roman"/>
                <w:sz w:val="19"/>
                <w:szCs w:val="19"/>
              </w:rPr>
              <w:t>0,032</w:t>
            </w:r>
          </w:p>
        </w:tc>
        <w:tc>
          <w:tcPr>
            <w:tcW w:w="140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65"/>
              <w:jc w:val="right"/>
              <w:rPr>
                <w:sz w:val="20"/>
                <w:szCs w:val="20"/>
              </w:rPr>
            </w:pPr>
            <w:r>
              <w:rPr>
                <w:rFonts w:eastAsia="Times New Roman"/>
                <w:sz w:val="19"/>
                <w:szCs w:val="19"/>
              </w:rPr>
              <w:t>6,049319</w:t>
            </w:r>
          </w:p>
        </w:tc>
        <w:tc>
          <w:tcPr>
            <w:tcW w:w="15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0,165308</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0,0004777</w:t>
            </w:r>
          </w:p>
        </w:tc>
        <w:tc>
          <w:tcPr>
            <w:tcW w:w="1080" w:type="dxa"/>
            <w:tcBorders>
              <w:bottom w:val="single" w:sz="8" w:space="0" w:color="auto"/>
            </w:tcBorders>
            <w:vAlign w:val="bottom"/>
          </w:tcPr>
          <w:p w:rsidR="004876BC" w:rsidRDefault="00F80A5E">
            <w:pPr>
              <w:ind w:left="220"/>
              <w:rPr>
                <w:sz w:val="20"/>
                <w:szCs w:val="20"/>
              </w:rPr>
            </w:pPr>
            <w:r>
              <w:rPr>
                <w:rFonts w:eastAsia="Times New Roman"/>
                <w:sz w:val="19"/>
                <w:szCs w:val="19"/>
              </w:rPr>
              <w:t>3,60E-06</w:t>
            </w:r>
          </w:p>
        </w:tc>
        <w:tc>
          <w:tcPr>
            <w:tcW w:w="120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0,0025918</w:t>
            </w:r>
          </w:p>
        </w:tc>
      </w:tr>
      <w:tr w:rsidR="004876BC">
        <w:trPr>
          <w:trHeight w:val="268"/>
        </w:trPr>
        <w:tc>
          <w:tcPr>
            <w:tcW w:w="1240" w:type="dxa"/>
            <w:tcBorders>
              <w:bottom w:val="single" w:sz="8" w:space="0" w:color="auto"/>
            </w:tcBorders>
            <w:vAlign w:val="bottom"/>
          </w:tcPr>
          <w:p w:rsidR="004876BC" w:rsidRDefault="00F80A5E">
            <w:pPr>
              <w:ind w:left="105"/>
              <w:jc w:val="center"/>
              <w:rPr>
                <w:sz w:val="20"/>
                <w:szCs w:val="20"/>
              </w:rPr>
            </w:pPr>
            <w:r>
              <w:rPr>
                <w:rFonts w:eastAsia="Times New Roman"/>
                <w:w w:val="98"/>
                <w:sz w:val="19"/>
                <w:szCs w:val="19"/>
              </w:rPr>
              <w:t>тк10</w:t>
            </w:r>
          </w:p>
        </w:tc>
        <w:tc>
          <w:tcPr>
            <w:tcW w:w="1720" w:type="dxa"/>
            <w:tcBorders>
              <w:bottom w:val="single" w:sz="8" w:space="0" w:color="auto"/>
            </w:tcBorders>
            <w:vAlign w:val="bottom"/>
          </w:tcPr>
          <w:p w:rsidR="004876BC" w:rsidRDefault="00F80A5E">
            <w:pPr>
              <w:jc w:val="center"/>
              <w:rPr>
                <w:sz w:val="20"/>
                <w:szCs w:val="20"/>
              </w:rPr>
            </w:pPr>
            <w:r>
              <w:rPr>
                <w:rFonts w:eastAsia="Times New Roman"/>
                <w:w w:val="99"/>
                <w:sz w:val="19"/>
                <w:szCs w:val="19"/>
              </w:rPr>
              <w:t>Мичурина 38</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7,42</w:t>
            </w:r>
          </w:p>
        </w:tc>
        <w:tc>
          <w:tcPr>
            <w:tcW w:w="90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960" w:type="dxa"/>
            <w:tcBorders>
              <w:bottom w:val="single" w:sz="8" w:space="0" w:color="auto"/>
            </w:tcBorders>
            <w:vAlign w:val="bottom"/>
          </w:tcPr>
          <w:p w:rsidR="004876BC" w:rsidRDefault="00F80A5E">
            <w:pPr>
              <w:jc w:val="center"/>
              <w:rPr>
                <w:sz w:val="20"/>
                <w:szCs w:val="20"/>
              </w:rPr>
            </w:pPr>
            <w:r>
              <w:rPr>
                <w:rFonts w:eastAsia="Times New Roman"/>
                <w:sz w:val="19"/>
                <w:szCs w:val="19"/>
              </w:rPr>
              <w:t>0,032</w:t>
            </w:r>
          </w:p>
        </w:tc>
        <w:tc>
          <w:tcPr>
            <w:tcW w:w="140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65"/>
              <w:jc w:val="right"/>
              <w:rPr>
                <w:sz w:val="20"/>
                <w:szCs w:val="20"/>
              </w:rPr>
            </w:pPr>
            <w:r>
              <w:rPr>
                <w:rFonts w:eastAsia="Times New Roman"/>
                <w:sz w:val="19"/>
                <w:szCs w:val="19"/>
              </w:rPr>
              <w:t>6,049302</w:t>
            </w:r>
          </w:p>
        </w:tc>
        <w:tc>
          <w:tcPr>
            <w:tcW w:w="15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0,165308</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0,0004777</w:t>
            </w:r>
          </w:p>
        </w:tc>
        <w:tc>
          <w:tcPr>
            <w:tcW w:w="1080" w:type="dxa"/>
            <w:tcBorders>
              <w:bottom w:val="single" w:sz="8" w:space="0" w:color="auto"/>
            </w:tcBorders>
            <w:vAlign w:val="bottom"/>
          </w:tcPr>
          <w:p w:rsidR="004876BC" w:rsidRDefault="00F80A5E">
            <w:pPr>
              <w:ind w:left="220"/>
              <w:rPr>
                <w:sz w:val="20"/>
                <w:szCs w:val="20"/>
              </w:rPr>
            </w:pPr>
            <w:r>
              <w:rPr>
                <w:rFonts w:eastAsia="Times New Roman"/>
                <w:sz w:val="19"/>
                <w:szCs w:val="19"/>
              </w:rPr>
              <w:t>3,50E-06</w:t>
            </w:r>
          </w:p>
        </w:tc>
        <w:tc>
          <w:tcPr>
            <w:tcW w:w="120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0,0025918</w:t>
            </w:r>
          </w:p>
        </w:tc>
      </w:tr>
      <w:tr w:rsidR="004876BC">
        <w:trPr>
          <w:trHeight w:val="270"/>
        </w:trPr>
        <w:tc>
          <w:tcPr>
            <w:tcW w:w="1240" w:type="dxa"/>
            <w:tcBorders>
              <w:bottom w:val="single" w:sz="8" w:space="0" w:color="auto"/>
            </w:tcBorders>
            <w:vAlign w:val="bottom"/>
          </w:tcPr>
          <w:p w:rsidR="004876BC" w:rsidRDefault="00F80A5E">
            <w:pPr>
              <w:ind w:left="105"/>
              <w:jc w:val="center"/>
              <w:rPr>
                <w:sz w:val="20"/>
                <w:szCs w:val="20"/>
              </w:rPr>
            </w:pPr>
            <w:r>
              <w:rPr>
                <w:rFonts w:eastAsia="Times New Roman"/>
                <w:w w:val="98"/>
                <w:sz w:val="19"/>
                <w:szCs w:val="19"/>
              </w:rPr>
              <w:t>тк11</w:t>
            </w:r>
          </w:p>
        </w:tc>
        <w:tc>
          <w:tcPr>
            <w:tcW w:w="1720" w:type="dxa"/>
            <w:tcBorders>
              <w:bottom w:val="single" w:sz="8" w:space="0" w:color="auto"/>
            </w:tcBorders>
            <w:vAlign w:val="bottom"/>
          </w:tcPr>
          <w:p w:rsidR="004876BC" w:rsidRDefault="00F80A5E">
            <w:pPr>
              <w:jc w:val="center"/>
              <w:rPr>
                <w:sz w:val="20"/>
                <w:szCs w:val="20"/>
              </w:rPr>
            </w:pPr>
            <w:r>
              <w:rPr>
                <w:rFonts w:eastAsia="Times New Roman"/>
                <w:w w:val="99"/>
                <w:sz w:val="19"/>
                <w:szCs w:val="19"/>
              </w:rPr>
              <w:t>Мичурина 40</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8,33</w:t>
            </w:r>
          </w:p>
        </w:tc>
        <w:tc>
          <w:tcPr>
            <w:tcW w:w="900" w:type="dxa"/>
            <w:tcBorders>
              <w:bottom w:val="single" w:sz="8" w:space="0" w:color="auto"/>
            </w:tcBorders>
            <w:vAlign w:val="bottom"/>
          </w:tcPr>
          <w:p w:rsidR="004876BC" w:rsidRDefault="00F80A5E">
            <w:pPr>
              <w:jc w:val="center"/>
              <w:rPr>
                <w:sz w:val="20"/>
                <w:szCs w:val="20"/>
              </w:rPr>
            </w:pPr>
            <w:r>
              <w:rPr>
                <w:rFonts w:eastAsia="Times New Roman"/>
                <w:sz w:val="19"/>
                <w:szCs w:val="19"/>
              </w:rPr>
              <w:t>0,032</w:t>
            </w:r>
          </w:p>
        </w:tc>
        <w:tc>
          <w:tcPr>
            <w:tcW w:w="960" w:type="dxa"/>
            <w:tcBorders>
              <w:bottom w:val="single" w:sz="8" w:space="0" w:color="auto"/>
            </w:tcBorders>
            <w:vAlign w:val="bottom"/>
          </w:tcPr>
          <w:p w:rsidR="004876BC" w:rsidRDefault="00F80A5E">
            <w:pPr>
              <w:jc w:val="center"/>
              <w:rPr>
                <w:sz w:val="20"/>
                <w:szCs w:val="20"/>
              </w:rPr>
            </w:pPr>
            <w:r>
              <w:rPr>
                <w:rFonts w:eastAsia="Times New Roman"/>
                <w:sz w:val="19"/>
                <w:szCs w:val="19"/>
              </w:rPr>
              <w:t>0,032</w:t>
            </w:r>
          </w:p>
        </w:tc>
        <w:tc>
          <w:tcPr>
            <w:tcW w:w="140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65"/>
              <w:jc w:val="right"/>
              <w:rPr>
                <w:sz w:val="20"/>
                <w:szCs w:val="20"/>
              </w:rPr>
            </w:pPr>
            <w:r>
              <w:rPr>
                <w:rFonts w:eastAsia="Times New Roman"/>
                <w:sz w:val="19"/>
                <w:szCs w:val="19"/>
              </w:rPr>
              <w:t>6,049433</w:t>
            </w:r>
          </w:p>
        </w:tc>
        <w:tc>
          <w:tcPr>
            <w:tcW w:w="15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0,165305</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0,0004777</w:t>
            </w:r>
          </w:p>
        </w:tc>
        <w:tc>
          <w:tcPr>
            <w:tcW w:w="1080" w:type="dxa"/>
            <w:tcBorders>
              <w:bottom w:val="single" w:sz="8" w:space="0" w:color="auto"/>
            </w:tcBorders>
            <w:vAlign w:val="bottom"/>
          </w:tcPr>
          <w:p w:rsidR="004876BC" w:rsidRDefault="00F80A5E">
            <w:pPr>
              <w:ind w:left="220"/>
              <w:rPr>
                <w:sz w:val="20"/>
                <w:szCs w:val="20"/>
              </w:rPr>
            </w:pPr>
            <w:r>
              <w:rPr>
                <w:rFonts w:eastAsia="Times New Roman"/>
                <w:sz w:val="19"/>
                <w:szCs w:val="19"/>
              </w:rPr>
              <w:t>4,00E-06</w:t>
            </w:r>
          </w:p>
        </w:tc>
        <w:tc>
          <w:tcPr>
            <w:tcW w:w="120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0,0025918</w:t>
            </w:r>
          </w:p>
        </w:tc>
      </w:tr>
      <w:tr w:rsidR="004876BC">
        <w:trPr>
          <w:trHeight w:val="272"/>
        </w:trPr>
        <w:tc>
          <w:tcPr>
            <w:tcW w:w="1240" w:type="dxa"/>
            <w:tcBorders>
              <w:bottom w:val="single" w:sz="8" w:space="0" w:color="auto"/>
            </w:tcBorders>
            <w:vAlign w:val="bottom"/>
          </w:tcPr>
          <w:p w:rsidR="004876BC" w:rsidRDefault="00F80A5E">
            <w:pPr>
              <w:ind w:left="105"/>
              <w:jc w:val="center"/>
              <w:rPr>
                <w:sz w:val="20"/>
                <w:szCs w:val="20"/>
              </w:rPr>
            </w:pPr>
            <w:r>
              <w:rPr>
                <w:rFonts w:eastAsia="Times New Roman"/>
                <w:w w:val="98"/>
                <w:sz w:val="19"/>
                <w:szCs w:val="19"/>
              </w:rPr>
              <w:t>тк13</w:t>
            </w:r>
          </w:p>
        </w:tc>
        <w:tc>
          <w:tcPr>
            <w:tcW w:w="1720" w:type="dxa"/>
            <w:tcBorders>
              <w:bottom w:val="single" w:sz="8" w:space="0" w:color="auto"/>
            </w:tcBorders>
            <w:vAlign w:val="bottom"/>
          </w:tcPr>
          <w:p w:rsidR="004876BC" w:rsidRDefault="00F80A5E">
            <w:pPr>
              <w:jc w:val="center"/>
              <w:rPr>
                <w:sz w:val="20"/>
                <w:szCs w:val="20"/>
              </w:rPr>
            </w:pPr>
            <w:r>
              <w:rPr>
                <w:rFonts w:eastAsia="Times New Roman"/>
                <w:w w:val="99"/>
                <w:sz w:val="19"/>
                <w:szCs w:val="19"/>
              </w:rPr>
              <w:t>Мичурина 44</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15,05</w:t>
            </w:r>
          </w:p>
        </w:tc>
        <w:tc>
          <w:tcPr>
            <w:tcW w:w="900" w:type="dxa"/>
            <w:tcBorders>
              <w:bottom w:val="single" w:sz="8" w:space="0" w:color="auto"/>
            </w:tcBorders>
            <w:vAlign w:val="bottom"/>
          </w:tcPr>
          <w:p w:rsidR="004876BC" w:rsidRDefault="00F80A5E">
            <w:pPr>
              <w:jc w:val="center"/>
              <w:rPr>
                <w:sz w:val="20"/>
                <w:szCs w:val="20"/>
              </w:rPr>
            </w:pPr>
            <w:r>
              <w:rPr>
                <w:rFonts w:eastAsia="Times New Roman"/>
                <w:sz w:val="19"/>
                <w:szCs w:val="19"/>
              </w:rPr>
              <w:t>0,032</w:t>
            </w:r>
          </w:p>
        </w:tc>
        <w:tc>
          <w:tcPr>
            <w:tcW w:w="960" w:type="dxa"/>
            <w:tcBorders>
              <w:bottom w:val="single" w:sz="8" w:space="0" w:color="auto"/>
            </w:tcBorders>
            <w:vAlign w:val="bottom"/>
          </w:tcPr>
          <w:p w:rsidR="004876BC" w:rsidRDefault="00F80A5E">
            <w:pPr>
              <w:jc w:val="center"/>
              <w:rPr>
                <w:sz w:val="20"/>
                <w:szCs w:val="20"/>
              </w:rPr>
            </w:pPr>
            <w:r>
              <w:rPr>
                <w:rFonts w:eastAsia="Times New Roman"/>
                <w:sz w:val="19"/>
                <w:szCs w:val="19"/>
              </w:rPr>
              <w:t>0,032</w:t>
            </w:r>
          </w:p>
        </w:tc>
        <w:tc>
          <w:tcPr>
            <w:tcW w:w="140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65"/>
              <w:jc w:val="right"/>
              <w:rPr>
                <w:sz w:val="20"/>
                <w:szCs w:val="20"/>
              </w:rPr>
            </w:pPr>
            <w:r>
              <w:rPr>
                <w:rFonts w:eastAsia="Times New Roman"/>
                <w:sz w:val="19"/>
                <w:szCs w:val="19"/>
              </w:rPr>
              <w:t>6,059596</w:t>
            </w:r>
          </w:p>
        </w:tc>
        <w:tc>
          <w:tcPr>
            <w:tcW w:w="15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0,165028</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0,0004777</w:t>
            </w:r>
          </w:p>
        </w:tc>
        <w:tc>
          <w:tcPr>
            <w:tcW w:w="1080" w:type="dxa"/>
            <w:tcBorders>
              <w:bottom w:val="single" w:sz="8" w:space="0" w:color="auto"/>
            </w:tcBorders>
            <w:vAlign w:val="bottom"/>
          </w:tcPr>
          <w:p w:rsidR="004876BC" w:rsidRDefault="00F80A5E">
            <w:pPr>
              <w:ind w:left="220"/>
              <w:rPr>
                <w:sz w:val="20"/>
                <w:szCs w:val="20"/>
              </w:rPr>
            </w:pPr>
            <w:r>
              <w:rPr>
                <w:rFonts w:eastAsia="Times New Roman"/>
                <w:sz w:val="19"/>
                <w:szCs w:val="19"/>
              </w:rPr>
              <w:t>7,20E-06</w:t>
            </w:r>
          </w:p>
        </w:tc>
        <w:tc>
          <w:tcPr>
            <w:tcW w:w="120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0,0025962</w:t>
            </w:r>
          </w:p>
        </w:tc>
      </w:tr>
      <w:tr w:rsidR="004876BC">
        <w:trPr>
          <w:trHeight w:val="270"/>
        </w:trPr>
        <w:tc>
          <w:tcPr>
            <w:tcW w:w="1240" w:type="dxa"/>
            <w:tcBorders>
              <w:bottom w:val="single" w:sz="8" w:space="0" w:color="auto"/>
            </w:tcBorders>
            <w:vAlign w:val="bottom"/>
          </w:tcPr>
          <w:p w:rsidR="004876BC" w:rsidRDefault="00F80A5E">
            <w:pPr>
              <w:ind w:left="105"/>
              <w:jc w:val="center"/>
              <w:rPr>
                <w:sz w:val="20"/>
                <w:szCs w:val="20"/>
              </w:rPr>
            </w:pPr>
            <w:r>
              <w:rPr>
                <w:rFonts w:eastAsia="Times New Roman"/>
                <w:w w:val="98"/>
                <w:sz w:val="19"/>
                <w:szCs w:val="19"/>
              </w:rPr>
              <w:t>тк12</w:t>
            </w:r>
          </w:p>
        </w:tc>
        <w:tc>
          <w:tcPr>
            <w:tcW w:w="1720" w:type="dxa"/>
            <w:tcBorders>
              <w:bottom w:val="single" w:sz="8" w:space="0" w:color="auto"/>
            </w:tcBorders>
            <w:vAlign w:val="bottom"/>
          </w:tcPr>
          <w:p w:rsidR="004876BC" w:rsidRDefault="00F80A5E">
            <w:pPr>
              <w:jc w:val="center"/>
              <w:rPr>
                <w:sz w:val="20"/>
                <w:szCs w:val="20"/>
              </w:rPr>
            </w:pPr>
            <w:r>
              <w:rPr>
                <w:rFonts w:eastAsia="Times New Roman"/>
                <w:w w:val="99"/>
                <w:sz w:val="19"/>
                <w:szCs w:val="19"/>
              </w:rPr>
              <w:t>Мичурина 42</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24,15</w:t>
            </w:r>
          </w:p>
        </w:tc>
        <w:tc>
          <w:tcPr>
            <w:tcW w:w="90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0,032</w:t>
            </w:r>
          </w:p>
        </w:tc>
        <w:tc>
          <w:tcPr>
            <w:tcW w:w="960" w:type="dxa"/>
            <w:tcBorders>
              <w:bottom w:val="single" w:sz="8" w:space="0" w:color="auto"/>
            </w:tcBorders>
            <w:vAlign w:val="bottom"/>
          </w:tcPr>
          <w:p w:rsidR="004876BC" w:rsidRDefault="00F80A5E">
            <w:pPr>
              <w:jc w:val="center"/>
              <w:rPr>
                <w:sz w:val="20"/>
                <w:szCs w:val="20"/>
              </w:rPr>
            </w:pPr>
            <w:r>
              <w:rPr>
                <w:rFonts w:eastAsia="Times New Roman"/>
                <w:sz w:val="19"/>
                <w:szCs w:val="19"/>
              </w:rPr>
              <w:t>0,032</w:t>
            </w:r>
          </w:p>
        </w:tc>
        <w:tc>
          <w:tcPr>
            <w:tcW w:w="140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65"/>
              <w:jc w:val="right"/>
              <w:rPr>
                <w:sz w:val="20"/>
                <w:szCs w:val="20"/>
              </w:rPr>
            </w:pPr>
            <w:r>
              <w:rPr>
                <w:rFonts w:eastAsia="Times New Roman"/>
                <w:sz w:val="19"/>
                <w:szCs w:val="19"/>
              </w:rPr>
              <w:t>6,051722</w:t>
            </w:r>
          </w:p>
        </w:tc>
        <w:tc>
          <w:tcPr>
            <w:tcW w:w="15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0,165242</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0,0004777</w:t>
            </w:r>
          </w:p>
        </w:tc>
        <w:tc>
          <w:tcPr>
            <w:tcW w:w="1080" w:type="dxa"/>
            <w:tcBorders>
              <w:bottom w:val="single" w:sz="8" w:space="0" w:color="auto"/>
            </w:tcBorders>
            <w:vAlign w:val="bottom"/>
          </w:tcPr>
          <w:p w:rsidR="004876BC" w:rsidRDefault="00F80A5E">
            <w:pPr>
              <w:ind w:left="220"/>
              <w:rPr>
                <w:sz w:val="20"/>
                <w:szCs w:val="20"/>
              </w:rPr>
            </w:pPr>
            <w:r>
              <w:rPr>
                <w:rFonts w:eastAsia="Times New Roman"/>
                <w:sz w:val="19"/>
                <w:szCs w:val="19"/>
              </w:rPr>
              <w:t>1,15E-05</w:t>
            </w:r>
          </w:p>
        </w:tc>
        <w:tc>
          <w:tcPr>
            <w:tcW w:w="120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0,0025928</w:t>
            </w:r>
          </w:p>
        </w:tc>
      </w:tr>
      <w:tr w:rsidR="004876BC">
        <w:trPr>
          <w:trHeight w:val="268"/>
        </w:trPr>
        <w:tc>
          <w:tcPr>
            <w:tcW w:w="1240" w:type="dxa"/>
            <w:tcBorders>
              <w:bottom w:val="single" w:sz="8" w:space="0" w:color="auto"/>
            </w:tcBorders>
            <w:vAlign w:val="bottom"/>
          </w:tcPr>
          <w:p w:rsidR="004876BC" w:rsidRDefault="00F80A5E">
            <w:pPr>
              <w:ind w:left="85"/>
              <w:jc w:val="center"/>
              <w:rPr>
                <w:sz w:val="20"/>
                <w:szCs w:val="20"/>
              </w:rPr>
            </w:pPr>
            <w:r>
              <w:rPr>
                <w:rFonts w:eastAsia="Times New Roman"/>
                <w:w w:val="95"/>
                <w:sz w:val="19"/>
                <w:szCs w:val="19"/>
              </w:rPr>
              <w:t>тк3</w:t>
            </w:r>
          </w:p>
        </w:tc>
        <w:tc>
          <w:tcPr>
            <w:tcW w:w="1720" w:type="dxa"/>
            <w:tcBorders>
              <w:bottom w:val="single" w:sz="8" w:space="0" w:color="auto"/>
            </w:tcBorders>
            <w:vAlign w:val="bottom"/>
          </w:tcPr>
          <w:p w:rsidR="004876BC" w:rsidRDefault="00F80A5E">
            <w:pPr>
              <w:ind w:left="5"/>
              <w:jc w:val="center"/>
              <w:rPr>
                <w:sz w:val="20"/>
                <w:szCs w:val="20"/>
              </w:rPr>
            </w:pPr>
            <w:r>
              <w:rPr>
                <w:rFonts w:eastAsia="Times New Roman"/>
                <w:sz w:val="19"/>
                <w:szCs w:val="19"/>
              </w:rPr>
              <w:t>ПТПО гараж</w:t>
            </w:r>
          </w:p>
        </w:tc>
        <w:tc>
          <w:tcPr>
            <w:tcW w:w="880" w:type="dxa"/>
            <w:tcBorders>
              <w:bottom w:val="single" w:sz="8" w:space="0" w:color="auto"/>
            </w:tcBorders>
            <w:vAlign w:val="bottom"/>
          </w:tcPr>
          <w:p w:rsidR="004876BC" w:rsidRDefault="00F80A5E">
            <w:pPr>
              <w:jc w:val="center"/>
              <w:rPr>
                <w:sz w:val="20"/>
                <w:szCs w:val="20"/>
              </w:rPr>
            </w:pPr>
            <w:r>
              <w:rPr>
                <w:rFonts w:eastAsia="Times New Roman"/>
                <w:sz w:val="19"/>
                <w:szCs w:val="19"/>
              </w:rPr>
              <w:t>8</w:t>
            </w:r>
          </w:p>
        </w:tc>
        <w:tc>
          <w:tcPr>
            <w:tcW w:w="900" w:type="dxa"/>
            <w:tcBorders>
              <w:bottom w:val="single" w:sz="8" w:space="0" w:color="auto"/>
            </w:tcBorders>
            <w:vAlign w:val="bottom"/>
          </w:tcPr>
          <w:p w:rsidR="004876BC" w:rsidRDefault="00F80A5E">
            <w:pPr>
              <w:jc w:val="center"/>
              <w:rPr>
                <w:sz w:val="20"/>
                <w:szCs w:val="20"/>
              </w:rPr>
            </w:pPr>
            <w:r>
              <w:rPr>
                <w:rFonts w:eastAsia="Times New Roman"/>
                <w:sz w:val="19"/>
                <w:szCs w:val="19"/>
              </w:rPr>
              <w:t>0,07</w:t>
            </w:r>
          </w:p>
        </w:tc>
        <w:tc>
          <w:tcPr>
            <w:tcW w:w="960" w:type="dxa"/>
            <w:tcBorders>
              <w:bottom w:val="single" w:sz="8" w:space="0" w:color="auto"/>
            </w:tcBorders>
            <w:vAlign w:val="bottom"/>
          </w:tcPr>
          <w:p w:rsidR="004876BC" w:rsidRDefault="00F80A5E">
            <w:pPr>
              <w:jc w:val="center"/>
              <w:rPr>
                <w:sz w:val="20"/>
                <w:szCs w:val="20"/>
              </w:rPr>
            </w:pPr>
            <w:r>
              <w:rPr>
                <w:rFonts w:eastAsia="Times New Roman"/>
                <w:w w:val="96"/>
                <w:sz w:val="19"/>
                <w:szCs w:val="19"/>
              </w:rPr>
              <w:t>0,07</w:t>
            </w:r>
          </w:p>
        </w:tc>
        <w:tc>
          <w:tcPr>
            <w:tcW w:w="140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65"/>
              <w:jc w:val="right"/>
              <w:rPr>
                <w:sz w:val="20"/>
                <w:szCs w:val="20"/>
              </w:rPr>
            </w:pPr>
            <w:r>
              <w:rPr>
                <w:rFonts w:eastAsia="Times New Roman"/>
                <w:sz w:val="19"/>
                <w:szCs w:val="19"/>
              </w:rPr>
              <w:t>6,126339</w:t>
            </w:r>
          </w:p>
        </w:tc>
        <w:tc>
          <w:tcPr>
            <w:tcW w:w="1540" w:type="dxa"/>
            <w:tcBorders>
              <w:bottom w:val="single" w:sz="8" w:space="0" w:color="auto"/>
            </w:tcBorders>
            <w:vAlign w:val="bottom"/>
          </w:tcPr>
          <w:p w:rsidR="004876BC" w:rsidRDefault="00F80A5E">
            <w:pPr>
              <w:jc w:val="center"/>
              <w:rPr>
                <w:sz w:val="20"/>
                <w:szCs w:val="20"/>
              </w:rPr>
            </w:pPr>
            <w:r>
              <w:rPr>
                <w:rFonts w:eastAsia="Times New Roman"/>
                <w:sz w:val="19"/>
                <w:szCs w:val="19"/>
              </w:rPr>
              <w:t>0,16323</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0,0004777</w:t>
            </w:r>
          </w:p>
        </w:tc>
        <w:tc>
          <w:tcPr>
            <w:tcW w:w="1080" w:type="dxa"/>
            <w:tcBorders>
              <w:bottom w:val="single" w:sz="8" w:space="0" w:color="auto"/>
            </w:tcBorders>
            <w:vAlign w:val="bottom"/>
          </w:tcPr>
          <w:p w:rsidR="004876BC" w:rsidRDefault="00F80A5E">
            <w:pPr>
              <w:ind w:left="220"/>
              <w:rPr>
                <w:sz w:val="20"/>
                <w:szCs w:val="20"/>
              </w:rPr>
            </w:pPr>
            <w:r>
              <w:rPr>
                <w:rFonts w:eastAsia="Times New Roman"/>
                <w:sz w:val="19"/>
                <w:szCs w:val="19"/>
              </w:rPr>
              <w:t>3,80E-06</w:t>
            </w:r>
          </w:p>
        </w:tc>
        <w:tc>
          <w:tcPr>
            <w:tcW w:w="120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0,0026248</w:t>
            </w:r>
          </w:p>
        </w:tc>
      </w:tr>
      <w:tr w:rsidR="004876BC">
        <w:trPr>
          <w:trHeight w:val="268"/>
        </w:trPr>
        <w:tc>
          <w:tcPr>
            <w:tcW w:w="1240" w:type="dxa"/>
            <w:tcBorders>
              <w:bottom w:val="single" w:sz="8" w:space="0" w:color="auto"/>
            </w:tcBorders>
            <w:vAlign w:val="bottom"/>
          </w:tcPr>
          <w:p w:rsidR="004876BC" w:rsidRDefault="00F80A5E">
            <w:pPr>
              <w:ind w:left="85"/>
              <w:jc w:val="center"/>
              <w:rPr>
                <w:sz w:val="20"/>
                <w:szCs w:val="20"/>
              </w:rPr>
            </w:pPr>
            <w:r>
              <w:rPr>
                <w:rFonts w:eastAsia="Times New Roman"/>
                <w:w w:val="95"/>
                <w:sz w:val="19"/>
                <w:szCs w:val="19"/>
              </w:rPr>
              <w:t>тк2</w:t>
            </w:r>
          </w:p>
        </w:tc>
        <w:tc>
          <w:tcPr>
            <w:tcW w:w="1720" w:type="dxa"/>
            <w:tcBorders>
              <w:bottom w:val="single" w:sz="8" w:space="0" w:color="auto"/>
            </w:tcBorders>
            <w:vAlign w:val="bottom"/>
          </w:tcPr>
          <w:p w:rsidR="004876BC" w:rsidRDefault="00F80A5E">
            <w:pPr>
              <w:ind w:left="5"/>
              <w:jc w:val="center"/>
              <w:rPr>
                <w:sz w:val="20"/>
                <w:szCs w:val="20"/>
              </w:rPr>
            </w:pPr>
            <w:r>
              <w:rPr>
                <w:rFonts w:eastAsia="Times New Roman"/>
                <w:w w:val="95"/>
                <w:sz w:val="19"/>
                <w:szCs w:val="19"/>
              </w:rPr>
              <w:t>тк3</w:t>
            </w:r>
          </w:p>
        </w:tc>
        <w:tc>
          <w:tcPr>
            <w:tcW w:w="88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30</w:t>
            </w:r>
          </w:p>
        </w:tc>
        <w:tc>
          <w:tcPr>
            <w:tcW w:w="90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960" w:type="dxa"/>
            <w:tcBorders>
              <w:bottom w:val="single" w:sz="8" w:space="0" w:color="auto"/>
            </w:tcBorders>
            <w:vAlign w:val="bottom"/>
          </w:tcPr>
          <w:p w:rsidR="004876BC" w:rsidRDefault="00F80A5E">
            <w:pPr>
              <w:jc w:val="center"/>
              <w:rPr>
                <w:sz w:val="20"/>
                <w:szCs w:val="20"/>
              </w:rPr>
            </w:pPr>
            <w:r>
              <w:rPr>
                <w:rFonts w:eastAsia="Times New Roman"/>
                <w:sz w:val="19"/>
                <w:szCs w:val="19"/>
              </w:rPr>
              <w:t>0,1</w:t>
            </w:r>
          </w:p>
        </w:tc>
        <w:tc>
          <w:tcPr>
            <w:tcW w:w="1400" w:type="dxa"/>
            <w:tcBorders>
              <w:bottom w:val="single" w:sz="8" w:space="0" w:color="auto"/>
            </w:tcBorders>
            <w:vAlign w:val="bottom"/>
          </w:tcPr>
          <w:p w:rsidR="004876BC" w:rsidRDefault="00F80A5E">
            <w:pPr>
              <w:ind w:left="300"/>
              <w:rPr>
                <w:sz w:val="20"/>
                <w:szCs w:val="20"/>
              </w:rPr>
            </w:pPr>
            <w:r>
              <w:rPr>
                <w:rFonts w:eastAsia="Times New Roman"/>
                <w:sz w:val="19"/>
                <w:szCs w:val="19"/>
              </w:rPr>
              <w:t>5,70E-06</w:t>
            </w:r>
          </w:p>
        </w:tc>
        <w:tc>
          <w:tcPr>
            <w:tcW w:w="1580" w:type="dxa"/>
            <w:tcBorders>
              <w:bottom w:val="single" w:sz="8" w:space="0" w:color="auto"/>
            </w:tcBorders>
            <w:vAlign w:val="bottom"/>
          </w:tcPr>
          <w:p w:rsidR="004876BC" w:rsidRDefault="00F80A5E">
            <w:pPr>
              <w:ind w:right="365"/>
              <w:jc w:val="right"/>
              <w:rPr>
                <w:sz w:val="20"/>
                <w:szCs w:val="20"/>
              </w:rPr>
            </w:pPr>
            <w:r>
              <w:rPr>
                <w:rFonts w:eastAsia="Times New Roman"/>
                <w:sz w:val="19"/>
                <w:szCs w:val="19"/>
              </w:rPr>
              <w:t>6,390878</w:t>
            </w:r>
          </w:p>
        </w:tc>
        <w:tc>
          <w:tcPr>
            <w:tcW w:w="15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0,156473</w:t>
            </w:r>
          </w:p>
        </w:tc>
        <w:tc>
          <w:tcPr>
            <w:tcW w:w="142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0,0004777</w:t>
            </w:r>
          </w:p>
        </w:tc>
        <w:tc>
          <w:tcPr>
            <w:tcW w:w="1080" w:type="dxa"/>
            <w:tcBorders>
              <w:bottom w:val="single" w:sz="8" w:space="0" w:color="auto"/>
            </w:tcBorders>
            <w:vAlign w:val="bottom"/>
          </w:tcPr>
          <w:p w:rsidR="004876BC" w:rsidRDefault="00F80A5E">
            <w:pPr>
              <w:ind w:left="220"/>
              <w:rPr>
                <w:sz w:val="20"/>
                <w:szCs w:val="20"/>
              </w:rPr>
            </w:pPr>
            <w:r>
              <w:rPr>
                <w:rFonts w:eastAsia="Times New Roman"/>
                <w:sz w:val="19"/>
                <w:szCs w:val="19"/>
              </w:rPr>
              <w:t>1,43E-05</w:t>
            </w:r>
          </w:p>
        </w:tc>
        <w:tc>
          <w:tcPr>
            <w:tcW w:w="1200" w:type="dxa"/>
            <w:tcBorders>
              <w:bottom w:val="single" w:sz="8" w:space="0" w:color="auto"/>
            </w:tcBorders>
            <w:vAlign w:val="bottom"/>
          </w:tcPr>
          <w:p w:rsidR="004876BC" w:rsidRDefault="00F80A5E">
            <w:pPr>
              <w:ind w:right="125"/>
              <w:jc w:val="right"/>
              <w:rPr>
                <w:sz w:val="20"/>
                <w:szCs w:val="20"/>
              </w:rPr>
            </w:pPr>
            <w:r>
              <w:rPr>
                <w:rFonts w:eastAsia="Times New Roman"/>
                <w:sz w:val="19"/>
                <w:szCs w:val="19"/>
              </w:rPr>
              <w:t>0,0027381</w:t>
            </w:r>
          </w:p>
        </w:tc>
      </w:tr>
      <w:tr w:rsidR="004876BC">
        <w:trPr>
          <w:trHeight w:val="244"/>
        </w:trPr>
        <w:tc>
          <w:tcPr>
            <w:tcW w:w="1240" w:type="dxa"/>
            <w:vAlign w:val="bottom"/>
          </w:tcPr>
          <w:p w:rsidR="004876BC" w:rsidRDefault="004876BC">
            <w:pPr>
              <w:rPr>
                <w:sz w:val="21"/>
                <w:szCs w:val="21"/>
              </w:rPr>
            </w:pPr>
          </w:p>
        </w:tc>
        <w:tc>
          <w:tcPr>
            <w:tcW w:w="1720" w:type="dxa"/>
            <w:vAlign w:val="bottom"/>
          </w:tcPr>
          <w:p w:rsidR="004876BC" w:rsidRDefault="00F80A5E">
            <w:pPr>
              <w:ind w:left="320"/>
              <w:rPr>
                <w:sz w:val="20"/>
                <w:szCs w:val="20"/>
              </w:rPr>
            </w:pPr>
            <w:r>
              <w:rPr>
                <w:rFonts w:eastAsia="Times New Roman"/>
                <w:sz w:val="19"/>
                <w:szCs w:val="19"/>
              </w:rPr>
              <w:t>ПТПО мастер-</w:t>
            </w:r>
          </w:p>
        </w:tc>
        <w:tc>
          <w:tcPr>
            <w:tcW w:w="880" w:type="dxa"/>
            <w:vAlign w:val="bottom"/>
          </w:tcPr>
          <w:p w:rsidR="004876BC" w:rsidRDefault="004876BC">
            <w:pPr>
              <w:rPr>
                <w:sz w:val="21"/>
                <w:szCs w:val="21"/>
              </w:rPr>
            </w:pPr>
          </w:p>
        </w:tc>
        <w:tc>
          <w:tcPr>
            <w:tcW w:w="900" w:type="dxa"/>
            <w:vAlign w:val="bottom"/>
          </w:tcPr>
          <w:p w:rsidR="004876BC" w:rsidRDefault="004876BC">
            <w:pPr>
              <w:rPr>
                <w:sz w:val="21"/>
                <w:szCs w:val="21"/>
              </w:rPr>
            </w:pPr>
          </w:p>
        </w:tc>
        <w:tc>
          <w:tcPr>
            <w:tcW w:w="960" w:type="dxa"/>
            <w:vAlign w:val="bottom"/>
          </w:tcPr>
          <w:p w:rsidR="004876BC" w:rsidRDefault="004876BC">
            <w:pPr>
              <w:rPr>
                <w:sz w:val="21"/>
                <w:szCs w:val="21"/>
              </w:rPr>
            </w:pPr>
          </w:p>
        </w:tc>
        <w:tc>
          <w:tcPr>
            <w:tcW w:w="1400" w:type="dxa"/>
            <w:vAlign w:val="bottom"/>
          </w:tcPr>
          <w:p w:rsidR="004876BC" w:rsidRDefault="004876BC">
            <w:pPr>
              <w:rPr>
                <w:sz w:val="21"/>
                <w:szCs w:val="21"/>
              </w:rPr>
            </w:pPr>
          </w:p>
        </w:tc>
        <w:tc>
          <w:tcPr>
            <w:tcW w:w="1580" w:type="dxa"/>
            <w:vAlign w:val="bottom"/>
          </w:tcPr>
          <w:p w:rsidR="004876BC" w:rsidRDefault="004876BC">
            <w:pPr>
              <w:rPr>
                <w:sz w:val="21"/>
                <w:szCs w:val="21"/>
              </w:rPr>
            </w:pPr>
          </w:p>
        </w:tc>
        <w:tc>
          <w:tcPr>
            <w:tcW w:w="1540" w:type="dxa"/>
            <w:vAlign w:val="bottom"/>
          </w:tcPr>
          <w:p w:rsidR="004876BC" w:rsidRDefault="004876BC">
            <w:pPr>
              <w:rPr>
                <w:sz w:val="21"/>
                <w:szCs w:val="21"/>
              </w:rPr>
            </w:pPr>
          </w:p>
        </w:tc>
        <w:tc>
          <w:tcPr>
            <w:tcW w:w="1420" w:type="dxa"/>
            <w:vAlign w:val="bottom"/>
          </w:tcPr>
          <w:p w:rsidR="004876BC" w:rsidRDefault="004876BC">
            <w:pPr>
              <w:rPr>
                <w:sz w:val="21"/>
                <w:szCs w:val="21"/>
              </w:rPr>
            </w:pPr>
          </w:p>
        </w:tc>
        <w:tc>
          <w:tcPr>
            <w:tcW w:w="1080" w:type="dxa"/>
            <w:vAlign w:val="bottom"/>
          </w:tcPr>
          <w:p w:rsidR="004876BC" w:rsidRDefault="004876BC">
            <w:pPr>
              <w:rPr>
                <w:sz w:val="21"/>
                <w:szCs w:val="21"/>
              </w:rPr>
            </w:pPr>
          </w:p>
        </w:tc>
        <w:tc>
          <w:tcPr>
            <w:tcW w:w="1200" w:type="dxa"/>
            <w:vAlign w:val="bottom"/>
          </w:tcPr>
          <w:p w:rsidR="004876BC" w:rsidRDefault="004876BC">
            <w:pPr>
              <w:rPr>
                <w:sz w:val="21"/>
                <w:szCs w:val="21"/>
              </w:rPr>
            </w:pPr>
          </w:p>
        </w:tc>
      </w:tr>
      <w:tr w:rsidR="004876BC">
        <w:trPr>
          <w:trHeight w:val="235"/>
        </w:trPr>
        <w:tc>
          <w:tcPr>
            <w:tcW w:w="1240" w:type="dxa"/>
            <w:vAlign w:val="bottom"/>
          </w:tcPr>
          <w:p w:rsidR="004876BC" w:rsidRDefault="00F80A5E">
            <w:pPr>
              <w:ind w:left="85"/>
              <w:jc w:val="center"/>
              <w:rPr>
                <w:sz w:val="20"/>
                <w:szCs w:val="20"/>
              </w:rPr>
            </w:pPr>
            <w:r>
              <w:rPr>
                <w:rFonts w:eastAsia="Times New Roman"/>
                <w:w w:val="95"/>
                <w:sz w:val="19"/>
                <w:szCs w:val="19"/>
              </w:rPr>
              <w:t>тк2</w:t>
            </w:r>
          </w:p>
        </w:tc>
        <w:tc>
          <w:tcPr>
            <w:tcW w:w="1720" w:type="dxa"/>
            <w:vAlign w:val="bottom"/>
          </w:tcPr>
          <w:p w:rsidR="004876BC" w:rsidRDefault="00F80A5E">
            <w:pPr>
              <w:ind w:left="5"/>
              <w:jc w:val="center"/>
              <w:rPr>
                <w:sz w:val="20"/>
                <w:szCs w:val="20"/>
              </w:rPr>
            </w:pPr>
            <w:r>
              <w:rPr>
                <w:rFonts w:eastAsia="Times New Roman"/>
                <w:w w:val="97"/>
                <w:sz w:val="19"/>
                <w:szCs w:val="19"/>
              </w:rPr>
              <w:t>ская</w:t>
            </w:r>
          </w:p>
        </w:tc>
        <w:tc>
          <w:tcPr>
            <w:tcW w:w="880" w:type="dxa"/>
            <w:vAlign w:val="bottom"/>
          </w:tcPr>
          <w:p w:rsidR="004876BC" w:rsidRDefault="00F80A5E">
            <w:pPr>
              <w:jc w:val="center"/>
              <w:rPr>
                <w:sz w:val="20"/>
                <w:szCs w:val="20"/>
              </w:rPr>
            </w:pPr>
            <w:r>
              <w:rPr>
                <w:rFonts w:eastAsia="Times New Roman"/>
                <w:sz w:val="19"/>
                <w:szCs w:val="19"/>
              </w:rPr>
              <w:t>3</w:t>
            </w:r>
          </w:p>
        </w:tc>
        <w:tc>
          <w:tcPr>
            <w:tcW w:w="900" w:type="dxa"/>
            <w:vAlign w:val="bottom"/>
          </w:tcPr>
          <w:p w:rsidR="004876BC" w:rsidRDefault="00F80A5E">
            <w:pPr>
              <w:jc w:val="center"/>
              <w:rPr>
                <w:sz w:val="20"/>
                <w:szCs w:val="20"/>
              </w:rPr>
            </w:pPr>
            <w:r>
              <w:rPr>
                <w:rFonts w:eastAsia="Times New Roman"/>
                <w:sz w:val="19"/>
                <w:szCs w:val="19"/>
              </w:rPr>
              <w:t>0,05</w:t>
            </w:r>
          </w:p>
        </w:tc>
        <w:tc>
          <w:tcPr>
            <w:tcW w:w="960" w:type="dxa"/>
            <w:vAlign w:val="bottom"/>
          </w:tcPr>
          <w:p w:rsidR="004876BC" w:rsidRDefault="00F80A5E">
            <w:pPr>
              <w:jc w:val="center"/>
              <w:rPr>
                <w:sz w:val="20"/>
                <w:szCs w:val="20"/>
              </w:rPr>
            </w:pPr>
            <w:r>
              <w:rPr>
                <w:rFonts w:eastAsia="Times New Roman"/>
                <w:w w:val="96"/>
                <w:sz w:val="19"/>
                <w:szCs w:val="19"/>
              </w:rPr>
              <w:t>0,05</w:t>
            </w:r>
          </w:p>
        </w:tc>
        <w:tc>
          <w:tcPr>
            <w:tcW w:w="1400" w:type="dxa"/>
            <w:vAlign w:val="bottom"/>
          </w:tcPr>
          <w:p w:rsidR="004876BC" w:rsidRDefault="00F80A5E">
            <w:pPr>
              <w:ind w:left="300"/>
              <w:rPr>
                <w:sz w:val="20"/>
                <w:szCs w:val="20"/>
              </w:rPr>
            </w:pPr>
            <w:r>
              <w:rPr>
                <w:rFonts w:eastAsia="Times New Roman"/>
                <w:sz w:val="19"/>
                <w:szCs w:val="19"/>
              </w:rPr>
              <w:t>5,70E-06</w:t>
            </w:r>
          </w:p>
        </w:tc>
        <w:tc>
          <w:tcPr>
            <w:tcW w:w="1580" w:type="dxa"/>
            <w:vAlign w:val="bottom"/>
          </w:tcPr>
          <w:p w:rsidR="004876BC" w:rsidRDefault="00F80A5E">
            <w:pPr>
              <w:ind w:right="365"/>
              <w:jc w:val="right"/>
              <w:rPr>
                <w:sz w:val="20"/>
                <w:szCs w:val="20"/>
              </w:rPr>
            </w:pPr>
            <w:r>
              <w:rPr>
                <w:rFonts w:eastAsia="Times New Roman"/>
                <w:sz w:val="19"/>
                <w:szCs w:val="19"/>
              </w:rPr>
              <w:t>6,083134</w:t>
            </w:r>
          </w:p>
        </w:tc>
        <w:tc>
          <w:tcPr>
            <w:tcW w:w="1540" w:type="dxa"/>
            <w:vAlign w:val="bottom"/>
          </w:tcPr>
          <w:p w:rsidR="004876BC" w:rsidRDefault="00F80A5E">
            <w:pPr>
              <w:jc w:val="center"/>
              <w:rPr>
                <w:sz w:val="20"/>
                <w:szCs w:val="20"/>
              </w:rPr>
            </w:pPr>
            <w:r>
              <w:rPr>
                <w:rFonts w:eastAsia="Times New Roman"/>
                <w:w w:val="98"/>
                <w:sz w:val="19"/>
                <w:szCs w:val="19"/>
              </w:rPr>
              <w:t>0,164389</w:t>
            </w:r>
          </w:p>
        </w:tc>
        <w:tc>
          <w:tcPr>
            <w:tcW w:w="1420" w:type="dxa"/>
            <w:vAlign w:val="bottom"/>
          </w:tcPr>
          <w:p w:rsidR="004876BC" w:rsidRDefault="00F80A5E">
            <w:pPr>
              <w:ind w:right="125"/>
              <w:jc w:val="right"/>
              <w:rPr>
                <w:sz w:val="20"/>
                <w:szCs w:val="20"/>
              </w:rPr>
            </w:pPr>
            <w:r>
              <w:rPr>
                <w:rFonts w:eastAsia="Times New Roman"/>
                <w:sz w:val="19"/>
                <w:szCs w:val="19"/>
              </w:rPr>
              <w:t>0,0004777</w:t>
            </w:r>
          </w:p>
        </w:tc>
        <w:tc>
          <w:tcPr>
            <w:tcW w:w="1080" w:type="dxa"/>
            <w:vAlign w:val="bottom"/>
          </w:tcPr>
          <w:p w:rsidR="004876BC" w:rsidRDefault="00F80A5E">
            <w:pPr>
              <w:ind w:left="220"/>
              <w:rPr>
                <w:sz w:val="20"/>
                <w:szCs w:val="20"/>
              </w:rPr>
            </w:pPr>
            <w:r>
              <w:rPr>
                <w:rFonts w:eastAsia="Times New Roman"/>
                <w:sz w:val="19"/>
                <w:szCs w:val="19"/>
              </w:rPr>
              <w:t>1,40E-06</w:t>
            </w:r>
          </w:p>
        </w:tc>
        <w:tc>
          <w:tcPr>
            <w:tcW w:w="1200" w:type="dxa"/>
            <w:vAlign w:val="bottom"/>
          </w:tcPr>
          <w:p w:rsidR="004876BC" w:rsidRDefault="00F80A5E">
            <w:pPr>
              <w:ind w:right="125"/>
              <w:jc w:val="right"/>
              <w:rPr>
                <w:sz w:val="20"/>
                <w:szCs w:val="20"/>
              </w:rPr>
            </w:pPr>
            <w:r>
              <w:rPr>
                <w:rFonts w:eastAsia="Times New Roman"/>
                <w:sz w:val="19"/>
                <w:szCs w:val="19"/>
              </w:rPr>
              <w:t>0,0026063</w:t>
            </w:r>
          </w:p>
        </w:tc>
      </w:tr>
    </w:tbl>
    <w:p w:rsidR="004876BC" w:rsidRDefault="00F80A5E">
      <w:pPr>
        <w:ind w:left="680"/>
        <w:rPr>
          <w:sz w:val="20"/>
          <w:szCs w:val="20"/>
        </w:rPr>
      </w:pPr>
      <w:r>
        <w:rPr>
          <w:rFonts w:eastAsia="Times New Roman"/>
          <w:sz w:val="23"/>
          <w:szCs w:val="23"/>
        </w:rPr>
        <w:t>Расчетное значение "стационарной вероятности рабочего состояния сети котельной №7</w:t>
      </w:r>
      <w:r>
        <w:rPr>
          <w:rFonts w:eastAsia="Times New Roman"/>
          <w:b/>
          <w:bCs/>
          <w:sz w:val="23"/>
          <w:szCs w:val="23"/>
        </w:rPr>
        <w:t>": 0.896853.</w:t>
      </w:r>
    </w:p>
    <w:p w:rsidR="004876BC" w:rsidRDefault="00000000">
      <w:pPr>
        <w:spacing w:line="20" w:lineRule="exact"/>
        <w:rPr>
          <w:sz w:val="20"/>
          <w:szCs w:val="20"/>
        </w:rPr>
      </w:pPr>
      <w:r>
        <w:rPr>
          <w:noProof/>
          <w:sz w:val="20"/>
          <w:szCs w:val="20"/>
        </w:rPr>
        <w:pict>
          <v:line id="Shape 154" o:spid="_x0000_s1179" style="position:absolute;z-index:251681792;visibility:visible;mso-wrap-distance-left:0;mso-wrap-distance-right:0" from="-.15pt,-11.45pt" to="696.1pt,-11.45pt" o:allowincell="f" strokeweight=".08464mm"/>
        </w:pic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88" w:lineRule="exact"/>
        <w:rPr>
          <w:sz w:val="20"/>
          <w:szCs w:val="20"/>
        </w:rPr>
      </w:pPr>
    </w:p>
    <w:p w:rsidR="004876BC" w:rsidRDefault="00F80A5E">
      <w:pPr>
        <w:ind w:left="13660"/>
        <w:rPr>
          <w:sz w:val="20"/>
          <w:szCs w:val="20"/>
        </w:rPr>
      </w:pPr>
      <w:r>
        <w:rPr>
          <w:rFonts w:eastAsia="Times New Roman"/>
          <w:sz w:val="23"/>
          <w:szCs w:val="23"/>
        </w:rPr>
        <w:t>62</w:t>
      </w:r>
    </w:p>
    <w:p w:rsidR="004876BC" w:rsidRDefault="004876BC">
      <w:pPr>
        <w:sectPr w:rsidR="004876BC">
          <w:pgSz w:w="15840" w:h="12240" w:orient="landscape"/>
          <w:pgMar w:top="1331" w:right="860" w:bottom="827" w:left="1060" w:header="0" w:footer="0" w:gutter="0"/>
          <w:cols w:space="720" w:equalWidth="0">
            <w:col w:w="13920"/>
          </w:cols>
        </w:sectPr>
      </w:pPr>
    </w:p>
    <w:p w:rsidR="004876BC" w:rsidRDefault="004876BC">
      <w:pPr>
        <w:spacing w:line="201" w:lineRule="exact"/>
        <w:rPr>
          <w:sz w:val="20"/>
          <w:szCs w:val="20"/>
        </w:rPr>
      </w:pPr>
    </w:p>
    <w:p w:rsidR="004876BC" w:rsidRDefault="00F80A5E">
      <w:pPr>
        <w:rPr>
          <w:sz w:val="20"/>
          <w:szCs w:val="20"/>
        </w:rPr>
      </w:pPr>
      <w:r>
        <w:rPr>
          <w:rFonts w:eastAsia="Times New Roman"/>
          <w:b/>
          <w:bCs/>
          <w:sz w:val="23"/>
          <w:szCs w:val="23"/>
        </w:rPr>
        <w:t>1.9.2. Анализ аварийных отключений потребителей.</w:t>
      </w:r>
    </w:p>
    <w:p w:rsidR="004876BC" w:rsidRDefault="004876BC">
      <w:pPr>
        <w:spacing w:line="30" w:lineRule="exact"/>
        <w:rPr>
          <w:sz w:val="20"/>
          <w:szCs w:val="20"/>
        </w:rPr>
      </w:pPr>
    </w:p>
    <w:p w:rsidR="004876BC" w:rsidRDefault="00F80A5E">
      <w:pPr>
        <w:ind w:left="280"/>
        <w:rPr>
          <w:sz w:val="20"/>
          <w:szCs w:val="20"/>
        </w:rPr>
      </w:pPr>
      <w:r>
        <w:rPr>
          <w:rFonts w:eastAsia="Times New Roman"/>
          <w:sz w:val="23"/>
          <w:szCs w:val="23"/>
        </w:rPr>
        <w:t>Данные статистики аварийных отключений потребителей отсутствуют.</w:t>
      </w:r>
    </w:p>
    <w:p w:rsidR="004876BC" w:rsidRDefault="004876BC">
      <w:pPr>
        <w:spacing w:line="200" w:lineRule="exact"/>
        <w:rPr>
          <w:sz w:val="20"/>
          <w:szCs w:val="20"/>
        </w:rPr>
      </w:pPr>
    </w:p>
    <w:p w:rsidR="004876BC" w:rsidRDefault="004876BC">
      <w:pPr>
        <w:spacing w:line="324" w:lineRule="exact"/>
        <w:rPr>
          <w:sz w:val="20"/>
          <w:szCs w:val="20"/>
        </w:rPr>
      </w:pPr>
    </w:p>
    <w:p w:rsidR="004876BC" w:rsidRDefault="00F80A5E">
      <w:pPr>
        <w:spacing w:line="266" w:lineRule="auto"/>
        <w:ind w:left="680" w:right="260" w:hanging="676"/>
        <w:rPr>
          <w:sz w:val="20"/>
          <w:szCs w:val="20"/>
        </w:rPr>
      </w:pPr>
      <w:r>
        <w:rPr>
          <w:rFonts w:eastAsia="Times New Roman"/>
          <w:b/>
          <w:bCs/>
          <w:sz w:val="23"/>
          <w:szCs w:val="23"/>
        </w:rPr>
        <w:t>1.9.3. Анализ времени восстановления теплоснабжения потребителей после аварийных отключений.</w:t>
      </w:r>
    </w:p>
    <w:p w:rsidR="004876BC" w:rsidRDefault="004876BC">
      <w:pPr>
        <w:spacing w:line="1" w:lineRule="exact"/>
        <w:rPr>
          <w:sz w:val="20"/>
          <w:szCs w:val="20"/>
        </w:rPr>
      </w:pPr>
    </w:p>
    <w:p w:rsidR="004876BC" w:rsidRDefault="00F80A5E">
      <w:pPr>
        <w:spacing w:line="250" w:lineRule="auto"/>
        <w:ind w:right="120" w:firstLine="667"/>
        <w:rPr>
          <w:sz w:val="20"/>
          <w:szCs w:val="20"/>
        </w:rPr>
      </w:pPr>
      <w:r>
        <w:rPr>
          <w:rFonts w:eastAsia="Times New Roman"/>
          <w:sz w:val="23"/>
          <w:szCs w:val="23"/>
        </w:rPr>
        <w:t>Централизованное теплоснабжение потребителей тепловой энергии осуществляется от семи источников.</w:t>
      </w:r>
    </w:p>
    <w:p w:rsidR="004876BC" w:rsidRDefault="004876BC">
      <w:pPr>
        <w:spacing w:line="1" w:lineRule="exact"/>
        <w:rPr>
          <w:sz w:val="20"/>
          <w:szCs w:val="20"/>
        </w:rPr>
      </w:pPr>
    </w:p>
    <w:p w:rsidR="004876BC" w:rsidRDefault="00F80A5E">
      <w:pPr>
        <w:spacing w:line="249" w:lineRule="auto"/>
        <w:ind w:right="360" w:firstLine="667"/>
        <w:rPr>
          <w:sz w:val="20"/>
          <w:szCs w:val="20"/>
        </w:rPr>
      </w:pPr>
      <w:r>
        <w:rPr>
          <w:rFonts w:eastAsia="Times New Roman"/>
          <w:sz w:val="23"/>
          <w:szCs w:val="23"/>
        </w:rPr>
        <w:t>Схема тепловых сетей от котельных №1, №2, №3, №4 радиально -тупиковая с кольцеванием трубопровода на отдельных участках; сети от котельных №5, №6, №7 выполнены по радиально тупиковой схеме. Состав котельного оборудования представлен в Таблице 1.2.1 пункта 1.2. Источники тепловой энергии</w:t>
      </w:r>
    </w:p>
    <w:p w:rsidR="004876BC" w:rsidRDefault="004876BC">
      <w:pPr>
        <w:spacing w:line="2" w:lineRule="exact"/>
        <w:rPr>
          <w:sz w:val="20"/>
          <w:szCs w:val="20"/>
        </w:rPr>
      </w:pPr>
    </w:p>
    <w:p w:rsidR="004876BC" w:rsidRDefault="00F80A5E">
      <w:pPr>
        <w:spacing w:line="250" w:lineRule="auto"/>
        <w:ind w:right="120" w:firstLine="667"/>
        <w:rPr>
          <w:sz w:val="20"/>
          <w:szCs w:val="20"/>
        </w:rPr>
      </w:pPr>
      <w:r>
        <w:rPr>
          <w:rFonts w:eastAsia="Times New Roman"/>
          <w:sz w:val="23"/>
          <w:szCs w:val="23"/>
        </w:rPr>
        <w:t>Автономные источники теплоснабжения потребителей 1 категории надежности не предусмотрены.</w:t>
      </w:r>
    </w:p>
    <w:p w:rsidR="004876BC" w:rsidRDefault="004876BC">
      <w:pPr>
        <w:spacing w:line="1" w:lineRule="exact"/>
        <w:rPr>
          <w:sz w:val="20"/>
          <w:szCs w:val="20"/>
        </w:rPr>
      </w:pPr>
    </w:p>
    <w:p w:rsidR="004876BC" w:rsidRDefault="00F80A5E">
      <w:pPr>
        <w:numPr>
          <w:ilvl w:val="0"/>
          <w:numId w:val="24"/>
        </w:numPr>
        <w:tabs>
          <w:tab w:val="left" w:pos="888"/>
        </w:tabs>
        <w:spacing w:line="249" w:lineRule="auto"/>
        <w:ind w:right="120" w:firstLine="673"/>
        <w:rPr>
          <w:rFonts w:eastAsia="Times New Roman"/>
          <w:sz w:val="23"/>
          <w:szCs w:val="23"/>
        </w:rPr>
      </w:pPr>
      <w:r>
        <w:rPr>
          <w:rFonts w:eastAsia="Times New Roman"/>
          <w:sz w:val="23"/>
          <w:szCs w:val="23"/>
        </w:rPr>
        <w:t>котельных села Довольное отсутствует водоподготовка, что ведёт к снижению КПД котельных и преждевременному выходу из строя котельного оборудования.</w:t>
      </w:r>
    </w:p>
    <w:p w:rsidR="004876BC" w:rsidRDefault="00F80A5E">
      <w:pPr>
        <w:spacing w:line="249" w:lineRule="auto"/>
        <w:ind w:firstLine="667"/>
        <w:jc w:val="both"/>
        <w:rPr>
          <w:rFonts w:eastAsia="Times New Roman"/>
          <w:sz w:val="23"/>
          <w:szCs w:val="23"/>
        </w:rPr>
      </w:pPr>
      <w:r>
        <w:rPr>
          <w:rFonts w:eastAsia="Times New Roman"/>
          <w:sz w:val="23"/>
          <w:szCs w:val="23"/>
        </w:rPr>
        <w:t>На текущий момент сети теплоснабжения эксплуатируются в течение 15-20 лет без замены трубопроводов, что привело к нарастанию аварийности и, как следствие, увеличению потребности в срочной замене теплотрасс.</w:t>
      </w:r>
    </w:p>
    <w:p w:rsidR="004876BC" w:rsidRDefault="004876BC">
      <w:pPr>
        <w:spacing w:line="2" w:lineRule="exact"/>
        <w:rPr>
          <w:rFonts w:eastAsia="Times New Roman"/>
          <w:sz w:val="23"/>
          <w:szCs w:val="23"/>
        </w:rPr>
      </w:pPr>
    </w:p>
    <w:p w:rsidR="004876BC" w:rsidRDefault="00F80A5E">
      <w:pPr>
        <w:spacing w:line="250" w:lineRule="auto"/>
        <w:ind w:right="120" w:firstLine="667"/>
        <w:rPr>
          <w:rFonts w:eastAsia="Times New Roman"/>
          <w:sz w:val="23"/>
          <w:szCs w:val="23"/>
        </w:rPr>
      </w:pPr>
      <w:r>
        <w:rPr>
          <w:rFonts w:eastAsia="Times New Roman"/>
          <w:sz w:val="23"/>
          <w:szCs w:val="23"/>
        </w:rPr>
        <w:t>За время работы котельной не было зафиксировано перерывов в подаче топлива. Данных об остановках котельной нет.</w:t>
      </w:r>
    </w:p>
    <w:p w:rsidR="004876BC" w:rsidRDefault="004876BC">
      <w:pPr>
        <w:spacing w:line="1" w:lineRule="exact"/>
        <w:rPr>
          <w:rFonts w:eastAsia="Times New Roman"/>
          <w:sz w:val="23"/>
          <w:szCs w:val="23"/>
        </w:rPr>
      </w:pPr>
    </w:p>
    <w:p w:rsidR="004876BC" w:rsidRDefault="00F80A5E">
      <w:pPr>
        <w:spacing w:line="252" w:lineRule="auto"/>
        <w:ind w:right="120" w:firstLine="667"/>
        <w:jc w:val="both"/>
        <w:rPr>
          <w:rFonts w:eastAsia="Times New Roman"/>
          <w:sz w:val="23"/>
          <w:szCs w:val="23"/>
        </w:rPr>
      </w:pPr>
      <w:r>
        <w:rPr>
          <w:rFonts w:eastAsia="Times New Roman"/>
          <w:sz w:val="23"/>
          <w:szCs w:val="23"/>
        </w:rPr>
        <w:t>На основании вышесказанного, существует риск внезапного возникновения неисправностей, отказов оборудования, грозящих остановкой теплоснабжения потребителей.</w:t>
      </w:r>
    </w:p>
    <w:p w:rsidR="004876BC" w:rsidRDefault="00F80A5E">
      <w:pPr>
        <w:spacing w:line="267" w:lineRule="auto"/>
        <w:ind w:right="520" w:firstLine="667"/>
        <w:rPr>
          <w:rFonts w:eastAsia="Times New Roman"/>
          <w:sz w:val="23"/>
          <w:szCs w:val="23"/>
        </w:rPr>
      </w:pPr>
      <w:r>
        <w:rPr>
          <w:rFonts w:eastAsia="Times New Roman"/>
          <w:b/>
          <w:bCs/>
          <w:sz w:val="23"/>
          <w:szCs w:val="23"/>
        </w:rPr>
        <w:t>Расчет допустимого времени устранения аварий в системах отопления жилых домов.</w:t>
      </w:r>
    </w:p>
    <w:p w:rsidR="004876BC" w:rsidRDefault="004876BC">
      <w:pPr>
        <w:spacing w:line="1" w:lineRule="exact"/>
        <w:rPr>
          <w:rFonts w:eastAsia="Times New Roman"/>
          <w:sz w:val="23"/>
          <w:szCs w:val="23"/>
        </w:rPr>
      </w:pPr>
    </w:p>
    <w:p w:rsidR="004876BC" w:rsidRDefault="00F80A5E">
      <w:pPr>
        <w:spacing w:line="261" w:lineRule="auto"/>
        <w:ind w:firstLine="667"/>
        <w:jc w:val="both"/>
        <w:rPr>
          <w:rFonts w:eastAsia="Times New Roman"/>
          <w:sz w:val="23"/>
          <w:szCs w:val="23"/>
        </w:rPr>
      </w:pPr>
      <w:r>
        <w:rPr>
          <w:rFonts w:eastAsia="Times New Roman"/>
          <w:sz w:val="23"/>
          <w:szCs w:val="23"/>
        </w:rPr>
        <w:t>Отказ теплоснабжения потребителя – событие, приводящее к падению температуры в отапливаемых помещениях жилых и общественных зданий ниже +12°С. Расчет времени снижения температуры в жилом здании до +12°Спри внезапном прекращении теплоснабжения производится по следующей формуле:</w:t>
      </w:r>
    </w:p>
    <w:p w:rsidR="004876BC" w:rsidRDefault="00F80A5E">
      <w:pPr>
        <w:spacing w:line="20" w:lineRule="exact"/>
        <w:rPr>
          <w:sz w:val="20"/>
          <w:szCs w:val="20"/>
        </w:rPr>
      </w:pPr>
      <w:r>
        <w:rPr>
          <w:noProof/>
          <w:sz w:val="20"/>
          <w:szCs w:val="20"/>
        </w:rPr>
        <w:drawing>
          <wp:anchor distT="0" distB="0" distL="114300" distR="114300" simplePos="0" relativeHeight="251544576" behindDoc="1" locked="0" layoutInCell="0" allowOverlap="1">
            <wp:simplePos x="0" y="0"/>
            <wp:positionH relativeFrom="column">
              <wp:posOffset>440690</wp:posOffset>
            </wp:positionH>
            <wp:positionV relativeFrom="paragraph">
              <wp:posOffset>3175</wp:posOffset>
            </wp:positionV>
            <wp:extent cx="1231265" cy="367030"/>
            <wp:effectExtent l="0" t="0" r="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1"/>
                    <a:srcRect/>
                    <a:stretch>
                      <a:fillRect/>
                    </a:stretch>
                  </pic:blipFill>
                  <pic:spPr bwMode="auto">
                    <a:xfrm>
                      <a:off x="0" y="0"/>
                      <a:ext cx="1231265" cy="36703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353" w:lineRule="exact"/>
        <w:rPr>
          <w:sz w:val="20"/>
          <w:szCs w:val="20"/>
        </w:rPr>
      </w:pPr>
    </w:p>
    <w:p w:rsidR="004876BC" w:rsidRDefault="00F80A5E">
      <w:pPr>
        <w:ind w:left="680"/>
        <w:rPr>
          <w:sz w:val="20"/>
          <w:szCs w:val="20"/>
        </w:rPr>
      </w:pPr>
      <w:r>
        <w:rPr>
          <w:rFonts w:eastAsia="Times New Roman"/>
          <w:sz w:val="23"/>
          <w:szCs w:val="23"/>
        </w:rPr>
        <w:t>Где: β – коэффициент аккумуляции помещения (здания), принимаем 70ч; t</w:t>
      </w:r>
      <w:r>
        <w:rPr>
          <w:rFonts w:eastAsia="Times New Roman"/>
          <w:sz w:val="15"/>
          <w:szCs w:val="15"/>
        </w:rPr>
        <w:t>в</w:t>
      </w:r>
      <w:r>
        <w:rPr>
          <w:rFonts w:eastAsia="Times New Roman"/>
          <w:sz w:val="23"/>
          <w:szCs w:val="23"/>
        </w:rPr>
        <w:t xml:space="preserve">  –</w:t>
      </w:r>
    </w:p>
    <w:p w:rsidR="004876BC" w:rsidRDefault="004876BC">
      <w:pPr>
        <w:spacing w:line="9" w:lineRule="exact"/>
        <w:rPr>
          <w:sz w:val="20"/>
          <w:szCs w:val="20"/>
        </w:rPr>
      </w:pPr>
    </w:p>
    <w:p w:rsidR="004876BC" w:rsidRDefault="00F80A5E">
      <w:pPr>
        <w:ind w:left="700"/>
        <w:rPr>
          <w:sz w:val="20"/>
          <w:szCs w:val="20"/>
        </w:rPr>
      </w:pPr>
      <w:r>
        <w:rPr>
          <w:rFonts w:eastAsia="Times New Roman"/>
          <w:sz w:val="23"/>
          <w:szCs w:val="23"/>
        </w:rPr>
        <w:t>внутренняя температура, которая устанавливается в помещении через время z в часах,</w:t>
      </w:r>
    </w:p>
    <w:p w:rsidR="004876BC" w:rsidRDefault="004876BC">
      <w:pPr>
        <w:spacing w:line="9" w:lineRule="exact"/>
        <w:rPr>
          <w:sz w:val="20"/>
          <w:szCs w:val="20"/>
        </w:rPr>
      </w:pPr>
    </w:p>
    <w:p w:rsidR="004876BC" w:rsidRDefault="00F80A5E">
      <w:pPr>
        <w:ind w:left="700"/>
        <w:rPr>
          <w:sz w:val="20"/>
          <w:szCs w:val="20"/>
        </w:rPr>
      </w:pPr>
      <w:r>
        <w:rPr>
          <w:rFonts w:eastAsia="Times New Roman"/>
          <w:sz w:val="23"/>
          <w:szCs w:val="23"/>
        </w:rPr>
        <w:t>после наступления исходного события, °С; t</w:t>
      </w:r>
      <w:r>
        <w:rPr>
          <w:rFonts w:eastAsia="Times New Roman"/>
          <w:sz w:val="15"/>
          <w:szCs w:val="15"/>
        </w:rPr>
        <w:t>н</w:t>
      </w:r>
      <w:r>
        <w:rPr>
          <w:rFonts w:eastAsia="Times New Roman"/>
          <w:sz w:val="23"/>
          <w:szCs w:val="23"/>
        </w:rPr>
        <w:t>–температура наружного воздуха,</w:t>
      </w:r>
    </w:p>
    <w:p w:rsidR="004876BC" w:rsidRDefault="004876BC">
      <w:pPr>
        <w:spacing w:line="7" w:lineRule="exact"/>
        <w:rPr>
          <w:sz w:val="20"/>
          <w:szCs w:val="20"/>
        </w:rPr>
      </w:pPr>
    </w:p>
    <w:p w:rsidR="004876BC" w:rsidRDefault="00F80A5E">
      <w:pPr>
        <w:ind w:left="700"/>
        <w:rPr>
          <w:sz w:val="20"/>
          <w:szCs w:val="20"/>
        </w:rPr>
      </w:pPr>
      <w:r>
        <w:rPr>
          <w:rFonts w:eastAsia="Times New Roman"/>
          <w:sz w:val="23"/>
          <w:szCs w:val="23"/>
        </w:rPr>
        <w:t>усредненная  на  периоде  времени,  °С;  t</w:t>
      </w:r>
      <w:r>
        <w:rPr>
          <w:rFonts w:eastAsia="Times New Roman"/>
          <w:sz w:val="15"/>
          <w:szCs w:val="15"/>
        </w:rPr>
        <w:t>в,а</w:t>
      </w:r>
      <w:r>
        <w:rPr>
          <w:rFonts w:eastAsia="Times New Roman"/>
          <w:sz w:val="23"/>
          <w:szCs w:val="23"/>
        </w:rPr>
        <w:t xml:space="preserve">  –  внутренняя  температура,  которая</w:t>
      </w:r>
    </w:p>
    <w:p w:rsidR="004876BC" w:rsidRDefault="004876BC">
      <w:pPr>
        <w:spacing w:line="9" w:lineRule="exact"/>
        <w:rPr>
          <w:sz w:val="20"/>
          <w:szCs w:val="20"/>
        </w:rPr>
      </w:pPr>
    </w:p>
    <w:p w:rsidR="004876BC" w:rsidRDefault="00F80A5E">
      <w:pPr>
        <w:ind w:left="700"/>
        <w:rPr>
          <w:sz w:val="20"/>
          <w:szCs w:val="20"/>
        </w:rPr>
      </w:pPr>
      <w:r>
        <w:rPr>
          <w:rFonts w:eastAsia="Times New Roman"/>
          <w:sz w:val="23"/>
          <w:szCs w:val="23"/>
        </w:rPr>
        <w:t>устанавливается критерием отказа теплоснабжения, °С;</w:t>
      </w:r>
    </w:p>
    <w:p w:rsidR="004876BC" w:rsidRDefault="004876BC">
      <w:pPr>
        <w:spacing w:line="14" w:lineRule="exact"/>
        <w:rPr>
          <w:sz w:val="20"/>
          <w:szCs w:val="20"/>
        </w:rPr>
      </w:pPr>
    </w:p>
    <w:p w:rsidR="004876BC" w:rsidRDefault="00F80A5E">
      <w:pPr>
        <w:ind w:left="780"/>
        <w:rPr>
          <w:sz w:val="20"/>
          <w:szCs w:val="20"/>
        </w:rPr>
      </w:pPr>
      <w:r>
        <w:rPr>
          <w:rFonts w:eastAsia="Times New Roman"/>
          <w:sz w:val="23"/>
          <w:szCs w:val="23"/>
        </w:rPr>
        <w:t>Повторяемость температур наружного воздуха принимаем по «Пособие к СНиП 23-01-</w:t>
      </w:r>
    </w:p>
    <w:p w:rsidR="004876BC" w:rsidRDefault="004876BC">
      <w:pPr>
        <w:spacing w:line="22" w:lineRule="exact"/>
        <w:rPr>
          <w:sz w:val="20"/>
          <w:szCs w:val="20"/>
        </w:rPr>
      </w:pPr>
    </w:p>
    <w:p w:rsidR="004876BC" w:rsidRDefault="00F80A5E">
      <w:pPr>
        <w:spacing w:line="281" w:lineRule="auto"/>
        <w:rPr>
          <w:sz w:val="20"/>
          <w:szCs w:val="20"/>
        </w:rPr>
      </w:pPr>
      <w:r>
        <w:rPr>
          <w:rFonts w:eastAsia="Times New Roman"/>
          <w:sz w:val="23"/>
          <w:szCs w:val="23"/>
        </w:rPr>
        <w:t>99 Строительная климатология», Глава 2, Раздел 2, Таблица 2.5. Результаты расчета времени снижения температуры внутри отапливаемого помещения представлены в Таблице 9.1</w:t>
      </w:r>
    </w:p>
    <w:p w:rsidR="004876BC" w:rsidRDefault="004876BC">
      <w:pPr>
        <w:spacing w:line="200" w:lineRule="exact"/>
        <w:rPr>
          <w:sz w:val="20"/>
          <w:szCs w:val="20"/>
        </w:rPr>
      </w:pPr>
    </w:p>
    <w:p w:rsidR="004876BC" w:rsidRDefault="004876BC">
      <w:pPr>
        <w:spacing w:line="305" w:lineRule="exact"/>
        <w:rPr>
          <w:sz w:val="20"/>
          <w:szCs w:val="20"/>
        </w:rPr>
      </w:pPr>
    </w:p>
    <w:p w:rsidR="004876BC" w:rsidRDefault="00F80A5E">
      <w:pPr>
        <w:ind w:left="7980"/>
        <w:rPr>
          <w:sz w:val="20"/>
          <w:szCs w:val="20"/>
        </w:rPr>
      </w:pPr>
      <w:r>
        <w:rPr>
          <w:rFonts w:eastAsia="Times New Roman"/>
          <w:b/>
          <w:bCs/>
          <w:sz w:val="18"/>
          <w:szCs w:val="18"/>
        </w:rPr>
        <w:t>Таблица №1.9.1.</w:t>
      </w:r>
    </w:p>
    <w:p w:rsidR="004876BC" w:rsidRDefault="004876BC">
      <w:pPr>
        <w:spacing w:line="55" w:lineRule="exact"/>
        <w:rPr>
          <w:sz w:val="20"/>
          <w:szCs w:val="20"/>
        </w:rPr>
      </w:pPr>
    </w:p>
    <w:tbl>
      <w:tblPr>
        <w:tblW w:w="0" w:type="auto"/>
        <w:tblInd w:w="830" w:type="dxa"/>
        <w:tblLayout w:type="fixed"/>
        <w:tblCellMar>
          <w:left w:w="0" w:type="dxa"/>
          <w:right w:w="0" w:type="dxa"/>
        </w:tblCellMar>
        <w:tblLook w:val="04A0" w:firstRow="1" w:lastRow="0" w:firstColumn="1" w:lastColumn="0" w:noHBand="0" w:noVBand="1"/>
      </w:tblPr>
      <w:tblGrid>
        <w:gridCol w:w="2700"/>
        <w:gridCol w:w="2400"/>
        <w:gridCol w:w="2520"/>
        <w:gridCol w:w="30"/>
      </w:tblGrid>
      <w:tr w:rsidR="004876BC">
        <w:trPr>
          <w:trHeight w:val="216"/>
        </w:trPr>
        <w:tc>
          <w:tcPr>
            <w:tcW w:w="2700" w:type="dxa"/>
            <w:vMerge w:val="restart"/>
            <w:tcBorders>
              <w:top w:val="single" w:sz="8" w:space="0" w:color="auto"/>
              <w:left w:val="single" w:sz="8" w:space="0" w:color="auto"/>
              <w:right w:val="single" w:sz="8" w:space="0" w:color="auto"/>
            </w:tcBorders>
            <w:vAlign w:val="bottom"/>
          </w:tcPr>
          <w:p w:rsidR="004876BC" w:rsidRDefault="00F80A5E">
            <w:pPr>
              <w:jc w:val="center"/>
              <w:rPr>
                <w:sz w:val="20"/>
                <w:szCs w:val="20"/>
              </w:rPr>
            </w:pPr>
            <w:r>
              <w:rPr>
                <w:rFonts w:eastAsia="Times New Roman"/>
                <w:w w:val="99"/>
                <w:sz w:val="17"/>
                <w:szCs w:val="17"/>
              </w:rPr>
              <w:t>Температура наружного воздуха,</w:t>
            </w:r>
          </w:p>
        </w:tc>
        <w:tc>
          <w:tcPr>
            <w:tcW w:w="2400" w:type="dxa"/>
            <w:vMerge w:val="restart"/>
            <w:tcBorders>
              <w:top w:val="single" w:sz="8" w:space="0" w:color="auto"/>
              <w:right w:val="single" w:sz="8" w:space="0" w:color="auto"/>
            </w:tcBorders>
            <w:vAlign w:val="bottom"/>
          </w:tcPr>
          <w:p w:rsidR="004876BC" w:rsidRDefault="00F80A5E">
            <w:pPr>
              <w:jc w:val="center"/>
              <w:rPr>
                <w:sz w:val="20"/>
                <w:szCs w:val="20"/>
              </w:rPr>
            </w:pPr>
            <w:r>
              <w:rPr>
                <w:rFonts w:eastAsia="Times New Roman"/>
                <w:w w:val="99"/>
                <w:sz w:val="17"/>
                <w:szCs w:val="17"/>
              </w:rPr>
              <w:t>Повторяемость температур</w:t>
            </w:r>
          </w:p>
        </w:tc>
        <w:tc>
          <w:tcPr>
            <w:tcW w:w="2520" w:type="dxa"/>
            <w:tcBorders>
              <w:top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Время снижения температуры</w:t>
            </w:r>
          </w:p>
        </w:tc>
        <w:tc>
          <w:tcPr>
            <w:tcW w:w="0" w:type="dxa"/>
            <w:vAlign w:val="bottom"/>
          </w:tcPr>
          <w:p w:rsidR="004876BC" w:rsidRDefault="004876BC">
            <w:pPr>
              <w:rPr>
                <w:sz w:val="1"/>
                <w:szCs w:val="1"/>
              </w:rPr>
            </w:pPr>
          </w:p>
        </w:tc>
      </w:tr>
      <w:tr w:rsidR="004876BC">
        <w:trPr>
          <w:trHeight w:val="106"/>
        </w:trPr>
        <w:tc>
          <w:tcPr>
            <w:tcW w:w="2700" w:type="dxa"/>
            <w:vMerge/>
            <w:tcBorders>
              <w:left w:val="single" w:sz="8" w:space="0" w:color="auto"/>
              <w:right w:val="single" w:sz="8" w:space="0" w:color="auto"/>
            </w:tcBorders>
            <w:vAlign w:val="bottom"/>
          </w:tcPr>
          <w:p w:rsidR="004876BC" w:rsidRDefault="004876BC">
            <w:pPr>
              <w:rPr>
                <w:sz w:val="9"/>
                <w:szCs w:val="9"/>
              </w:rPr>
            </w:pPr>
          </w:p>
        </w:tc>
        <w:tc>
          <w:tcPr>
            <w:tcW w:w="2400" w:type="dxa"/>
            <w:vMerge/>
            <w:tcBorders>
              <w:right w:val="single" w:sz="8" w:space="0" w:color="auto"/>
            </w:tcBorders>
            <w:vAlign w:val="bottom"/>
          </w:tcPr>
          <w:p w:rsidR="004876BC" w:rsidRDefault="004876BC">
            <w:pPr>
              <w:rPr>
                <w:sz w:val="9"/>
                <w:szCs w:val="9"/>
              </w:rPr>
            </w:pPr>
          </w:p>
        </w:tc>
        <w:tc>
          <w:tcPr>
            <w:tcW w:w="2520" w:type="dxa"/>
            <w:vMerge w:val="restart"/>
            <w:tcBorders>
              <w:right w:val="single" w:sz="8" w:space="0" w:color="auto"/>
            </w:tcBorders>
            <w:vAlign w:val="bottom"/>
          </w:tcPr>
          <w:p w:rsidR="004876BC" w:rsidRDefault="00F80A5E">
            <w:pPr>
              <w:jc w:val="center"/>
              <w:rPr>
                <w:sz w:val="20"/>
                <w:szCs w:val="20"/>
              </w:rPr>
            </w:pPr>
            <w:r>
              <w:rPr>
                <w:rFonts w:eastAsia="Times New Roman"/>
                <w:sz w:val="17"/>
                <w:szCs w:val="17"/>
              </w:rPr>
              <w:t>воздуха внутри отапливаемого</w:t>
            </w:r>
          </w:p>
        </w:tc>
        <w:tc>
          <w:tcPr>
            <w:tcW w:w="0" w:type="dxa"/>
            <w:vAlign w:val="bottom"/>
          </w:tcPr>
          <w:p w:rsidR="004876BC" w:rsidRDefault="004876BC">
            <w:pPr>
              <w:rPr>
                <w:sz w:val="1"/>
                <w:szCs w:val="1"/>
              </w:rPr>
            </w:pPr>
          </w:p>
        </w:tc>
      </w:tr>
      <w:tr w:rsidR="004876BC">
        <w:trPr>
          <w:trHeight w:val="106"/>
        </w:trPr>
        <w:tc>
          <w:tcPr>
            <w:tcW w:w="270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98"/>
                <w:sz w:val="17"/>
                <w:szCs w:val="17"/>
              </w:rPr>
              <w:t>°С</w:t>
            </w:r>
          </w:p>
        </w:tc>
        <w:tc>
          <w:tcPr>
            <w:tcW w:w="2400" w:type="dxa"/>
            <w:vMerge w:val="restart"/>
            <w:tcBorders>
              <w:right w:val="single" w:sz="8" w:space="0" w:color="auto"/>
            </w:tcBorders>
            <w:vAlign w:val="bottom"/>
          </w:tcPr>
          <w:p w:rsidR="004876BC" w:rsidRDefault="00F80A5E">
            <w:pPr>
              <w:jc w:val="center"/>
              <w:rPr>
                <w:sz w:val="20"/>
                <w:szCs w:val="20"/>
              </w:rPr>
            </w:pPr>
            <w:r>
              <w:rPr>
                <w:rFonts w:eastAsia="Times New Roman"/>
                <w:sz w:val="17"/>
                <w:szCs w:val="17"/>
              </w:rPr>
              <w:t>наружного воздуха, час</w:t>
            </w:r>
          </w:p>
        </w:tc>
        <w:tc>
          <w:tcPr>
            <w:tcW w:w="2520" w:type="dxa"/>
            <w:vMerge/>
            <w:tcBorders>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24"/>
        </w:trPr>
        <w:tc>
          <w:tcPr>
            <w:tcW w:w="2700" w:type="dxa"/>
            <w:vMerge/>
            <w:tcBorders>
              <w:left w:val="single" w:sz="8" w:space="0" w:color="auto"/>
              <w:right w:val="single" w:sz="8" w:space="0" w:color="auto"/>
            </w:tcBorders>
            <w:vAlign w:val="bottom"/>
          </w:tcPr>
          <w:p w:rsidR="004876BC" w:rsidRDefault="004876BC">
            <w:pPr>
              <w:rPr>
                <w:sz w:val="10"/>
                <w:szCs w:val="10"/>
              </w:rPr>
            </w:pPr>
          </w:p>
        </w:tc>
        <w:tc>
          <w:tcPr>
            <w:tcW w:w="2400" w:type="dxa"/>
            <w:vMerge/>
            <w:tcBorders>
              <w:right w:val="single" w:sz="8" w:space="0" w:color="auto"/>
            </w:tcBorders>
            <w:vAlign w:val="bottom"/>
          </w:tcPr>
          <w:p w:rsidR="004876BC" w:rsidRDefault="004876BC">
            <w:pPr>
              <w:rPr>
                <w:sz w:val="10"/>
                <w:szCs w:val="10"/>
              </w:rPr>
            </w:pPr>
          </w:p>
        </w:tc>
        <w:tc>
          <w:tcPr>
            <w:tcW w:w="2520" w:type="dxa"/>
            <w:vMerge w:val="restart"/>
            <w:tcBorders>
              <w:right w:val="single" w:sz="8" w:space="0" w:color="auto"/>
            </w:tcBorders>
            <w:vAlign w:val="bottom"/>
          </w:tcPr>
          <w:p w:rsidR="004876BC" w:rsidRDefault="00F80A5E">
            <w:pPr>
              <w:jc w:val="center"/>
              <w:rPr>
                <w:sz w:val="20"/>
                <w:szCs w:val="20"/>
              </w:rPr>
            </w:pPr>
            <w:r>
              <w:rPr>
                <w:rFonts w:eastAsia="Times New Roman"/>
                <w:sz w:val="17"/>
                <w:szCs w:val="17"/>
              </w:rPr>
              <w:t>помещения до +12°С</w:t>
            </w:r>
          </w:p>
        </w:tc>
        <w:tc>
          <w:tcPr>
            <w:tcW w:w="0" w:type="dxa"/>
            <w:vAlign w:val="bottom"/>
          </w:tcPr>
          <w:p w:rsidR="004876BC" w:rsidRDefault="004876BC">
            <w:pPr>
              <w:rPr>
                <w:sz w:val="1"/>
                <w:szCs w:val="1"/>
              </w:rPr>
            </w:pPr>
          </w:p>
        </w:tc>
      </w:tr>
      <w:tr w:rsidR="004876BC">
        <w:trPr>
          <w:trHeight w:val="108"/>
        </w:trPr>
        <w:tc>
          <w:tcPr>
            <w:tcW w:w="2700" w:type="dxa"/>
            <w:tcBorders>
              <w:left w:val="single" w:sz="8" w:space="0" w:color="auto"/>
              <w:bottom w:val="single" w:sz="8" w:space="0" w:color="auto"/>
              <w:right w:val="single" w:sz="8" w:space="0" w:color="auto"/>
            </w:tcBorders>
            <w:vAlign w:val="bottom"/>
          </w:tcPr>
          <w:p w:rsidR="004876BC" w:rsidRDefault="004876BC">
            <w:pPr>
              <w:rPr>
                <w:sz w:val="9"/>
                <w:szCs w:val="9"/>
              </w:rPr>
            </w:pPr>
          </w:p>
        </w:tc>
        <w:tc>
          <w:tcPr>
            <w:tcW w:w="2400" w:type="dxa"/>
            <w:tcBorders>
              <w:bottom w:val="single" w:sz="8" w:space="0" w:color="auto"/>
              <w:right w:val="single" w:sz="8" w:space="0" w:color="auto"/>
            </w:tcBorders>
            <w:vAlign w:val="bottom"/>
          </w:tcPr>
          <w:p w:rsidR="004876BC" w:rsidRDefault="004876BC">
            <w:pPr>
              <w:rPr>
                <w:sz w:val="9"/>
                <w:szCs w:val="9"/>
              </w:rPr>
            </w:pPr>
          </w:p>
        </w:tc>
        <w:tc>
          <w:tcPr>
            <w:tcW w:w="2520" w:type="dxa"/>
            <w:vMerge/>
            <w:tcBorders>
              <w:bottom w:val="single" w:sz="8" w:space="0" w:color="auto"/>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237"/>
        </w:trPr>
        <w:tc>
          <w:tcPr>
            <w:tcW w:w="270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-48</w:t>
            </w:r>
          </w:p>
        </w:tc>
        <w:tc>
          <w:tcPr>
            <w:tcW w:w="2400" w:type="dxa"/>
            <w:tcBorders>
              <w:bottom w:val="single" w:sz="8" w:space="0" w:color="auto"/>
              <w:right w:val="single" w:sz="8" w:space="0" w:color="auto"/>
            </w:tcBorders>
            <w:vAlign w:val="bottom"/>
          </w:tcPr>
          <w:p w:rsidR="004876BC" w:rsidRDefault="00F80A5E">
            <w:pPr>
              <w:ind w:right="1015"/>
              <w:jc w:val="right"/>
              <w:rPr>
                <w:sz w:val="20"/>
                <w:szCs w:val="20"/>
              </w:rPr>
            </w:pPr>
            <w:r>
              <w:rPr>
                <w:rFonts w:eastAsia="Times New Roman"/>
                <w:sz w:val="17"/>
                <w:szCs w:val="17"/>
              </w:rPr>
              <w:t>0,1</w:t>
            </w:r>
          </w:p>
        </w:tc>
        <w:tc>
          <w:tcPr>
            <w:tcW w:w="2520" w:type="dxa"/>
            <w:tcBorders>
              <w:bottom w:val="single" w:sz="8" w:space="0" w:color="auto"/>
              <w:right w:val="single" w:sz="8" w:space="0" w:color="auto"/>
            </w:tcBorders>
            <w:vAlign w:val="bottom"/>
          </w:tcPr>
          <w:p w:rsidR="004876BC" w:rsidRDefault="00F80A5E">
            <w:pPr>
              <w:ind w:right="1075"/>
              <w:jc w:val="right"/>
              <w:rPr>
                <w:sz w:val="20"/>
                <w:szCs w:val="20"/>
              </w:rPr>
            </w:pPr>
            <w:r>
              <w:rPr>
                <w:rFonts w:eastAsia="Times New Roman"/>
                <w:sz w:val="17"/>
                <w:szCs w:val="17"/>
              </w:rPr>
              <w:t>8,8</w:t>
            </w:r>
          </w:p>
        </w:tc>
        <w:tc>
          <w:tcPr>
            <w:tcW w:w="0" w:type="dxa"/>
            <w:vAlign w:val="bottom"/>
          </w:tcPr>
          <w:p w:rsidR="004876BC" w:rsidRDefault="004876BC">
            <w:pPr>
              <w:rPr>
                <w:sz w:val="1"/>
                <w:szCs w:val="1"/>
              </w:rPr>
            </w:pPr>
          </w:p>
        </w:tc>
      </w:tr>
      <w:tr w:rsidR="004876BC">
        <w:trPr>
          <w:trHeight w:val="242"/>
        </w:trPr>
        <w:tc>
          <w:tcPr>
            <w:tcW w:w="270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-46</w:t>
            </w:r>
          </w:p>
        </w:tc>
        <w:tc>
          <w:tcPr>
            <w:tcW w:w="2400" w:type="dxa"/>
            <w:tcBorders>
              <w:bottom w:val="single" w:sz="8" w:space="0" w:color="auto"/>
              <w:right w:val="single" w:sz="8" w:space="0" w:color="auto"/>
            </w:tcBorders>
            <w:vAlign w:val="bottom"/>
          </w:tcPr>
          <w:p w:rsidR="004876BC" w:rsidRDefault="00F80A5E">
            <w:pPr>
              <w:ind w:right="1015"/>
              <w:jc w:val="right"/>
              <w:rPr>
                <w:sz w:val="20"/>
                <w:szCs w:val="20"/>
              </w:rPr>
            </w:pPr>
            <w:r>
              <w:rPr>
                <w:rFonts w:eastAsia="Times New Roman"/>
                <w:sz w:val="17"/>
                <w:szCs w:val="17"/>
              </w:rPr>
              <w:t>0,2</w:t>
            </w:r>
          </w:p>
        </w:tc>
        <w:tc>
          <w:tcPr>
            <w:tcW w:w="2520" w:type="dxa"/>
            <w:tcBorders>
              <w:bottom w:val="single" w:sz="8" w:space="0" w:color="auto"/>
              <w:right w:val="single" w:sz="8" w:space="0" w:color="auto"/>
            </w:tcBorders>
            <w:vAlign w:val="bottom"/>
          </w:tcPr>
          <w:p w:rsidR="004876BC" w:rsidRDefault="00F80A5E">
            <w:pPr>
              <w:ind w:right="1075"/>
              <w:jc w:val="right"/>
              <w:rPr>
                <w:sz w:val="20"/>
                <w:szCs w:val="20"/>
              </w:rPr>
            </w:pPr>
            <w:r>
              <w:rPr>
                <w:rFonts w:eastAsia="Times New Roman"/>
                <w:sz w:val="17"/>
                <w:szCs w:val="17"/>
              </w:rPr>
              <w:t>9,0</w:t>
            </w:r>
          </w:p>
        </w:tc>
        <w:tc>
          <w:tcPr>
            <w:tcW w:w="0" w:type="dxa"/>
            <w:vAlign w:val="bottom"/>
          </w:tcPr>
          <w:p w:rsidR="004876BC" w:rsidRDefault="004876BC">
            <w:pPr>
              <w:rPr>
                <w:sz w:val="1"/>
                <w:szCs w:val="1"/>
              </w:rPr>
            </w:pPr>
          </w:p>
        </w:tc>
      </w:tr>
    </w:tbl>
    <w:p w:rsidR="004876BC" w:rsidRDefault="004876BC">
      <w:pPr>
        <w:sectPr w:rsidR="004876BC">
          <w:pgSz w:w="12240" w:h="15840"/>
          <w:pgMar w:top="1440" w:right="1440" w:bottom="713" w:left="1420" w:header="0" w:footer="0" w:gutter="0"/>
          <w:cols w:space="720" w:equalWidth="0">
            <w:col w:w="9380"/>
          </w:cols>
        </w:sectPr>
      </w:pPr>
    </w:p>
    <w:tbl>
      <w:tblPr>
        <w:tblW w:w="0" w:type="auto"/>
        <w:tblInd w:w="830" w:type="dxa"/>
        <w:tblLayout w:type="fixed"/>
        <w:tblCellMar>
          <w:left w:w="0" w:type="dxa"/>
          <w:right w:w="0" w:type="dxa"/>
        </w:tblCellMar>
        <w:tblLook w:val="04A0" w:firstRow="1" w:lastRow="0" w:firstColumn="1" w:lastColumn="0" w:noHBand="0" w:noVBand="1"/>
      </w:tblPr>
      <w:tblGrid>
        <w:gridCol w:w="2720"/>
        <w:gridCol w:w="2360"/>
        <w:gridCol w:w="2540"/>
        <w:gridCol w:w="940"/>
        <w:gridCol w:w="20"/>
      </w:tblGrid>
      <w:tr w:rsidR="004876BC">
        <w:trPr>
          <w:trHeight w:val="256"/>
        </w:trPr>
        <w:tc>
          <w:tcPr>
            <w:tcW w:w="2720" w:type="dxa"/>
            <w:tcBorders>
              <w:top w:val="single" w:sz="8" w:space="0" w:color="auto"/>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lastRenderedPageBreak/>
              <w:t>-44</w:t>
            </w:r>
          </w:p>
        </w:tc>
        <w:tc>
          <w:tcPr>
            <w:tcW w:w="2360" w:type="dxa"/>
            <w:tcBorders>
              <w:top w:val="single" w:sz="8" w:space="0" w:color="auto"/>
              <w:bottom w:val="single" w:sz="8" w:space="0" w:color="auto"/>
            </w:tcBorders>
            <w:vAlign w:val="bottom"/>
          </w:tcPr>
          <w:p w:rsidR="004876BC" w:rsidRDefault="00F80A5E">
            <w:pPr>
              <w:jc w:val="center"/>
              <w:rPr>
                <w:sz w:val="20"/>
                <w:szCs w:val="20"/>
              </w:rPr>
            </w:pPr>
            <w:r>
              <w:rPr>
                <w:rFonts w:eastAsia="Times New Roman"/>
                <w:sz w:val="17"/>
                <w:szCs w:val="17"/>
              </w:rPr>
              <w:t>0,3</w:t>
            </w:r>
          </w:p>
        </w:tc>
        <w:tc>
          <w:tcPr>
            <w:tcW w:w="2540" w:type="dxa"/>
            <w:tcBorders>
              <w:top w:val="single" w:sz="8" w:space="0" w:color="auto"/>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9,3</w:t>
            </w:r>
          </w:p>
        </w:tc>
        <w:tc>
          <w:tcPr>
            <w:tcW w:w="940" w:type="dxa"/>
            <w:vAlign w:val="bottom"/>
          </w:tcPr>
          <w:p w:rsidR="004876BC" w:rsidRDefault="004876BC"/>
        </w:tc>
        <w:tc>
          <w:tcPr>
            <w:tcW w:w="0" w:type="dxa"/>
            <w:vAlign w:val="bottom"/>
          </w:tcPr>
          <w:p w:rsidR="004876BC" w:rsidRDefault="004876BC">
            <w:pPr>
              <w:rPr>
                <w:sz w:val="1"/>
                <w:szCs w:val="1"/>
              </w:rPr>
            </w:pPr>
          </w:p>
        </w:tc>
      </w:tr>
      <w:tr w:rsidR="004876BC">
        <w:trPr>
          <w:trHeight w:val="239"/>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-42</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0,7</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9,7</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-40</w:t>
            </w:r>
          </w:p>
        </w:tc>
        <w:tc>
          <w:tcPr>
            <w:tcW w:w="2360" w:type="dxa"/>
            <w:tcBorders>
              <w:bottom w:val="single" w:sz="8" w:space="0" w:color="auto"/>
            </w:tcBorders>
            <w:vAlign w:val="bottom"/>
          </w:tcPr>
          <w:p w:rsidR="004876BC" w:rsidRDefault="00F80A5E">
            <w:pPr>
              <w:jc w:val="center"/>
              <w:rPr>
                <w:sz w:val="20"/>
                <w:szCs w:val="20"/>
              </w:rPr>
            </w:pPr>
            <w:r>
              <w:rPr>
                <w:rFonts w:eastAsia="Times New Roman"/>
                <w:w w:val="93"/>
                <w:sz w:val="17"/>
                <w:szCs w:val="17"/>
              </w:rPr>
              <w:t>0,8</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10,0</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42"/>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-38</w:t>
            </w:r>
          </w:p>
        </w:tc>
        <w:tc>
          <w:tcPr>
            <w:tcW w:w="2360" w:type="dxa"/>
            <w:tcBorders>
              <w:bottom w:val="single" w:sz="8" w:space="0" w:color="auto"/>
            </w:tcBorders>
            <w:vAlign w:val="bottom"/>
          </w:tcPr>
          <w:p w:rsidR="004876BC" w:rsidRDefault="00F80A5E">
            <w:pPr>
              <w:jc w:val="center"/>
              <w:rPr>
                <w:sz w:val="20"/>
                <w:szCs w:val="20"/>
              </w:rPr>
            </w:pPr>
            <w:r>
              <w:rPr>
                <w:rFonts w:eastAsia="Times New Roman"/>
                <w:w w:val="93"/>
                <w:sz w:val="17"/>
                <w:szCs w:val="17"/>
              </w:rPr>
              <w:t>1,1</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10,4</w:t>
            </w:r>
          </w:p>
        </w:tc>
        <w:tc>
          <w:tcPr>
            <w:tcW w:w="94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39"/>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-36</w:t>
            </w:r>
          </w:p>
        </w:tc>
        <w:tc>
          <w:tcPr>
            <w:tcW w:w="2360" w:type="dxa"/>
            <w:tcBorders>
              <w:bottom w:val="single" w:sz="8" w:space="0" w:color="auto"/>
            </w:tcBorders>
            <w:vAlign w:val="bottom"/>
          </w:tcPr>
          <w:p w:rsidR="004876BC" w:rsidRDefault="00F80A5E">
            <w:pPr>
              <w:jc w:val="center"/>
              <w:rPr>
                <w:sz w:val="20"/>
                <w:szCs w:val="20"/>
              </w:rPr>
            </w:pPr>
            <w:r>
              <w:rPr>
                <w:rFonts w:eastAsia="Times New Roman"/>
                <w:w w:val="93"/>
                <w:sz w:val="17"/>
                <w:szCs w:val="17"/>
              </w:rPr>
              <w:t>1,2</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10,8</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-34</w:t>
            </w:r>
          </w:p>
        </w:tc>
        <w:tc>
          <w:tcPr>
            <w:tcW w:w="2360" w:type="dxa"/>
            <w:tcBorders>
              <w:bottom w:val="single" w:sz="8" w:space="0" w:color="auto"/>
            </w:tcBorders>
            <w:vAlign w:val="bottom"/>
          </w:tcPr>
          <w:p w:rsidR="004876BC" w:rsidRDefault="00F80A5E">
            <w:pPr>
              <w:jc w:val="center"/>
              <w:rPr>
                <w:sz w:val="20"/>
                <w:szCs w:val="20"/>
              </w:rPr>
            </w:pPr>
            <w:r>
              <w:rPr>
                <w:rFonts w:eastAsia="Times New Roman"/>
                <w:w w:val="93"/>
                <w:sz w:val="17"/>
                <w:szCs w:val="17"/>
              </w:rPr>
              <w:t>1,2</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11,2</w:t>
            </w:r>
          </w:p>
        </w:tc>
        <w:tc>
          <w:tcPr>
            <w:tcW w:w="940" w:type="dxa"/>
            <w:vMerge w:val="restart"/>
            <w:vAlign w:val="bottom"/>
          </w:tcPr>
          <w:p w:rsidR="004876BC" w:rsidRDefault="00F80A5E">
            <w:pPr>
              <w:jc w:val="right"/>
              <w:rPr>
                <w:sz w:val="20"/>
                <w:szCs w:val="20"/>
              </w:rPr>
            </w:pPr>
            <w:r>
              <w:rPr>
                <w:rFonts w:eastAsia="Times New Roman"/>
                <w:sz w:val="23"/>
                <w:szCs w:val="23"/>
              </w:rPr>
              <w:t>56</w:t>
            </w:r>
          </w:p>
        </w:tc>
        <w:tc>
          <w:tcPr>
            <w:tcW w:w="0" w:type="dxa"/>
            <w:vAlign w:val="bottom"/>
          </w:tcPr>
          <w:p w:rsidR="004876BC" w:rsidRDefault="004876BC">
            <w:pPr>
              <w:rPr>
                <w:sz w:val="1"/>
                <w:szCs w:val="1"/>
              </w:rPr>
            </w:pPr>
          </w:p>
        </w:tc>
      </w:tr>
      <w:tr w:rsidR="004876BC">
        <w:trPr>
          <w:trHeight w:val="271"/>
        </w:trPr>
        <w:tc>
          <w:tcPr>
            <w:tcW w:w="2720" w:type="dxa"/>
            <w:vAlign w:val="bottom"/>
          </w:tcPr>
          <w:p w:rsidR="004876BC" w:rsidRDefault="004876BC">
            <w:pPr>
              <w:rPr>
                <w:sz w:val="23"/>
                <w:szCs w:val="23"/>
              </w:rPr>
            </w:pPr>
          </w:p>
        </w:tc>
        <w:tc>
          <w:tcPr>
            <w:tcW w:w="2360" w:type="dxa"/>
            <w:vMerge w:val="restart"/>
            <w:vAlign w:val="bottom"/>
          </w:tcPr>
          <w:p w:rsidR="004876BC" w:rsidRDefault="00F80A5E">
            <w:pPr>
              <w:jc w:val="center"/>
              <w:rPr>
                <w:sz w:val="20"/>
                <w:szCs w:val="20"/>
              </w:rPr>
            </w:pPr>
            <w:r>
              <w:rPr>
                <w:rFonts w:eastAsia="Times New Roman"/>
                <w:sz w:val="17"/>
                <w:szCs w:val="17"/>
              </w:rPr>
              <w:t>1,7</w:t>
            </w:r>
          </w:p>
        </w:tc>
        <w:tc>
          <w:tcPr>
            <w:tcW w:w="2540" w:type="dxa"/>
            <w:vAlign w:val="bottom"/>
          </w:tcPr>
          <w:p w:rsidR="004876BC" w:rsidRDefault="004876BC">
            <w:pPr>
              <w:rPr>
                <w:sz w:val="23"/>
                <w:szCs w:val="23"/>
              </w:rPr>
            </w:pPr>
          </w:p>
        </w:tc>
        <w:tc>
          <w:tcPr>
            <w:tcW w:w="940" w:type="dxa"/>
            <w:vMerge/>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95"/>
        </w:trPr>
        <w:tc>
          <w:tcPr>
            <w:tcW w:w="2720" w:type="dxa"/>
            <w:vAlign w:val="bottom"/>
          </w:tcPr>
          <w:p w:rsidR="004876BC" w:rsidRDefault="004876BC">
            <w:pPr>
              <w:rPr>
                <w:sz w:val="24"/>
                <w:szCs w:val="24"/>
              </w:rPr>
            </w:pPr>
          </w:p>
        </w:tc>
        <w:tc>
          <w:tcPr>
            <w:tcW w:w="2360" w:type="dxa"/>
            <w:vMerge/>
            <w:vAlign w:val="bottom"/>
          </w:tcPr>
          <w:p w:rsidR="004876BC" w:rsidRDefault="004876BC">
            <w:pPr>
              <w:rPr>
                <w:sz w:val="24"/>
                <w:szCs w:val="24"/>
              </w:rPr>
            </w:pPr>
          </w:p>
        </w:tc>
        <w:tc>
          <w:tcPr>
            <w:tcW w:w="2540" w:type="dxa"/>
            <w:vAlign w:val="bottom"/>
          </w:tcPr>
          <w:p w:rsidR="004876BC" w:rsidRDefault="004876BC">
            <w:pPr>
              <w:rPr>
                <w:sz w:val="24"/>
                <w:szCs w:val="24"/>
              </w:rPr>
            </w:pPr>
          </w:p>
        </w:tc>
        <w:tc>
          <w:tcPr>
            <w:tcW w:w="94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44"/>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-32</w:t>
            </w:r>
          </w:p>
        </w:tc>
        <w:tc>
          <w:tcPr>
            <w:tcW w:w="2360" w:type="dxa"/>
            <w:vMerge/>
            <w:tcBorders>
              <w:bottom w:val="single" w:sz="8" w:space="0" w:color="auto"/>
            </w:tcBorders>
            <w:vAlign w:val="bottom"/>
          </w:tcPr>
          <w:p w:rsidR="004876BC" w:rsidRDefault="004876BC">
            <w:pPr>
              <w:rPr>
                <w:sz w:val="21"/>
                <w:szCs w:val="21"/>
              </w:rPr>
            </w:pP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11,7</w:t>
            </w:r>
          </w:p>
        </w:tc>
        <w:tc>
          <w:tcPr>
            <w:tcW w:w="94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-30</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1,8</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12,2</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4"/>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-28</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2,1</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12,8</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4"/>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-26</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2,4</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13,4</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-24</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2,7</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14,0</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-22</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2,9</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14,8</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4"/>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-20</w:t>
            </w:r>
          </w:p>
        </w:tc>
        <w:tc>
          <w:tcPr>
            <w:tcW w:w="2360" w:type="dxa"/>
            <w:tcBorders>
              <w:bottom w:val="single" w:sz="8" w:space="0" w:color="auto"/>
            </w:tcBorders>
            <w:vAlign w:val="bottom"/>
          </w:tcPr>
          <w:p w:rsidR="004876BC" w:rsidRDefault="00F80A5E">
            <w:pPr>
              <w:jc w:val="center"/>
              <w:rPr>
                <w:sz w:val="20"/>
                <w:szCs w:val="20"/>
              </w:rPr>
            </w:pPr>
            <w:r>
              <w:rPr>
                <w:rFonts w:eastAsia="Times New Roman"/>
                <w:w w:val="93"/>
                <w:sz w:val="17"/>
                <w:szCs w:val="17"/>
              </w:rPr>
              <w:t>3</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15,6</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-18</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2,9</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16,5</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-16</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2,5</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17,6</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4"/>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-14</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2,2</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18,8</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4"/>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-12</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2,2</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20,1</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-10</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1,9</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21,7</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3"/>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-8</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1,4</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23,6</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3"/>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-6</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0,6</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25,7</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-4</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0,3</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28,4</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7"/>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-2</w:t>
            </w:r>
          </w:p>
        </w:tc>
        <w:tc>
          <w:tcPr>
            <w:tcW w:w="2360" w:type="dxa"/>
            <w:tcBorders>
              <w:bottom w:val="single" w:sz="8" w:space="0" w:color="auto"/>
            </w:tcBorders>
            <w:vAlign w:val="bottom"/>
          </w:tcPr>
          <w:p w:rsidR="004876BC" w:rsidRDefault="00F80A5E">
            <w:pPr>
              <w:jc w:val="center"/>
              <w:rPr>
                <w:sz w:val="20"/>
                <w:szCs w:val="20"/>
              </w:rPr>
            </w:pPr>
            <w:r>
              <w:rPr>
                <w:rFonts w:eastAsia="Times New Roman"/>
                <w:sz w:val="17"/>
                <w:szCs w:val="17"/>
              </w:rPr>
              <w:t>0,3</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31,6</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4"/>
        </w:trPr>
        <w:tc>
          <w:tcPr>
            <w:tcW w:w="272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w w:val="93"/>
                <w:sz w:val="17"/>
                <w:szCs w:val="17"/>
              </w:rPr>
              <w:t>0</w:t>
            </w:r>
          </w:p>
        </w:tc>
        <w:tc>
          <w:tcPr>
            <w:tcW w:w="2360" w:type="dxa"/>
            <w:tcBorders>
              <w:bottom w:val="single" w:sz="8" w:space="0" w:color="auto"/>
            </w:tcBorders>
            <w:vAlign w:val="bottom"/>
          </w:tcPr>
          <w:p w:rsidR="004876BC" w:rsidRDefault="00F80A5E">
            <w:pPr>
              <w:jc w:val="center"/>
              <w:rPr>
                <w:sz w:val="20"/>
                <w:szCs w:val="20"/>
              </w:rPr>
            </w:pPr>
            <w:r>
              <w:rPr>
                <w:rFonts w:eastAsia="Times New Roman"/>
                <w:w w:val="93"/>
                <w:sz w:val="17"/>
                <w:szCs w:val="17"/>
              </w:rPr>
              <w:t>0</w:t>
            </w:r>
          </w:p>
        </w:tc>
        <w:tc>
          <w:tcPr>
            <w:tcW w:w="2540" w:type="dxa"/>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35,8</w:t>
            </w:r>
          </w:p>
        </w:tc>
        <w:tc>
          <w:tcPr>
            <w:tcW w:w="940" w:type="dxa"/>
            <w:vAlign w:val="bottom"/>
          </w:tcPr>
          <w:p w:rsidR="004876BC" w:rsidRDefault="004876BC">
            <w:pPr>
              <w:rPr>
                <w:sz w:val="20"/>
                <w:szCs w:val="20"/>
              </w:rPr>
            </w:pPr>
          </w:p>
        </w:tc>
        <w:tc>
          <w:tcPr>
            <w:tcW w:w="0" w:type="dxa"/>
            <w:vAlign w:val="bottom"/>
          </w:tcPr>
          <w:p w:rsidR="004876BC" w:rsidRDefault="004876BC">
            <w:pPr>
              <w:rPr>
                <w:sz w:val="1"/>
                <w:szCs w:val="1"/>
              </w:rPr>
            </w:pPr>
          </w:p>
        </w:tc>
      </w:tr>
    </w:tbl>
    <w:p w:rsidR="004876BC" w:rsidRDefault="004876BC">
      <w:pPr>
        <w:spacing w:line="252" w:lineRule="exact"/>
        <w:rPr>
          <w:sz w:val="20"/>
          <w:szCs w:val="20"/>
        </w:rPr>
      </w:pPr>
    </w:p>
    <w:p w:rsidR="004876BC" w:rsidRDefault="00F80A5E">
      <w:pPr>
        <w:spacing w:line="249" w:lineRule="auto"/>
        <w:ind w:firstLine="667"/>
        <w:jc w:val="both"/>
        <w:rPr>
          <w:sz w:val="20"/>
          <w:szCs w:val="20"/>
        </w:rPr>
      </w:pPr>
      <w:r>
        <w:rPr>
          <w:rFonts w:eastAsia="Times New Roman"/>
          <w:sz w:val="23"/>
          <w:szCs w:val="23"/>
        </w:rPr>
        <w:t>На основании приведенных данных можно оценить время, имеющееся для ликвидации аварии или принятия мер по предотвращению лавинообразного развития аварий, т.е. замерзания теплоносителя в системах отопления зданий, в которые прекращена подача тепла.</w:t>
      </w:r>
    </w:p>
    <w:p w:rsidR="004876BC" w:rsidRDefault="004876BC">
      <w:pPr>
        <w:spacing w:line="3" w:lineRule="exact"/>
        <w:rPr>
          <w:sz w:val="20"/>
          <w:szCs w:val="20"/>
        </w:rPr>
      </w:pPr>
    </w:p>
    <w:p w:rsidR="004876BC" w:rsidRDefault="00F80A5E">
      <w:pPr>
        <w:spacing w:line="254" w:lineRule="auto"/>
        <w:ind w:firstLine="667"/>
        <w:jc w:val="both"/>
        <w:rPr>
          <w:sz w:val="20"/>
          <w:szCs w:val="20"/>
        </w:rPr>
      </w:pPr>
      <w:r>
        <w:rPr>
          <w:rFonts w:eastAsia="Times New Roman"/>
          <w:sz w:val="23"/>
          <w:szCs w:val="23"/>
        </w:rPr>
        <w:t>Вывод: на основании вышесказанного можно говорить о низкой степени надёжности теплоснабжения посёлка Довольное. План комплексного развития систем коммунальной инфраструктуры Доволенского сельсовета предусматривает модернизацию котельного оборудования и теплосетей. Минимально необходимый уровень замены сетей от общей протяженности должен составлять 4 % ежегодно. Это позволит снизить количество повреждений с 3 до 1 аварии на 1 км сети, уменьшит потери при транспортировке тепловой энергии не менее чем на 5%, снизит риск остановок производства.</w:t>
      </w:r>
    </w:p>
    <w:p w:rsidR="004876BC" w:rsidRDefault="004876BC">
      <w:pPr>
        <w:spacing w:line="190" w:lineRule="exact"/>
        <w:rPr>
          <w:sz w:val="20"/>
          <w:szCs w:val="20"/>
        </w:rPr>
      </w:pPr>
    </w:p>
    <w:p w:rsidR="004876BC" w:rsidRDefault="00F80A5E">
      <w:pPr>
        <w:spacing w:line="267" w:lineRule="auto"/>
        <w:ind w:left="680" w:right="700" w:hanging="676"/>
        <w:rPr>
          <w:sz w:val="20"/>
          <w:szCs w:val="20"/>
        </w:rPr>
      </w:pPr>
      <w:r>
        <w:rPr>
          <w:rFonts w:eastAsia="Times New Roman"/>
          <w:b/>
          <w:bCs/>
          <w:sz w:val="23"/>
          <w:szCs w:val="23"/>
        </w:rPr>
        <w:t>1.9.4. Графические материалы (карты-схемы тепловых сетей и зон ненормативной надежности и безопасности теплоснабжения).</w:t>
      </w:r>
    </w:p>
    <w:p w:rsidR="004876BC" w:rsidRDefault="004876BC">
      <w:pPr>
        <w:spacing w:line="1" w:lineRule="exact"/>
        <w:rPr>
          <w:sz w:val="20"/>
          <w:szCs w:val="20"/>
        </w:rPr>
      </w:pPr>
    </w:p>
    <w:p w:rsidR="004876BC" w:rsidRDefault="00F80A5E">
      <w:pPr>
        <w:spacing w:line="289" w:lineRule="auto"/>
        <w:ind w:firstLine="667"/>
        <w:rPr>
          <w:sz w:val="20"/>
          <w:szCs w:val="20"/>
        </w:rPr>
      </w:pPr>
      <w:r>
        <w:rPr>
          <w:rFonts w:eastAsia="Times New Roman"/>
          <w:sz w:val="23"/>
          <w:szCs w:val="23"/>
        </w:rPr>
        <w:t>Графические материалы приведены в Приложении 3. Трассировка участков теплосети для которых проводился расчёт надёжности приведена на рис. 1.9.1.1.-1.9.1.7.</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09" w:lineRule="exact"/>
        <w:rPr>
          <w:sz w:val="20"/>
          <w:szCs w:val="20"/>
        </w:rPr>
      </w:pPr>
    </w:p>
    <w:p w:rsidR="004876BC" w:rsidRPr="006642A7" w:rsidRDefault="00F80A5E">
      <w:pPr>
        <w:spacing w:line="266" w:lineRule="auto"/>
        <w:ind w:left="340" w:right="1380" w:hanging="337"/>
        <w:rPr>
          <w:sz w:val="20"/>
          <w:szCs w:val="20"/>
        </w:rPr>
      </w:pPr>
      <w:r w:rsidRPr="006642A7">
        <w:rPr>
          <w:rFonts w:eastAsia="Times New Roman"/>
          <w:b/>
          <w:bCs/>
          <w:sz w:val="23"/>
          <w:szCs w:val="23"/>
        </w:rPr>
        <w:t>1.10. Технико-экономические показатели теплоснабжающих и теплосетевых организаций.</w:t>
      </w:r>
    </w:p>
    <w:p w:rsidR="004876BC" w:rsidRPr="006642A7" w:rsidRDefault="004876BC">
      <w:pPr>
        <w:spacing w:line="1" w:lineRule="exact"/>
        <w:rPr>
          <w:sz w:val="20"/>
          <w:szCs w:val="20"/>
        </w:rPr>
      </w:pPr>
    </w:p>
    <w:p w:rsidR="004876BC" w:rsidRPr="006642A7" w:rsidRDefault="00F80A5E">
      <w:pPr>
        <w:spacing w:line="254" w:lineRule="auto"/>
        <w:ind w:firstLine="667"/>
        <w:rPr>
          <w:sz w:val="20"/>
          <w:szCs w:val="20"/>
        </w:rPr>
      </w:pPr>
      <w:r w:rsidRPr="006642A7">
        <w:rPr>
          <w:rFonts w:eastAsia="Times New Roman"/>
          <w:sz w:val="23"/>
          <w:szCs w:val="23"/>
        </w:rPr>
        <w:t>Данные технико-экономических показателей Теплоснабжающей организации Доволенское МУП «Теплосеть №1» представлены вТаблица 1 10.1 и Таблице 1.10.2</w:t>
      </w:r>
    </w:p>
    <w:p w:rsidR="004876BC" w:rsidRPr="006642A7" w:rsidRDefault="004876BC">
      <w:pPr>
        <w:spacing w:line="2" w:lineRule="exact"/>
        <w:rPr>
          <w:sz w:val="20"/>
          <w:szCs w:val="20"/>
        </w:rPr>
      </w:pPr>
    </w:p>
    <w:p w:rsidR="004876BC" w:rsidRDefault="00F80A5E">
      <w:pPr>
        <w:jc w:val="right"/>
        <w:rPr>
          <w:sz w:val="20"/>
          <w:szCs w:val="20"/>
        </w:rPr>
      </w:pPr>
      <w:r w:rsidRPr="006642A7">
        <w:rPr>
          <w:rFonts w:eastAsia="Times New Roman"/>
          <w:b/>
          <w:bCs/>
          <w:sz w:val="20"/>
          <w:szCs w:val="20"/>
        </w:rPr>
        <w:t>Таблица 1 10.1</w:t>
      </w:r>
    </w:p>
    <w:p w:rsidR="004876BC" w:rsidRDefault="004876BC">
      <w:pPr>
        <w:sectPr w:rsidR="004876BC">
          <w:pgSz w:w="12240" w:h="15840"/>
          <w:pgMar w:top="1146" w:right="1440" w:bottom="1087" w:left="1420" w:header="0" w:footer="0" w:gutter="0"/>
          <w:cols w:space="720" w:equalWidth="0">
            <w:col w:w="9380"/>
          </w:cols>
        </w:sectPr>
      </w:pPr>
    </w:p>
    <w:p w:rsidR="004876BC" w:rsidRDefault="00F80A5E">
      <w:pPr>
        <w:spacing w:line="200" w:lineRule="exact"/>
        <w:rPr>
          <w:sz w:val="20"/>
          <w:szCs w:val="20"/>
        </w:rPr>
      </w:pPr>
      <w:r>
        <w:rPr>
          <w:noProof/>
          <w:sz w:val="20"/>
          <w:szCs w:val="20"/>
        </w:rPr>
        <w:lastRenderedPageBreak/>
        <w:drawing>
          <wp:anchor distT="0" distB="0" distL="114300" distR="114300" simplePos="0" relativeHeight="251545600" behindDoc="1" locked="0" layoutInCell="0" allowOverlap="1">
            <wp:simplePos x="0" y="0"/>
            <wp:positionH relativeFrom="page">
              <wp:posOffset>914400</wp:posOffset>
            </wp:positionH>
            <wp:positionV relativeFrom="page">
              <wp:posOffset>740410</wp:posOffset>
            </wp:positionV>
            <wp:extent cx="5968365" cy="3270250"/>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2"/>
                    <a:srcRect/>
                    <a:stretch>
                      <a:fillRect/>
                    </a:stretch>
                  </pic:blipFill>
                  <pic:spPr bwMode="auto">
                    <a:xfrm>
                      <a:off x="0" y="0"/>
                      <a:ext cx="5968365" cy="327025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23" w:lineRule="exact"/>
        <w:rPr>
          <w:sz w:val="20"/>
          <w:szCs w:val="20"/>
        </w:rPr>
      </w:pPr>
    </w:p>
    <w:p w:rsidR="004876BC" w:rsidRDefault="00F80A5E">
      <w:pPr>
        <w:ind w:left="8040"/>
        <w:rPr>
          <w:sz w:val="20"/>
          <w:szCs w:val="20"/>
        </w:rPr>
      </w:pPr>
      <w:r>
        <w:rPr>
          <w:rFonts w:eastAsia="Times New Roman"/>
          <w:b/>
          <w:bCs/>
          <w:sz w:val="19"/>
          <w:szCs w:val="19"/>
        </w:rPr>
        <w:t>Таблица 1 10.2</w:t>
      </w:r>
    </w:p>
    <w:p w:rsidR="004876BC" w:rsidRDefault="00F80A5E">
      <w:pPr>
        <w:spacing w:line="20" w:lineRule="exact"/>
        <w:rPr>
          <w:sz w:val="20"/>
          <w:szCs w:val="20"/>
        </w:rPr>
      </w:pPr>
      <w:r>
        <w:rPr>
          <w:noProof/>
          <w:sz w:val="20"/>
          <w:szCs w:val="20"/>
        </w:rPr>
        <w:drawing>
          <wp:anchor distT="0" distB="0" distL="114300" distR="114300" simplePos="0" relativeHeight="251546624" behindDoc="1" locked="0" layoutInCell="0" allowOverlap="1">
            <wp:simplePos x="0" y="0"/>
            <wp:positionH relativeFrom="column">
              <wp:posOffset>0</wp:posOffset>
            </wp:positionH>
            <wp:positionV relativeFrom="paragraph">
              <wp:posOffset>183515</wp:posOffset>
            </wp:positionV>
            <wp:extent cx="6056630" cy="3736975"/>
            <wp:effectExtent l="0" t="0" r="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3"/>
                    <a:srcRect/>
                    <a:stretch>
                      <a:fillRect/>
                    </a:stretch>
                  </pic:blipFill>
                  <pic:spPr bwMode="auto">
                    <a:xfrm>
                      <a:off x="0" y="0"/>
                      <a:ext cx="6056630" cy="3736975"/>
                    </a:xfrm>
                    <a:prstGeom prst="rect">
                      <a:avLst/>
                    </a:prstGeom>
                    <a:noFill/>
                  </pic:spPr>
                </pic:pic>
              </a:graphicData>
            </a:graphic>
          </wp:anchor>
        </w:drawing>
      </w:r>
    </w:p>
    <w:p w:rsidR="004876BC" w:rsidRDefault="004876BC">
      <w:pPr>
        <w:sectPr w:rsidR="004876BC">
          <w:pgSz w:w="12240" w:h="15840"/>
          <w:pgMar w:top="1440" w:right="1440" w:bottom="1440" w:left="1440" w:header="0" w:footer="0" w:gutter="0"/>
          <w:cols w:space="720" w:equalWidth="0">
            <w:col w:w="9360"/>
          </w:cols>
        </w:sectPr>
      </w:pPr>
    </w:p>
    <w:p w:rsidR="004876BC" w:rsidRDefault="00F80A5E">
      <w:pPr>
        <w:ind w:left="400"/>
        <w:rPr>
          <w:sz w:val="20"/>
          <w:szCs w:val="20"/>
        </w:rPr>
      </w:pPr>
      <w:r>
        <w:rPr>
          <w:rFonts w:eastAsia="Times New Roman"/>
          <w:b/>
          <w:bCs/>
          <w:sz w:val="23"/>
          <w:szCs w:val="23"/>
        </w:rPr>
        <w:lastRenderedPageBreak/>
        <w:t>1.11. Цены (тарифы) в сфере теплоснабжения</w:t>
      </w:r>
    </w:p>
    <w:p w:rsidR="004876BC" w:rsidRDefault="004876BC">
      <w:pPr>
        <w:spacing w:line="276" w:lineRule="exact"/>
        <w:rPr>
          <w:sz w:val="20"/>
          <w:szCs w:val="20"/>
        </w:rPr>
      </w:pPr>
    </w:p>
    <w:p w:rsidR="004876BC" w:rsidRDefault="00F80A5E">
      <w:pPr>
        <w:spacing w:line="267" w:lineRule="auto"/>
        <w:ind w:left="1080" w:right="100" w:hanging="676"/>
        <w:rPr>
          <w:sz w:val="20"/>
          <w:szCs w:val="20"/>
        </w:rPr>
      </w:pPr>
      <w:r>
        <w:rPr>
          <w:rFonts w:eastAsia="Times New Roman"/>
          <w:b/>
          <w:bCs/>
          <w:sz w:val="23"/>
          <w:szCs w:val="23"/>
        </w:rPr>
        <w:t>1.11.1.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w:t>
      </w:r>
    </w:p>
    <w:p w:rsidR="004876BC" w:rsidRDefault="004876BC">
      <w:pPr>
        <w:spacing w:line="1" w:lineRule="exact"/>
        <w:rPr>
          <w:sz w:val="20"/>
          <w:szCs w:val="20"/>
        </w:rPr>
      </w:pPr>
    </w:p>
    <w:p w:rsidR="004876BC" w:rsidRDefault="00F80A5E">
      <w:pPr>
        <w:numPr>
          <w:ilvl w:val="1"/>
          <w:numId w:val="25"/>
        </w:numPr>
        <w:tabs>
          <w:tab w:val="left" w:pos="1260"/>
        </w:tabs>
        <w:ind w:left="1260" w:hanging="184"/>
        <w:rPr>
          <w:rFonts w:eastAsia="Times New Roman"/>
          <w:b/>
          <w:bCs/>
          <w:sz w:val="23"/>
          <w:szCs w:val="23"/>
        </w:rPr>
      </w:pPr>
      <w:r>
        <w:rPr>
          <w:rFonts w:eastAsia="Times New Roman"/>
          <w:b/>
          <w:bCs/>
          <w:sz w:val="23"/>
          <w:szCs w:val="23"/>
        </w:rPr>
        <w:t>по каждой теплосетевой и теплоснабжающей организации с учетом последних</w:t>
      </w:r>
    </w:p>
    <w:p w:rsidR="004876BC" w:rsidRDefault="004876BC">
      <w:pPr>
        <w:spacing w:line="28" w:lineRule="exact"/>
        <w:rPr>
          <w:rFonts w:eastAsia="Times New Roman"/>
          <w:b/>
          <w:bCs/>
          <w:sz w:val="23"/>
          <w:szCs w:val="23"/>
        </w:rPr>
      </w:pPr>
    </w:p>
    <w:p w:rsidR="004876BC" w:rsidRDefault="00F80A5E">
      <w:pPr>
        <w:ind w:left="1080"/>
        <w:rPr>
          <w:rFonts w:eastAsia="Times New Roman"/>
          <w:b/>
          <w:bCs/>
          <w:sz w:val="23"/>
          <w:szCs w:val="23"/>
        </w:rPr>
      </w:pPr>
      <w:r>
        <w:rPr>
          <w:rFonts w:eastAsia="Times New Roman"/>
          <w:b/>
          <w:bCs/>
          <w:sz w:val="23"/>
          <w:szCs w:val="23"/>
        </w:rPr>
        <w:t>3 лет.</w:t>
      </w:r>
    </w:p>
    <w:p w:rsidR="004876BC" w:rsidRDefault="004876BC">
      <w:pPr>
        <w:spacing w:line="32" w:lineRule="exact"/>
        <w:rPr>
          <w:rFonts w:eastAsia="Times New Roman"/>
          <w:b/>
          <w:bCs/>
          <w:sz w:val="23"/>
          <w:szCs w:val="23"/>
        </w:rPr>
      </w:pPr>
    </w:p>
    <w:p w:rsidR="004876BC" w:rsidRDefault="00F80A5E">
      <w:pPr>
        <w:numPr>
          <w:ilvl w:val="0"/>
          <w:numId w:val="25"/>
        </w:numPr>
        <w:tabs>
          <w:tab w:val="left" w:pos="969"/>
        </w:tabs>
        <w:spacing w:line="254" w:lineRule="auto"/>
        <w:ind w:left="760" w:hanging="8"/>
        <w:rPr>
          <w:rFonts w:eastAsia="Times New Roman"/>
          <w:sz w:val="23"/>
          <w:szCs w:val="23"/>
        </w:rPr>
      </w:pPr>
      <w:r>
        <w:rPr>
          <w:rFonts w:eastAsia="Times New Roman"/>
          <w:sz w:val="23"/>
          <w:szCs w:val="23"/>
        </w:rPr>
        <w:t>селе Довольное существует только одна теплоснабжающая организация. Динамика цен на тепловую энергию представлена в Таблице 1.10.2.</w:t>
      </w:r>
    </w:p>
    <w:p w:rsidR="004876BC" w:rsidRDefault="00F80A5E">
      <w:pPr>
        <w:jc w:val="right"/>
        <w:rPr>
          <w:sz w:val="20"/>
          <w:szCs w:val="20"/>
        </w:rPr>
      </w:pPr>
      <w:r>
        <w:rPr>
          <w:rFonts w:eastAsia="Times New Roman"/>
          <w:b/>
          <w:bCs/>
          <w:sz w:val="19"/>
          <w:szCs w:val="19"/>
        </w:rPr>
        <w:t>Таблица №1 10.2</w:t>
      </w:r>
    </w:p>
    <w:p w:rsidR="004876BC" w:rsidRDefault="004876BC">
      <w:pPr>
        <w:spacing w:line="44" w:lineRule="exact"/>
        <w:rPr>
          <w:sz w:val="20"/>
          <w:szCs w:val="20"/>
        </w:rPr>
      </w:pPr>
    </w:p>
    <w:tbl>
      <w:tblPr>
        <w:tblW w:w="0" w:type="auto"/>
        <w:tblInd w:w="3170" w:type="dxa"/>
        <w:tblLayout w:type="fixed"/>
        <w:tblCellMar>
          <w:left w:w="0" w:type="dxa"/>
          <w:right w:w="0" w:type="dxa"/>
        </w:tblCellMar>
        <w:tblLook w:val="04A0" w:firstRow="1" w:lastRow="0" w:firstColumn="1" w:lastColumn="0" w:noHBand="0" w:noVBand="1"/>
      </w:tblPr>
      <w:tblGrid>
        <w:gridCol w:w="2020"/>
        <w:gridCol w:w="1682"/>
        <w:gridCol w:w="18"/>
        <w:gridCol w:w="1704"/>
      </w:tblGrid>
      <w:tr w:rsidR="004876BC" w:rsidTr="00B63A08">
        <w:trPr>
          <w:trHeight w:val="238"/>
        </w:trPr>
        <w:tc>
          <w:tcPr>
            <w:tcW w:w="2020" w:type="dxa"/>
            <w:tcBorders>
              <w:top w:val="single" w:sz="8" w:space="0" w:color="auto"/>
              <w:left w:val="single" w:sz="8" w:space="0" w:color="auto"/>
              <w:right w:val="single" w:sz="8" w:space="0" w:color="auto"/>
            </w:tcBorders>
            <w:vAlign w:val="bottom"/>
          </w:tcPr>
          <w:p w:rsidR="004876BC" w:rsidRDefault="004876BC" w:rsidP="00B63A08">
            <w:pPr>
              <w:rPr>
                <w:sz w:val="20"/>
                <w:szCs w:val="20"/>
              </w:rPr>
            </w:pPr>
          </w:p>
        </w:tc>
        <w:tc>
          <w:tcPr>
            <w:tcW w:w="1700" w:type="dxa"/>
            <w:gridSpan w:val="2"/>
            <w:tcBorders>
              <w:top w:val="single" w:sz="8" w:space="0" w:color="auto"/>
              <w:right w:val="single" w:sz="8" w:space="0" w:color="auto"/>
            </w:tcBorders>
            <w:vAlign w:val="bottom"/>
          </w:tcPr>
          <w:p w:rsidR="004876BC" w:rsidRDefault="00F80A5E" w:rsidP="00B63A08">
            <w:pPr>
              <w:ind w:right="463"/>
              <w:jc w:val="right"/>
              <w:rPr>
                <w:sz w:val="20"/>
                <w:szCs w:val="20"/>
              </w:rPr>
            </w:pPr>
            <w:r>
              <w:rPr>
                <w:rFonts w:eastAsia="Times New Roman"/>
                <w:b/>
                <w:bCs/>
                <w:sz w:val="20"/>
                <w:szCs w:val="20"/>
              </w:rPr>
              <w:t>Тариф</w:t>
            </w:r>
          </w:p>
        </w:tc>
        <w:tc>
          <w:tcPr>
            <w:tcW w:w="1700" w:type="dxa"/>
            <w:tcBorders>
              <w:top w:val="single" w:sz="8" w:space="0" w:color="auto"/>
              <w:right w:val="single" w:sz="8" w:space="0" w:color="auto"/>
            </w:tcBorders>
            <w:vAlign w:val="bottom"/>
          </w:tcPr>
          <w:p w:rsidR="004876BC" w:rsidRDefault="00F80A5E" w:rsidP="00B63A08">
            <w:pPr>
              <w:ind w:right="463"/>
              <w:jc w:val="right"/>
              <w:rPr>
                <w:sz w:val="20"/>
                <w:szCs w:val="20"/>
              </w:rPr>
            </w:pPr>
            <w:r>
              <w:rPr>
                <w:rFonts w:eastAsia="Times New Roman"/>
                <w:b/>
                <w:bCs/>
                <w:sz w:val="20"/>
                <w:szCs w:val="20"/>
              </w:rPr>
              <w:t>Тариф</w:t>
            </w:r>
          </w:p>
        </w:tc>
      </w:tr>
      <w:tr w:rsidR="004876BC" w:rsidTr="00B63A08">
        <w:trPr>
          <w:trHeight w:val="280"/>
        </w:trPr>
        <w:tc>
          <w:tcPr>
            <w:tcW w:w="2020" w:type="dxa"/>
            <w:tcBorders>
              <w:left w:val="single" w:sz="8" w:space="0" w:color="auto"/>
              <w:right w:val="single" w:sz="8" w:space="0" w:color="auto"/>
            </w:tcBorders>
            <w:vAlign w:val="bottom"/>
          </w:tcPr>
          <w:p w:rsidR="004876BC" w:rsidRDefault="00F80A5E" w:rsidP="00B63A08">
            <w:pPr>
              <w:jc w:val="center"/>
              <w:rPr>
                <w:sz w:val="20"/>
                <w:szCs w:val="20"/>
              </w:rPr>
            </w:pPr>
            <w:r>
              <w:rPr>
                <w:rFonts w:eastAsia="Times New Roman"/>
                <w:w w:val="99"/>
                <w:sz w:val="19"/>
                <w:szCs w:val="19"/>
              </w:rPr>
              <w:t>Год</w:t>
            </w:r>
          </w:p>
        </w:tc>
        <w:tc>
          <w:tcPr>
            <w:tcW w:w="1700" w:type="dxa"/>
            <w:gridSpan w:val="2"/>
            <w:tcBorders>
              <w:right w:val="single" w:sz="8" w:space="0" w:color="auto"/>
            </w:tcBorders>
            <w:vAlign w:val="bottom"/>
          </w:tcPr>
          <w:p w:rsidR="004876BC" w:rsidRDefault="00F80A5E" w:rsidP="00B63A08">
            <w:pPr>
              <w:ind w:right="163"/>
              <w:jc w:val="right"/>
              <w:rPr>
                <w:sz w:val="20"/>
                <w:szCs w:val="20"/>
              </w:rPr>
            </w:pPr>
            <w:r>
              <w:rPr>
                <w:rFonts w:eastAsia="Times New Roman"/>
                <w:b/>
                <w:bCs/>
                <w:sz w:val="20"/>
                <w:szCs w:val="20"/>
              </w:rPr>
              <w:t>с 01.01. -30.06</w:t>
            </w:r>
          </w:p>
        </w:tc>
        <w:tc>
          <w:tcPr>
            <w:tcW w:w="1700" w:type="dxa"/>
            <w:tcBorders>
              <w:right w:val="single" w:sz="8" w:space="0" w:color="auto"/>
            </w:tcBorders>
            <w:vAlign w:val="bottom"/>
          </w:tcPr>
          <w:p w:rsidR="004876BC" w:rsidRDefault="00F80A5E" w:rsidP="00B63A08">
            <w:pPr>
              <w:ind w:right="143"/>
              <w:jc w:val="right"/>
              <w:rPr>
                <w:sz w:val="20"/>
                <w:szCs w:val="20"/>
              </w:rPr>
            </w:pPr>
            <w:r>
              <w:rPr>
                <w:rFonts w:eastAsia="Times New Roman"/>
                <w:b/>
                <w:bCs/>
                <w:sz w:val="20"/>
                <w:szCs w:val="20"/>
              </w:rPr>
              <w:t>с 01.07. -31.12</w:t>
            </w:r>
          </w:p>
        </w:tc>
      </w:tr>
      <w:tr w:rsidR="004876BC" w:rsidTr="00B63A08">
        <w:trPr>
          <w:trHeight w:val="261"/>
        </w:trPr>
        <w:tc>
          <w:tcPr>
            <w:tcW w:w="2020" w:type="dxa"/>
            <w:tcBorders>
              <w:left w:val="single" w:sz="8" w:space="0" w:color="auto"/>
              <w:bottom w:val="single" w:sz="8" w:space="0" w:color="auto"/>
              <w:right w:val="single" w:sz="8" w:space="0" w:color="auto"/>
            </w:tcBorders>
            <w:vAlign w:val="bottom"/>
          </w:tcPr>
          <w:p w:rsidR="004876BC" w:rsidRDefault="004876BC" w:rsidP="00B63A08"/>
        </w:tc>
        <w:tc>
          <w:tcPr>
            <w:tcW w:w="1700" w:type="dxa"/>
            <w:gridSpan w:val="2"/>
            <w:tcBorders>
              <w:bottom w:val="single" w:sz="8" w:space="0" w:color="auto"/>
              <w:right w:val="single" w:sz="8" w:space="0" w:color="auto"/>
            </w:tcBorders>
            <w:vAlign w:val="bottom"/>
          </w:tcPr>
          <w:p w:rsidR="004876BC" w:rsidRDefault="004876BC" w:rsidP="00B63A08"/>
        </w:tc>
        <w:tc>
          <w:tcPr>
            <w:tcW w:w="1700" w:type="dxa"/>
            <w:tcBorders>
              <w:bottom w:val="single" w:sz="8" w:space="0" w:color="auto"/>
              <w:right w:val="single" w:sz="8" w:space="0" w:color="auto"/>
            </w:tcBorders>
            <w:vAlign w:val="bottom"/>
          </w:tcPr>
          <w:p w:rsidR="004876BC" w:rsidRDefault="004876BC" w:rsidP="00B63A08"/>
        </w:tc>
      </w:tr>
      <w:tr w:rsidR="004876BC" w:rsidTr="00B63A08">
        <w:trPr>
          <w:trHeight w:val="268"/>
        </w:trPr>
        <w:tc>
          <w:tcPr>
            <w:tcW w:w="2020" w:type="dxa"/>
            <w:tcBorders>
              <w:left w:val="single" w:sz="8" w:space="0" w:color="auto"/>
              <w:bottom w:val="single" w:sz="8" w:space="0" w:color="auto"/>
              <w:right w:val="single" w:sz="8" w:space="0" w:color="auto"/>
            </w:tcBorders>
            <w:vAlign w:val="bottom"/>
          </w:tcPr>
          <w:p w:rsidR="004876BC" w:rsidRPr="00A7313A" w:rsidRDefault="00C8139D" w:rsidP="00B63A08">
            <w:pPr>
              <w:jc w:val="center"/>
              <w:rPr>
                <w:b/>
                <w:sz w:val="20"/>
                <w:szCs w:val="20"/>
              </w:rPr>
            </w:pPr>
            <w:r w:rsidRPr="00A7313A">
              <w:rPr>
                <w:rFonts w:eastAsia="Times New Roman"/>
                <w:b/>
                <w:w w:val="99"/>
                <w:sz w:val="20"/>
                <w:szCs w:val="20"/>
              </w:rPr>
              <w:t>2019</w:t>
            </w:r>
          </w:p>
        </w:tc>
        <w:tc>
          <w:tcPr>
            <w:tcW w:w="1700" w:type="dxa"/>
            <w:gridSpan w:val="2"/>
            <w:tcBorders>
              <w:bottom w:val="single" w:sz="8" w:space="0" w:color="auto"/>
              <w:right w:val="single" w:sz="8" w:space="0" w:color="auto"/>
            </w:tcBorders>
            <w:vAlign w:val="bottom"/>
          </w:tcPr>
          <w:p w:rsidR="004876BC" w:rsidRPr="00C8139D" w:rsidRDefault="00C8139D" w:rsidP="00B63A08">
            <w:pPr>
              <w:ind w:right="463"/>
              <w:jc w:val="right"/>
              <w:rPr>
                <w:sz w:val="20"/>
                <w:szCs w:val="20"/>
              </w:rPr>
            </w:pPr>
            <w:r>
              <w:rPr>
                <w:rFonts w:eastAsia="Times New Roman"/>
                <w:sz w:val="19"/>
                <w:szCs w:val="19"/>
              </w:rPr>
              <w:t>1884,28</w:t>
            </w:r>
          </w:p>
        </w:tc>
        <w:tc>
          <w:tcPr>
            <w:tcW w:w="1700" w:type="dxa"/>
            <w:tcBorders>
              <w:bottom w:val="single" w:sz="8" w:space="0" w:color="auto"/>
              <w:right w:val="single" w:sz="8" w:space="0" w:color="auto"/>
            </w:tcBorders>
            <w:vAlign w:val="bottom"/>
          </w:tcPr>
          <w:p w:rsidR="004876BC" w:rsidRPr="00C8139D" w:rsidRDefault="00C8139D" w:rsidP="00B63A08">
            <w:pPr>
              <w:ind w:right="503"/>
              <w:jc w:val="right"/>
              <w:rPr>
                <w:sz w:val="20"/>
                <w:szCs w:val="20"/>
              </w:rPr>
            </w:pPr>
            <w:r>
              <w:rPr>
                <w:rFonts w:eastAsia="Times New Roman"/>
                <w:sz w:val="19"/>
                <w:szCs w:val="19"/>
              </w:rPr>
              <w:t>1944</w:t>
            </w:r>
            <w:r w:rsidR="00F80A5E" w:rsidRPr="00C8139D">
              <w:rPr>
                <w:rFonts w:eastAsia="Times New Roman"/>
                <w:sz w:val="19"/>
                <w:szCs w:val="19"/>
              </w:rPr>
              <w:t>,</w:t>
            </w:r>
            <w:r>
              <w:rPr>
                <w:rFonts w:eastAsia="Times New Roman"/>
                <w:sz w:val="19"/>
                <w:szCs w:val="19"/>
              </w:rPr>
              <w:t>5</w:t>
            </w:r>
            <w:r w:rsidR="00F80A5E" w:rsidRPr="00C8139D">
              <w:rPr>
                <w:rFonts w:eastAsia="Times New Roman"/>
                <w:sz w:val="19"/>
                <w:szCs w:val="19"/>
              </w:rPr>
              <w:t>6</w:t>
            </w:r>
          </w:p>
        </w:tc>
      </w:tr>
      <w:tr w:rsidR="004876BC" w:rsidTr="00B63A08">
        <w:trPr>
          <w:trHeight w:val="270"/>
        </w:trPr>
        <w:tc>
          <w:tcPr>
            <w:tcW w:w="2020" w:type="dxa"/>
            <w:tcBorders>
              <w:left w:val="single" w:sz="8" w:space="0" w:color="auto"/>
              <w:bottom w:val="single" w:sz="8" w:space="0" w:color="auto"/>
              <w:right w:val="single" w:sz="8" w:space="0" w:color="auto"/>
            </w:tcBorders>
            <w:vAlign w:val="bottom"/>
          </w:tcPr>
          <w:p w:rsidR="004876BC" w:rsidRPr="00A7313A" w:rsidRDefault="00C8139D" w:rsidP="00B63A08">
            <w:pPr>
              <w:jc w:val="center"/>
              <w:rPr>
                <w:b/>
                <w:sz w:val="20"/>
                <w:szCs w:val="20"/>
              </w:rPr>
            </w:pPr>
            <w:r w:rsidRPr="00A7313A">
              <w:rPr>
                <w:rFonts w:eastAsia="Times New Roman"/>
                <w:b/>
                <w:w w:val="99"/>
                <w:sz w:val="20"/>
                <w:szCs w:val="20"/>
              </w:rPr>
              <w:t>2020</w:t>
            </w:r>
          </w:p>
        </w:tc>
        <w:tc>
          <w:tcPr>
            <w:tcW w:w="1700" w:type="dxa"/>
            <w:gridSpan w:val="2"/>
            <w:tcBorders>
              <w:bottom w:val="single" w:sz="8" w:space="0" w:color="auto"/>
              <w:right w:val="single" w:sz="8" w:space="0" w:color="auto"/>
            </w:tcBorders>
            <w:vAlign w:val="bottom"/>
          </w:tcPr>
          <w:p w:rsidR="004876BC" w:rsidRPr="00C8139D" w:rsidRDefault="00C8139D" w:rsidP="00B63A08">
            <w:pPr>
              <w:ind w:right="503"/>
              <w:jc w:val="right"/>
              <w:rPr>
                <w:sz w:val="20"/>
                <w:szCs w:val="20"/>
              </w:rPr>
            </w:pPr>
            <w:r>
              <w:rPr>
                <w:rFonts w:eastAsia="Times New Roman"/>
                <w:sz w:val="19"/>
                <w:szCs w:val="19"/>
              </w:rPr>
              <w:t>1944</w:t>
            </w:r>
            <w:r w:rsidRPr="00C8139D">
              <w:rPr>
                <w:rFonts w:eastAsia="Times New Roman"/>
                <w:sz w:val="19"/>
                <w:szCs w:val="19"/>
              </w:rPr>
              <w:t>,</w:t>
            </w:r>
            <w:r>
              <w:rPr>
                <w:rFonts w:eastAsia="Times New Roman"/>
                <w:sz w:val="19"/>
                <w:szCs w:val="19"/>
              </w:rPr>
              <w:t>5</w:t>
            </w:r>
            <w:r w:rsidRPr="00C8139D">
              <w:rPr>
                <w:rFonts w:eastAsia="Times New Roman"/>
                <w:sz w:val="19"/>
                <w:szCs w:val="19"/>
              </w:rPr>
              <w:t>6</w:t>
            </w:r>
          </w:p>
        </w:tc>
        <w:tc>
          <w:tcPr>
            <w:tcW w:w="1700" w:type="dxa"/>
            <w:tcBorders>
              <w:bottom w:val="single" w:sz="8" w:space="0" w:color="auto"/>
              <w:right w:val="single" w:sz="8" w:space="0" w:color="auto"/>
            </w:tcBorders>
            <w:vAlign w:val="bottom"/>
          </w:tcPr>
          <w:p w:rsidR="004876BC" w:rsidRPr="00C8139D" w:rsidRDefault="00C8139D" w:rsidP="00B63A08">
            <w:pPr>
              <w:ind w:right="463"/>
              <w:jc w:val="right"/>
              <w:rPr>
                <w:sz w:val="20"/>
                <w:szCs w:val="20"/>
              </w:rPr>
            </w:pPr>
            <w:r>
              <w:rPr>
                <w:rFonts w:eastAsia="Times New Roman"/>
                <w:sz w:val="19"/>
                <w:szCs w:val="19"/>
              </w:rPr>
              <w:t>2039,84</w:t>
            </w:r>
          </w:p>
        </w:tc>
      </w:tr>
      <w:tr w:rsidR="004876BC" w:rsidTr="00B63A08">
        <w:trPr>
          <w:trHeight w:val="270"/>
        </w:trPr>
        <w:tc>
          <w:tcPr>
            <w:tcW w:w="2020" w:type="dxa"/>
            <w:tcBorders>
              <w:top w:val="single" w:sz="4" w:space="0" w:color="auto"/>
              <w:left w:val="single" w:sz="8" w:space="0" w:color="auto"/>
              <w:bottom w:val="single" w:sz="8" w:space="0" w:color="auto"/>
              <w:right w:val="single" w:sz="4" w:space="0" w:color="auto"/>
            </w:tcBorders>
            <w:vAlign w:val="bottom"/>
          </w:tcPr>
          <w:p w:rsidR="004876BC" w:rsidRPr="00A7313A" w:rsidRDefault="00C8139D" w:rsidP="00B63A08">
            <w:pPr>
              <w:jc w:val="center"/>
              <w:rPr>
                <w:b/>
                <w:sz w:val="20"/>
                <w:szCs w:val="20"/>
              </w:rPr>
            </w:pPr>
            <w:r w:rsidRPr="00A7313A">
              <w:rPr>
                <w:rFonts w:eastAsia="Times New Roman"/>
                <w:b/>
                <w:w w:val="99"/>
                <w:sz w:val="20"/>
                <w:szCs w:val="20"/>
              </w:rPr>
              <w:t>2021</w:t>
            </w:r>
          </w:p>
        </w:tc>
        <w:tc>
          <w:tcPr>
            <w:tcW w:w="1700" w:type="dxa"/>
            <w:gridSpan w:val="2"/>
            <w:tcBorders>
              <w:top w:val="single" w:sz="4" w:space="0" w:color="auto"/>
              <w:left w:val="single" w:sz="4" w:space="0" w:color="auto"/>
              <w:bottom w:val="single" w:sz="8" w:space="0" w:color="auto"/>
              <w:right w:val="single" w:sz="8" w:space="0" w:color="auto"/>
            </w:tcBorders>
            <w:vAlign w:val="bottom"/>
          </w:tcPr>
          <w:p w:rsidR="004876BC" w:rsidRPr="00C8139D" w:rsidRDefault="00C8139D" w:rsidP="00B63A08">
            <w:pPr>
              <w:ind w:right="463"/>
              <w:jc w:val="right"/>
              <w:rPr>
                <w:sz w:val="20"/>
                <w:szCs w:val="20"/>
              </w:rPr>
            </w:pPr>
            <w:r>
              <w:rPr>
                <w:rFonts w:eastAsia="Times New Roman"/>
                <w:sz w:val="19"/>
                <w:szCs w:val="19"/>
              </w:rPr>
              <w:t>2039,84</w:t>
            </w:r>
          </w:p>
        </w:tc>
        <w:tc>
          <w:tcPr>
            <w:tcW w:w="1700" w:type="dxa"/>
            <w:tcBorders>
              <w:top w:val="single" w:sz="4" w:space="0" w:color="auto"/>
              <w:bottom w:val="single" w:sz="8" w:space="0" w:color="auto"/>
              <w:right w:val="single" w:sz="8" w:space="0" w:color="auto"/>
            </w:tcBorders>
            <w:vAlign w:val="bottom"/>
          </w:tcPr>
          <w:p w:rsidR="004876BC" w:rsidRPr="00C8139D" w:rsidRDefault="00C8139D" w:rsidP="00B63A08">
            <w:pPr>
              <w:ind w:right="463"/>
              <w:jc w:val="right"/>
              <w:rPr>
                <w:sz w:val="20"/>
                <w:szCs w:val="20"/>
              </w:rPr>
            </w:pPr>
            <w:r>
              <w:rPr>
                <w:rFonts w:eastAsia="Times New Roman"/>
                <w:sz w:val="19"/>
                <w:szCs w:val="19"/>
              </w:rPr>
              <w:t>2133,67</w:t>
            </w:r>
          </w:p>
        </w:tc>
      </w:tr>
      <w:tr w:rsidR="00B63A08" w:rsidTr="00B63A0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207"/>
        </w:trPr>
        <w:tc>
          <w:tcPr>
            <w:tcW w:w="2016" w:type="dxa"/>
          </w:tcPr>
          <w:p w:rsidR="00B63A08" w:rsidRPr="006642A7" w:rsidRDefault="008223D6" w:rsidP="008223D6">
            <w:pPr>
              <w:jc w:val="center"/>
              <w:rPr>
                <w:b/>
                <w:sz w:val="20"/>
                <w:szCs w:val="20"/>
              </w:rPr>
            </w:pPr>
            <w:r w:rsidRPr="006642A7">
              <w:rPr>
                <w:b/>
                <w:sz w:val="20"/>
                <w:szCs w:val="20"/>
              </w:rPr>
              <w:t>2022</w:t>
            </w:r>
          </w:p>
        </w:tc>
        <w:tc>
          <w:tcPr>
            <w:tcW w:w="1682" w:type="dxa"/>
          </w:tcPr>
          <w:p w:rsidR="00B63A08" w:rsidRPr="006642A7" w:rsidRDefault="00A7313A" w:rsidP="00A7313A">
            <w:pPr>
              <w:spacing w:line="200" w:lineRule="exact"/>
              <w:jc w:val="center"/>
              <w:rPr>
                <w:sz w:val="20"/>
                <w:szCs w:val="20"/>
              </w:rPr>
            </w:pPr>
            <w:r w:rsidRPr="006642A7">
              <w:rPr>
                <w:sz w:val="20"/>
                <w:szCs w:val="20"/>
              </w:rPr>
              <w:t>2133,67</w:t>
            </w:r>
          </w:p>
        </w:tc>
        <w:tc>
          <w:tcPr>
            <w:tcW w:w="1722" w:type="dxa"/>
            <w:gridSpan w:val="2"/>
          </w:tcPr>
          <w:p w:rsidR="00B63A08" w:rsidRPr="006642A7" w:rsidRDefault="00A7313A" w:rsidP="00A7313A">
            <w:pPr>
              <w:spacing w:line="200" w:lineRule="exact"/>
              <w:jc w:val="center"/>
              <w:rPr>
                <w:sz w:val="20"/>
                <w:szCs w:val="20"/>
              </w:rPr>
            </w:pPr>
            <w:r w:rsidRPr="006642A7">
              <w:rPr>
                <w:sz w:val="20"/>
                <w:szCs w:val="20"/>
              </w:rPr>
              <w:t>2446,63</w:t>
            </w:r>
          </w:p>
        </w:tc>
      </w:tr>
    </w:tbl>
    <w:p w:rsidR="004876BC" w:rsidRDefault="004876BC">
      <w:pPr>
        <w:spacing w:line="274" w:lineRule="exact"/>
        <w:rPr>
          <w:sz w:val="20"/>
          <w:szCs w:val="20"/>
        </w:rPr>
      </w:pPr>
    </w:p>
    <w:p w:rsidR="004876BC" w:rsidRDefault="00F80A5E">
      <w:pPr>
        <w:spacing w:line="315" w:lineRule="auto"/>
        <w:ind w:left="1080" w:right="1240" w:hanging="676"/>
        <w:rPr>
          <w:sz w:val="20"/>
          <w:szCs w:val="20"/>
        </w:rPr>
      </w:pPr>
      <w:r>
        <w:rPr>
          <w:rFonts w:eastAsia="Times New Roman"/>
          <w:b/>
          <w:bCs/>
          <w:sz w:val="23"/>
          <w:szCs w:val="23"/>
        </w:rPr>
        <w:t>1.11.2. Структура цен (тарифов), установленных на момент разработки схем теплоснабжения.</w:t>
      </w:r>
    </w:p>
    <w:p w:rsidR="004876BC" w:rsidRDefault="004876BC">
      <w:pPr>
        <w:spacing w:line="181" w:lineRule="exact"/>
        <w:rPr>
          <w:sz w:val="20"/>
          <w:szCs w:val="20"/>
        </w:rPr>
      </w:pPr>
    </w:p>
    <w:p w:rsidR="004876BC" w:rsidRDefault="00F80A5E">
      <w:pPr>
        <w:spacing w:line="289" w:lineRule="auto"/>
        <w:ind w:left="1100" w:hanging="11"/>
        <w:rPr>
          <w:sz w:val="20"/>
          <w:szCs w:val="20"/>
        </w:rPr>
      </w:pPr>
      <w:r>
        <w:rPr>
          <w:rFonts w:eastAsia="Times New Roman"/>
          <w:sz w:val="23"/>
          <w:szCs w:val="23"/>
        </w:rPr>
        <w:t>Структура тарифов на тепловую энергию дляорганизаций, осуществляющих услуги теплоснабжения приведены вТаблица 1 10.1 и Таблице 1.10.2.</w:t>
      </w:r>
    </w:p>
    <w:p w:rsidR="004876BC" w:rsidRDefault="004876BC">
      <w:pPr>
        <w:spacing w:line="200" w:lineRule="exact"/>
        <w:rPr>
          <w:sz w:val="20"/>
          <w:szCs w:val="20"/>
        </w:rPr>
      </w:pPr>
    </w:p>
    <w:p w:rsidR="004876BC" w:rsidRDefault="004876BC">
      <w:pPr>
        <w:spacing w:line="259" w:lineRule="exact"/>
        <w:rPr>
          <w:sz w:val="20"/>
          <w:szCs w:val="20"/>
        </w:rPr>
      </w:pPr>
    </w:p>
    <w:p w:rsidR="004876BC" w:rsidRDefault="00F80A5E">
      <w:pPr>
        <w:spacing w:line="267" w:lineRule="auto"/>
        <w:ind w:left="1080" w:right="640" w:hanging="676"/>
        <w:rPr>
          <w:sz w:val="20"/>
          <w:szCs w:val="20"/>
        </w:rPr>
      </w:pPr>
      <w:r>
        <w:rPr>
          <w:rFonts w:eastAsia="Times New Roman"/>
          <w:b/>
          <w:bCs/>
          <w:sz w:val="23"/>
          <w:szCs w:val="23"/>
        </w:rPr>
        <w:t>1.11.3. Плата за подключение к системе теплоснабжения и поступлений денежных средств от осуществления указанной деятельности.</w:t>
      </w:r>
    </w:p>
    <w:p w:rsidR="004876BC" w:rsidRDefault="004876BC">
      <w:pPr>
        <w:spacing w:line="1" w:lineRule="exact"/>
        <w:rPr>
          <w:sz w:val="20"/>
          <w:szCs w:val="20"/>
        </w:rPr>
      </w:pPr>
    </w:p>
    <w:p w:rsidR="004876BC" w:rsidRDefault="00F80A5E">
      <w:pPr>
        <w:ind w:left="680"/>
        <w:rPr>
          <w:sz w:val="20"/>
          <w:szCs w:val="20"/>
        </w:rPr>
      </w:pPr>
      <w:r>
        <w:rPr>
          <w:rFonts w:eastAsia="Times New Roman"/>
          <w:sz w:val="23"/>
          <w:szCs w:val="23"/>
        </w:rPr>
        <w:t>Информация о размере платы за подключение новых потребителей отсутствует.</w:t>
      </w:r>
    </w:p>
    <w:p w:rsidR="004876BC" w:rsidRDefault="004876BC">
      <w:pPr>
        <w:spacing w:line="200" w:lineRule="exact"/>
        <w:rPr>
          <w:sz w:val="20"/>
          <w:szCs w:val="20"/>
        </w:rPr>
      </w:pPr>
    </w:p>
    <w:p w:rsidR="004876BC" w:rsidRDefault="004876BC">
      <w:pPr>
        <w:spacing w:line="360" w:lineRule="exact"/>
        <w:rPr>
          <w:sz w:val="20"/>
          <w:szCs w:val="20"/>
        </w:rPr>
      </w:pPr>
    </w:p>
    <w:p w:rsidR="004876BC" w:rsidRDefault="00F80A5E">
      <w:pPr>
        <w:ind w:left="400"/>
        <w:rPr>
          <w:sz w:val="20"/>
          <w:szCs w:val="20"/>
        </w:rPr>
      </w:pPr>
      <w:r>
        <w:rPr>
          <w:rFonts w:eastAsia="Times New Roman"/>
          <w:b/>
          <w:bCs/>
          <w:sz w:val="23"/>
          <w:szCs w:val="23"/>
        </w:rPr>
        <w:t>1.12. Описание существующих технических и технологических проблем.</w:t>
      </w:r>
    </w:p>
    <w:p w:rsidR="004876BC" w:rsidRDefault="004876BC">
      <w:pPr>
        <w:spacing w:line="278" w:lineRule="exact"/>
        <w:rPr>
          <w:sz w:val="20"/>
          <w:szCs w:val="20"/>
        </w:rPr>
      </w:pPr>
    </w:p>
    <w:p w:rsidR="004876BC" w:rsidRDefault="00F80A5E">
      <w:pPr>
        <w:spacing w:line="266" w:lineRule="auto"/>
        <w:ind w:left="1080" w:right="120" w:hanging="676"/>
        <w:jc w:val="both"/>
        <w:rPr>
          <w:sz w:val="20"/>
          <w:szCs w:val="20"/>
        </w:rPr>
      </w:pPr>
      <w:r>
        <w:rPr>
          <w:rFonts w:eastAsia="Times New Roman"/>
          <w:b/>
          <w:bCs/>
          <w:sz w:val="23"/>
          <w:szCs w:val="23"/>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4876BC" w:rsidRDefault="004876BC">
      <w:pPr>
        <w:spacing w:line="3" w:lineRule="exact"/>
        <w:rPr>
          <w:sz w:val="20"/>
          <w:szCs w:val="20"/>
        </w:rPr>
      </w:pPr>
    </w:p>
    <w:p w:rsidR="004876BC" w:rsidRDefault="00F80A5E">
      <w:pPr>
        <w:numPr>
          <w:ilvl w:val="1"/>
          <w:numId w:val="26"/>
        </w:numPr>
        <w:tabs>
          <w:tab w:val="left" w:pos="1269"/>
        </w:tabs>
        <w:spacing w:line="265" w:lineRule="auto"/>
        <w:ind w:left="400" w:firstLine="666"/>
        <w:rPr>
          <w:rFonts w:eastAsia="Times New Roman"/>
          <w:sz w:val="23"/>
          <w:szCs w:val="23"/>
        </w:rPr>
      </w:pPr>
      <w:r>
        <w:rPr>
          <w:rFonts w:eastAsia="Times New Roman"/>
          <w:sz w:val="23"/>
          <w:szCs w:val="23"/>
        </w:rPr>
        <w:t>системе централизованного теплоснабжения муниципального образования выявлены следующие недостатки, приводящие к снижению качества теплоснабжения:</w:t>
      </w:r>
    </w:p>
    <w:p w:rsidR="004876BC" w:rsidRDefault="004876BC">
      <w:pPr>
        <w:spacing w:line="1" w:lineRule="exact"/>
        <w:rPr>
          <w:rFonts w:eastAsia="Times New Roman"/>
          <w:sz w:val="23"/>
          <w:szCs w:val="23"/>
        </w:rPr>
      </w:pPr>
    </w:p>
    <w:p w:rsidR="004876BC" w:rsidRDefault="00F80A5E">
      <w:pPr>
        <w:numPr>
          <w:ilvl w:val="0"/>
          <w:numId w:val="26"/>
        </w:numPr>
        <w:tabs>
          <w:tab w:val="left" w:pos="1100"/>
        </w:tabs>
        <w:spacing w:line="257" w:lineRule="auto"/>
        <w:ind w:left="1100" w:hanging="348"/>
        <w:jc w:val="both"/>
        <w:rPr>
          <w:rFonts w:eastAsia="Times New Roman"/>
          <w:sz w:val="23"/>
          <w:szCs w:val="23"/>
        </w:rPr>
      </w:pPr>
      <w:r>
        <w:rPr>
          <w:rFonts w:eastAsia="Times New Roman"/>
          <w:sz w:val="23"/>
          <w:szCs w:val="23"/>
        </w:rPr>
        <w:t>Теплоснабже</w:t>
      </w:r>
      <w:r w:rsidR="00AB576B">
        <w:rPr>
          <w:rFonts w:eastAsia="Times New Roman"/>
          <w:sz w:val="23"/>
          <w:szCs w:val="23"/>
        </w:rPr>
        <w:t>ние потребителей от котельной №2</w:t>
      </w:r>
      <w:r>
        <w:rPr>
          <w:rFonts w:eastAsia="Times New Roman"/>
          <w:sz w:val="23"/>
          <w:szCs w:val="23"/>
        </w:rPr>
        <w:t xml:space="preserve"> происходит по тупиковой сети значительной протяжённости. При существующей организации теплоснабжения не обеспечиваются оптимальные скорости теплоносителя в трубопроводе сети </w:t>
      </w:r>
      <w:r w:rsidR="006473AD">
        <w:rPr>
          <w:rFonts w:eastAsia="Times New Roman"/>
          <w:sz w:val="23"/>
          <w:szCs w:val="23"/>
        </w:rPr>
        <w:t>от котельной до ТК№3</w:t>
      </w:r>
    </w:p>
    <w:p w:rsidR="004876BC" w:rsidRDefault="00F80A5E">
      <w:pPr>
        <w:numPr>
          <w:ilvl w:val="0"/>
          <w:numId w:val="26"/>
        </w:numPr>
        <w:tabs>
          <w:tab w:val="left" w:pos="1100"/>
        </w:tabs>
        <w:spacing w:line="256" w:lineRule="auto"/>
        <w:ind w:left="1100" w:hanging="348"/>
        <w:jc w:val="both"/>
        <w:rPr>
          <w:rFonts w:eastAsia="Times New Roman"/>
          <w:sz w:val="23"/>
          <w:szCs w:val="23"/>
        </w:rPr>
      </w:pPr>
      <w:r>
        <w:rPr>
          <w:rFonts w:eastAsia="Times New Roman"/>
          <w:sz w:val="23"/>
          <w:szCs w:val="23"/>
        </w:rPr>
        <w:t>Объёмы реализованной тепловой энергии значительно ниже годовой выработки тепловой энергии, что свидетельствует о неучтённых сверхнормативных тепловых потерях. Для отслеживания и оценки количества отпущенной тепловой энергии в сеть, необходима установка приборов учёта тепла.</w:t>
      </w:r>
    </w:p>
    <w:p w:rsidR="004876BC" w:rsidRDefault="004876BC">
      <w:pPr>
        <w:spacing w:line="1" w:lineRule="exact"/>
        <w:rPr>
          <w:rFonts w:eastAsia="Times New Roman"/>
          <w:sz w:val="23"/>
          <w:szCs w:val="23"/>
        </w:rPr>
      </w:pPr>
    </w:p>
    <w:p w:rsidR="004876BC" w:rsidRDefault="00F80A5E">
      <w:pPr>
        <w:numPr>
          <w:ilvl w:val="0"/>
          <w:numId w:val="26"/>
        </w:numPr>
        <w:tabs>
          <w:tab w:val="left" w:pos="1100"/>
        </w:tabs>
        <w:ind w:left="1100" w:hanging="348"/>
        <w:rPr>
          <w:rFonts w:eastAsia="Times New Roman"/>
          <w:sz w:val="23"/>
          <w:szCs w:val="23"/>
        </w:rPr>
      </w:pPr>
      <w:r>
        <w:rPr>
          <w:rFonts w:eastAsia="Times New Roman"/>
          <w:sz w:val="23"/>
          <w:szCs w:val="23"/>
        </w:rPr>
        <w:t>Отсутствие водоподготовки в котельных МУП «Теплосеть №1»</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60" w:lineRule="exact"/>
        <w:rPr>
          <w:sz w:val="20"/>
          <w:szCs w:val="20"/>
        </w:rPr>
      </w:pPr>
    </w:p>
    <w:p w:rsidR="004876BC" w:rsidRDefault="00F80A5E">
      <w:pPr>
        <w:ind w:left="9380"/>
        <w:rPr>
          <w:sz w:val="20"/>
          <w:szCs w:val="20"/>
        </w:rPr>
      </w:pPr>
      <w:r>
        <w:rPr>
          <w:rFonts w:eastAsia="Times New Roman"/>
          <w:sz w:val="23"/>
          <w:szCs w:val="23"/>
        </w:rPr>
        <w:t>66</w:t>
      </w:r>
    </w:p>
    <w:p w:rsidR="004876BC" w:rsidRDefault="004876BC">
      <w:pPr>
        <w:sectPr w:rsidR="004876BC">
          <w:pgSz w:w="12240" w:h="15840"/>
          <w:pgMar w:top="1136" w:right="1180" w:bottom="306" w:left="1440" w:header="0" w:footer="0" w:gutter="0"/>
          <w:cols w:space="720" w:equalWidth="0">
            <w:col w:w="9620"/>
          </w:cols>
        </w:sectPr>
      </w:pPr>
    </w:p>
    <w:p w:rsidR="004876BC" w:rsidRDefault="00F80A5E">
      <w:pPr>
        <w:spacing w:line="267" w:lineRule="auto"/>
        <w:ind w:left="1080" w:right="440" w:hanging="676"/>
        <w:rPr>
          <w:sz w:val="20"/>
          <w:szCs w:val="20"/>
        </w:rPr>
      </w:pPr>
      <w:r>
        <w:rPr>
          <w:rFonts w:eastAsia="Times New Roman"/>
          <w:b/>
          <w:bCs/>
          <w:sz w:val="23"/>
          <w:szCs w:val="23"/>
        </w:rPr>
        <w:lastRenderedPageBreak/>
        <w:t>1.12.2.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p w:rsidR="004876BC" w:rsidRDefault="004876BC">
      <w:pPr>
        <w:spacing w:line="1" w:lineRule="exact"/>
        <w:rPr>
          <w:sz w:val="20"/>
          <w:szCs w:val="20"/>
        </w:rPr>
      </w:pPr>
    </w:p>
    <w:p w:rsidR="004876BC" w:rsidRDefault="00F80A5E">
      <w:pPr>
        <w:numPr>
          <w:ilvl w:val="0"/>
          <w:numId w:val="27"/>
        </w:numPr>
        <w:tabs>
          <w:tab w:val="left" w:pos="705"/>
        </w:tabs>
        <w:spacing w:line="264" w:lineRule="auto"/>
        <w:ind w:left="400" w:right="80" w:hanging="1"/>
        <w:rPr>
          <w:rFonts w:eastAsia="Times New Roman"/>
          <w:sz w:val="23"/>
          <w:szCs w:val="23"/>
        </w:rPr>
      </w:pPr>
      <w:r>
        <w:rPr>
          <w:rFonts w:eastAsia="Times New Roman"/>
          <w:sz w:val="23"/>
          <w:szCs w:val="23"/>
        </w:rPr>
        <w:t>системе централизованного теплоснабжения муниципального образования выявлены следующие недостатки, приводящие к снижению надёжного теплоснабжения :</w:t>
      </w:r>
    </w:p>
    <w:p w:rsidR="004876BC" w:rsidRDefault="004876BC">
      <w:pPr>
        <w:spacing w:line="1" w:lineRule="exact"/>
        <w:rPr>
          <w:rFonts w:eastAsia="Times New Roman"/>
          <w:sz w:val="23"/>
          <w:szCs w:val="23"/>
        </w:rPr>
      </w:pPr>
    </w:p>
    <w:p w:rsidR="004876BC" w:rsidRDefault="00F80A5E">
      <w:pPr>
        <w:numPr>
          <w:ilvl w:val="1"/>
          <w:numId w:val="27"/>
        </w:numPr>
        <w:tabs>
          <w:tab w:val="left" w:pos="1080"/>
        </w:tabs>
        <w:spacing w:line="252" w:lineRule="auto"/>
        <w:ind w:left="1080" w:right="20" w:hanging="328"/>
        <w:jc w:val="both"/>
        <w:rPr>
          <w:rFonts w:eastAsia="Times New Roman"/>
          <w:sz w:val="23"/>
          <w:szCs w:val="23"/>
        </w:rPr>
      </w:pPr>
      <w:r>
        <w:rPr>
          <w:rFonts w:eastAsia="Times New Roman"/>
          <w:sz w:val="23"/>
          <w:szCs w:val="23"/>
        </w:rPr>
        <w:t>В системе централизованного теплоснабжения села Довольное задействовано 7 котельных. При выходе из строя котельных или аварии на магистралях сетей теплоснабжение районов полностью прекращается. Резервные трубопроводы отсутствуют, ветки теплосети не закольцованы или закольцованы на отдельных участках и не обеспечивают работу сети в аварийном режиме. Использование автономных резервных стационарных и мобильных источников теплоснабжения, в том числе потребителей первой категории, в настоящий момент не предусмотрено.</w:t>
      </w:r>
    </w:p>
    <w:p w:rsidR="004876BC" w:rsidRDefault="004876BC">
      <w:pPr>
        <w:spacing w:line="7" w:lineRule="exact"/>
        <w:rPr>
          <w:rFonts w:eastAsia="Times New Roman"/>
          <w:sz w:val="23"/>
          <w:szCs w:val="23"/>
        </w:rPr>
      </w:pPr>
    </w:p>
    <w:p w:rsidR="004876BC" w:rsidRDefault="00F80A5E">
      <w:pPr>
        <w:numPr>
          <w:ilvl w:val="1"/>
          <w:numId w:val="27"/>
        </w:numPr>
        <w:tabs>
          <w:tab w:val="left" w:pos="1080"/>
        </w:tabs>
        <w:spacing w:line="257" w:lineRule="auto"/>
        <w:ind w:left="1080" w:hanging="328"/>
        <w:jc w:val="both"/>
        <w:rPr>
          <w:rFonts w:eastAsia="Times New Roman"/>
          <w:sz w:val="23"/>
          <w:szCs w:val="23"/>
        </w:rPr>
      </w:pPr>
      <w:r>
        <w:rPr>
          <w:rFonts w:eastAsia="Times New Roman"/>
          <w:sz w:val="23"/>
          <w:szCs w:val="23"/>
        </w:rPr>
        <w:t>Ветхость трубопроводов систем теплоснабжения, имеющих длительный срок эксплуатации. Отсутствие замен трубопроводов по истечении 20 - 25 лет их эксплуатации привело к нарастанию аварийности и, как следствие, увеличению потребности в срочной замене теплотрасс в ближайшие годы. Минимально необходимый уровень замены сетей от общей протяженности должен составлять 4 % ежегодно.</w:t>
      </w:r>
    </w:p>
    <w:p w:rsidR="004876BC" w:rsidRDefault="004876BC">
      <w:pPr>
        <w:spacing w:line="230" w:lineRule="exact"/>
        <w:rPr>
          <w:sz w:val="20"/>
          <w:szCs w:val="20"/>
        </w:rPr>
      </w:pPr>
    </w:p>
    <w:tbl>
      <w:tblPr>
        <w:tblW w:w="0" w:type="auto"/>
        <w:tblInd w:w="400" w:type="dxa"/>
        <w:tblLayout w:type="fixed"/>
        <w:tblCellMar>
          <w:left w:w="0" w:type="dxa"/>
          <w:right w:w="0" w:type="dxa"/>
        </w:tblCellMar>
        <w:tblLook w:val="04A0" w:firstRow="1" w:lastRow="0" w:firstColumn="1" w:lastColumn="0" w:noHBand="0" w:noVBand="1"/>
      </w:tblPr>
      <w:tblGrid>
        <w:gridCol w:w="1000"/>
        <w:gridCol w:w="7500"/>
        <w:gridCol w:w="20"/>
      </w:tblGrid>
      <w:tr w:rsidR="004876BC">
        <w:trPr>
          <w:trHeight w:val="358"/>
        </w:trPr>
        <w:tc>
          <w:tcPr>
            <w:tcW w:w="1000" w:type="dxa"/>
            <w:vAlign w:val="bottom"/>
          </w:tcPr>
          <w:p w:rsidR="004876BC" w:rsidRDefault="00F80A5E">
            <w:pPr>
              <w:ind w:right="150"/>
              <w:jc w:val="right"/>
              <w:rPr>
                <w:sz w:val="20"/>
                <w:szCs w:val="20"/>
              </w:rPr>
            </w:pPr>
            <w:r>
              <w:rPr>
                <w:rFonts w:eastAsia="Times New Roman"/>
                <w:b/>
                <w:bCs/>
                <w:w w:val="97"/>
                <w:sz w:val="26"/>
                <w:szCs w:val="26"/>
              </w:rPr>
              <w:t>1.12.3.</w:t>
            </w:r>
          </w:p>
        </w:tc>
        <w:tc>
          <w:tcPr>
            <w:tcW w:w="7500" w:type="dxa"/>
            <w:vMerge w:val="restart"/>
            <w:vAlign w:val="bottom"/>
          </w:tcPr>
          <w:p w:rsidR="004876BC" w:rsidRDefault="00F80A5E">
            <w:pPr>
              <w:ind w:left="280"/>
              <w:rPr>
                <w:sz w:val="20"/>
                <w:szCs w:val="20"/>
              </w:rPr>
            </w:pPr>
            <w:r>
              <w:rPr>
                <w:rFonts w:eastAsia="Times New Roman"/>
                <w:b/>
                <w:bCs/>
                <w:w w:val="99"/>
                <w:sz w:val="23"/>
                <w:szCs w:val="23"/>
              </w:rPr>
              <w:t>Описание существующих проблем развития систем теплоснабжения.</w:t>
            </w:r>
          </w:p>
        </w:tc>
        <w:tc>
          <w:tcPr>
            <w:tcW w:w="0" w:type="dxa"/>
            <w:vAlign w:val="bottom"/>
          </w:tcPr>
          <w:p w:rsidR="004876BC" w:rsidRDefault="004876BC">
            <w:pPr>
              <w:rPr>
                <w:sz w:val="1"/>
                <w:szCs w:val="1"/>
              </w:rPr>
            </w:pPr>
          </w:p>
        </w:tc>
      </w:tr>
      <w:tr w:rsidR="004876BC">
        <w:trPr>
          <w:trHeight w:val="129"/>
        </w:trPr>
        <w:tc>
          <w:tcPr>
            <w:tcW w:w="1000" w:type="dxa"/>
            <w:vAlign w:val="bottom"/>
          </w:tcPr>
          <w:p w:rsidR="004876BC" w:rsidRDefault="004876BC">
            <w:pPr>
              <w:rPr>
                <w:sz w:val="11"/>
                <w:szCs w:val="11"/>
              </w:rPr>
            </w:pPr>
          </w:p>
        </w:tc>
        <w:tc>
          <w:tcPr>
            <w:tcW w:w="7500" w:type="dxa"/>
            <w:vMerge/>
            <w:vAlign w:val="bottom"/>
          </w:tcPr>
          <w:p w:rsidR="004876BC" w:rsidRDefault="004876BC">
            <w:pPr>
              <w:rPr>
                <w:sz w:val="11"/>
                <w:szCs w:val="11"/>
              </w:rPr>
            </w:pPr>
          </w:p>
        </w:tc>
        <w:tc>
          <w:tcPr>
            <w:tcW w:w="0" w:type="dxa"/>
            <w:vAlign w:val="bottom"/>
          </w:tcPr>
          <w:p w:rsidR="004876BC" w:rsidRDefault="004876BC">
            <w:pPr>
              <w:rPr>
                <w:sz w:val="1"/>
                <w:szCs w:val="1"/>
              </w:rPr>
            </w:pPr>
          </w:p>
        </w:tc>
      </w:tr>
    </w:tbl>
    <w:p w:rsidR="004876BC" w:rsidRDefault="004876BC">
      <w:pPr>
        <w:spacing w:line="37" w:lineRule="exact"/>
        <w:rPr>
          <w:sz w:val="20"/>
          <w:szCs w:val="20"/>
        </w:rPr>
      </w:pPr>
    </w:p>
    <w:p w:rsidR="004876BC" w:rsidRDefault="00F80A5E">
      <w:pPr>
        <w:spacing w:line="258" w:lineRule="auto"/>
        <w:ind w:left="400" w:right="60" w:firstLine="667"/>
        <w:jc w:val="both"/>
        <w:rPr>
          <w:sz w:val="20"/>
          <w:szCs w:val="20"/>
        </w:rPr>
      </w:pPr>
      <w:r>
        <w:rPr>
          <w:rFonts w:eastAsia="Times New Roman"/>
          <w:sz w:val="23"/>
          <w:szCs w:val="23"/>
        </w:rPr>
        <w:t>Для организации надёжного и экономичного теплоснабжения села Довольное необходима модернизация источников тепловой энергии, обустройство их современными устройствами расхода теплоносителя. Кроме этого для обеспечения надёжности теплоснабжения необходимо оборудования всех источников тепловой энергии системами водоподготовки.</w:t>
      </w:r>
    </w:p>
    <w:p w:rsidR="004876BC" w:rsidRDefault="004876BC">
      <w:pPr>
        <w:spacing w:line="183" w:lineRule="exact"/>
        <w:rPr>
          <w:sz w:val="20"/>
          <w:szCs w:val="20"/>
        </w:rPr>
      </w:pPr>
    </w:p>
    <w:p w:rsidR="004876BC" w:rsidRDefault="00F80A5E">
      <w:pPr>
        <w:spacing w:line="267" w:lineRule="auto"/>
        <w:ind w:left="1080" w:right="920" w:hanging="676"/>
        <w:rPr>
          <w:sz w:val="20"/>
          <w:szCs w:val="20"/>
        </w:rPr>
      </w:pPr>
      <w:r>
        <w:rPr>
          <w:rFonts w:eastAsia="Times New Roman"/>
          <w:b/>
          <w:bCs/>
          <w:sz w:val="23"/>
          <w:szCs w:val="23"/>
        </w:rPr>
        <w:t>1.12.4. Описание существующих проблем надежного и эффективного снабжения топливом действующих систем теплоснабжения.</w:t>
      </w:r>
    </w:p>
    <w:p w:rsidR="004876BC" w:rsidRDefault="004876BC">
      <w:pPr>
        <w:spacing w:line="1" w:lineRule="exact"/>
        <w:rPr>
          <w:sz w:val="20"/>
          <w:szCs w:val="20"/>
        </w:rPr>
      </w:pPr>
    </w:p>
    <w:p w:rsidR="004876BC" w:rsidRDefault="00F80A5E">
      <w:pPr>
        <w:numPr>
          <w:ilvl w:val="0"/>
          <w:numId w:val="28"/>
        </w:numPr>
        <w:tabs>
          <w:tab w:val="left" w:pos="1319"/>
        </w:tabs>
        <w:spacing w:line="268" w:lineRule="auto"/>
        <w:ind w:left="400" w:right="80" w:firstLine="666"/>
        <w:jc w:val="both"/>
        <w:rPr>
          <w:rFonts w:eastAsia="Times New Roman"/>
          <w:sz w:val="23"/>
          <w:szCs w:val="23"/>
        </w:rPr>
      </w:pPr>
      <w:r>
        <w:rPr>
          <w:rFonts w:eastAsia="Times New Roman"/>
          <w:sz w:val="23"/>
          <w:szCs w:val="23"/>
        </w:rPr>
        <w:t>качестве основного вида топлива применяется уголь, в качестве резервного вида топлива также применяется уголь. Сведений о проблемах в организации снабжения котельных топливом отсутствуют.</w:t>
      </w:r>
    </w:p>
    <w:p w:rsidR="004876BC" w:rsidRDefault="004876BC">
      <w:pPr>
        <w:spacing w:line="169" w:lineRule="exact"/>
        <w:rPr>
          <w:sz w:val="20"/>
          <w:szCs w:val="20"/>
        </w:rPr>
      </w:pPr>
    </w:p>
    <w:p w:rsidR="004876BC" w:rsidRDefault="00F80A5E">
      <w:pPr>
        <w:spacing w:line="267" w:lineRule="auto"/>
        <w:ind w:left="1080" w:right="300" w:hanging="676"/>
        <w:rPr>
          <w:sz w:val="20"/>
          <w:szCs w:val="20"/>
        </w:rPr>
      </w:pPr>
      <w:r>
        <w:rPr>
          <w:rFonts w:eastAsia="Times New Roman"/>
          <w:b/>
          <w:bCs/>
          <w:sz w:val="23"/>
          <w:szCs w:val="23"/>
        </w:rPr>
        <w:t>1.12.5. Анализ предписаний надзорных органов об устранении нарушений, влияющих на безопасность и надежность системы теплоснабжения.</w:t>
      </w:r>
    </w:p>
    <w:p w:rsidR="004876BC" w:rsidRDefault="004876BC">
      <w:pPr>
        <w:spacing w:line="1" w:lineRule="exact"/>
        <w:rPr>
          <w:sz w:val="20"/>
          <w:szCs w:val="20"/>
        </w:rPr>
      </w:pPr>
    </w:p>
    <w:p w:rsidR="004876BC" w:rsidRDefault="00F80A5E">
      <w:pPr>
        <w:spacing w:line="289" w:lineRule="auto"/>
        <w:ind w:left="400" w:right="80" w:firstLine="667"/>
        <w:rPr>
          <w:sz w:val="20"/>
          <w:szCs w:val="20"/>
        </w:rPr>
      </w:pPr>
      <w:r>
        <w:rPr>
          <w:rFonts w:eastAsia="Times New Roman"/>
          <w:sz w:val="23"/>
          <w:szCs w:val="23"/>
        </w:rPr>
        <w:t>Предписания надзорных органов об устранении нарушений, влияющих на безопасность и надёжность системы теплоснабжения, отсутствуют.</w:t>
      </w:r>
    </w:p>
    <w:p w:rsidR="004876BC" w:rsidRDefault="004876BC">
      <w:pPr>
        <w:spacing w:line="215" w:lineRule="exact"/>
        <w:rPr>
          <w:sz w:val="20"/>
          <w:szCs w:val="20"/>
        </w:rPr>
      </w:pPr>
    </w:p>
    <w:p w:rsidR="004876BC" w:rsidRDefault="00F80A5E">
      <w:pPr>
        <w:ind w:right="-459"/>
        <w:jc w:val="center"/>
        <w:rPr>
          <w:sz w:val="20"/>
          <w:szCs w:val="20"/>
        </w:rPr>
      </w:pPr>
      <w:r>
        <w:rPr>
          <w:rFonts w:eastAsia="Times New Roman"/>
          <w:b/>
          <w:bCs/>
          <w:sz w:val="26"/>
          <w:szCs w:val="26"/>
        </w:rPr>
        <w:t>ГЛАВА 2. Перспективное потребление тепловой энергии на цели</w:t>
      </w:r>
    </w:p>
    <w:p w:rsidR="004876BC" w:rsidRDefault="004876BC">
      <w:pPr>
        <w:spacing w:line="13" w:lineRule="exact"/>
        <w:rPr>
          <w:sz w:val="20"/>
          <w:szCs w:val="20"/>
        </w:rPr>
      </w:pPr>
    </w:p>
    <w:p w:rsidR="004876BC" w:rsidRDefault="00F80A5E">
      <w:pPr>
        <w:ind w:right="-479"/>
        <w:jc w:val="center"/>
        <w:rPr>
          <w:sz w:val="20"/>
          <w:szCs w:val="20"/>
        </w:rPr>
      </w:pPr>
      <w:r>
        <w:rPr>
          <w:rFonts w:eastAsia="Times New Roman"/>
          <w:b/>
          <w:bCs/>
          <w:sz w:val="26"/>
          <w:szCs w:val="26"/>
        </w:rPr>
        <w:t>теплоснабжения.</w:t>
      </w:r>
    </w:p>
    <w:p w:rsidR="004876BC" w:rsidRDefault="004876BC">
      <w:pPr>
        <w:spacing w:line="207" w:lineRule="exact"/>
        <w:rPr>
          <w:sz w:val="20"/>
          <w:szCs w:val="20"/>
        </w:rPr>
      </w:pPr>
    </w:p>
    <w:p w:rsidR="004876BC" w:rsidRDefault="00F80A5E">
      <w:pPr>
        <w:tabs>
          <w:tab w:val="left" w:pos="1040"/>
        </w:tabs>
        <w:ind w:left="400"/>
        <w:rPr>
          <w:sz w:val="20"/>
          <w:szCs w:val="20"/>
        </w:rPr>
      </w:pPr>
      <w:r>
        <w:rPr>
          <w:rFonts w:eastAsia="Times New Roman"/>
          <w:b/>
          <w:bCs/>
          <w:sz w:val="23"/>
          <w:szCs w:val="23"/>
        </w:rPr>
        <w:t>2.1.</w:t>
      </w:r>
      <w:r>
        <w:rPr>
          <w:sz w:val="20"/>
          <w:szCs w:val="20"/>
        </w:rPr>
        <w:tab/>
      </w:r>
      <w:r>
        <w:rPr>
          <w:rFonts w:eastAsia="Times New Roman"/>
          <w:b/>
          <w:bCs/>
          <w:sz w:val="23"/>
          <w:szCs w:val="23"/>
        </w:rPr>
        <w:t>Данные базового уровня потребления тепла на цели теплоснабжения.</w:t>
      </w:r>
    </w:p>
    <w:p w:rsidR="004876BC" w:rsidRDefault="004876BC">
      <w:pPr>
        <w:spacing w:line="315" w:lineRule="exact"/>
        <w:rPr>
          <w:sz w:val="20"/>
          <w:szCs w:val="20"/>
        </w:rPr>
      </w:pPr>
    </w:p>
    <w:p w:rsidR="004876BC" w:rsidRDefault="00F80A5E">
      <w:pPr>
        <w:spacing w:line="289" w:lineRule="auto"/>
        <w:ind w:left="400" w:right="80" w:firstLine="667"/>
        <w:rPr>
          <w:sz w:val="20"/>
          <w:szCs w:val="20"/>
        </w:rPr>
      </w:pPr>
      <w:r>
        <w:rPr>
          <w:rFonts w:eastAsia="Times New Roman"/>
          <w:sz w:val="23"/>
          <w:szCs w:val="23"/>
        </w:rPr>
        <w:t>Существующие объёмы потребления тепловой мощности на цели теплоснабжения и суммарные тепловые нагрузки потребителей приведён в Главе 1.5. в таблице 1.5.3.</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78" w:lineRule="exact"/>
        <w:rPr>
          <w:sz w:val="20"/>
          <w:szCs w:val="20"/>
        </w:rPr>
      </w:pPr>
    </w:p>
    <w:p w:rsidR="004876BC" w:rsidRDefault="00F80A5E">
      <w:pPr>
        <w:ind w:left="9380"/>
        <w:rPr>
          <w:sz w:val="20"/>
          <w:szCs w:val="20"/>
        </w:rPr>
      </w:pPr>
      <w:r>
        <w:rPr>
          <w:rFonts w:eastAsia="Times New Roman"/>
          <w:sz w:val="23"/>
          <w:szCs w:val="23"/>
        </w:rPr>
        <w:t>67</w:t>
      </w:r>
    </w:p>
    <w:p w:rsidR="004876BC" w:rsidRDefault="004876BC">
      <w:pPr>
        <w:sectPr w:rsidR="004876BC">
          <w:pgSz w:w="12240" w:h="15840"/>
          <w:pgMar w:top="1136" w:right="1100" w:bottom="306" w:left="1440" w:header="0" w:footer="0" w:gutter="0"/>
          <w:cols w:space="720" w:equalWidth="0">
            <w:col w:w="9700"/>
          </w:cols>
        </w:sectPr>
      </w:pPr>
    </w:p>
    <w:p w:rsidR="004876BC" w:rsidRDefault="00F80A5E">
      <w:pPr>
        <w:spacing w:line="266" w:lineRule="auto"/>
        <w:ind w:left="740" w:right="300" w:hanging="337"/>
        <w:rPr>
          <w:sz w:val="20"/>
          <w:szCs w:val="20"/>
        </w:rPr>
      </w:pPr>
      <w:r>
        <w:rPr>
          <w:rFonts w:eastAsia="Times New Roman"/>
          <w:b/>
          <w:bCs/>
          <w:sz w:val="23"/>
          <w:szCs w:val="23"/>
        </w:rPr>
        <w:lastRenderedPageBreak/>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4876BC" w:rsidRDefault="004876BC">
      <w:pPr>
        <w:spacing w:line="5" w:lineRule="exact"/>
        <w:rPr>
          <w:sz w:val="20"/>
          <w:szCs w:val="20"/>
        </w:rPr>
      </w:pPr>
    </w:p>
    <w:p w:rsidR="004876BC" w:rsidRDefault="00F80A5E">
      <w:pPr>
        <w:spacing w:line="248" w:lineRule="auto"/>
        <w:ind w:left="400" w:firstLine="667"/>
        <w:rPr>
          <w:sz w:val="20"/>
          <w:szCs w:val="20"/>
        </w:rPr>
      </w:pPr>
      <w:r>
        <w:rPr>
          <w:rFonts w:eastAsia="Times New Roman"/>
          <w:sz w:val="23"/>
          <w:szCs w:val="23"/>
        </w:rPr>
        <w:t>Согласно программе комплексного развития систем коммунальной инфраструктуры Доволенского сельсовета Доволенского райо</w:t>
      </w:r>
      <w:r w:rsidR="006473AD">
        <w:rPr>
          <w:rFonts w:eastAsia="Times New Roman"/>
          <w:sz w:val="23"/>
          <w:szCs w:val="23"/>
        </w:rPr>
        <w:t>на Новосибирской области на 2023</w:t>
      </w:r>
      <w:r>
        <w:rPr>
          <w:rFonts w:eastAsia="Times New Roman"/>
          <w:sz w:val="23"/>
          <w:szCs w:val="23"/>
        </w:rPr>
        <w:t>-202</w:t>
      </w:r>
      <w:r w:rsidR="004E1EEB">
        <w:rPr>
          <w:rFonts w:eastAsia="Times New Roman"/>
          <w:sz w:val="23"/>
          <w:szCs w:val="23"/>
        </w:rPr>
        <w:t>8</w:t>
      </w:r>
      <w:r>
        <w:rPr>
          <w:rFonts w:eastAsia="Times New Roman"/>
          <w:sz w:val="23"/>
          <w:szCs w:val="23"/>
        </w:rPr>
        <w:t xml:space="preserve"> годы, и</w:t>
      </w:r>
    </w:p>
    <w:p w:rsidR="004876BC" w:rsidRDefault="004876BC">
      <w:pPr>
        <w:spacing w:line="1" w:lineRule="exact"/>
        <w:rPr>
          <w:sz w:val="20"/>
          <w:szCs w:val="20"/>
        </w:rPr>
      </w:pPr>
    </w:p>
    <w:p w:rsidR="004876BC" w:rsidRDefault="00F80A5E">
      <w:pPr>
        <w:numPr>
          <w:ilvl w:val="0"/>
          <w:numId w:val="29"/>
        </w:numPr>
        <w:tabs>
          <w:tab w:val="left" w:pos="647"/>
        </w:tabs>
        <w:spacing w:line="250" w:lineRule="auto"/>
        <w:ind w:left="400" w:right="20" w:hanging="1"/>
        <w:rPr>
          <w:rFonts w:eastAsia="Times New Roman"/>
          <w:sz w:val="23"/>
          <w:szCs w:val="23"/>
        </w:rPr>
      </w:pPr>
      <w:r>
        <w:rPr>
          <w:rFonts w:eastAsia="Times New Roman"/>
          <w:sz w:val="23"/>
          <w:szCs w:val="23"/>
        </w:rPr>
        <w:t>соответствии с Генеральным планом Доволенского сельсовета потребление тепловой энергии к 2028 году возрастет по сравнению с 2017 г. за счет:</w:t>
      </w:r>
    </w:p>
    <w:p w:rsidR="004876BC" w:rsidRDefault="004876BC">
      <w:pPr>
        <w:spacing w:line="1" w:lineRule="exact"/>
        <w:rPr>
          <w:rFonts w:eastAsia="Times New Roman"/>
          <w:sz w:val="23"/>
          <w:szCs w:val="23"/>
        </w:rPr>
      </w:pPr>
    </w:p>
    <w:p w:rsidR="004876BC" w:rsidRDefault="00F80A5E">
      <w:pPr>
        <w:spacing w:line="253" w:lineRule="auto"/>
        <w:ind w:left="400" w:right="20" w:firstLine="694"/>
        <w:jc w:val="both"/>
        <w:rPr>
          <w:rFonts w:eastAsia="Times New Roman"/>
          <w:sz w:val="23"/>
          <w:szCs w:val="23"/>
        </w:rPr>
      </w:pPr>
      <w:r>
        <w:rPr>
          <w:rFonts w:eastAsia="Times New Roman"/>
          <w:sz w:val="23"/>
          <w:szCs w:val="23"/>
        </w:rPr>
        <w:t>увеличения средней жилищной обеспеченности по проектным периодам в обобществ-ленном фонде до 25. кв. м общ.пл. на чел. и 30,0 кв. м общ. пл./чел. на расчетный срок; на перспективу - до 33 кв. м/чел.</w:t>
      </w:r>
    </w:p>
    <w:p w:rsidR="004876BC" w:rsidRDefault="004876BC">
      <w:pPr>
        <w:spacing w:line="1" w:lineRule="exact"/>
        <w:rPr>
          <w:rFonts w:eastAsia="Times New Roman"/>
          <w:sz w:val="23"/>
          <w:szCs w:val="23"/>
        </w:rPr>
      </w:pPr>
    </w:p>
    <w:p w:rsidR="004876BC" w:rsidRDefault="00F80A5E">
      <w:pPr>
        <w:spacing w:line="251" w:lineRule="auto"/>
        <w:ind w:left="400" w:right="20" w:firstLine="667"/>
        <w:jc w:val="both"/>
        <w:rPr>
          <w:rFonts w:eastAsia="Times New Roman"/>
          <w:sz w:val="23"/>
          <w:szCs w:val="23"/>
        </w:rPr>
      </w:pPr>
      <w:r>
        <w:rPr>
          <w:rFonts w:eastAsia="Times New Roman"/>
          <w:sz w:val="23"/>
          <w:szCs w:val="23"/>
        </w:rPr>
        <w:t>Жилой фонд на конец расчетного ср</w:t>
      </w:r>
      <w:r w:rsidR="00934C69">
        <w:rPr>
          <w:rFonts w:eastAsia="Times New Roman"/>
          <w:sz w:val="23"/>
          <w:szCs w:val="23"/>
        </w:rPr>
        <w:t>ока (2028г.) должен составить 58,55</w:t>
      </w:r>
      <w:r>
        <w:rPr>
          <w:rFonts w:eastAsia="Times New Roman"/>
          <w:sz w:val="23"/>
          <w:szCs w:val="23"/>
        </w:rPr>
        <w:t xml:space="preserve"> тыс. м² общей площади. Жилой фонд на первую оче</w:t>
      </w:r>
      <w:r w:rsidR="006473AD">
        <w:rPr>
          <w:rFonts w:eastAsia="Times New Roman"/>
          <w:sz w:val="23"/>
          <w:szCs w:val="23"/>
        </w:rPr>
        <w:t>редь (2023</w:t>
      </w:r>
      <w:r w:rsidR="00934C69">
        <w:rPr>
          <w:rFonts w:eastAsia="Times New Roman"/>
          <w:sz w:val="23"/>
          <w:szCs w:val="23"/>
        </w:rPr>
        <w:t>г.) должен составить 57</w:t>
      </w:r>
      <w:r>
        <w:rPr>
          <w:rFonts w:eastAsia="Times New Roman"/>
          <w:sz w:val="23"/>
          <w:szCs w:val="23"/>
        </w:rPr>
        <w:t>,</w:t>
      </w:r>
      <w:r w:rsidR="00934C69">
        <w:rPr>
          <w:rFonts w:eastAsia="Times New Roman"/>
          <w:sz w:val="23"/>
          <w:szCs w:val="23"/>
        </w:rPr>
        <w:t>15</w:t>
      </w:r>
      <w:r>
        <w:rPr>
          <w:rFonts w:eastAsia="Times New Roman"/>
          <w:sz w:val="23"/>
          <w:szCs w:val="23"/>
        </w:rPr>
        <w:t xml:space="preserve"> тыс. м² общей площади.</w:t>
      </w:r>
    </w:p>
    <w:p w:rsidR="004876BC" w:rsidRDefault="004876BC">
      <w:pPr>
        <w:spacing w:line="2" w:lineRule="exact"/>
        <w:rPr>
          <w:sz w:val="20"/>
          <w:szCs w:val="20"/>
        </w:rPr>
      </w:pPr>
    </w:p>
    <w:tbl>
      <w:tblPr>
        <w:tblW w:w="0" w:type="auto"/>
        <w:tblInd w:w="570" w:type="dxa"/>
        <w:tblLayout w:type="fixed"/>
        <w:tblCellMar>
          <w:left w:w="0" w:type="dxa"/>
          <w:right w:w="0" w:type="dxa"/>
        </w:tblCellMar>
        <w:tblLook w:val="04A0" w:firstRow="1" w:lastRow="0" w:firstColumn="1" w:lastColumn="0" w:noHBand="0" w:noVBand="1"/>
      </w:tblPr>
      <w:tblGrid>
        <w:gridCol w:w="2380"/>
        <w:gridCol w:w="1360"/>
        <w:gridCol w:w="800"/>
        <w:gridCol w:w="1800"/>
        <w:gridCol w:w="800"/>
        <w:gridCol w:w="1800"/>
        <w:gridCol w:w="120"/>
        <w:gridCol w:w="20"/>
      </w:tblGrid>
      <w:tr w:rsidR="004876BC">
        <w:trPr>
          <w:trHeight w:val="264"/>
        </w:trPr>
        <w:tc>
          <w:tcPr>
            <w:tcW w:w="2380" w:type="dxa"/>
            <w:vAlign w:val="bottom"/>
          </w:tcPr>
          <w:p w:rsidR="004876BC" w:rsidRDefault="004876BC"/>
        </w:tc>
        <w:tc>
          <w:tcPr>
            <w:tcW w:w="1360" w:type="dxa"/>
            <w:vAlign w:val="bottom"/>
          </w:tcPr>
          <w:p w:rsidR="004876BC" w:rsidRDefault="004876BC"/>
        </w:tc>
        <w:tc>
          <w:tcPr>
            <w:tcW w:w="800" w:type="dxa"/>
            <w:vAlign w:val="bottom"/>
          </w:tcPr>
          <w:p w:rsidR="004876BC" w:rsidRDefault="004876BC"/>
        </w:tc>
        <w:tc>
          <w:tcPr>
            <w:tcW w:w="1800" w:type="dxa"/>
            <w:vAlign w:val="bottom"/>
          </w:tcPr>
          <w:p w:rsidR="004876BC" w:rsidRDefault="004876BC"/>
        </w:tc>
        <w:tc>
          <w:tcPr>
            <w:tcW w:w="800" w:type="dxa"/>
            <w:vAlign w:val="bottom"/>
          </w:tcPr>
          <w:p w:rsidR="004876BC" w:rsidRDefault="004876BC"/>
        </w:tc>
        <w:tc>
          <w:tcPr>
            <w:tcW w:w="1920" w:type="dxa"/>
            <w:gridSpan w:val="2"/>
            <w:vAlign w:val="bottom"/>
          </w:tcPr>
          <w:p w:rsidR="004876BC" w:rsidRDefault="00F80A5E">
            <w:pPr>
              <w:ind w:left="620"/>
              <w:rPr>
                <w:sz w:val="20"/>
                <w:szCs w:val="20"/>
              </w:rPr>
            </w:pPr>
            <w:r>
              <w:rPr>
                <w:rFonts w:eastAsia="Times New Roman"/>
                <w:b/>
                <w:bCs/>
                <w:w w:val="97"/>
                <w:sz w:val="19"/>
                <w:szCs w:val="19"/>
              </w:rPr>
              <w:t>Таблица № 2.2.</w:t>
            </w:r>
          </w:p>
        </w:tc>
        <w:tc>
          <w:tcPr>
            <w:tcW w:w="0" w:type="dxa"/>
            <w:vAlign w:val="bottom"/>
          </w:tcPr>
          <w:p w:rsidR="004876BC" w:rsidRDefault="004876BC">
            <w:pPr>
              <w:rPr>
                <w:sz w:val="1"/>
                <w:szCs w:val="1"/>
              </w:rPr>
            </w:pPr>
          </w:p>
        </w:tc>
      </w:tr>
      <w:tr w:rsidR="004876BC">
        <w:trPr>
          <w:trHeight w:val="353"/>
        </w:trPr>
        <w:tc>
          <w:tcPr>
            <w:tcW w:w="2380" w:type="dxa"/>
            <w:tcBorders>
              <w:top w:val="single" w:sz="8" w:space="0" w:color="auto"/>
              <w:left w:val="single" w:sz="8" w:space="0" w:color="auto"/>
              <w:right w:val="single" w:sz="8" w:space="0" w:color="auto"/>
            </w:tcBorders>
            <w:vAlign w:val="bottom"/>
          </w:tcPr>
          <w:p w:rsidR="004876BC" w:rsidRDefault="004876BC">
            <w:pPr>
              <w:rPr>
                <w:sz w:val="24"/>
                <w:szCs w:val="24"/>
              </w:rPr>
            </w:pPr>
          </w:p>
        </w:tc>
        <w:tc>
          <w:tcPr>
            <w:tcW w:w="1360" w:type="dxa"/>
            <w:tcBorders>
              <w:top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Общая</w:t>
            </w:r>
          </w:p>
        </w:tc>
        <w:tc>
          <w:tcPr>
            <w:tcW w:w="2600" w:type="dxa"/>
            <w:gridSpan w:val="2"/>
            <w:tcBorders>
              <w:top w:val="single" w:sz="8" w:space="0" w:color="auto"/>
              <w:right w:val="single" w:sz="8" w:space="0" w:color="auto"/>
            </w:tcBorders>
            <w:vAlign w:val="bottom"/>
          </w:tcPr>
          <w:p w:rsidR="004876BC" w:rsidRDefault="00F80A5E">
            <w:pPr>
              <w:ind w:right="225"/>
              <w:jc w:val="right"/>
              <w:rPr>
                <w:sz w:val="20"/>
                <w:szCs w:val="20"/>
              </w:rPr>
            </w:pPr>
            <w:r>
              <w:rPr>
                <w:rFonts w:eastAsia="Times New Roman"/>
                <w:sz w:val="19"/>
                <w:szCs w:val="19"/>
              </w:rPr>
              <w:t>Общая площадь жилого</w:t>
            </w:r>
          </w:p>
        </w:tc>
        <w:tc>
          <w:tcPr>
            <w:tcW w:w="2600" w:type="dxa"/>
            <w:gridSpan w:val="2"/>
            <w:tcBorders>
              <w:top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Общая площадь жилого</w:t>
            </w:r>
          </w:p>
        </w:tc>
        <w:tc>
          <w:tcPr>
            <w:tcW w:w="12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55"/>
        </w:trPr>
        <w:tc>
          <w:tcPr>
            <w:tcW w:w="238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Наименование</w:t>
            </w:r>
          </w:p>
        </w:tc>
        <w:tc>
          <w:tcPr>
            <w:tcW w:w="1360" w:type="dxa"/>
            <w:tcBorders>
              <w:right w:val="single" w:sz="8" w:space="0" w:color="auto"/>
            </w:tcBorders>
            <w:vAlign w:val="bottom"/>
          </w:tcPr>
          <w:p w:rsidR="004876BC" w:rsidRDefault="00F80A5E">
            <w:pPr>
              <w:jc w:val="center"/>
              <w:rPr>
                <w:sz w:val="20"/>
                <w:szCs w:val="20"/>
              </w:rPr>
            </w:pPr>
            <w:r>
              <w:rPr>
                <w:rFonts w:eastAsia="Times New Roman"/>
                <w:sz w:val="19"/>
                <w:szCs w:val="19"/>
              </w:rPr>
              <w:t>площадь</w:t>
            </w:r>
          </w:p>
        </w:tc>
        <w:tc>
          <w:tcPr>
            <w:tcW w:w="2600" w:type="dxa"/>
            <w:gridSpan w:val="2"/>
            <w:tcBorders>
              <w:right w:val="single" w:sz="8" w:space="0" w:color="auto"/>
            </w:tcBorders>
            <w:vAlign w:val="bottom"/>
          </w:tcPr>
          <w:p w:rsidR="004876BC" w:rsidRDefault="00F80A5E">
            <w:pPr>
              <w:ind w:right="145"/>
              <w:jc w:val="right"/>
              <w:rPr>
                <w:sz w:val="20"/>
                <w:szCs w:val="20"/>
              </w:rPr>
            </w:pPr>
            <w:r>
              <w:rPr>
                <w:rFonts w:eastAsia="Times New Roman"/>
                <w:sz w:val="19"/>
                <w:szCs w:val="19"/>
              </w:rPr>
              <w:t>фонда на первую очередь,</w:t>
            </w:r>
          </w:p>
        </w:tc>
        <w:tc>
          <w:tcPr>
            <w:tcW w:w="2600" w:type="dxa"/>
            <w:gridSpan w:val="2"/>
            <w:tcBorders>
              <w:right w:val="single" w:sz="8" w:space="0" w:color="auto"/>
            </w:tcBorders>
            <w:vAlign w:val="bottom"/>
          </w:tcPr>
          <w:p w:rsidR="004876BC" w:rsidRDefault="00F80A5E">
            <w:pPr>
              <w:jc w:val="center"/>
              <w:rPr>
                <w:sz w:val="20"/>
                <w:szCs w:val="20"/>
              </w:rPr>
            </w:pPr>
            <w:r>
              <w:rPr>
                <w:rFonts w:eastAsia="Times New Roman"/>
                <w:w w:val="98"/>
                <w:sz w:val="19"/>
                <w:szCs w:val="19"/>
              </w:rPr>
              <w:t>фонда на расчетный срок,</w:t>
            </w:r>
          </w:p>
        </w:tc>
        <w:tc>
          <w:tcPr>
            <w:tcW w:w="120" w:type="dxa"/>
            <w:vAlign w:val="bottom"/>
          </w:tcPr>
          <w:p w:rsidR="004876BC" w:rsidRDefault="004876BC"/>
        </w:tc>
        <w:tc>
          <w:tcPr>
            <w:tcW w:w="0" w:type="dxa"/>
            <w:vAlign w:val="bottom"/>
          </w:tcPr>
          <w:p w:rsidR="004876BC" w:rsidRDefault="004876BC">
            <w:pPr>
              <w:rPr>
                <w:sz w:val="1"/>
                <w:szCs w:val="1"/>
              </w:rPr>
            </w:pPr>
          </w:p>
        </w:tc>
      </w:tr>
      <w:tr w:rsidR="004876BC">
        <w:trPr>
          <w:trHeight w:val="216"/>
        </w:trPr>
        <w:tc>
          <w:tcPr>
            <w:tcW w:w="2380" w:type="dxa"/>
            <w:vMerge/>
            <w:tcBorders>
              <w:left w:val="single" w:sz="8" w:space="0" w:color="auto"/>
              <w:right w:val="single" w:sz="8" w:space="0" w:color="auto"/>
            </w:tcBorders>
            <w:vAlign w:val="bottom"/>
          </w:tcPr>
          <w:p w:rsidR="004876BC" w:rsidRDefault="004876BC">
            <w:pPr>
              <w:rPr>
                <w:sz w:val="18"/>
                <w:szCs w:val="18"/>
              </w:rPr>
            </w:pPr>
          </w:p>
        </w:tc>
        <w:tc>
          <w:tcPr>
            <w:tcW w:w="1360" w:type="dxa"/>
            <w:tcBorders>
              <w:right w:val="single" w:sz="8" w:space="0" w:color="auto"/>
            </w:tcBorders>
            <w:vAlign w:val="bottom"/>
          </w:tcPr>
          <w:p w:rsidR="004876BC" w:rsidRDefault="00F80A5E">
            <w:pPr>
              <w:spacing w:line="216" w:lineRule="exact"/>
              <w:jc w:val="center"/>
              <w:rPr>
                <w:sz w:val="20"/>
                <w:szCs w:val="20"/>
              </w:rPr>
            </w:pPr>
            <w:r>
              <w:rPr>
                <w:rFonts w:eastAsia="Times New Roman"/>
                <w:w w:val="99"/>
                <w:sz w:val="19"/>
                <w:szCs w:val="19"/>
              </w:rPr>
              <w:t>жилого фонда</w:t>
            </w:r>
          </w:p>
        </w:tc>
        <w:tc>
          <w:tcPr>
            <w:tcW w:w="800" w:type="dxa"/>
            <w:vAlign w:val="bottom"/>
          </w:tcPr>
          <w:p w:rsidR="004876BC" w:rsidRDefault="004876BC">
            <w:pPr>
              <w:rPr>
                <w:sz w:val="18"/>
                <w:szCs w:val="18"/>
              </w:rPr>
            </w:pPr>
          </w:p>
        </w:tc>
        <w:tc>
          <w:tcPr>
            <w:tcW w:w="1800" w:type="dxa"/>
            <w:tcBorders>
              <w:right w:val="single" w:sz="8" w:space="0" w:color="auto"/>
            </w:tcBorders>
            <w:vAlign w:val="bottom"/>
          </w:tcPr>
          <w:p w:rsidR="004876BC" w:rsidRDefault="00F80A5E">
            <w:pPr>
              <w:spacing w:line="216" w:lineRule="exact"/>
              <w:ind w:right="945"/>
              <w:jc w:val="right"/>
              <w:rPr>
                <w:sz w:val="20"/>
                <w:szCs w:val="20"/>
              </w:rPr>
            </w:pPr>
            <w:r>
              <w:rPr>
                <w:rFonts w:eastAsia="Times New Roman"/>
                <w:sz w:val="19"/>
                <w:szCs w:val="19"/>
              </w:rPr>
              <w:t>тыс.м.</w:t>
            </w:r>
            <w:r>
              <w:rPr>
                <w:rFonts w:eastAsia="Times New Roman"/>
                <w:sz w:val="24"/>
                <w:szCs w:val="24"/>
                <w:vertAlign w:val="superscript"/>
              </w:rPr>
              <w:t>2</w:t>
            </w:r>
          </w:p>
        </w:tc>
        <w:tc>
          <w:tcPr>
            <w:tcW w:w="800" w:type="dxa"/>
            <w:vAlign w:val="bottom"/>
          </w:tcPr>
          <w:p w:rsidR="004876BC" w:rsidRDefault="004876BC">
            <w:pPr>
              <w:rPr>
                <w:sz w:val="18"/>
                <w:szCs w:val="18"/>
              </w:rPr>
            </w:pPr>
          </w:p>
        </w:tc>
        <w:tc>
          <w:tcPr>
            <w:tcW w:w="1800" w:type="dxa"/>
            <w:tcBorders>
              <w:right w:val="single" w:sz="8" w:space="0" w:color="auto"/>
            </w:tcBorders>
            <w:vAlign w:val="bottom"/>
          </w:tcPr>
          <w:p w:rsidR="004876BC" w:rsidRDefault="00F80A5E">
            <w:pPr>
              <w:spacing w:line="216" w:lineRule="exact"/>
              <w:ind w:right="705"/>
              <w:jc w:val="center"/>
              <w:rPr>
                <w:sz w:val="20"/>
                <w:szCs w:val="20"/>
              </w:rPr>
            </w:pPr>
            <w:r>
              <w:rPr>
                <w:rFonts w:eastAsia="Times New Roman"/>
                <w:w w:val="94"/>
                <w:sz w:val="19"/>
                <w:szCs w:val="19"/>
              </w:rPr>
              <w:t>тыс.м.</w:t>
            </w:r>
            <w:r>
              <w:rPr>
                <w:rFonts w:eastAsia="Times New Roman"/>
                <w:w w:val="94"/>
                <w:sz w:val="24"/>
                <w:szCs w:val="24"/>
                <w:vertAlign w:val="superscript"/>
              </w:rPr>
              <w:t>2</w:t>
            </w:r>
          </w:p>
        </w:tc>
        <w:tc>
          <w:tcPr>
            <w:tcW w:w="12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44"/>
        </w:trPr>
        <w:tc>
          <w:tcPr>
            <w:tcW w:w="2380" w:type="dxa"/>
            <w:tcBorders>
              <w:left w:val="single" w:sz="8" w:space="0" w:color="auto"/>
              <w:right w:val="single" w:sz="8" w:space="0" w:color="auto"/>
            </w:tcBorders>
            <w:vAlign w:val="bottom"/>
          </w:tcPr>
          <w:p w:rsidR="004876BC" w:rsidRDefault="00F80A5E">
            <w:pPr>
              <w:spacing w:line="144" w:lineRule="exact"/>
              <w:jc w:val="center"/>
              <w:rPr>
                <w:sz w:val="20"/>
                <w:szCs w:val="20"/>
              </w:rPr>
            </w:pPr>
            <w:r>
              <w:rPr>
                <w:rFonts w:eastAsia="Times New Roman"/>
                <w:sz w:val="16"/>
                <w:szCs w:val="16"/>
              </w:rPr>
              <w:t>муниципального</w:t>
            </w:r>
          </w:p>
        </w:tc>
        <w:tc>
          <w:tcPr>
            <w:tcW w:w="136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на</w:t>
            </w:r>
          </w:p>
        </w:tc>
        <w:tc>
          <w:tcPr>
            <w:tcW w:w="800" w:type="dxa"/>
            <w:tcBorders>
              <w:bottom w:val="single" w:sz="8" w:space="0" w:color="auto"/>
            </w:tcBorders>
            <w:vAlign w:val="bottom"/>
          </w:tcPr>
          <w:p w:rsidR="004876BC" w:rsidRDefault="004876BC">
            <w:pPr>
              <w:rPr>
                <w:sz w:val="12"/>
                <w:szCs w:val="12"/>
              </w:rPr>
            </w:pPr>
          </w:p>
        </w:tc>
        <w:tc>
          <w:tcPr>
            <w:tcW w:w="1800" w:type="dxa"/>
            <w:tcBorders>
              <w:bottom w:val="single" w:sz="8" w:space="0" w:color="auto"/>
              <w:right w:val="single" w:sz="8" w:space="0" w:color="auto"/>
            </w:tcBorders>
            <w:vAlign w:val="bottom"/>
          </w:tcPr>
          <w:p w:rsidR="004876BC" w:rsidRDefault="004876BC">
            <w:pPr>
              <w:rPr>
                <w:sz w:val="12"/>
                <w:szCs w:val="12"/>
              </w:rPr>
            </w:pPr>
          </w:p>
        </w:tc>
        <w:tc>
          <w:tcPr>
            <w:tcW w:w="800" w:type="dxa"/>
            <w:tcBorders>
              <w:bottom w:val="single" w:sz="8" w:space="0" w:color="auto"/>
            </w:tcBorders>
            <w:vAlign w:val="bottom"/>
          </w:tcPr>
          <w:p w:rsidR="004876BC" w:rsidRDefault="004876BC">
            <w:pPr>
              <w:rPr>
                <w:sz w:val="12"/>
                <w:szCs w:val="12"/>
              </w:rPr>
            </w:pPr>
          </w:p>
        </w:tc>
        <w:tc>
          <w:tcPr>
            <w:tcW w:w="1800" w:type="dxa"/>
            <w:tcBorders>
              <w:bottom w:val="single" w:sz="8" w:space="0" w:color="auto"/>
              <w:right w:val="single" w:sz="8" w:space="0" w:color="auto"/>
            </w:tcBorders>
            <w:vAlign w:val="bottom"/>
          </w:tcPr>
          <w:p w:rsidR="004876BC" w:rsidRDefault="004876BC">
            <w:pPr>
              <w:rPr>
                <w:sz w:val="12"/>
                <w:szCs w:val="12"/>
              </w:rPr>
            </w:pPr>
          </w:p>
        </w:tc>
        <w:tc>
          <w:tcPr>
            <w:tcW w:w="120" w:type="dxa"/>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76"/>
        </w:trPr>
        <w:tc>
          <w:tcPr>
            <w:tcW w:w="238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образования</w:t>
            </w:r>
          </w:p>
        </w:tc>
        <w:tc>
          <w:tcPr>
            <w:tcW w:w="1360" w:type="dxa"/>
            <w:vMerge/>
            <w:tcBorders>
              <w:right w:val="single" w:sz="8" w:space="0" w:color="auto"/>
            </w:tcBorders>
            <w:vAlign w:val="bottom"/>
          </w:tcPr>
          <w:p w:rsidR="004876BC" w:rsidRDefault="004876BC">
            <w:pPr>
              <w:rPr>
                <w:sz w:val="6"/>
                <w:szCs w:val="6"/>
              </w:rPr>
            </w:pPr>
          </w:p>
        </w:tc>
        <w:tc>
          <w:tcPr>
            <w:tcW w:w="800" w:type="dxa"/>
            <w:tcBorders>
              <w:right w:val="single" w:sz="8" w:space="0" w:color="auto"/>
            </w:tcBorders>
            <w:vAlign w:val="bottom"/>
          </w:tcPr>
          <w:p w:rsidR="004876BC" w:rsidRDefault="004876BC">
            <w:pPr>
              <w:rPr>
                <w:sz w:val="6"/>
                <w:szCs w:val="6"/>
              </w:rPr>
            </w:pPr>
          </w:p>
        </w:tc>
        <w:tc>
          <w:tcPr>
            <w:tcW w:w="1800" w:type="dxa"/>
            <w:tcBorders>
              <w:right w:val="single" w:sz="8" w:space="0" w:color="auto"/>
            </w:tcBorders>
            <w:vAlign w:val="bottom"/>
          </w:tcPr>
          <w:p w:rsidR="004876BC" w:rsidRDefault="004876BC">
            <w:pPr>
              <w:rPr>
                <w:sz w:val="6"/>
                <w:szCs w:val="6"/>
              </w:rPr>
            </w:pPr>
          </w:p>
        </w:tc>
        <w:tc>
          <w:tcPr>
            <w:tcW w:w="800" w:type="dxa"/>
            <w:tcBorders>
              <w:right w:val="single" w:sz="8" w:space="0" w:color="auto"/>
            </w:tcBorders>
            <w:vAlign w:val="bottom"/>
          </w:tcPr>
          <w:p w:rsidR="004876BC" w:rsidRDefault="004876BC">
            <w:pPr>
              <w:rPr>
                <w:sz w:val="6"/>
                <w:szCs w:val="6"/>
              </w:rPr>
            </w:pPr>
          </w:p>
        </w:tc>
        <w:tc>
          <w:tcPr>
            <w:tcW w:w="1800" w:type="dxa"/>
            <w:tcBorders>
              <w:right w:val="single" w:sz="8" w:space="0" w:color="auto"/>
            </w:tcBorders>
            <w:vAlign w:val="bottom"/>
          </w:tcPr>
          <w:p w:rsidR="004876BC" w:rsidRDefault="004876BC">
            <w:pPr>
              <w:rPr>
                <w:sz w:val="6"/>
                <w:szCs w:val="6"/>
              </w:rPr>
            </w:pPr>
          </w:p>
        </w:tc>
        <w:tc>
          <w:tcPr>
            <w:tcW w:w="120" w:type="dxa"/>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176"/>
        </w:trPr>
        <w:tc>
          <w:tcPr>
            <w:tcW w:w="2380" w:type="dxa"/>
            <w:vMerge/>
            <w:tcBorders>
              <w:left w:val="single" w:sz="8" w:space="0" w:color="auto"/>
              <w:right w:val="single" w:sz="8" w:space="0" w:color="auto"/>
            </w:tcBorders>
            <w:vAlign w:val="bottom"/>
          </w:tcPr>
          <w:p w:rsidR="004876BC" w:rsidRDefault="004876BC">
            <w:pPr>
              <w:rPr>
                <w:sz w:val="15"/>
                <w:szCs w:val="15"/>
              </w:rPr>
            </w:pPr>
          </w:p>
        </w:tc>
        <w:tc>
          <w:tcPr>
            <w:tcW w:w="1360" w:type="dxa"/>
            <w:vMerge w:val="restart"/>
            <w:tcBorders>
              <w:right w:val="single" w:sz="8" w:space="0" w:color="auto"/>
            </w:tcBorders>
            <w:vAlign w:val="bottom"/>
          </w:tcPr>
          <w:p w:rsidR="004876BC" w:rsidRDefault="004E1EEB" w:rsidP="004E1EEB">
            <w:pPr>
              <w:jc w:val="center"/>
              <w:rPr>
                <w:sz w:val="20"/>
                <w:szCs w:val="20"/>
              </w:rPr>
            </w:pPr>
            <w:r>
              <w:rPr>
                <w:rFonts w:eastAsia="Times New Roman"/>
                <w:w w:val="94"/>
                <w:sz w:val="19"/>
                <w:szCs w:val="19"/>
              </w:rPr>
              <w:t>01.01.20</w:t>
            </w:r>
            <w:r w:rsidR="008223D6">
              <w:rPr>
                <w:rFonts w:eastAsia="Times New Roman"/>
                <w:w w:val="94"/>
                <w:sz w:val="19"/>
                <w:szCs w:val="19"/>
              </w:rPr>
              <w:t>21</w:t>
            </w:r>
            <w:r w:rsidR="00F80A5E">
              <w:rPr>
                <w:rFonts w:eastAsia="Times New Roman"/>
                <w:w w:val="94"/>
                <w:sz w:val="19"/>
                <w:szCs w:val="19"/>
              </w:rPr>
              <w:t>г. ,</w:t>
            </w:r>
          </w:p>
        </w:tc>
        <w:tc>
          <w:tcPr>
            <w:tcW w:w="8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всего</w:t>
            </w:r>
          </w:p>
        </w:tc>
        <w:tc>
          <w:tcPr>
            <w:tcW w:w="1800" w:type="dxa"/>
            <w:vMerge w:val="restart"/>
            <w:tcBorders>
              <w:right w:val="single" w:sz="8" w:space="0" w:color="auto"/>
            </w:tcBorders>
            <w:vAlign w:val="bottom"/>
          </w:tcPr>
          <w:p w:rsidR="004876BC" w:rsidRDefault="00F80A5E">
            <w:pPr>
              <w:ind w:right="525"/>
              <w:jc w:val="right"/>
              <w:rPr>
                <w:sz w:val="20"/>
                <w:szCs w:val="20"/>
              </w:rPr>
            </w:pPr>
            <w:r>
              <w:rPr>
                <w:rFonts w:eastAsia="Times New Roman"/>
                <w:sz w:val="19"/>
                <w:szCs w:val="19"/>
              </w:rPr>
              <w:t>нового</w:t>
            </w:r>
          </w:p>
        </w:tc>
        <w:tc>
          <w:tcPr>
            <w:tcW w:w="800" w:type="dxa"/>
            <w:vMerge w:val="restart"/>
            <w:tcBorders>
              <w:right w:val="single" w:sz="8" w:space="0" w:color="auto"/>
            </w:tcBorders>
            <w:vAlign w:val="bottom"/>
          </w:tcPr>
          <w:p w:rsidR="004876BC" w:rsidRDefault="00F80A5E">
            <w:pPr>
              <w:ind w:left="160"/>
              <w:rPr>
                <w:sz w:val="20"/>
                <w:szCs w:val="20"/>
              </w:rPr>
            </w:pPr>
            <w:r>
              <w:rPr>
                <w:rFonts w:eastAsia="Times New Roman"/>
                <w:sz w:val="19"/>
                <w:szCs w:val="19"/>
              </w:rPr>
              <w:t>всего</w:t>
            </w:r>
          </w:p>
        </w:tc>
        <w:tc>
          <w:tcPr>
            <w:tcW w:w="1800" w:type="dxa"/>
            <w:vMerge w:val="restart"/>
            <w:tcBorders>
              <w:right w:val="single" w:sz="8" w:space="0" w:color="auto"/>
            </w:tcBorders>
            <w:vAlign w:val="bottom"/>
          </w:tcPr>
          <w:p w:rsidR="004876BC" w:rsidRDefault="00F80A5E">
            <w:pPr>
              <w:ind w:left="620"/>
              <w:rPr>
                <w:sz w:val="20"/>
                <w:szCs w:val="20"/>
              </w:rPr>
            </w:pPr>
            <w:r>
              <w:rPr>
                <w:rFonts w:eastAsia="Times New Roman"/>
                <w:sz w:val="19"/>
                <w:szCs w:val="19"/>
              </w:rPr>
              <w:t>нового</w:t>
            </w:r>
          </w:p>
        </w:tc>
        <w:tc>
          <w:tcPr>
            <w:tcW w:w="120" w:type="dxa"/>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79"/>
        </w:trPr>
        <w:tc>
          <w:tcPr>
            <w:tcW w:w="2380" w:type="dxa"/>
            <w:tcBorders>
              <w:left w:val="single" w:sz="8" w:space="0" w:color="auto"/>
              <w:right w:val="single" w:sz="8" w:space="0" w:color="auto"/>
            </w:tcBorders>
            <w:vAlign w:val="bottom"/>
          </w:tcPr>
          <w:p w:rsidR="004876BC" w:rsidRDefault="004876BC">
            <w:pPr>
              <w:rPr>
                <w:sz w:val="6"/>
                <w:szCs w:val="6"/>
              </w:rPr>
            </w:pPr>
          </w:p>
        </w:tc>
        <w:tc>
          <w:tcPr>
            <w:tcW w:w="1360" w:type="dxa"/>
            <w:vMerge/>
            <w:tcBorders>
              <w:right w:val="single" w:sz="8" w:space="0" w:color="auto"/>
            </w:tcBorders>
            <w:vAlign w:val="bottom"/>
          </w:tcPr>
          <w:p w:rsidR="004876BC" w:rsidRDefault="004876BC">
            <w:pPr>
              <w:rPr>
                <w:sz w:val="6"/>
                <w:szCs w:val="6"/>
              </w:rPr>
            </w:pPr>
          </w:p>
        </w:tc>
        <w:tc>
          <w:tcPr>
            <w:tcW w:w="800" w:type="dxa"/>
            <w:vMerge/>
            <w:tcBorders>
              <w:right w:val="single" w:sz="8" w:space="0" w:color="auto"/>
            </w:tcBorders>
            <w:vAlign w:val="bottom"/>
          </w:tcPr>
          <w:p w:rsidR="004876BC" w:rsidRDefault="004876BC">
            <w:pPr>
              <w:rPr>
                <w:sz w:val="6"/>
                <w:szCs w:val="6"/>
              </w:rPr>
            </w:pPr>
          </w:p>
        </w:tc>
        <w:tc>
          <w:tcPr>
            <w:tcW w:w="1800" w:type="dxa"/>
            <w:vMerge/>
            <w:tcBorders>
              <w:right w:val="single" w:sz="8" w:space="0" w:color="auto"/>
            </w:tcBorders>
            <w:vAlign w:val="bottom"/>
          </w:tcPr>
          <w:p w:rsidR="004876BC" w:rsidRDefault="004876BC">
            <w:pPr>
              <w:rPr>
                <w:sz w:val="6"/>
                <w:szCs w:val="6"/>
              </w:rPr>
            </w:pPr>
          </w:p>
        </w:tc>
        <w:tc>
          <w:tcPr>
            <w:tcW w:w="800" w:type="dxa"/>
            <w:vMerge/>
            <w:tcBorders>
              <w:right w:val="single" w:sz="8" w:space="0" w:color="auto"/>
            </w:tcBorders>
            <w:vAlign w:val="bottom"/>
          </w:tcPr>
          <w:p w:rsidR="004876BC" w:rsidRDefault="004876BC">
            <w:pPr>
              <w:rPr>
                <w:sz w:val="6"/>
                <w:szCs w:val="6"/>
              </w:rPr>
            </w:pPr>
          </w:p>
        </w:tc>
        <w:tc>
          <w:tcPr>
            <w:tcW w:w="1800" w:type="dxa"/>
            <w:vMerge/>
            <w:tcBorders>
              <w:right w:val="single" w:sz="8" w:space="0" w:color="auto"/>
            </w:tcBorders>
            <w:vAlign w:val="bottom"/>
          </w:tcPr>
          <w:p w:rsidR="004876BC" w:rsidRDefault="004876BC">
            <w:pPr>
              <w:rPr>
                <w:sz w:val="6"/>
                <w:szCs w:val="6"/>
              </w:rPr>
            </w:pPr>
          </w:p>
        </w:tc>
        <w:tc>
          <w:tcPr>
            <w:tcW w:w="120" w:type="dxa"/>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348"/>
        </w:trPr>
        <w:tc>
          <w:tcPr>
            <w:tcW w:w="2380" w:type="dxa"/>
            <w:tcBorders>
              <w:left w:val="single" w:sz="8" w:space="0" w:color="auto"/>
              <w:right w:val="single" w:sz="8" w:space="0" w:color="auto"/>
            </w:tcBorders>
            <w:vAlign w:val="bottom"/>
          </w:tcPr>
          <w:p w:rsidR="004876BC" w:rsidRDefault="004876BC">
            <w:pPr>
              <w:rPr>
                <w:sz w:val="24"/>
                <w:szCs w:val="24"/>
              </w:rPr>
            </w:pPr>
          </w:p>
        </w:tc>
        <w:tc>
          <w:tcPr>
            <w:tcW w:w="1360" w:type="dxa"/>
            <w:tcBorders>
              <w:right w:val="single" w:sz="8" w:space="0" w:color="auto"/>
            </w:tcBorders>
            <w:vAlign w:val="bottom"/>
          </w:tcPr>
          <w:p w:rsidR="004876BC" w:rsidRDefault="00F80A5E">
            <w:pPr>
              <w:jc w:val="center"/>
              <w:rPr>
                <w:sz w:val="20"/>
                <w:szCs w:val="20"/>
              </w:rPr>
            </w:pPr>
            <w:r>
              <w:rPr>
                <w:rFonts w:eastAsia="Times New Roman"/>
                <w:w w:val="94"/>
                <w:sz w:val="19"/>
                <w:szCs w:val="19"/>
              </w:rPr>
              <w:t>тыс. м</w:t>
            </w:r>
            <w:r>
              <w:rPr>
                <w:rFonts w:eastAsia="Times New Roman"/>
                <w:w w:val="94"/>
                <w:sz w:val="24"/>
                <w:szCs w:val="24"/>
                <w:vertAlign w:val="superscript"/>
              </w:rPr>
              <w:t>2</w:t>
            </w:r>
          </w:p>
        </w:tc>
        <w:tc>
          <w:tcPr>
            <w:tcW w:w="800" w:type="dxa"/>
            <w:vMerge/>
            <w:tcBorders>
              <w:right w:val="single" w:sz="8" w:space="0" w:color="auto"/>
            </w:tcBorders>
            <w:vAlign w:val="bottom"/>
          </w:tcPr>
          <w:p w:rsidR="004876BC" w:rsidRDefault="004876BC">
            <w:pPr>
              <w:rPr>
                <w:sz w:val="24"/>
                <w:szCs w:val="24"/>
              </w:rPr>
            </w:pPr>
          </w:p>
        </w:tc>
        <w:tc>
          <w:tcPr>
            <w:tcW w:w="1800" w:type="dxa"/>
            <w:tcBorders>
              <w:right w:val="single" w:sz="8" w:space="0" w:color="auto"/>
            </w:tcBorders>
            <w:vAlign w:val="bottom"/>
          </w:tcPr>
          <w:p w:rsidR="004876BC" w:rsidRDefault="00F80A5E">
            <w:pPr>
              <w:ind w:right="225"/>
              <w:jc w:val="right"/>
              <w:rPr>
                <w:sz w:val="20"/>
                <w:szCs w:val="20"/>
              </w:rPr>
            </w:pPr>
            <w:r>
              <w:rPr>
                <w:rFonts w:eastAsia="Times New Roman"/>
                <w:sz w:val="19"/>
                <w:szCs w:val="19"/>
              </w:rPr>
              <w:t>строительства</w:t>
            </w:r>
          </w:p>
        </w:tc>
        <w:tc>
          <w:tcPr>
            <w:tcW w:w="800" w:type="dxa"/>
            <w:vMerge/>
            <w:tcBorders>
              <w:right w:val="single" w:sz="8" w:space="0" w:color="auto"/>
            </w:tcBorders>
            <w:vAlign w:val="bottom"/>
          </w:tcPr>
          <w:p w:rsidR="004876BC" w:rsidRDefault="004876BC">
            <w:pPr>
              <w:rPr>
                <w:sz w:val="24"/>
                <w:szCs w:val="24"/>
              </w:rPr>
            </w:pPr>
          </w:p>
        </w:tc>
        <w:tc>
          <w:tcPr>
            <w:tcW w:w="1800" w:type="dxa"/>
            <w:tcBorders>
              <w:right w:val="single" w:sz="8" w:space="0" w:color="auto"/>
            </w:tcBorders>
            <w:vAlign w:val="bottom"/>
          </w:tcPr>
          <w:p w:rsidR="004876BC" w:rsidRDefault="00F80A5E">
            <w:pPr>
              <w:jc w:val="center"/>
              <w:rPr>
                <w:sz w:val="20"/>
                <w:szCs w:val="20"/>
              </w:rPr>
            </w:pPr>
            <w:r>
              <w:rPr>
                <w:rFonts w:eastAsia="Times New Roman"/>
                <w:sz w:val="19"/>
                <w:szCs w:val="19"/>
              </w:rPr>
              <w:t>строительства</w:t>
            </w:r>
          </w:p>
        </w:tc>
        <w:tc>
          <w:tcPr>
            <w:tcW w:w="12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77"/>
        </w:trPr>
        <w:tc>
          <w:tcPr>
            <w:tcW w:w="2380" w:type="dxa"/>
            <w:tcBorders>
              <w:left w:val="single" w:sz="8" w:space="0" w:color="auto"/>
              <w:bottom w:val="single" w:sz="8" w:space="0" w:color="auto"/>
              <w:right w:val="single" w:sz="8" w:space="0" w:color="auto"/>
            </w:tcBorders>
            <w:vAlign w:val="bottom"/>
          </w:tcPr>
          <w:p w:rsidR="004876BC" w:rsidRDefault="004876BC">
            <w:pPr>
              <w:rPr>
                <w:sz w:val="6"/>
                <w:szCs w:val="6"/>
              </w:rPr>
            </w:pPr>
          </w:p>
        </w:tc>
        <w:tc>
          <w:tcPr>
            <w:tcW w:w="1360" w:type="dxa"/>
            <w:tcBorders>
              <w:bottom w:val="single" w:sz="8" w:space="0" w:color="auto"/>
              <w:right w:val="single" w:sz="8" w:space="0" w:color="auto"/>
            </w:tcBorders>
            <w:vAlign w:val="bottom"/>
          </w:tcPr>
          <w:p w:rsidR="004876BC" w:rsidRDefault="004876BC">
            <w:pPr>
              <w:rPr>
                <w:sz w:val="6"/>
                <w:szCs w:val="6"/>
              </w:rPr>
            </w:pPr>
          </w:p>
        </w:tc>
        <w:tc>
          <w:tcPr>
            <w:tcW w:w="800" w:type="dxa"/>
            <w:tcBorders>
              <w:bottom w:val="single" w:sz="8" w:space="0" w:color="auto"/>
              <w:right w:val="single" w:sz="8" w:space="0" w:color="auto"/>
            </w:tcBorders>
            <w:vAlign w:val="bottom"/>
          </w:tcPr>
          <w:p w:rsidR="004876BC" w:rsidRDefault="004876BC">
            <w:pPr>
              <w:rPr>
                <w:sz w:val="6"/>
                <w:szCs w:val="6"/>
              </w:rPr>
            </w:pPr>
          </w:p>
        </w:tc>
        <w:tc>
          <w:tcPr>
            <w:tcW w:w="1800" w:type="dxa"/>
            <w:tcBorders>
              <w:bottom w:val="single" w:sz="8" w:space="0" w:color="auto"/>
              <w:right w:val="single" w:sz="8" w:space="0" w:color="auto"/>
            </w:tcBorders>
            <w:vAlign w:val="bottom"/>
          </w:tcPr>
          <w:p w:rsidR="004876BC" w:rsidRDefault="004876BC">
            <w:pPr>
              <w:rPr>
                <w:sz w:val="6"/>
                <w:szCs w:val="6"/>
              </w:rPr>
            </w:pPr>
          </w:p>
        </w:tc>
        <w:tc>
          <w:tcPr>
            <w:tcW w:w="800" w:type="dxa"/>
            <w:tcBorders>
              <w:bottom w:val="single" w:sz="8" w:space="0" w:color="auto"/>
              <w:right w:val="single" w:sz="8" w:space="0" w:color="auto"/>
            </w:tcBorders>
            <w:vAlign w:val="bottom"/>
          </w:tcPr>
          <w:p w:rsidR="004876BC" w:rsidRDefault="004876BC">
            <w:pPr>
              <w:rPr>
                <w:sz w:val="6"/>
                <w:szCs w:val="6"/>
              </w:rPr>
            </w:pPr>
          </w:p>
        </w:tc>
        <w:tc>
          <w:tcPr>
            <w:tcW w:w="1800" w:type="dxa"/>
            <w:tcBorders>
              <w:bottom w:val="single" w:sz="8" w:space="0" w:color="auto"/>
              <w:right w:val="single" w:sz="8" w:space="0" w:color="auto"/>
            </w:tcBorders>
            <w:vAlign w:val="bottom"/>
          </w:tcPr>
          <w:p w:rsidR="004876BC" w:rsidRDefault="004876BC">
            <w:pPr>
              <w:rPr>
                <w:sz w:val="6"/>
                <w:szCs w:val="6"/>
              </w:rPr>
            </w:pPr>
          </w:p>
        </w:tc>
        <w:tc>
          <w:tcPr>
            <w:tcW w:w="120" w:type="dxa"/>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266"/>
        </w:trPr>
        <w:tc>
          <w:tcPr>
            <w:tcW w:w="2380" w:type="dxa"/>
            <w:tcBorders>
              <w:left w:val="single" w:sz="8" w:space="0" w:color="auto"/>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Доволенский с/с</w:t>
            </w:r>
          </w:p>
        </w:tc>
        <w:tc>
          <w:tcPr>
            <w:tcW w:w="1360" w:type="dxa"/>
            <w:tcBorders>
              <w:bottom w:val="single" w:sz="8" w:space="0" w:color="auto"/>
              <w:right w:val="single" w:sz="8" w:space="0" w:color="auto"/>
            </w:tcBorders>
            <w:vAlign w:val="bottom"/>
          </w:tcPr>
          <w:p w:rsidR="004876BC" w:rsidRDefault="0049287B">
            <w:pPr>
              <w:ind w:right="385"/>
              <w:jc w:val="right"/>
              <w:rPr>
                <w:sz w:val="20"/>
                <w:szCs w:val="20"/>
              </w:rPr>
            </w:pPr>
            <w:r>
              <w:rPr>
                <w:sz w:val="20"/>
                <w:szCs w:val="20"/>
              </w:rPr>
              <w:t>56,95</w:t>
            </w:r>
          </w:p>
        </w:tc>
        <w:tc>
          <w:tcPr>
            <w:tcW w:w="800" w:type="dxa"/>
            <w:tcBorders>
              <w:bottom w:val="single" w:sz="8" w:space="0" w:color="auto"/>
              <w:right w:val="single" w:sz="8" w:space="0" w:color="auto"/>
            </w:tcBorders>
            <w:vAlign w:val="bottom"/>
          </w:tcPr>
          <w:p w:rsidR="004876BC" w:rsidRDefault="0049287B" w:rsidP="0049287B">
            <w:pPr>
              <w:ind w:right="145"/>
              <w:jc w:val="right"/>
              <w:rPr>
                <w:sz w:val="20"/>
                <w:szCs w:val="20"/>
              </w:rPr>
            </w:pPr>
            <w:r>
              <w:rPr>
                <w:sz w:val="20"/>
                <w:szCs w:val="20"/>
              </w:rPr>
              <w:t>57,15</w:t>
            </w:r>
          </w:p>
        </w:tc>
        <w:tc>
          <w:tcPr>
            <w:tcW w:w="1800" w:type="dxa"/>
            <w:tcBorders>
              <w:bottom w:val="single" w:sz="8" w:space="0" w:color="auto"/>
              <w:right w:val="single" w:sz="8" w:space="0" w:color="auto"/>
            </w:tcBorders>
            <w:vAlign w:val="bottom"/>
          </w:tcPr>
          <w:p w:rsidR="004876BC" w:rsidRDefault="0049287B">
            <w:pPr>
              <w:ind w:right="645"/>
              <w:jc w:val="right"/>
              <w:rPr>
                <w:sz w:val="20"/>
                <w:szCs w:val="20"/>
              </w:rPr>
            </w:pPr>
            <w:r>
              <w:rPr>
                <w:rFonts w:eastAsia="Times New Roman"/>
                <w:sz w:val="19"/>
                <w:szCs w:val="19"/>
              </w:rPr>
              <w:t>0,2</w:t>
            </w:r>
          </w:p>
        </w:tc>
        <w:tc>
          <w:tcPr>
            <w:tcW w:w="800" w:type="dxa"/>
            <w:tcBorders>
              <w:bottom w:val="single" w:sz="8" w:space="0" w:color="auto"/>
              <w:right w:val="single" w:sz="8" w:space="0" w:color="auto"/>
            </w:tcBorders>
            <w:vAlign w:val="bottom"/>
          </w:tcPr>
          <w:p w:rsidR="004876BC" w:rsidRDefault="0049287B" w:rsidP="0049287B">
            <w:pPr>
              <w:ind w:left="160"/>
              <w:rPr>
                <w:sz w:val="20"/>
                <w:szCs w:val="20"/>
              </w:rPr>
            </w:pPr>
            <w:r>
              <w:rPr>
                <w:rFonts w:eastAsia="Times New Roman"/>
                <w:sz w:val="19"/>
                <w:szCs w:val="19"/>
              </w:rPr>
              <w:t>58</w:t>
            </w:r>
            <w:r w:rsidR="00F80A5E">
              <w:rPr>
                <w:rFonts w:eastAsia="Times New Roman"/>
                <w:sz w:val="19"/>
                <w:szCs w:val="19"/>
              </w:rPr>
              <w:t>,</w:t>
            </w:r>
            <w:r>
              <w:rPr>
                <w:rFonts w:eastAsia="Times New Roman"/>
                <w:sz w:val="19"/>
                <w:szCs w:val="19"/>
              </w:rPr>
              <w:t>55</w:t>
            </w:r>
          </w:p>
        </w:tc>
        <w:tc>
          <w:tcPr>
            <w:tcW w:w="1800" w:type="dxa"/>
            <w:tcBorders>
              <w:bottom w:val="single" w:sz="8" w:space="0" w:color="auto"/>
              <w:right w:val="single" w:sz="8" w:space="0" w:color="auto"/>
            </w:tcBorders>
            <w:vAlign w:val="bottom"/>
          </w:tcPr>
          <w:p w:rsidR="004876BC" w:rsidRDefault="0049287B" w:rsidP="0049287B">
            <w:pPr>
              <w:ind w:right="645"/>
              <w:jc w:val="right"/>
              <w:rPr>
                <w:sz w:val="20"/>
                <w:szCs w:val="20"/>
              </w:rPr>
            </w:pPr>
            <w:r>
              <w:rPr>
                <w:rFonts w:eastAsia="Times New Roman"/>
                <w:sz w:val="19"/>
                <w:szCs w:val="19"/>
              </w:rPr>
              <w:t>0</w:t>
            </w:r>
            <w:r w:rsidR="00F80A5E">
              <w:rPr>
                <w:rFonts w:eastAsia="Times New Roman"/>
                <w:sz w:val="19"/>
                <w:szCs w:val="19"/>
              </w:rPr>
              <w:t>,</w:t>
            </w:r>
            <w:r>
              <w:rPr>
                <w:rFonts w:eastAsia="Times New Roman"/>
                <w:sz w:val="19"/>
                <w:szCs w:val="19"/>
              </w:rPr>
              <w:t>8</w:t>
            </w:r>
          </w:p>
        </w:tc>
        <w:tc>
          <w:tcPr>
            <w:tcW w:w="120" w:type="dxa"/>
            <w:vAlign w:val="bottom"/>
          </w:tcPr>
          <w:p w:rsidR="004876BC" w:rsidRDefault="004876BC">
            <w:pPr>
              <w:rPr>
                <w:sz w:val="23"/>
                <w:szCs w:val="23"/>
              </w:rPr>
            </w:pPr>
          </w:p>
        </w:tc>
        <w:tc>
          <w:tcPr>
            <w:tcW w:w="0" w:type="dxa"/>
            <w:vAlign w:val="bottom"/>
          </w:tcPr>
          <w:p w:rsidR="004876BC" w:rsidRDefault="004876BC">
            <w:pPr>
              <w:rPr>
                <w:sz w:val="1"/>
                <w:szCs w:val="1"/>
              </w:rPr>
            </w:pPr>
          </w:p>
        </w:tc>
      </w:tr>
    </w:tbl>
    <w:p w:rsidR="004876BC" w:rsidRDefault="004876BC">
      <w:pPr>
        <w:spacing w:line="200" w:lineRule="exact"/>
        <w:rPr>
          <w:sz w:val="20"/>
          <w:szCs w:val="20"/>
        </w:rPr>
      </w:pPr>
    </w:p>
    <w:p w:rsidR="004876BC" w:rsidRDefault="004876BC">
      <w:pPr>
        <w:spacing w:line="277" w:lineRule="exact"/>
        <w:rPr>
          <w:sz w:val="20"/>
          <w:szCs w:val="20"/>
        </w:rPr>
      </w:pPr>
    </w:p>
    <w:p w:rsidR="004876BC" w:rsidRDefault="00F80A5E">
      <w:pPr>
        <w:spacing w:line="267" w:lineRule="auto"/>
        <w:ind w:left="740" w:right="440" w:hanging="337"/>
        <w:rPr>
          <w:sz w:val="20"/>
          <w:szCs w:val="20"/>
        </w:rPr>
      </w:pPr>
      <w:r>
        <w:rPr>
          <w:rFonts w:eastAsia="Times New Roman"/>
          <w:b/>
          <w:bCs/>
          <w:sz w:val="23"/>
          <w:szCs w:val="23"/>
        </w:rPr>
        <w:t>2.3. Прогноз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4876BC" w:rsidRDefault="004876BC">
      <w:pPr>
        <w:spacing w:line="1" w:lineRule="exact"/>
        <w:rPr>
          <w:sz w:val="20"/>
          <w:szCs w:val="20"/>
        </w:rPr>
      </w:pPr>
    </w:p>
    <w:p w:rsidR="004876BC" w:rsidRDefault="00F80A5E">
      <w:pPr>
        <w:spacing w:line="258" w:lineRule="auto"/>
        <w:ind w:left="400" w:firstLine="667"/>
        <w:rPr>
          <w:sz w:val="20"/>
          <w:szCs w:val="20"/>
        </w:rPr>
      </w:pPr>
      <w:r>
        <w:rPr>
          <w:rFonts w:eastAsia="Times New Roman"/>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w:t>
      </w:r>
    </w:p>
    <w:p w:rsidR="004876BC" w:rsidRDefault="004876BC">
      <w:pPr>
        <w:spacing w:line="1" w:lineRule="exact"/>
        <w:rPr>
          <w:sz w:val="20"/>
          <w:szCs w:val="20"/>
        </w:rPr>
      </w:pPr>
    </w:p>
    <w:p w:rsidR="004876BC" w:rsidRDefault="00F80A5E">
      <w:pPr>
        <w:numPr>
          <w:ilvl w:val="0"/>
          <w:numId w:val="30"/>
        </w:numPr>
        <w:tabs>
          <w:tab w:val="left" w:pos="597"/>
        </w:tabs>
        <w:spacing w:line="250" w:lineRule="auto"/>
        <w:ind w:left="400" w:right="20" w:hanging="1"/>
        <w:rPr>
          <w:rFonts w:eastAsia="Times New Roman"/>
          <w:sz w:val="23"/>
          <w:szCs w:val="23"/>
        </w:rPr>
      </w:pPr>
      <w:r>
        <w:rPr>
          <w:rFonts w:eastAsia="Times New Roman"/>
          <w:sz w:val="23"/>
          <w:szCs w:val="23"/>
        </w:rPr>
        <w:t>о внесении изменений в отдельные законодательные акты Российской Федерации», ФЗ № 190 «О теплоснабжении».</w:t>
      </w:r>
    </w:p>
    <w:p w:rsidR="004876BC" w:rsidRDefault="004876BC">
      <w:pPr>
        <w:spacing w:line="1" w:lineRule="exact"/>
        <w:rPr>
          <w:rFonts w:eastAsia="Times New Roman"/>
          <w:sz w:val="23"/>
          <w:szCs w:val="23"/>
        </w:rPr>
      </w:pPr>
    </w:p>
    <w:p w:rsidR="004876BC" w:rsidRDefault="00F80A5E">
      <w:pPr>
        <w:numPr>
          <w:ilvl w:val="1"/>
          <w:numId w:val="30"/>
        </w:numPr>
        <w:tabs>
          <w:tab w:val="left" w:pos="1372"/>
        </w:tabs>
        <w:spacing w:line="249" w:lineRule="auto"/>
        <w:ind w:left="400" w:firstLine="666"/>
        <w:jc w:val="both"/>
        <w:rPr>
          <w:rFonts w:eastAsia="Times New Roman"/>
          <w:sz w:val="23"/>
          <w:szCs w:val="23"/>
        </w:rPr>
      </w:pPr>
      <w:r>
        <w:rPr>
          <w:rFonts w:eastAsia="Times New Roman"/>
          <w:sz w:val="23"/>
          <w:szCs w:val="23"/>
        </w:rPr>
        <w:t>соответствии с указанными документами, проектируемые и реконструируемы жилые, общественные и промышленные здания, должны проектироваться согласно СНиП 23-02-2003 «Тепловая защита зданий».</w:t>
      </w:r>
    </w:p>
    <w:p w:rsidR="004876BC" w:rsidRDefault="004876BC">
      <w:pPr>
        <w:spacing w:line="2" w:lineRule="exact"/>
        <w:rPr>
          <w:rFonts w:eastAsia="Times New Roman"/>
          <w:sz w:val="23"/>
          <w:szCs w:val="23"/>
        </w:rPr>
      </w:pPr>
    </w:p>
    <w:p w:rsidR="004876BC" w:rsidRDefault="00F80A5E">
      <w:pPr>
        <w:spacing w:line="249" w:lineRule="auto"/>
        <w:ind w:left="400" w:right="40" w:firstLine="667"/>
        <w:jc w:val="both"/>
        <w:rPr>
          <w:rFonts w:eastAsia="Times New Roman"/>
          <w:sz w:val="23"/>
          <w:szCs w:val="23"/>
        </w:rPr>
      </w:pPr>
      <w:r>
        <w:rPr>
          <w:rFonts w:eastAsia="Times New Roman"/>
          <w:sz w:val="23"/>
          <w:szCs w:val="23"/>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4876BC" w:rsidRDefault="004876BC">
      <w:pPr>
        <w:spacing w:line="2" w:lineRule="exact"/>
        <w:rPr>
          <w:rFonts w:eastAsia="Times New Roman"/>
          <w:sz w:val="23"/>
          <w:szCs w:val="23"/>
        </w:rPr>
      </w:pPr>
    </w:p>
    <w:p w:rsidR="004876BC" w:rsidRDefault="00F80A5E">
      <w:pPr>
        <w:spacing w:line="248" w:lineRule="auto"/>
        <w:ind w:left="400" w:firstLine="667"/>
        <w:jc w:val="both"/>
        <w:rPr>
          <w:rFonts w:eastAsia="Times New Roman"/>
          <w:sz w:val="23"/>
          <w:szCs w:val="23"/>
        </w:rPr>
      </w:pPr>
      <w:r>
        <w:rPr>
          <w:rFonts w:eastAsia="Times New Roman"/>
          <w:sz w:val="23"/>
          <w:szCs w:val="23"/>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rsidR="004876BC" w:rsidRDefault="004876BC">
      <w:pPr>
        <w:spacing w:line="4" w:lineRule="exact"/>
        <w:rPr>
          <w:rFonts w:eastAsia="Times New Roman"/>
          <w:sz w:val="23"/>
          <w:szCs w:val="23"/>
        </w:rPr>
      </w:pPr>
    </w:p>
    <w:p w:rsidR="004876BC" w:rsidRDefault="00F80A5E">
      <w:pPr>
        <w:spacing w:line="289" w:lineRule="auto"/>
        <w:ind w:left="400" w:firstLine="667"/>
        <w:jc w:val="both"/>
        <w:rPr>
          <w:rFonts w:eastAsia="Times New Roman"/>
          <w:sz w:val="23"/>
          <w:szCs w:val="23"/>
        </w:rPr>
      </w:pPr>
      <w:r>
        <w:rPr>
          <w:rFonts w:eastAsia="Times New Roman"/>
          <w:sz w:val="23"/>
          <w:szCs w:val="23"/>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w:t>
      </w:r>
    </w:p>
    <w:p w:rsidR="004876BC" w:rsidRDefault="004876BC">
      <w:pPr>
        <w:spacing w:line="47" w:lineRule="exact"/>
        <w:rPr>
          <w:sz w:val="20"/>
          <w:szCs w:val="20"/>
        </w:rPr>
      </w:pPr>
    </w:p>
    <w:p w:rsidR="004876BC" w:rsidRDefault="00F80A5E">
      <w:pPr>
        <w:ind w:left="9380"/>
        <w:rPr>
          <w:sz w:val="20"/>
          <w:szCs w:val="20"/>
        </w:rPr>
      </w:pPr>
      <w:r>
        <w:rPr>
          <w:rFonts w:eastAsia="Times New Roman"/>
          <w:sz w:val="23"/>
          <w:szCs w:val="23"/>
        </w:rPr>
        <w:t>68</w:t>
      </w:r>
    </w:p>
    <w:p w:rsidR="004876BC" w:rsidRDefault="004876BC">
      <w:pPr>
        <w:sectPr w:rsidR="004876BC">
          <w:pgSz w:w="12240" w:h="15840"/>
          <w:pgMar w:top="1136" w:right="1160" w:bottom="306" w:left="1440" w:header="0" w:footer="0" w:gutter="0"/>
          <w:cols w:space="720" w:equalWidth="0">
            <w:col w:w="9640"/>
          </w:cols>
        </w:sectPr>
      </w:pPr>
    </w:p>
    <w:p w:rsidR="004876BC" w:rsidRDefault="00F80A5E">
      <w:pPr>
        <w:spacing w:line="248" w:lineRule="auto"/>
        <w:ind w:left="400" w:right="120"/>
        <w:jc w:val="both"/>
        <w:rPr>
          <w:sz w:val="20"/>
          <w:szCs w:val="20"/>
        </w:rPr>
      </w:pPr>
      <w:r>
        <w:rPr>
          <w:rFonts w:eastAsia="Times New Roman"/>
          <w:sz w:val="23"/>
          <w:szCs w:val="23"/>
        </w:rPr>
        <w:lastRenderedPageBreak/>
        <w:t>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4876BC" w:rsidRDefault="004876BC">
      <w:pPr>
        <w:spacing w:line="4" w:lineRule="exact"/>
        <w:rPr>
          <w:sz w:val="20"/>
          <w:szCs w:val="20"/>
        </w:rPr>
      </w:pPr>
    </w:p>
    <w:p w:rsidR="004876BC" w:rsidRDefault="00F80A5E">
      <w:pPr>
        <w:spacing w:line="249" w:lineRule="auto"/>
        <w:ind w:left="400" w:right="140" w:firstLine="667"/>
        <w:jc w:val="both"/>
        <w:rPr>
          <w:sz w:val="20"/>
          <w:szCs w:val="20"/>
        </w:rPr>
      </w:pPr>
      <w:r>
        <w:rPr>
          <w:rFonts w:eastAsia="Times New Roman"/>
          <w:sz w:val="23"/>
          <w:szCs w:val="23"/>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4876BC" w:rsidRDefault="004876BC">
      <w:pPr>
        <w:spacing w:line="1" w:lineRule="exact"/>
        <w:rPr>
          <w:sz w:val="20"/>
          <w:szCs w:val="20"/>
        </w:rPr>
      </w:pPr>
    </w:p>
    <w:p w:rsidR="004876BC" w:rsidRDefault="00F80A5E">
      <w:pPr>
        <w:spacing w:line="248" w:lineRule="auto"/>
        <w:ind w:left="400" w:right="120" w:firstLine="667"/>
        <w:jc w:val="both"/>
        <w:rPr>
          <w:sz w:val="20"/>
          <w:szCs w:val="20"/>
        </w:rPr>
      </w:pPr>
      <w:r>
        <w:rPr>
          <w:rFonts w:eastAsia="Times New Roman"/>
          <w:sz w:val="23"/>
          <w:szCs w:val="23"/>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4876BC" w:rsidRDefault="004876BC">
      <w:pPr>
        <w:spacing w:line="4" w:lineRule="exact"/>
        <w:rPr>
          <w:sz w:val="20"/>
          <w:szCs w:val="20"/>
        </w:rPr>
      </w:pPr>
    </w:p>
    <w:p w:rsidR="004876BC" w:rsidRDefault="00F80A5E">
      <w:pPr>
        <w:spacing w:line="250" w:lineRule="auto"/>
        <w:ind w:left="400" w:right="140" w:firstLine="667"/>
        <w:jc w:val="both"/>
        <w:rPr>
          <w:sz w:val="20"/>
          <w:szCs w:val="20"/>
        </w:rPr>
      </w:pPr>
      <w:r>
        <w:rPr>
          <w:rFonts w:eastAsia="Times New Roman"/>
          <w:sz w:val="23"/>
          <w:szCs w:val="23"/>
        </w:rPr>
        <w:t>Согласно СНиП 23-02-2003, энергетическую эффективность жилых и общественных зданий следует устанавливать в соответствии с классификацией по таблице 5.</w:t>
      </w:r>
    </w:p>
    <w:p w:rsidR="004876BC" w:rsidRDefault="004876BC">
      <w:pPr>
        <w:spacing w:line="2" w:lineRule="exact"/>
        <w:rPr>
          <w:sz w:val="20"/>
          <w:szCs w:val="20"/>
        </w:rPr>
      </w:pPr>
    </w:p>
    <w:p w:rsidR="004876BC" w:rsidRDefault="00F80A5E">
      <w:pPr>
        <w:ind w:left="1080"/>
        <w:rPr>
          <w:sz w:val="20"/>
          <w:szCs w:val="20"/>
        </w:rPr>
      </w:pPr>
      <w:r>
        <w:rPr>
          <w:rFonts w:eastAsia="Times New Roman"/>
          <w:sz w:val="23"/>
          <w:szCs w:val="23"/>
        </w:rPr>
        <w:t>Присвоение классов D, Е на стадии проектирования не допускается.</w:t>
      </w:r>
    </w:p>
    <w:p w:rsidR="004876BC" w:rsidRDefault="004876BC">
      <w:pPr>
        <w:spacing w:line="14" w:lineRule="exact"/>
        <w:rPr>
          <w:sz w:val="20"/>
          <w:szCs w:val="20"/>
        </w:rPr>
      </w:pPr>
    </w:p>
    <w:p w:rsidR="004876BC" w:rsidRDefault="00F80A5E">
      <w:pPr>
        <w:spacing w:line="250" w:lineRule="auto"/>
        <w:ind w:left="400" w:right="140" w:firstLine="667"/>
        <w:jc w:val="both"/>
        <w:rPr>
          <w:sz w:val="20"/>
          <w:szCs w:val="20"/>
        </w:rPr>
      </w:pPr>
      <w:r>
        <w:rPr>
          <w:rFonts w:eastAsia="Times New Roman"/>
          <w:sz w:val="23"/>
          <w:szCs w:val="23"/>
        </w:rPr>
        <w:t>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w:t>
      </w:r>
    </w:p>
    <w:p w:rsidR="004876BC" w:rsidRDefault="004876BC">
      <w:pPr>
        <w:spacing w:line="1" w:lineRule="exact"/>
        <w:rPr>
          <w:sz w:val="20"/>
          <w:szCs w:val="20"/>
        </w:rPr>
      </w:pPr>
    </w:p>
    <w:p w:rsidR="004876BC" w:rsidRDefault="00F80A5E">
      <w:pPr>
        <w:spacing w:line="249" w:lineRule="auto"/>
        <w:ind w:left="400" w:right="140" w:firstLine="667"/>
        <w:jc w:val="both"/>
        <w:rPr>
          <w:sz w:val="20"/>
          <w:szCs w:val="20"/>
        </w:rPr>
      </w:pPr>
      <w:r>
        <w:rPr>
          <w:rFonts w:eastAsia="Times New Roman"/>
          <w:sz w:val="23"/>
          <w:szCs w:val="23"/>
        </w:rPr>
        <w:t>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w:t>
      </w:r>
    </w:p>
    <w:p w:rsidR="004876BC" w:rsidRDefault="004876BC">
      <w:pPr>
        <w:spacing w:line="2" w:lineRule="exact"/>
        <w:rPr>
          <w:sz w:val="20"/>
          <w:szCs w:val="20"/>
        </w:rPr>
      </w:pPr>
    </w:p>
    <w:p w:rsidR="004876BC" w:rsidRDefault="00F80A5E">
      <w:pPr>
        <w:spacing w:line="249" w:lineRule="auto"/>
        <w:ind w:left="400" w:right="140" w:firstLine="667"/>
        <w:jc w:val="both"/>
        <w:rPr>
          <w:sz w:val="20"/>
          <w:szCs w:val="20"/>
        </w:rPr>
      </w:pPr>
      <w:r>
        <w:rPr>
          <w:rFonts w:eastAsia="Times New Roman"/>
          <w:sz w:val="23"/>
          <w:szCs w:val="23"/>
        </w:rPr>
        <w:t>Класс С устанавливают при эксплуатации вновь возведенных и реконструированных зданий согласно разделу 11 СНиП 23-02-2003.</w:t>
      </w:r>
    </w:p>
    <w:p w:rsidR="004876BC" w:rsidRDefault="004876BC">
      <w:pPr>
        <w:spacing w:line="1" w:lineRule="exact"/>
        <w:rPr>
          <w:sz w:val="20"/>
          <w:szCs w:val="20"/>
        </w:rPr>
      </w:pPr>
    </w:p>
    <w:p w:rsidR="004876BC" w:rsidRDefault="00F80A5E">
      <w:pPr>
        <w:spacing w:line="250" w:lineRule="auto"/>
        <w:ind w:left="400" w:right="140" w:firstLine="667"/>
        <w:jc w:val="both"/>
        <w:rPr>
          <w:sz w:val="20"/>
          <w:szCs w:val="20"/>
        </w:rPr>
      </w:pPr>
      <w:r>
        <w:rPr>
          <w:rFonts w:eastAsia="Times New Roman"/>
          <w:sz w:val="23"/>
          <w:szCs w:val="23"/>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 Классы для эксплуатируемых зданий следует устанавливать по данным измерения энергопотребления за отопительный период согласно таблице 36. Классы энергетический эффективности зданий</w:t>
      </w:r>
    </w:p>
    <w:p w:rsidR="004876BC" w:rsidRDefault="004876BC">
      <w:pPr>
        <w:spacing w:line="4" w:lineRule="exact"/>
        <w:rPr>
          <w:sz w:val="20"/>
          <w:szCs w:val="20"/>
        </w:rPr>
      </w:pPr>
    </w:p>
    <w:tbl>
      <w:tblPr>
        <w:tblW w:w="0" w:type="auto"/>
        <w:tblInd w:w="330" w:type="dxa"/>
        <w:tblLayout w:type="fixed"/>
        <w:tblCellMar>
          <w:left w:w="0" w:type="dxa"/>
          <w:right w:w="0" w:type="dxa"/>
        </w:tblCellMar>
        <w:tblLook w:val="04A0" w:firstRow="1" w:lastRow="0" w:firstColumn="1" w:lastColumn="0" w:noHBand="0" w:noVBand="1"/>
      </w:tblPr>
      <w:tblGrid>
        <w:gridCol w:w="2020"/>
        <w:gridCol w:w="340"/>
        <w:gridCol w:w="1180"/>
        <w:gridCol w:w="880"/>
        <w:gridCol w:w="280"/>
        <w:gridCol w:w="1180"/>
        <w:gridCol w:w="660"/>
        <w:gridCol w:w="520"/>
        <w:gridCol w:w="1520"/>
        <w:gridCol w:w="840"/>
        <w:gridCol w:w="30"/>
        <w:gridCol w:w="20"/>
      </w:tblGrid>
      <w:tr w:rsidR="004876BC">
        <w:trPr>
          <w:trHeight w:val="262"/>
        </w:trPr>
        <w:tc>
          <w:tcPr>
            <w:tcW w:w="2020" w:type="dxa"/>
            <w:vAlign w:val="bottom"/>
          </w:tcPr>
          <w:p w:rsidR="004876BC" w:rsidRDefault="004876BC"/>
        </w:tc>
        <w:tc>
          <w:tcPr>
            <w:tcW w:w="340" w:type="dxa"/>
            <w:vAlign w:val="bottom"/>
          </w:tcPr>
          <w:p w:rsidR="004876BC" w:rsidRDefault="004876BC"/>
        </w:tc>
        <w:tc>
          <w:tcPr>
            <w:tcW w:w="1180" w:type="dxa"/>
            <w:vAlign w:val="bottom"/>
          </w:tcPr>
          <w:p w:rsidR="004876BC" w:rsidRDefault="004876BC"/>
        </w:tc>
        <w:tc>
          <w:tcPr>
            <w:tcW w:w="880" w:type="dxa"/>
            <w:vAlign w:val="bottom"/>
          </w:tcPr>
          <w:p w:rsidR="004876BC" w:rsidRDefault="004876BC"/>
        </w:tc>
        <w:tc>
          <w:tcPr>
            <w:tcW w:w="280" w:type="dxa"/>
            <w:vAlign w:val="bottom"/>
          </w:tcPr>
          <w:p w:rsidR="004876BC" w:rsidRDefault="004876BC"/>
        </w:tc>
        <w:tc>
          <w:tcPr>
            <w:tcW w:w="1180" w:type="dxa"/>
            <w:vAlign w:val="bottom"/>
          </w:tcPr>
          <w:p w:rsidR="004876BC" w:rsidRDefault="004876BC"/>
        </w:tc>
        <w:tc>
          <w:tcPr>
            <w:tcW w:w="660" w:type="dxa"/>
            <w:vAlign w:val="bottom"/>
          </w:tcPr>
          <w:p w:rsidR="004876BC" w:rsidRDefault="004876BC"/>
        </w:tc>
        <w:tc>
          <w:tcPr>
            <w:tcW w:w="520" w:type="dxa"/>
            <w:vAlign w:val="bottom"/>
          </w:tcPr>
          <w:p w:rsidR="004876BC" w:rsidRDefault="004876BC"/>
        </w:tc>
        <w:tc>
          <w:tcPr>
            <w:tcW w:w="2380" w:type="dxa"/>
            <w:gridSpan w:val="3"/>
            <w:vAlign w:val="bottom"/>
          </w:tcPr>
          <w:p w:rsidR="004876BC" w:rsidRDefault="00F80A5E">
            <w:pPr>
              <w:ind w:right="140"/>
              <w:jc w:val="right"/>
              <w:rPr>
                <w:sz w:val="20"/>
                <w:szCs w:val="20"/>
              </w:rPr>
            </w:pPr>
            <w:r>
              <w:rPr>
                <w:rFonts w:eastAsia="Times New Roman"/>
                <w:b/>
                <w:bCs/>
                <w:sz w:val="19"/>
                <w:szCs w:val="19"/>
              </w:rPr>
              <w:t>Таблица 2.3.1.</w:t>
            </w:r>
          </w:p>
        </w:tc>
        <w:tc>
          <w:tcPr>
            <w:tcW w:w="0" w:type="dxa"/>
            <w:vAlign w:val="bottom"/>
          </w:tcPr>
          <w:p w:rsidR="004876BC" w:rsidRDefault="004876BC">
            <w:pPr>
              <w:rPr>
                <w:sz w:val="1"/>
                <w:szCs w:val="1"/>
              </w:rPr>
            </w:pPr>
          </w:p>
        </w:tc>
      </w:tr>
      <w:tr w:rsidR="004876BC">
        <w:trPr>
          <w:trHeight w:val="201"/>
        </w:trPr>
        <w:tc>
          <w:tcPr>
            <w:tcW w:w="2020" w:type="dxa"/>
            <w:tcBorders>
              <w:top w:val="single" w:sz="8" w:space="0" w:color="auto"/>
              <w:left w:val="single" w:sz="8" w:space="0" w:color="auto"/>
            </w:tcBorders>
            <w:vAlign w:val="bottom"/>
          </w:tcPr>
          <w:p w:rsidR="004876BC" w:rsidRDefault="004876BC">
            <w:pPr>
              <w:rPr>
                <w:sz w:val="17"/>
                <w:szCs w:val="17"/>
              </w:rPr>
            </w:pPr>
          </w:p>
        </w:tc>
        <w:tc>
          <w:tcPr>
            <w:tcW w:w="340" w:type="dxa"/>
            <w:tcBorders>
              <w:top w:val="single" w:sz="8" w:space="0" w:color="auto"/>
              <w:right w:val="single" w:sz="8" w:space="0" w:color="auto"/>
            </w:tcBorders>
            <w:vAlign w:val="bottom"/>
          </w:tcPr>
          <w:p w:rsidR="004876BC" w:rsidRDefault="004876BC">
            <w:pPr>
              <w:rPr>
                <w:sz w:val="17"/>
                <w:szCs w:val="17"/>
              </w:rPr>
            </w:pPr>
          </w:p>
        </w:tc>
        <w:tc>
          <w:tcPr>
            <w:tcW w:w="1180" w:type="dxa"/>
            <w:tcBorders>
              <w:top w:val="single" w:sz="8" w:space="0" w:color="auto"/>
            </w:tcBorders>
            <w:vAlign w:val="bottom"/>
          </w:tcPr>
          <w:p w:rsidR="004876BC" w:rsidRDefault="004876BC">
            <w:pPr>
              <w:rPr>
                <w:sz w:val="17"/>
                <w:szCs w:val="17"/>
              </w:rPr>
            </w:pPr>
          </w:p>
        </w:tc>
        <w:tc>
          <w:tcPr>
            <w:tcW w:w="880" w:type="dxa"/>
            <w:tcBorders>
              <w:top w:val="single" w:sz="8" w:space="0" w:color="auto"/>
            </w:tcBorders>
            <w:vAlign w:val="bottom"/>
          </w:tcPr>
          <w:p w:rsidR="004876BC" w:rsidRDefault="004876BC">
            <w:pPr>
              <w:rPr>
                <w:sz w:val="17"/>
                <w:szCs w:val="17"/>
              </w:rPr>
            </w:pPr>
          </w:p>
        </w:tc>
        <w:tc>
          <w:tcPr>
            <w:tcW w:w="280" w:type="dxa"/>
            <w:tcBorders>
              <w:top w:val="single" w:sz="8" w:space="0" w:color="auto"/>
              <w:right w:val="single" w:sz="8" w:space="0" w:color="auto"/>
            </w:tcBorders>
            <w:vAlign w:val="bottom"/>
          </w:tcPr>
          <w:p w:rsidR="004876BC" w:rsidRDefault="004876BC">
            <w:pPr>
              <w:rPr>
                <w:sz w:val="17"/>
                <w:szCs w:val="17"/>
              </w:rPr>
            </w:pPr>
          </w:p>
        </w:tc>
        <w:tc>
          <w:tcPr>
            <w:tcW w:w="2360" w:type="dxa"/>
            <w:gridSpan w:val="3"/>
            <w:tcBorders>
              <w:top w:val="single" w:sz="8" w:space="0" w:color="auto"/>
              <w:right w:val="single" w:sz="8" w:space="0" w:color="auto"/>
            </w:tcBorders>
            <w:vAlign w:val="bottom"/>
          </w:tcPr>
          <w:p w:rsidR="004876BC" w:rsidRDefault="00F80A5E">
            <w:pPr>
              <w:jc w:val="center"/>
              <w:rPr>
                <w:sz w:val="20"/>
                <w:szCs w:val="20"/>
              </w:rPr>
            </w:pPr>
            <w:r>
              <w:rPr>
                <w:rFonts w:eastAsia="Times New Roman"/>
                <w:b/>
                <w:bCs/>
                <w:w w:val="99"/>
                <w:sz w:val="17"/>
                <w:szCs w:val="17"/>
              </w:rPr>
              <w:t>Величина отклонения</w:t>
            </w:r>
          </w:p>
        </w:tc>
        <w:tc>
          <w:tcPr>
            <w:tcW w:w="1520" w:type="dxa"/>
            <w:tcBorders>
              <w:top w:val="single" w:sz="8" w:space="0" w:color="auto"/>
            </w:tcBorders>
            <w:vAlign w:val="bottom"/>
          </w:tcPr>
          <w:p w:rsidR="004876BC" w:rsidRDefault="004876BC">
            <w:pPr>
              <w:rPr>
                <w:sz w:val="17"/>
                <w:szCs w:val="17"/>
              </w:rPr>
            </w:pPr>
          </w:p>
        </w:tc>
        <w:tc>
          <w:tcPr>
            <w:tcW w:w="840" w:type="dxa"/>
            <w:tcBorders>
              <w:top w:val="single" w:sz="8" w:space="0" w:color="auto"/>
              <w:right w:val="single" w:sz="8" w:space="0" w:color="auto"/>
            </w:tcBorders>
            <w:vAlign w:val="bottom"/>
          </w:tcPr>
          <w:p w:rsidR="004876BC" w:rsidRDefault="004876BC">
            <w:pPr>
              <w:rPr>
                <w:sz w:val="17"/>
                <w:szCs w:val="17"/>
              </w:rPr>
            </w:pPr>
          </w:p>
        </w:tc>
        <w:tc>
          <w:tcPr>
            <w:tcW w:w="20" w:type="dxa"/>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194"/>
        </w:trPr>
        <w:tc>
          <w:tcPr>
            <w:tcW w:w="2020" w:type="dxa"/>
            <w:tcBorders>
              <w:left w:val="single" w:sz="8" w:space="0" w:color="auto"/>
            </w:tcBorders>
            <w:vAlign w:val="bottom"/>
          </w:tcPr>
          <w:p w:rsidR="004876BC" w:rsidRDefault="004876BC">
            <w:pPr>
              <w:rPr>
                <w:sz w:val="16"/>
                <w:szCs w:val="16"/>
              </w:rPr>
            </w:pPr>
          </w:p>
        </w:tc>
        <w:tc>
          <w:tcPr>
            <w:tcW w:w="340" w:type="dxa"/>
            <w:tcBorders>
              <w:right w:val="single" w:sz="8" w:space="0" w:color="auto"/>
            </w:tcBorders>
            <w:vAlign w:val="bottom"/>
          </w:tcPr>
          <w:p w:rsidR="004876BC" w:rsidRDefault="004876BC">
            <w:pPr>
              <w:rPr>
                <w:sz w:val="16"/>
                <w:szCs w:val="16"/>
              </w:rPr>
            </w:pPr>
          </w:p>
        </w:tc>
        <w:tc>
          <w:tcPr>
            <w:tcW w:w="1180" w:type="dxa"/>
            <w:vAlign w:val="bottom"/>
          </w:tcPr>
          <w:p w:rsidR="004876BC" w:rsidRDefault="004876BC">
            <w:pPr>
              <w:rPr>
                <w:sz w:val="16"/>
                <w:szCs w:val="16"/>
              </w:rPr>
            </w:pPr>
          </w:p>
        </w:tc>
        <w:tc>
          <w:tcPr>
            <w:tcW w:w="880" w:type="dxa"/>
            <w:vAlign w:val="bottom"/>
          </w:tcPr>
          <w:p w:rsidR="004876BC" w:rsidRDefault="004876BC">
            <w:pPr>
              <w:rPr>
                <w:sz w:val="16"/>
                <w:szCs w:val="16"/>
              </w:rPr>
            </w:pPr>
          </w:p>
        </w:tc>
        <w:tc>
          <w:tcPr>
            <w:tcW w:w="280" w:type="dxa"/>
            <w:tcBorders>
              <w:right w:val="single" w:sz="8" w:space="0" w:color="auto"/>
            </w:tcBorders>
            <w:vAlign w:val="bottom"/>
          </w:tcPr>
          <w:p w:rsidR="004876BC" w:rsidRDefault="004876BC">
            <w:pPr>
              <w:rPr>
                <w:sz w:val="16"/>
                <w:szCs w:val="16"/>
              </w:rPr>
            </w:pPr>
          </w:p>
        </w:tc>
        <w:tc>
          <w:tcPr>
            <w:tcW w:w="2360" w:type="dxa"/>
            <w:gridSpan w:val="3"/>
            <w:tcBorders>
              <w:right w:val="single" w:sz="8" w:space="0" w:color="auto"/>
            </w:tcBorders>
            <w:vAlign w:val="bottom"/>
          </w:tcPr>
          <w:p w:rsidR="004876BC" w:rsidRDefault="00F80A5E">
            <w:pPr>
              <w:spacing w:line="194" w:lineRule="exact"/>
              <w:jc w:val="center"/>
              <w:rPr>
                <w:sz w:val="20"/>
                <w:szCs w:val="20"/>
              </w:rPr>
            </w:pPr>
            <w:r>
              <w:rPr>
                <w:rFonts w:eastAsia="Times New Roman"/>
                <w:b/>
                <w:bCs/>
                <w:w w:val="99"/>
                <w:sz w:val="17"/>
                <w:szCs w:val="17"/>
              </w:rPr>
              <w:t>расчетного (фактического)</w:t>
            </w:r>
          </w:p>
        </w:tc>
        <w:tc>
          <w:tcPr>
            <w:tcW w:w="1520" w:type="dxa"/>
            <w:vAlign w:val="bottom"/>
          </w:tcPr>
          <w:p w:rsidR="004876BC" w:rsidRDefault="004876BC">
            <w:pPr>
              <w:rPr>
                <w:sz w:val="16"/>
                <w:szCs w:val="16"/>
              </w:rPr>
            </w:pPr>
          </w:p>
        </w:tc>
        <w:tc>
          <w:tcPr>
            <w:tcW w:w="840" w:type="dxa"/>
            <w:tcBorders>
              <w:right w:val="single" w:sz="8" w:space="0" w:color="auto"/>
            </w:tcBorders>
            <w:vAlign w:val="bottom"/>
          </w:tcPr>
          <w:p w:rsidR="004876BC" w:rsidRDefault="004876BC">
            <w:pPr>
              <w:rPr>
                <w:sz w:val="16"/>
                <w:szCs w:val="16"/>
              </w:rPr>
            </w:pPr>
          </w:p>
        </w:tc>
        <w:tc>
          <w:tcPr>
            <w:tcW w:w="20" w:type="dxa"/>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211"/>
        </w:trPr>
        <w:tc>
          <w:tcPr>
            <w:tcW w:w="2020" w:type="dxa"/>
            <w:tcBorders>
              <w:left w:val="single" w:sz="8" w:space="0" w:color="auto"/>
            </w:tcBorders>
            <w:vAlign w:val="bottom"/>
          </w:tcPr>
          <w:p w:rsidR="004876BC" w:rsidRDefault="004876BC">
            <w:pPr>
              <w:rPr>
                <w:sz w:val="18"/>
                <w:szCs w:val="18"/>
              </w:rPr>
            </w:pPr>
          </w:p>
        </w:tc>
        <w:tc>
          <w:tcPr>
            <w:tcW w:w="340" w:type="dxa"/>
            <w:tcBorders>
              <w:right w:val="single" w:sz="8" w:space="0" w:color="auto"/>
            </w:tcBorders>
            <w:vAlign w:val="bottom"/>
          </w:tcPr>
          <w:p w:rsidR="004876BC" w:rsidRDefault="004876BC">
            <w:pPr>
              <w:rPr>
                <w:sz w:val="18"/>
                <w:szCs w:val="18"/>
              </w:rPr>
            </w:pPr>
          </w:p>
        </w:tc>
        <w:tc>
          <w:tcPr>
            <w:tcW w:w="1180" w:type="dxa"/>
            <w:vAlign w:val="bottom"/>
          </w:tcPr>
          <w:p w:rsidR="004876BC" w:rsidRDefault="004876BC">
            <w:pPr>
              <w:rPr>
                <w:sz w:val="18"/>
                <w:szCs w:val="18"/>
              </w:rPr>
            </w:pPr>
          </w:p>
        </w:tc>
        <w:tc>
          <w:tcPr>
            <w:tcW w:w="880" w:type="dxa"/>
            <w:vAlign w:val="bottom"/>
          </w:tcPr>
          <w:p w:rsidR="004876BC" w:rsidRDefault="004876BC">
            <w:pPr>
              <w:rPr>
                <w:sz w:val="18"/>
                <w:szCs w:val="18"/>
              </w:rPr>
            </w:pPr>
          </w:p>
        </w:tc>
        <w:tc>
          <w:tcPr>
            <w:tcW w:w="280" w:type="dxa"/>
            <w:tcBorders>
              <w:right w:val="single" w:sz="8" w:space="0" w:color="auto"/>
            </w:tcBorders>
            <w:vAlign w:val="bottom"/>
          </w:tcPr>
          <w:p w:rsidR="004876BC" w:rsidRDefault="004876BC">
            <w:pPr>
              <w:rPr>
                <w:sz w:val="18"/>
                <w:szCs w:val="18"/>
              </w:rPr>
            </w:pPr>
          </w:p>
        </w:tc>
        <w:tc>
          <w:tcPr>
            <w:tcW w:w="2360" w:type="dxa"/>
            <w:gridSpan w:val="3"/>
            <w:tcBorders>
              <w:right w:val="single" w:sz="8" w:space="0" w:color="auto"/>
            </w:tcBorders>
            <w:vAlign w:val="bottom"/>
          </w:tcPr>
          <w:p w:rsidR="004876BC" w:rsidRDefault="00F80A5E">
            <w:pPr>
              <w:jc w:val="center"/>
              <w:rPr>
                <w:sz w:val="20"/>
                <w:szCs w:val="20"/>
              </w:rPr>
            </w:pPr>
            <w:r>
              <w:rPr>
                <w:rFonts w:eastAsia="Times New Roman"/>
                <w:b/>
                <w:bCs/>
                <w:w w:val="99"/>
                <w:sz w:val="17"/>
                <w:szCs w:val="17"/>
              </w:rPr>
              <w:t>значения удельного расхода</w:t>
            </w:r>
          </w:p>
        </w:tc>
        <w:tc>
          <w:tcPr>
            <w:tcW w:w="2360" w:type="dxa"/>
            <w:gridSpan w:val="2"/>
            <w:tcBorders>
              <w:right w:val="single" w:sz="8" w:space="0" w:color="auto"/>
            </w:tcBorders>
            <w:vAlign w:val="bottom"/>
          </w:tcPr>
          <w:p w:rsidR="004876BC" w:rsidRDefault="00F80A5E">
            <w:pPr>
              <w:jc w:val="center"/>
              <w:rPr>
                <w:sz w:val="20"/>
                <w:szCs w:val="20"/>
              </w:rPr>
            </w:pPr>
            <w:r>
              <w:rPr>
                <w:rFonts w:eastAsia="Times New Roman"/>
                <w:b/>
                <w:bCs/>
                <w:sz w:val="17"/>
                <w:szCs w:val="17"/>
              </w:rPr>
              <w:t>Рекомендуемые мероприятия</w:t>
            </w:r>
          </w:p>
        </w:tc>
        <w:tc>
          <w:tcPr>
            <w:tcW w:w="2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42"/>
        </w:trPr>
        <w:tc>
          <w:tcPr>
            <w:tcW w:w="2020" w:type="dxa"/>
            <w:tcBorders>
              <w:left w:val="single" w:sz="8" w:space="0" w:color="auto"/>
            </w:tcBorders>
            <w:vAlign w:val="bottom"/>
          </w:tcPr>
          <w:p w:rsidR="004876BC" w:rsidRDefault="00F80A5E">
            <w:pPr>
              <w:ind w:left="251"/>
              <w:jc w:val="center"/>
              <w:rPr>
                <w:sz w:val="20"/>
                <w:szCs w:val="20"/>
              </w:rPr>
            </w:pPr>
            <w:r>
              <w:rPr>
                <w:rFonts w:eastAsia="Times New Roman"/>
                <w:b/>
                <w:bCs/>
                <w:sz w:val="17"/>
                <w:szCs w:val="17"/>
              </w:rPr>
              <w:t>Обозначение класса</w:t>
            </w:r>
          </w:p>
        </w:tc>
        <w:tc>
          <w:tcPr>
            <w:tcW w:w="340" w:type="dxa"/>
            <w:tcBorders>
              <w:right w:val="single" w:sz="8" w:space="0" w:color="auto"/>
            </w:tcBorders>
            <w:vAlign w:val="bottom"/>
          </w:tcPr>
          <w:p w:rsidR="004876BC" w:rsidRDefault="004876BC">
            <w:pPr>
              <w:rPr>
                <w:sz w:val="21"/>
                <w:szCs w:val="21"/>
              </w:rPr>
            </w:pPr>
          </w:p>
        </w:tc>
        <w:tc>
          <w:tcPr>
            <w:tcW w:w="2060" w:type="dxa"/>
            <w:gridSpan w:val="2"/>
            <w:vAlign w:val="bottom"/>
          </w:tcPr>
          <w:p w:rsidR="004876BC" w:rsidRDefault="00F80A5E">
            <w:pPr>
              <w:ind w:left="175"/>
              <w:jc w:val="center"/>
              <w:rPr>
                <w:sz w:val="20"/>
                <w:szCs w:val="20"/>
              </w:rPr>
            </w:pPr>
            <w:r>
              <w:rPr>
                <w:rFonts w:eastAsia="Times New Roman"/>
                <w:b/>
                <w:bCs/>
                <w:sz w:val="17"/>
                <w:szCs w:val="17"/>
              </w:rPr>
              <w:t>Обозначение класса</w:t>
            </w:r>
          </w:p>
        </w:tc>
        <w:tc>
          <w:tcPr>
            <w:tcW w:w="280" w:type="dxa"/>
            <w:tcBorders>
              <w:right w:val="single" w:sz="8" w:space="0" w:color="auto"/>
            </w:tcBorders>
            <w:vAlign w:val="bottom"/>
          </w:tcPr>
          <w:p w:rsidR="004876BC" w:rsidRDefault="004876BC">
            <w:pPr>
              <w:rPr>
                <w:sz w:val="21"/>
                <w:szCs w:val="21"/>
              </w:rPr>
            </w:pPr>
          </w:p>
        </w:tc>
        <w:tc>
          <w:tcPr>
            <w:tcW w:w="2360" w:type="dxa"/>
            <w:gridSpan w:val="3"/>
            <w:tcBorders>
              <w:right w:val="single" w:sz="8" w:space="0" w:color="auto"/>
            </w:tcBorders>
            <w:vAlign w:val="bottom"/>
          </w:tcPr>
          <w:p w:rsidR="004876BC" w:rsidRDefault="00F80A5E">
            <w:pPr>
              <w:jc w:val="center"/>
              <w:rPr>
                <w:sz w:val="20"/>
                <w:szCs w:val="20"/>
              </w:rPr>
            </w:pPr>
            <w:r>
              <w:rPr>
                <w:rFonts w:eastAsia="Times New Roman"/>
                <w:b/>
                <w:bCs/>
                <w:w w:val="99"/>
                <w:sz w:val="17"/>
                <w:szCs w:val="17"/>
              </w:rPr>
              <w:t>тепловой энергии на ото-</w:t>
            </w:r>
          </w:p>
        </w:tc>
        <w:tc>
          <w:tcPr>
            <w:tcW w:w="2360" w:type="dxa"/>
            <w:gridSpan w:val="2"/>
            <w:tcBorders>
              <w:right w:val="single" w:sz="8" w:space="0" w:color="auto"/>
            </w:tcBorders>
            <w:vAlign w:val="bottom"/>
          </w:tcPr>
          <w:p w:rsidR="004876BC" w:rsidRDefault="00F80A5E">
            <w:pPr>
              <w:jc w:val="center"/>
              <w:rPr>
                <w:sz w:val="20"/>
                <w:szCs w:val="20"/>
              </w:rPr>
            </w:pPr>
            <w:r>
              <w:rPr>
                <w:rFonts w:eastAsia="Times New Roman"/>
                <w:b/>
                <w:bCs/>
                <w:sz w:val="17"/>
                <w:szCs w:val="17"/>
              </w:rPr>
              <w:t>органами администрации</w:t>
            </w:r>
          </w:p>
        </w:tc>
        <w:tc>
          <w:tcPr>
            <w:tcW w:w="2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34"/>
        </w:trPr>
        <w:tc>
          <w:tcPr>
            <w:tcW w:w="2020" w:type="dxa"/>
            <w:tcBorders>
              <w:left w:val="single" w:sz="8" w:space="0" w:color="auto"/>
            </w:tcBorders>
            <w:vAlign w:val="bottom"/>
          </w:tcPr>
          <w:p w:rsidR="004876BC" w:rsidRDefault="004876BC">
            <w:pPr>
              <w:rPr>
                <w:sz w:val="20"/>
                <w:szCs w:val="20"/>
              </w:rPr>
            </w:pPr>
          </w:p>
        </w:tc>
        <w:tc>
          <w:tcPr>
            <w:tcW w:w="340" w:type="dxa"/>
            <w:tcBorders>
              <w:right w:val="single" w:sz="8" w:space="0" w:color="auto"/>
            </w:tcBorders>
            <w:vAlign w:val="bottom"/>
          </w:tcPr>
          <w:p w:rsidR="004876BC" w:rsidRDefault="004876BC">
            <w:pPr>
              <w:rPr>
                <w:sz w:val="20"/>
                <w:szCs w:val="20"/>
              </w:rPr>
            </w:pPr>
          </w:p>
        </w:tc>
        <w:tc>
          <w:tcPr>
            <w:tcW w:w="1180" w:type="dxa"/>
            <w:vAlign w:val="bottom"/>
          </w:tcPr>
          <w:p w:rsidR="004876BC" w:rsidRDefault="004876BC">
            <w:pPr>
              <w:rPr>
                <w:sz w:val="20"/>
                <w:szCs w:val="20"/>
              </w:rPr>
            </w:pPr>
          </w:p>
        </w:tc>
        <w:tc>
          <w:tcPr>
            <w:tcW w:w="880" w:type="dxa"/>
            <w:vAlign w:val="bottom"/>
          </w:tcPr>
          <w:p w:rsidR="004876BC" w:rsidRDefault="004876BC">
            <w:pPr>
              <w:rPr>
                <w:sz w:val="20"/>
                <w:szCs w:val="20"/>
              </w:rPr>
            </w:pPr>
          </w:p>
        </w:tc>
        <w:tc>
          <w:tcPr>
            <w:tcW w:w="280" w:type="dxa"/>
            <w:tcBorders>
              <w:right w:val="single" w:sz="8" w:space="0" w:color="auto"/>
            </w:tcBorders>
            <w:vAlign w:val="bottom"/>
          </w:tcPr>
          <w:p w:rsidR="004876BC" w:rsidRDefault="004876BC">
            <w:pPr>
              <w:rPr>
                <w:sz w:val="20"/>
                <w:szCs w:val="20"/>
              </w:rPr>
            </w:pPr>
          </w:p>
        </w:tc>
        <w:tc>
          <w:tcPr>
            <w:tcW w:w="1840" w:type="dxa"/>
            <w:gridSpan w:val="2"/>
            <w:vMerge w:val="restart"/>
            <w:vAlign w:val="bottom"/>
          </w:tcPr>
          <w:p w:rsidR="004876BC" w:rsidRDefault="00F80A5E">
            <w:pPr>
              <w:ind w:left="260"/>
              <w:rPr>
                <w:sz w:val="20"/>
                <w:szCs w:val="20"/>
              </w:rPr>
            </w:pPr>
            <w:r>
              <w:rPr>
                <w:rFonts w:eastAsia="Times New Roman"/>
                <w:b/>
                <w:bCs/>
                <w:sz w:val="17"/>
                <w:szCs w:val="17"/>
              </w:rPr>
              <w:t>пление здания</w:t>
            </w:r>
          </w:p>
        </w:tc>
        <w:tc>
          <w:tcPr>
            <w:tcW w:w="520" w:type="dxa"/>
            <w:vMerge w:val="restart"/>
            <w:tcBorders>
              <w:right w:val="single" w:sz="8" w:space="0" w:color="auto"/>
            </w:tcBorders>
            <w:vAlign w:val="bottom"/>
          </w:tcPr>
          <w:p w:rsidR="004876BC" w:rsidRDefault="00F80A5E">
            <w:pPr>
              <w:ind w:left="20"/>
              <w:rPr>
                <w:sz w:val="20"/>
                <w:szCs w:val="20"/>
              </w:rPr>
            </w:pPr>
            <w:r>
              <w:rPr>
                <w:rFonts w:eastAsia="Times New Roman"/>
                <w:b/>
                <w:bCs/>
                <w:sz w:val="17"/>
                <w:szCs w:val="17"/>
              </w:rPr>
              <w:t>от</w:t>
            </w:r>
          </w:p>
        </w:tc>
        <w:tc>
          <w:tcPr>
            <w:tcW w:w="2360" w:type="dxa"/>
            <w:gridSpan w:val="2"/>
            <w:tcBorders>
              <w:right w:val="single" w:sz="8" w:space="0" w:color="auto"/>
            </w:tcBorders>
            <w:vAlign w:val="bottom"/>
          </w:tcPr>
          <w:p w:rsidR="004876BC" w:rsidRDefault="00F80A5E">
            <w:pPr>
              <w:jc w:val="center"/>
              <w:rPr>
                <w:sz w:val="20"/>
                <w:szCs w:val="20"/>
              </w:rPr>
            </w:pPr>
            <w:r>
              <w:rPr>
                <w:rFonts w:eastAsia="Times New Roman"/>
                <w:b/>
                <w:bCs/>
                <w:w w:val="98"/>
                <w:sz w:val="17"/>
                <w:szCs w:val="17"/>
              </w:rPr>
              <w:t>субъектов РФ</w:t>
            </w: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86"/>
        </w:trPr>
        <w:tc>
          <w:tcPr>
            <w:tcW w:w="2020" w:type="dxa"/>
            <w:tcBorders>
              <w:left w:val="single" w:sz="8" w:space="0" w:color="auto"/>
            </w:tcBorders>
            <w:vAlign w:val="bottom"/>
          </w:tcPr>
          <w:p w:rsidR="004876BC" w:rsidRDefault="004876BC">
            <w:pPr>
              <w:rPr>
                <w:sz w:val="16"/>
                <w:szCs w:val="16"/>
              </w:rPr>
            </w:pPr>
          </w:p>
        </w:tc>
        <w:tc>
          <w:tcPr>
            <w:tcW w:w="340" w:type="dxa"/>
            <w:tcBorders>
              <w:right w:val="single" w:sz="8" w:space="0" w:color="auto"/>
            </w:tcBorders>
            <w:vAlign w:val="bottom"/>
          </w:tcPr>
          <w:p w:rsidR="004876BC" w:rsidRDefault="004876BC">
            <w:pPr>
              <w:rPr>
                <w:sz w:val="16"/>
                <w:szCs w:val="16"/>
              </w:rPr>
            </w:pPr>
          </w:p>
        </w:tc>
        <w:tc>
          <w:tcPr>
            <w:tcW w:w="1180" w:type="dxa"/>
            <w:vAlign w:val="bottom"/>
          </w:tcPr>
          <w:p w:rsidR="004876BC" w:rsidRDefault="004876BC">
            <w:pPr>
              <w:rPr>
                <w:sz w:val="16"/>
                <w:szCs w:val="16"/>
              </w:rPr>
            </w:pPr>
          </w:p>
        </w:tc>
        <w:tc>
          <w:tcPr>
            <w:tcW w:w="880" w:type="dxa"/>
            <w:vAlign w:val="bottom"/>
          </w:tcPr>
          <w:p w:rsidR="004876BC" w:rsidRDefault="004876BC">
            <w:pPr>
              <w:rPr>
                <w:sz w:val="16"/>
                <w:szCs w:val="16"/>
              </w:rPr>
            </w:pPr>
          </w:p>
        </w:tc>
        <w:tc>
          <w:tcPr>
            <w:tcW w:w="280" w:type="dxa"/>
            <w:tcBorders>
              <w:right w:val="single" w:sz="8" w:space="0" w:color="auto"/>
            </w:tcBorders>
            <w:vAlign w:val="bottom"/>
          </w:tcPr>
          <w:p w:rsidR="004876BC" w:rsidRDefault="004876BC">
            <w:pPr>
              <w:rPr>
                <w:sz w:val="16"/>
                <w:szCs w:val="16"/>
              </w:rPr>
            </w:pPr>
          </w:p>
        </w:tc>
        <w:tc>
          <w:tcPr>
            <w:tcW w:w="1840" w:type="dxa"/>
            <w:gridSpan w:val="2"/>
            <w:vMerge/>
            <w:vAlign w:val="bottom"/>
          </w:tcPr>
          <w:p w:rsidR="004876BC" w:rsidRDefault="004876BC">
            <w:pPr>
              <w:rPr>
                <w:sz w:val="16"/>
                <w:szCs w:val="16"/>
              </w:rPr>
            </w:pPr>
          </w:p>
        </w:tc>
        <w:tc>
          <w:tcPr>
            <w:tcW w:w="520" w:type="dxa"/>
            <w:vMerge/>
            <w:tcBorders>
              <w:right w:val="single" w:sz="8" w:space="0" w:color="auto"/>
            </w:tcBorders>
            <w:vAlign w:val="bottom"/>
          </w:tcPr>
          <w:p w:rsidR="004876BC" w:rsidRDefault="004876BC">
            <w:pPr>
              <w:rPr>
                <w:sz w:val="16"/>
                <w:szCs w:val="16"/>
              </w:rPr>
            </w:pPr>
          </w:p>
        </w:tc>
        <w:tc>
          <w:tcPr>
            <w:tcW w:w="1520" w:type="dxa"/>
            <w:vAlign w:val="bottom"/>
          </w:tcPr>
          <w:p w:rsidR="004876BC" w:rsidRDefault="004876BC">
            <w:pPr>
              <w:rPr>
                <w:sz w:val="16"/>
                <w:szCs w:val="16"/>
              </w:rPr>
            </w:pPr>
          </w:p>
        </w:tc>
        <w:tc>
          <w:tcPr>
            <w:tcW w:w="840" w:type="dxa"/>
            <w:tcBorders>
              <w:right w:val="single" w:sz="8" w:space="0" w:color="auto"/>
            </w:tcBorders>
            <w:vAlign w:val="bottom"/>
          </w:tcPr>
          <w:p w:rsidR="004876BC" w:rsidRDefault="004876BC">
            <w:pPr>
              <w:rPr>
                <w:sz w:val="16"/>
                <w:szCs w:val="16"/>
              </w:rPr>
            </w:pPr>
          </w:p>
        </w:tc>
        <w:tc>
          <w:tcPr>
            <w:tcW w:w="20" w:type="dxa"/>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235"/>
        </w:trPr>
        <w:tc>
          <w:tcPr>
            <w:tcW w:w="2020" w:type="dxa"/>
            <w:tcBorders>
              <w:left w:val="single" w:sz="8" w:space="0" w:color="auto"/>
              <w:bottom w:val="single" w:sz="8" w:space="0" w:color="auto"/>
            </w:tcBorders>
            <w:vAlign w:val="bottom"/>
          </w:tcPr>
          <w:p w:rsidR="004876BC" w:rsidRDefault="004876BC">
            <w:pPr>
              <w:rPr>
                <w:sz w:val="20"/>
                <w:szCs w:val="20"/>
              </w:rPr>
            </w:pPr>
          </w:p>
        </w:tc>
        <w:tc>
          <w:tcPr>
            <w:tcW w:w="340" w:type="dxa"/>
            <w:tcBorders>
              <w:bottom w:val="single" w:sz="8" w:space="0" w:color="auto"/>
              <w:right w:val="single" w:sz="8" w:space="0" w:color="auto"/>
            </w:tcBorders>
            <w:vAlign w:val="bottom"/>
          </w:tcPr>
          <w:p w:rsidR="004876BC" w:rsidRDefault="004876BC">
            <w:pPr>
              <w:rPr>
                <w:sz w:val="20"/>
                <w:szCs w:val="20"/>
              </w:rPr>
            </w:pPr>
          </w:p>
        </w:tc>
        <w:tc>
          <w:tcPr>
            <w:tcW w:w="1180" w:type="dxa"/>
            <w:tcBorders>
              <w:bottom w:val="single" w:sz="8" w:space="0" w:color="auto"/>
            </w:tcBorders>
            <w:vAlign w:val="bottom"/>
          </w:tcPr>
          <w:p w:rsidR="004876BC" w:rsidRDefault="004876BC">
            <w:pPr>
              <w:rPr>
                <w:sz w:val="20"/>
                <w:szCs w:val="20"/>
              </w:rPr>
            </w:pPr>
          </w:p>
        </w:tc>
        <w:tc>
          <w:tcPr>
            <w:tcW w:w="880" w:type="dxa"/>
            <w:tcBorders>
              <w:bottom w:val="single" w:sz="8" w:space="0" w:color="auto"/>
            </w:tcBorders>
            <w:vAlign w:val="bottom"/>
          </w:tcPr>
          <w:p w:rsidR="004876BC" w:rsidRDefault="004876BC">
            <w:pPr>
              <w:rPr>
                <w:sz w:val="20"/>
                <w:szCs w:val="20"/>
              </w:rPr>
            </w:pPr>
          </w:p>
        </w:tc>
        <w:tc>
          <w:tcPr>
            <w:tcW w:w="280" w:type="dxa"/>
            <w:tcBorders>
              <w:bottom w:val="single" w:sz="8" w:space="0" w:color="auto"/>
              <w:right w:val="single" w:sz="8" w:space="0" w:color="auto"/>
            </w:tcBorders>
            <w:vAlign w:val="bottom"/>
          </w:tcPr>
          <w:p w:rsidR="004876BC" w:rsidRDefault="004876BC">
            <w:pPr>
              <w:rPr>
                <w:sz w:val="20"/>
                <w:szCs w:val="20"/>
              </w:rPr>
            </w:pPr>
          </w:p>
        </w:tc>
        <w:tc>
          <w:tcPr>
            <w:tcW w:w="1840" w:type="dxa"/>
            <w:gridSpan w:val="2"/>
            <w:tcBorders>
              <w:bottom w:val="single" w:sz="8" w:space="0" w:color="auto"/>
            </w:tcBorders>
            <w:vAlign w:val="bottom"/>
          </w:tcPr>
          <w:p w:rsidR="004876BC" w:rsidRDefault="00F80A5E">
            <w:pPr>
              <w:ind w:left="375"/>
              <w:jc w:val="center"/>
              <w:rPr>
                <w:sz w:val="20"/>
                <w:szCs w:val="20"/>
              </w:rPr>
            </w:pPr>
            <w:r>
              <w:rPr>
                <w:rFonts w:eastAsia="Times New Roman"/>
                <w:b/>
                <w:bCs/>
                <w:w w:val="99"/>
                <w:sz w:val="17"/>
                <w:szCs w:val="17"/>
              </w:rPr>
              <w:t>нормативного, %</w:t>
            </w:r>
          </w:p>
        </w:tc>
        <w:tc>
          <w:tcPr>
            <w:tcW w:w="520" w:type="dxa"/>
            <w:tcBorders>
              <w:bottom w:val="single" w:sz="8" w:space="0" w:color="auto"/>
              <w:right w:val="single" w:sz="8" w:space="0" w:color="auto"/>
            </w:tcBorders>
            <w:vAlign w:val="bottom"/>
          </w:tcPr>
          <w:p w:rsidR="004876BC" w:rsidRDefault="004876BC">
            <w:pPr>
              <w:rPr>
                <w:sz w:val="20"/>
                <w:szCs w:val="20"/>
              </w:rPr>
            </w:pPr>
          </w:p>
        </w:tc>
        <w:tc>
          <w:tcPr>
            <w:tcW w:w="1520" w:type="dxa"/>
            <w:tcBorders>
              <w:bottom w:val="single" w:sz="8" w:space="0" w:color="auto"/>
            </w:tcBorders>
            <w:vAlign w:val="bottom"/>
          </w:tcPr>
          <w:p w:rsidR="004876BC" w:rsidRDefault="004876BC">
            <w:pPr>
              <w:rPr>
                <w:sz w:val="20"/>
                <w:szCs w:val="20"/>
              </w:rPr>
            </w:pPr>
          </w:p>
        </w:tc>
        <w:tc>
          <w:tcPr>
            <w:tcW w:w="840" w:type="dxa"/>
            <w:tcBorders>
              <w:bottom w:val="single" w:sz="8" w:space="0" w:color="auto"/>
              <w:right w:val="single" w:sz="8" w:space="0" w:color="auto"/>
            </w:tcBorders>
            <w:vAlign w:val="bottom"/>
          </w:tcPr>
          <w:p w:rsidR="004876BC" w:rsidRDefault="004876BC">
            <w:pPr>
              <w:rPr>
                <w:sz w:val="20"/>
                <w:szCs w:val="20"/>
              </w:rPr>
            </w:pP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2"/>
        </w:trPr>
        <w:tc>
          <w:tcPr>
            <w:tcW w:w="2020" w:type="dxa"/>
            <w:tcBorders>
              <w:left w:val="single" w:sz="8" w:space="0" w:color="auto"/>
            </w:tcBorders>
            <w:vAlign w:val="bottom"/>
          </w:tcPr>
          <w:p w:rsidR="004876BC" w:rsidRDefault="004876BC">
            <w:pPr>
              <w:rPr>
                <w:sz w:val="20"/>
                <w:szCs w:val="20"/>
              </w:rPr>
            </w:pPr>
          </w:p>
        </w:tc>
        <w:tc>
          <w:tcPr>
            <w:tcW w:w="340" w:type="dxa"/>
            <w:vAlign w:val="bottom"/>
          </w:tcPr>
          <w:p w:rsidR="004876BC" w:rsidRDefault="004876BC">
            <w:pPr>
              <w:rPr>
                <w:sz w:val="20"/>
                <w:szCs w:val="20"/>
              </w:rPr>
            </w:pPr>
          </w:p>
        </w:tc>
        <w:tc>
          <w:tcPr>
            <w:tcW w:w="4180" w:type="dxa"/>
            <w:gridSpan w:val="5"/>
            <w:vAlign w:val="bottom"/>
          </w:tcPr>
          <w:p w:rsidR="004876BC" w:rsidRDefault="00F80A5E">
            <w:pPr>
              <w:ind w:left="435"/>
              <w:jc w:val="center"/>
              <w:rPr>
                <w:sz w:val="20"/>
                <w:szCs w:val="20"/>
              </w:rPr>
            </w:pPr>
            <w:r>
              <w:rPr>
                <w:rFonts w:eastAsia="Times New Roman"/>
                <w:w w:val="98"/>
                <w:sz w:val="17"/>
                <w:szCs w:val="17"/>
              </w:rPr>
              <w:t>Для новых и реконс труированных зданий</w:t>
            </w:r>
          </w:p>
        </w:tc>
        <w:tc>
          <w:tcPr>
            <w:tcW w:w="520" w:type="dxa"/>
            <w:vAlign w:val="bottom"/>
          </w:tcPr>
          <w:p w:rsidR="004876BC" w:rsidRDefault="004876BC">
            <w:pPr>
              <w:rPr>
                <w:sz w:val="20"/>
                <w:szCs w:val="20"/>
              </w:rPr>
            </w:pPr>
          </w:p>
        </w:tc>
        <w:tc>
          <w:tcPr>
            <w:tcW w:w="1520" w:type="dxa"/>
            <w:vAlign w:val="bottom"/>
          </w:tcPr>
          <w:p w:rsidR="004876BC" w:rsidRDefault="004876BC">
            <w:pPr>
              <w:rPr>
                <w:sz w:val="20"/>
                <w:szCs w:val="20"/>
              </w:rPr>
            </w:pPr>
          </w:p>
        </w:tc>
        <w:tc>
          <w:tcPr>
            <w:tcW w:w="840" w:type="dxa"/>
            <w:tcBorders>
              <w:right w:val="single" w:sz="8" w:space="0" w:color="auto"/>
            </w:tcBorders>
            <w:vAlign w:val="bottom"/>
          </w:tcPr>
          <w:p w:rsidR="004876BC" w:rsidRDefault="004876BC">
            <w:pPr>
              <w:rPr>
                <w:sz w:val="20"/>
                <w:szCs w:val="20"/>
              </w:rPr>
            </w:pP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41"/>
        </w:trPr>
        <w:tc>
          <w:tcPr>
            <w:tcW w:w="2020" w:type="dxa"/>
            <w:tcBorders>
              <w:left w:val="single" w:sz="8" w:space="0" w:color="auto"/>
              <w:bottom w:val="single" w:sz="8" w:space="0" w:color="auto"/>
            </w:tcBorders>
            <w:vAlign w:val="bottom"/>
          </w:tcPr>
          <w:p w:rsidR="004876BC" w:rsidRDefault="004876BC">
            <w:pPr>
              <w:rPr>
                <w:sz w:val="20"/>
                <w:szCs w:val="20"/>
              </w:rPr>
            </w:pPr>
          </w:p>
        </w:tc>
        <w:tc>
          <w:tcPr>
            <w:tcW w:w="340" w:type="dxa"/>
            <w:tcBorders>
              <w:bottom w:val="single" w:sz="8" w:space="0" w:color="auto"/>
            </w:tcBorders>
            <w:vAlign w:val="bottom"/>
          </w:tcPr>
          <w:p w:rsidR="004876BC" w:rsidRDefault="004876BC">
            <w:pPr>
              <w:rPr>
                <w:sz w:val="20"/>
                <w:szCs w:val="20"/>
              </w:rPr>
            </w:pPr>
          </w:p>
        </w:tc>
        <w:tc>
          <w:tcPr>
            <w:tcW w:w="1180" w:type="dxa"/>
            <w:tcBorders>
              <w:bottom w:val="single" w:sz="8" w:space="0" w:color="auto"/>
            </w:tcBorders>
            <w:vAlign w:val="bottom"/>
          </w:tcPr>
          <w:p w:rsidR="004876BC" w:rsidRDefault="004876BC">
            <w:pPr>
              <w:rPr>
                <w:sz w:val="20"/>
                <w:szCs w:val="20"/>
              </w:rPr>
            </w:pPr>
          </w:p>
        </w:tc>
        <w:tc>
          <w:tcPr>
            <w:tcW w:w="880" w:type="dxa"/>
            <w:tcBorders>
              <w:bottom w:val="single" w:sz="8" w:space="0" w:color="auto"/>
            </w:tcBorders>
            <w:vAlign w:val="bottom"/>
          </w:tcPr>
          <w:p w:rsidR="004876BC" w:rsidRDefault="004876BC">
            <w:pPr>
              <w:rPr>
                <w:sz w:val="20"/>
                <w:szCs w:val="20"/>
              </w:rPr>
            </w:pPr>
          </w:p>
        </w:tc>
        <w:tc>
          <w:tcPr>
            <w:tcW w:w="280" w:type="dxa"/>
            <w:tcBorders>
              <w:bottom w:val="single" w:sz="8" w:space="0" w:color="auto"/>
            </w:tcBorders>
            <w:vAlign w:val="bottom"/>
          </w:tcPr>
          <w:p w:rsidR="004876BC" w:rsidRDefault="004876BC">
            <w:pPr>
              <w:rPr>
                <w:sz w:val="20"/>
                <w:szCs w:val="20"/>
              </w:rPr>
            </w:pPr>
          </w:p>
        </w:tc>
        <w:tc>
          <w:tcPr>
            <w:tcW w:w="1180" w:type="dxa"/>
            <w:tcBorders>
              <w:bottom w:val="single" w:sz="8" w:space="0" w:color="auto"/>
            </w:tcBorders>
            <w:vAlign w:val="bottom"/>
          </w:tcPr>
          <w:p w:rsidR="004876BC" w:rsidRDefault="004876BC">
            <w:pPr>
              <w:rPr>
                <w:sz w:val="20"/>
                <w:szCs w:val="20"/>
              </w:rPr>
            </w:pPr>
          </w:p>
        </w:tc>
        <w:tc>
          <w:tcPr>
            <w:tcW w:w="660" w:type="dxa"/>
            <w:tcBorders>
              <w:bottom w:val="single" w:sz="8" w:space="0" w:color="auto"/>
            </w:tcBorders>
            <w:vAlign w:val="bottom"/>
          </w:tcPr>
          <w:p w:rsidR="004876BC" w:rsidRDefault="004876BC">
            <w:pPr>
              <w:rPr>
                <w:sz w:val="20"/>
                <w:szCs w:val="20"/>
              </w:rPr>
            </w:pPr>
          </w:p>
        </w:tc>
        <w:tc>
          <w:tcPr>
            <w:tcW w:w="520" w:type="dxa"/>
            <w:tcBorders>
              <w:bottom w:val="single" w:sz="8" w:space="0" w:color="auto"/>
            </w:tcBorders>
            <w:vAlign w:val="bottom"/>
          </w:tcPr>
          <w:p w:rsidR="004876BC" w:rsidRDefault="004876BC">
            <w:pPr>
              <w:rPr>
                <w:sz w:val="20"/>
                <w:szCs w:val="20"/>
              </w:rPr>
            </w:pPr>
          </w:p>
        </w:tc>
        <w:tc>
          <w:tcPr>
            <w:tcW w:w="2360" w:type="dxa"/>
            <w:gridSpan w:val="2"/>
            <w:tcBorders>
              <w:bottom w:val="single" w:sz="8" w:space="0" w:color="auto"/>
              <w:right w:val="single" w:sz="8" w:space="0" w:color="auto"/>
            </w:tcBorders>
            <w:vAlign w:val="bottom"/>
          </w:tcPr>
          <w:p w:rsidR="004876BC" w:rsidRDefault="004876BC">
            <w:pPr>
              <w:rPr>
                <w:sz w:val="20"/>
                <w:szCs w:val="20"/>
              </w:rPr>
            </w:pP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16"/>
        </w:trPr>
        <w:tc>
          <w:tcPr>
            <w:tcW w:w="2020" w:type="dxa"/>
            <w:vMerge w:val="restart"/>
            <w:tcBorders>
              <w:left w:val="single" w:sz="8" w:space="0" w:color="auto"/>
            </w:tcBorders>
            <w:vAlign w:val="bottom"/>
          </w:tcPr>
          <w:p w:rsidR="004876BC" w:rsidRDefault="00F80A5E">
            <w:pPr>
              <w:ind w:left="251"/>
              <w:jc w:val="center"/>
              <w:rPr>
                <w:sz w:val="20"/>
                <w:szCs w:val="20"/>
              </w:rPr>
            </w:pPr>
            <w:r>
              <w:rPr>
                <w:rFonts w:eastAsia="Times New Roman"/>
                <w:w w:val="97"/>
                <w:sz w:val="17"/>
                <w:szCs w:val="17"/>
              </w:rPr>
              <w:t>А</w:t>
            </w:r>
          </w:p>
        </w:tc>
        <w:tc>
          <w:tcPr>
            <w:tcW w:w="340" w:type="dxa"/>
            <w:tcBorders>
              <w:right w:val="single" w:sz="8" w:space="0" w:color="auto"/>
            </w:tcBorders>
            <w:vAlign w:val="bottom"/>
          </w:tcPr>
          <w:p w:rsidR="004876BC" w:rsidRDefault="004876BC">
            <w:pPr>
              <w:rPr>
                <w:sz w:val="18"/>
                <w:szCs w:val="18"/>
              </w:rPr>
            </w:pPr>
          </w:p>
        </w:tc>
        <w:tc>
          <w:tcPr>
            <w:tcW w:w="2060" w:type="dxa"/>
            <w:gridSpan w:val="2"/>
            <w:vMerge w:val="restart"/>
            <w:vAlign w:val="bottom"/>
          </w:tcPr>
          <w:p w:rsidR="004876BC" w:rsidRDefault="00F80A5E">
            <w:pPr>
              <w:ind w:left="175"/>
              <w:jc w:val="center"/>
              <w:rPr>
                <w:sz w:val="20"/>
                <w:szCs w:val="20"/>
              </w:rPr>
            </w:pPr>
            <w:r>
              <w:rPr>
                <w:rFonts w:eastAsia="Times New Roman"/>
                <w:sz w:val="17"/>
                <w:szCs w:val="17"/>
              </w:rPr>
              <w:t>Очень высокий</w:t>
            </w:r>
          </w:p>
        </w:tc>
        <w:tc>
          <w:tcPr>
            <w:tcW w:w="280" w:type="dxa"/>
            <w:tcBorders>
              <w:right w:val="single" w:sz="8" w:space="0" w:color="auto"/>
            </w:tcBorders>
            <w:vAlign w:val="bottom"/>
          </w:tcPr>
          <w:p w:rsidR="004876BC" w:rsidRDefault="004876BC">
            <w:pPr>
              <w:rPr>
                <w:sz w:val="18"/>
                <w:szCs w:val="18"/>
              </w:rPr>
            </w:pPr>
          </w:p>
        </w:tc>
        <w:tc>
          <w:tcPr>
            <w:tcW w:w="1840" w:type="dxa"/>
            <w:gridSpan w:val="2"/>
            <w:vMerge w:val="restart"/>
            <w:vAlign w:val="bottom"/>
          </w:tcPr>
          <w:p w:rsidR="004876BC" w:rsidRDefault="00F80A5E">
            <w:pPr>
              <w:ind w:left="415"/>
              <w:jc w:val="center"/>
              <w:rPr>
                <w:sz w:val="20"/>
                <w:szCs w:val="20"/>
              </w:rPr>
            </w:pPr>
            <w:r>
              <w:rPr>
                <w:rFonts w:eastAsia="Times New Roman"/>
                <w:sz w:val="17"/>
                <w:szCs w:val="17"/>
              </w:rPr>
              <w:t>Менее минус 51</w:t>
            </w:r>
          </w:p>
        </w:tc>
        <w:tc>
          <w:tcPr>
            <w:tcW w:w="520" w:type="dxa"/>
            <w:tcBorders>
              <w:right w:val="single" w:sz="8" w:space="0" w:color="auto"/>
            </w:tcBorders>
            <w:vAlign w:val="bottom"/>
          </w:tcPr>
          <w:p w:rsidR="004876BC" w:rsidRDefault="004876BC">
            <w:pPr>
              <w:rPr>
                <w:sz w:val="18"/>
                <w:szCs w:val="18"/>
              </w:rPr>
            </w:pPr>
          </w:p>
        </w:tc>
        <w:tc>
          <w:tcPr>
            <w:tcW w:w="2360" w:type="dxa"/>
            <w:gridSpan w:val="2"/>
            <w:tcBorders>
              <w:right w:val="single" w:sz="8" w:space="0" w:color="auto"/>
            </w:tcBorders>
            <w:vAlign w:val="bottom"/>
          </w:tcPr>
          <w:p w:rsidR="004876BC" w:rsidRDefault="00F80A5E">
            <w:pPr>
              <w:jc w:val="center"/>
              <w:rPr>
                <w:sz w:val="20"/>
                <w:szCs w:val="20"/>
              </w:rPr>
            </w:pPr>
            <w:r>
              <w:rPr>
                <w:rFonts w:eastAsia="Times New Roman"/>
                <w:sz w:val="17"/>
                <w:szCs w:val="17"/>
              </w:rPr>
              <w:t>Экономическое</w:t>
            </w:r>
          </w:p>
        </w:tc>
        <w:tc>
          <w:tcPr>
            <w:tcW w:w="2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26"/>
        </w:trPr>
        <w:tc>
          <w:tcPr>
            <w:tcW w:w="2020" w:type="dxa"/>
            <w:vMerge/>
            <w:tcBorders>
              <w:left w:val="single" w:sz="8" w:space="0" w:color="auto"/>
            </w:tcBorders>
            <w:vAlign w:val="bottom"/>
          </w:tcPr>
          <w:p w:rsidR="004876BC" w:rsidRDefault="004876BC">
            <w:pPr>
              <w:rPr>
                <w:sz w:val="10"/>
                <w:szCs w:val="10"/>
              </w:rPr>
            </w:pPr>
          </w:p>
        </w:tc>
        <w:tc>
          <w:tcPr>
            <w:tcW w:w="340" w:type="dxa"/>
            <w:tcBorders>
              <w:right w:val="single" w:sz="8" w:space="0" w:color="auto"/>
            </w:tcBorders>
            <w:vAlign w:val="bottom"/>
          </w:tcPr>
          <w:p w:rsidR="004876BC" w:rsidRDefault="004876BC">
            <w:pPr>
              <w:rPr>
                <w:sz w:val="10"/>
                <w:szCs w:val="10"/>
              </w:rPr>
            </w:pPr>
          </w:p>
        </w:tc>
        <w:tc>
          <w:tcPr>
            <w:tcW w:w="2060" w:type="dxa"/>
            <w:gridSpan w:val="2"/>
            <w:vMerge/>
            <w:vAlign w:val="bottom"/>
          </w:tcPr>
          <w:p w:rsidR="004876BC" w:rsidRDefault="004876BC">
            <w:pPr>
              <w:rPr>
                <w:sz w:val="10"/>
                <w:szCs w:val="10"/>
              </w:rPr>
            </w:pPr>
          </w:p>
        </w:tc>
        <w:tc>
          <w:tcPr>
            <w:tcW w:w="280" w:type="dxa"/>
            <w:tcBorders>
              <w:right w:val="single" w:sz="8" w:space="0" w:color="auto"/>
            </w:tcBorders>
            <w:vAlign w:val="bottom"/>
          </w:tcPr>
          <w:p w:rsidR="004876BC" w:rsidRDefault="004876BC">
            <w:pPr>
              <w:rPr>
                <w:sz w:val="10"/>
                <w:szCs w:val="10"/>
              </w:rPr>
            </w:pPr>
          </w:p>
        </w:tc>
        <w:tc>
          <w:tcPr>
            <w:tcW w:w="1840" w:type="dxa"/>
            <w:gridSpan w:val="2"/>
            <w:vMerge/>
            <w:vAlign w:val="bottom"/>
          </w:tcPr>
          <w:p w:rsidR="004876BC" w:rsidRDefault="004876BC">
            <w:pPr>
              <w:rPr>
                <w:sz w:val="10"/>
                <w:szCs w:val="10"/>
              </w:rPr>
            </w:pPr>
          </w:p>
        </w:tc>
        <w:tc>
          <w:tcPr>
            <w:tcW w:w="520" w:type="dxa"/>
            <w:tcBorders>
              <w:right w:val="single" w:sz="8" w:space="0" w:color="auto"/>
            </w:tcBorders>
            <w:vAlign w:val="bottom"/>
          </w:tcPr>
          <w:p w:rsidR="004876BC" w:rsidRDefault="004876BC">
            <w:pPr>
              <w:rPr>
                <w:sz w:val="10"/>
                <w:szCs w:val="10"/>
              </w:rPr>
            </w:pPr>
          </w:p>
        </w:tc>
        <w:tc>
          <w:tcPr>
            <w:tcW w:w="2360" w:type="dxa"/>
            <w:gridSpan w:val="2"/>
            <w:vMerge w:val="restart"/>
            <w:tcBorders>
              <w:right w:val="single" w:sz="8" w:space="0" w:color="auto"/>
            </w:tcBorders>
            <w:vAlign w:val="bottom"/>
          </w:tcPr>
          <w:p w:rsidR="004876BC" w:rsidRDefault="00F80A5E">
            <w:pPr>
              <w:jc w:val="center"/>
              <w:rPr>
                <w:sz w:val="20"/>
                <w:szCs w:val="20"/>
              </w:rPr>
            </w:pPr>
            <w:r>
              <w:rPr>
                <w:rFonts w:eastAsia="Times New Roman"/>
                <w:sz w:val="17"/>
                <w:szCs w:val="17"/>
              </w:rPr>
              <w:t>стимулирование</w:t>
            </w:r>
          </w:p>
        </w:tc>
        <w:tc>
          <w:tcPr>
            <w:tcW w:w="2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06"/>
        </w:trPr>
        <w:tc>
          <w:tcPr>
            <w:tcW w:w="2020" w:type="dxa"/>
            <w:tcBorders>
              <w:left w:val="single" w:sz="8" w:space="0" w:color="auto"/>
              <w:bottom w:val="single" w:sz="8" w:space="0" w:color="auto"/>
            </w:tcBorders>
            <w:vAlign w:val="bottom"/>
          </w:tcPr>
          <w:p w:rsidR="004876BC" w:rsidRDefault="004876BC">
            <w:pPr>
              <w:rPr>
                <w:sz w:val="9"/>
                <w:szCs w:val="9"/>
              </w:rPr>
            </w:pPr>
          </w:p>
        </w:tc>
        <w:tc>
          <w:tcPr>
            <w:tcW w:w="340" w:type="dxa"/>
            <w:tcBorders>
              <w:bottom w:val="single" w:sz="8" w:space="0" w:color="auto"/>
              <w:right w:val="single" w:sz="8" w:space="0" w:color="auto"/>
            </w:tcBorders>
            <w:vAlign w:val="bottom"/>
          </w:tcPr>
          <w:p w:rsidR="004876BC" w:rsidRDefault="004876BC">
            <w:pPr>
              <w:rPr>
                <w:sz w:val="9"/>
                <w:szCs w:val="9"/>
              </w:rPr>
            </w:pPr>
          </w:p>
        </w:tc>
        <w:tc>
          <w:tcPr>
            <w:tcW w:w="1180" w:type="dxa"/>
            <w:tcBorders>
              <w:bottom w:val="single" w:sz="8" w:space="0" w:color="auto"/>
            </w:tcBorders>
            <w:vAlign w:val="bottom"/>
          </w:tcPr>
          <w:p w:rsidR="004876BC" w:rsidRDefault="004876BC">
            <w:pPr>
              <w:rPr>
                <w:sz w:val="9"/>
                <w:szCs w:val="9"/>
              </w:rPr>
            </w:pPr>
          </w:p>
        </w:tc>
        <w:tc>
          <w:tcPr>
            <w:tcW w:w="880" w:type="dxa"/>
            <w:tcBorders>
              <w:bottom w:val="single" w:sz="8" w:space="0" w:color="auto"/>
            </w:tcBorders>
            <w:vAlign w:val="bottom"/>
          </w:tcPr>
          <w:p w:rsidR="004876BC" w:rsidRDefault="004876BC">
            <w:pPr>
              <w:rPr>
                <w:sz w:val="9"/>
                <w:szCs w:val="9"/>
              </w:rPr>
            </w:pPr>
          </w:p>
        </w:tc>
        <w:tc>
          <w:tcPr>
            <w:tcW w:w="280" w:type="dxa"/>
            <w:tcBorders>
              <w:bottom w:val="single" w:sz="8" w:space="0" w:color="auto"/>
              <w:right w:val="single" w:sz="8" w:space="0" w:color="auto"/>
            </w:tcBorders>
            <w:vAlign w:val="bottom"/>
          </w:tcPr>
          <w:p w:rsidR="004876BC" w:rsidRDefault="004876BC">
            <w:pPr>
              <w:rPr>
                <w:sz w:val="9"/>
                <w:szCs w:val="9"/>
              </w:rPr>
            </w:pPr>
          </w:p>
        </w:tc>
        <w:tc>
          <w:tcPr>
            <w:tcW w:w="1180" w:type="dxa"/>
            <w:tcBorders>
              <w:bottom w:val="single" w:sz="8" w:space="0" w:color="auto"/>
            </w:tcBorders>
            <w:vAlign w:val="bottom"/>
          </w:tcPr>
          <w:p w:rsidR="004876BC" w:rsidRDefault="004876BC">
            <w:pPr>
              <w:rPr>
                <w:sz w:val="9"/>
                <w:szCs w:val="9"/>
              </w:rPr>
            </w:pPr>
          </w:p>
        </w:tc>
        <w:tc>
          <w:tcPr>
            <w:tcW w:w="660" w:type="dxa"/>
            <w:tcBorders>
              <w:bottom w:val="single" w:sz="8" w:space="0" w:color="auto"/>
            </w:tcBorders>
            <w:vAlign w:val="bottom"/>
          </w:tcPr>
          <w:p w:rsidR="004876BC" w:rsidRDefault="004876BC">
            <w:pPr>
              <w:rPr>
                <w:sz w:val="9"/>
                <w:szCs w:val="9"/>
              </w:rPr>
            </w:pPr>
          </w:p>
        </w:tc>
        <w:tc>
          <w:tcPr>
            <w:tcW w:w="520" w:type="dxa"/>
            <w:tcBorders>
              <w:bottom w:val="single" w:sz="8" w:space="0" w:color="auto"/>
              <w:right w:val="single" w:sz="8" w:space="0" w:color="auto"/>
            </w:tcBorders>
            <w:vAlign w:val="bottom"/>
          </w:tcPr>
          <w:p w:rsidR="004876BC" w:rsidRDefault="004876BC">
            <w:pPr>
              <w:rPr>
                <w:sz w:val="9"/>
                <w:szCs w:val="9"/>
              </w:rPr>
            </w:pPr>
          </w:p>
        </w:tc>
        <w:tc>
          <w:tcPr>
            <w:tcW w:w="2360" w:type="dxa"/>
            <w:gridSpan w:val="2"/>
            <w:vMerge/>
            <w:tcBorders>
              <w:bottom w:val="single" w:sz="8" w:space="0" w:color="auto"/>
              <w:right w:val="single" w:sz="8" w:space="0" w:color="auto"/>
            </w:tcBorders>
            <w:vAlign w:val="bottom"/>
          </w:tcPr>
          <w:p w:rsidR="004876BC" w:rsidRDefault="004876BC">
            <w:pPr>
              <w:rPr>
                <w:sz w:val="9"/>
                <w:szCs w:val="9"/>
              </w:rPr>
            </w:pPr>
          </w:p>
        </w:tc>
        <w:tc>
          <w:tcPr>
            <w:tcW w:w="20" w:type="dxa"/>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239"/>
        </w:trPr>
        <w:tc>
          <w:tcPr>
            <w:tcW w:w="2020" w:type="dxa"/>
            <w:vMerge w:val="restart"/>
            <w:tcBorders>
              <w:left w:val="single" w:sz="8" w:space="0" w:color="auto"/>
            </w:tcBorders>
            <w:vAlign w:val="bottom"/>
          </w:tcPr>
          <w:p w:rsidR="004876BC" w:rsidRDefault="00F80A5E">
            <w:pPr>
              <w:ind w:left="251"/>
              <w:jc w:val="center"/>
              <w:rPr>
                <w:sz w:val="20"/>
                <w:szCs w:val="20"/>
              </w:rPr>
            </w:pPr>
            <w:r>
              <w:rPr>
                <w:rFonts w:eastAsia="Times New Roman"/>
                <w:sz w:val="17"/>
                <w:szCs w:val="17"/>
              </w:rPr>
              <w:t>В</w:t>
            </w:r>
          </w:p>
        </w:tc>
        <w:tc>
          <w:tcPr>
            <w:tcW w:w="340" w:type="dxa"/>
            <w:tcBorders>
              <w:right w:val="single" w:sz="8" w:space="0" w:color="auto"/>
            </w:tcBorders>
            <w:vAlign w:val="bottom"/>
          </w:tcPr>
          <w:p w:rsidR="004876BC" w:rsidRDefault="004876BC">
            <w:pPr>
              <w:rPr>
                <w:sz w:val="20"/>
                <w:szCs w:val="20"/>
              </w:rPr>
            </w:pPr>
          </w:p>
        </w:tc>
        <w:tc>
          <w:tcPr>
            <w:tcW w:w="2060" w:type="dxa"/>
            <w:gridSpan w:val="2"/>
            <w:vAlign w:val="bottom"/>
          </w:tcPr>
          <w:p w:rsidR="004876BC" w:rsidRDefault="00F80A5E">
            <w:pPr>
              <w:ind w:left="175"/>
              <w:jc w:val="center"/>
              <w:rPr>
                <w:sz w:val="20"/>
                <w:szCs w:val="20"/>
              </w:rPr>
            </w:pPr>
            <w:r>
              <w:rPr>
                <w:rFonts w:eastAsia="Times New Roman"/>
                <w:w w:val="97"/>
                <w:sz w:val="17"/>
                <w:szCs w:val="17"/>
              </w:rPr>
              <w:t>Высокий</w:t>
            </w:r>
          </w:p>
        </w:tc>
        <w:tc>
          <w:tcPr>
            <w:tcW w:w="280" w:type="dxa"/>
            <w:tcBorders>
              <w:right w:val="single" w:sz="8" w:space="0" w:color="auto"/>
            </w:tcBorders>
            <w:vAlign w:val="bottom"/>
          </w:tcPr>
          <w:p w:rsidR="004876BC" w:rsidRDefault="004876BC">
            <w:pPr>
              <w:rPr>
                <w:sz w:val="20"/>
                <w:szCs w:val="20"/>
              </w:rPr>
            </w:pPr>
          </w:p>
        </w:tc>
        <w:tc>
          <w:tcPr>
            <w:tcW w:w="2360" w:type="dxa"/>
            <w:gridSpan w:val="3"/>
            <w:vMerge w:val="restart"/>
            <w:tcBorders>
              <w:right w:val="single" w:sz="8" w:space="0" w:color="auto"/>
            </w:tcBorders>
            <w:vAlign w:val="bottom"/>
          </w:tcPr>
          <w:p w:rsidR="004876BC" w:rsidRDefault="00F80A5E">
            <w:pPr>
              <w:jc w:val="center"/>
              <w:rPr>
                <w:sz w:val="20"/>
                <w:szCs w:val="20"/>
              </w:rPr>
            </w:pPr>
            <w:r>
              <w:rPr>
                <w:rFonts w:eastAsia="Times New Roman"/>
                <w:w w:val="99"/>
                <w:sz w:val="17"/>
                <w:szCs w:val="17"/>
              </w:rPr>
              <w:t>От минус 10 до минус 50</w:t>
            </w:r>
          </w:p>
        </w:tc>
        <w:tc>
          <w:tcPr>
            <w:tcW w:w="1520" w:type="dxa"/>
            <w:vMerge w:val="restart"/>
            <w:vAlign w:val="bottom"/>
          </w:tcPr>
          <w:p w:rsidR="004876BC" w:rsidRDefault="00F80A5E">
            <w:pPr>
              <w:ind w:left="732"/>
              <w:jc w:val="center"/>
              <w:rPr>
                <w:sz w:val="20"/>
                <w:szCs w:val="20"/>
              </w:rPr>
            </w:pPr>
            <w:r>
              <w:rPr>
                <w:rFonts w:eastAsia="Times New Roman"/>
                <w:w w:val="98"/>
                <w:sz w:val="17"/>
                <w:szCs w:val="17"/>
              </w:rPr>
              <w:t>То же</w:t>
            </w:r>
          </w:p>
        </w:tc>
        <w:tc>
          <w:tcPr>
            <w:tcW w:w="840" w:type="dxa"/>
            <w:tcBorders>
              <w:right w:val="single" w:sz="8" w:space="0" w:color="auto"/>
            </w:tcBorders>
            <w:vAlign w:val="bottom"/>
          </w:tcPr>
          <w:p w:rsidR="004876BC" w:rsidRDefault="004876BC">
            <w:pPr>
              <w:rPr>
                <w:sz w:val="20"/>
                <w:szCs w:val="20"/>
              </w:rPr>
            </w:pP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94"/>
        </w:trPr>
        <w:tc>
          <w:tcPr>
            <w:tcW w:w="2020" w:type="dxa"/>
            <w:vMerge/>
            <w:tcBorders>
              <w:left w:val="single" w:sz="8" w:space="0" w:color="auto"/>
            </w:tcBorders>
            <w:vAlign w:val="bottom"/>
          </w:tcPr>
          <w:p w:rsidR="004876BC" w:rsidRDefault="004876BC">
            <w:pPr>
              <w:rPr>
                <w:sz w:val="8"/>
                <w:szCs w:val="8"/>
              </w:rPr>
            </w:pPr>
          </w:p>
        </w:tc>
        <w:tc>
          <w:tcPr>
            <w:tcW w:w="340" w:type="dxa"/>
            <w:tcBorders>
              <w:right w:val="single" w:sz="8" w:space="0" w:color="auto"/>
            </w:tcBorders>
            <w:vAlign w:val="bottom"/>
          </w:tcPr>
          <w:p w:rsidR="004876BC" w:rsidRDefault="004876BC">
            <w:pPr>
              <w:rPr>
                <w:sz w:val="8"/>
                <w:szCs w:val="8"/>
              </w:rPr>
            </w:pPr>
          </w:p>
        </w:tc>
        <w:tc>
          <w:tcPr>
            <w:tcW w:w="1180" w:type="dxa"/>
            <w:vAlign w:val="bottom"/>
          </w:tcPr>
          <w:p w:rsidR="004876BC" w:rsidRDefault="004876BC">
            <w:pPr>
              <w:rPr>
                <w:sz w:val="8"/>
                <w:szCs w:val="8"/>
              </w:rPr>
            </w:pPr>
          </w:p>
        </w:tc>
        <w:tc>
          <w:tcPr>
            <w:tcW w:w="880" w:type="dxa"/>
            <w:vAlign w:val="bottom"/>
          </w:tcPr>
          <w:p w:rsidR="004876BC" w:rsidRDefault="004876BC">
            <w:pPr>
              <w:rPr>
                <w:sz w:val="8"/>
                <w:szCs w:val="8"/>
              </w:rPr>
            </w:pPr>
          </w:p>
        </w:tc>
        <w:tc>
          <w:tcPr>
            <w:tcW w:w="280" w:type="dxa"/>
            <w:tcBorders>
              <w:right w:val="single" w:sz="8" w:space="0" w:color="auto"/>
            </w:tcBorders>
            <w:vAlign w:val="bottom"/>
          </w:tcPr>
          <w:p w:rsidR="004876BC" w:rsidRDefault="004876BC">
            <w:pPr>
              <w:rPr>
                <w:sz w:val="8"/>
                <w:szCs w:val="8"/>
              </w:rPr>
            </w:pPr>
          </w:p>
        </w:tc>
        <w:tc>
          <w:tcPr>
            <w:tcW w:w="2360" w:type="dxa"/>
            <w:gridSpan w:val="3"/>
            <w:vMerge/>
            <w:tcBorders>
              <w:right w:val="single" w:sz="8" w:space="0" w:color="auto"/>
            </w:tcBorders>
            <w:vAlign w:val="bottom"/>
          </w:tcPr>
          <w:p w:rsidR="004876BC" w:rsidRDefault="004876BC">
            <w:pPr>
              <w:rPr>
                <w:sz w:val="8"/>
                <w:szCs w:val="8"/>
              </w:rPr>
            </w:pPr>
          </w:p>
        </w:tc>
        <w:tc>
          <w:tcPr>
            <w:tcW w:w="1520" w:type="dxa"/>
            <w:vMerge/>
            <w:vAlign w:val="bottom"/>
          </w:tcPr>
          <w:p w:rsidR="004876BC" w:rsidRDefault="004876BC">
            <w:pPr>
              <w:rPr>
                <w:sz w:val="8"/>
                <w:szCs w:val="8"/>
              </w:rPr>
            </w:pPr>
          </w:p>
        </w:tc>
        <w:tc>
          <w:tcPr>
            <w:tcW w:w="840" w:type="dxa"/>
            <w:tcBorders>
              <w:right w:val="single" w:sz="8" w:space="0" w:color="auto"/>
            </w:tcBorders>
            <w:vAlign w:val="bottom"/>
          </w:tcPr>
          <w:p w:rsidR="004876BC" w:rsidRDefault="004876BC">
            <w:pPr>
              <w:rPr>
                <w:sz w:val="8"/>
                <w:szCs w:val="8"/>
              </w:rPr>
            </w:pPr>
          </w:p>
        </w:tc>
        <w:tc>
          <w:tcPr>
            <w:tcW w:w="2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99"/>
        </w:trPr>
        <w:tc>
          <w:tcPr>
            <w:tcW w:w="2020" w:type="dxa"/>
            <w:tcBorders>
              <w:left w:val="single" w:sz="8" w:space="0" w:color="auto"/>
              <w:bottom w:val="single" w:sz="8" w:space="0" w:color="auto"/>
            </w:tcBorders>
            <w:vAlign w:val="bottom"/>
          </w:tcPr>
          <w:p w:rsidR="004876BC" w:rsidRDefault="004876BC">
            <w:pPr>
              <w:rPr>
                <w:sz w:val="8"/>
                <w:szCs w:val="8"/>
              </w:rPr>
            </w:pPr>
          </w:p>
        </w:tc>
        <w:tc>
          <w:tcPr>
            <w:tcW w:w="340" w:type="dxa"/>
            <w:tcBorders>
              <w:bottom w:val="single" w:sz="8" w:space="0" w:color="auto"/>
              <w:right w:val="single" w:sz="8" w:space="0" w:color="auto"/>
            </w:tcBorders>
            <w:vAlign w:val="bottom"/>
          </w:tcPr>
          <w:p w:rsidR="004876BC" w:rsidRDefault="004876BC">
            <w:pPr>
              <w:rPr>
                <w:sz w:val="8"/>
                <w:szCs w:val="8"/>
              </w:rPr>
            </w:pPr>
          </w:p>
        </w:tc>
        <w:tc>
          <w:tcPr>
            <w:tcW w:w="2060" w:type="dxa"/>
            <w:gridSpan w:val="2"/>
            <w:tcBorders>
              <w:bottom w:val="single" w:sz="8" w:space="0" w:color="auto"/>
            </w:tcBorders>
            <w:vAlign w:val="bottom"/>
          </w:tcPr>
          <w:p w:rsidR="004876BC" w:rsidRDefault="004876BC">
            <w:pPr>
              <w:rPr>
                <w:sz w:val="8"/>
                <w:szCs w:val="8"/>
              </w:rPr>
            </w:pPr>
          </w:p>
        </w:tc>
        <w:tc>
          <w:tcPr>
            <w:tcW w:w="280" w:type="dxa"/>
            <w:tcBorders>
              <w:bottom w:val="single" w:sz="8" w:space="0" w:color="auto"/>
              <w:right w:val="single" w:sz="8" w:space="0" w:color="auto"/>
            </w:tcBorders>
            <w:vAlign w:val="bottom"/>
          </w:tcPr>
          <w:p w:rsidR="004876BC" w:rsidRDefault="004876BC">
            <w:pPr>
              <w:rPr>
                <w:sz w:val="8"/>
                <w:szCs w:val="8"/>
              </w:rPr>
            </w:pPr>
          </w:p>
        </w:tc>
        <w:tc>
          <w:tcPr>
            <w:tcW w:w="2360" w:type="dxa"/>
            <w:gridSpan w:val="3"/>
            <w:tcBorders>
              <w:bottom w:val="single" w:sz="8" w:space="0" w:color="auto"/>
              <w:right w:val="single" w:sz="8" w:space="0" w:color="auto"/>
            </w:tcBorders>
            <w:vAlign w:val="bottom"/>
          </w:tcPr>
          <w:p w:rsidR="004876BC" w:rsidRDefault="004876BC">
            <w:pPr>
              <w:rPr>
                <w:sz w:val="8"/>
                <w:szCs w:val="8"/>
              </w:rPr>
            </w:pPr>
          </w:p>
        </w:tc>
        <w:tc>
          <w:tcPr>
            <w:tcW w:w="1520" w:type="dxa"/>
            <w:tcBorders>
              <w:bottom w:val="single" w:sz="8" w:space="0" w:color="auto"/>
            </w:tcBorders>
            <w:vAlign w:val="bottom"/>
          </w:tcPr>
          <w:p w:rsidR="004876BC" w:rsidRDefault="004876BC">
            <w:pPr>
              <w:rPr>
                <w:sz w:val="8"/>
                <w:szCs w:val="8"/>
              </w:rPr>
            </w:pPr>
          </w:p>
        </w:tc>
        <w:tc>
          <w:tcPr>
            <w:tcW w:w="840" w:type="dxa"/>
            <w:tcBorders>
              <w:bottom w:val="single" w:sz="8" w:space="0" w:color="auto"/>
              <w:right w:val="single" w:sz="8" w:space="0" w:color="auto"/>
            </w:tcBorders>
            <w:vAlign w:val="bottom"/>
          </w:tcPr>
          <w:p w:rsidR="004876BC" w:rsidRDefault="004876BC">
            <w:pPr>
              <w:rPr>
                <w:sz w:val="8"/>
                <w:szCs w:val="8"/>
              </w:rPr>
            </w:pPr>
          </w:p>
        </w:tc>
        <w:tc>
          <w:tcPr>
            <w:tcW w:w="2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39"/>
        </w:trPr>
        <w:tc>
          <w:tcPr>
            <w:tcW w:w="2020" w:type="dxa"/>
            <w:tcBorders>
              <w:left w:val="single" w:sz="8" w:space="0" w:color="auto"/>
              <w:bottom w:val="single" w:sz="8" w:space="0" w:color="auto"/>
            </w:tcBorders>
            <w:vAlign w:val="bottom"/>
          </w:tcPr>
          <w:p w:rsidR="004876BC" w:rsidRDefault="00F80A5E">
            <w:pPr>
              <w:ind w:left="251"/>
              <w:jc w:val="center"/>
              <w:rPr>
                <w:sz w:val="20"/>
                <w:szCs w:val="20"/>
              </w:rPr>
            </w:pPr>
            <w:r>
              <w:rPr>
                <w:rFonts w:eastAsia="Times New Roman"/>
                <w:sz w:val="17"/>
                <w:szCs w:val="17"/>
              </w:rPr>
              <w:t>С</w:t>
            </w:r>
          </w:p>
        </w:tc>
        <w:tc>
          <w:tcPr>
            <w:tcW w:w="340" w:type="dxa"/>
            <w:tcBorders>
              <w:bottom w:val="single" w:sz="8" w:space="0" w:color="auto"/>
              <w:right w:val="single" w:sz="8" w:space="0" w:color="auto"/>
            </w:tcBorders>
            <w:vAlign w:val="bottom"/>
          </w:tcPr>
          <w:p w:rsidR="004876BC" w:rsidRDefault="004876BC">
            <w:pPr>
              <w:rPr>
                <w:sz w:val="20"/>
                <w:szCs w:val="20"/>
              </w:rPr>
            </w:pPr>
          </w:p>
        </w:tc>
        <w:tc>
          <w:tcPr>
            <w:tcW w:w="2060" w:type="dxa"/>
            <w:gridSpan w:val="2"/>
            <w:tcBorders>
              <w:bottom w:val="single" w:sz="8" w:space="0" w:color="auto"/>
            </w:tcBorders>
            <w:vAlign w:val="bottom"/>
          </w:tcPr>
          <w:p w:rsidR="004876BC" w:rsidRDefault="00F80A5E">
            <w:pPr>
              <w:ind w:left="195"/>
              <w:jc w:val="center"/>
              <w:rPr>
                <w:sz w:val="20"/>
                <w:szCs w:val="20"/>
              </w:rPr>
            </w:pPr>
            <w:r>
              <w:rPr>
                <w:rFonts w:eastAsia="Times New Roman"/>
                <w:sz w:val="17"/>
                <w:szCs w:val="17"/>
              </w:rPr>
              <w:t>Нормальный</w:t>
            </w:r>
          </w:p>
        </w:tc>
        <w:tc>
          <w:tcPr>
            <w:tcW w:w="280" w:type="dxa"/>
            <w:tcBorders>
              <w:bottom w:val="single" w:sz="8" w:space="0" w:color="auto"/>
              <w:right w:val="single" w:sz="8" w:space="0" w:color="auto"/>
            </w:tcBorders>
            <w:vAlign w:val="bottom"/>
          </w:tcPr>
          <w:p w:rsidR="004876BC" w:rsidRDefault="004876BC">
            <w:pPr>
              <w:rPr>
                <w:sz w:val="20"/>
                <w:szCs w:val="20"/>
              </w:rPr>
            </w:pPr>
          </w:p>
        </w:tc>
        <w:tc>
          <w:tcPr>
            <w:tcW w:w="2360" w:type="dxa"/>
            <w:gridSpan w:val="3"/>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7"/>
                <w:szCs w:val="17"/>
              </w:rPr>
              <w:t>От плюс 5 до минус 9</w:t>
            </w:r>
          </w:p>
        </w:tc>
        <w:tc>
          <w:tcPr>
            <w:tcW w:w="1520" w:type="dxa"/>
            <w:tcBorders>
              <w:bottom w:val="single" w:sz="8" w:space="0" w:color="auto"/>
            </w:tcBorders>
            <w:vAlign w:val="bottom"/>
          </w:tcPr>
          <w:p w:rsidR="004876BC" w:rsidRDefault="00F80A5E">
            <w:pPr>
              <w:ind w:left="732"/>
              <w:jc w:val="center"/>
              <w:rPr>
                <w:sz w:val="20"/>
                <w:szCs w:val="20"/>
              </w:rPr>
            </w:pPr>
            <w:r>
              <w:rPr>
                <w:rFonts w:eastAsia="Times New Roman"/>
                <w:sz w:val="17"/>
                <w:szCs w:val="17"/>
              </w:rPr>
              <w:t>-</w:t>
            </w:r>
          </w:p>
        </w:tc>
        <w:tc>
          <w:tcPr>
            <w:tcW w:w="840" w:type="dxa"/>
            <w:tcBorders>
              <w:bottom w:val="single" w:sz="8" w:space="0" w:color="auto"/>
              <w:right w:val="single" w:sz="8" w:space="0" w:color="auto"/>
            </w:tcBorders>
            <w:vAlign w:val="bottom"/>
          </w:tcPr>
          <w:p w:rsidR="004876BC" w:rsidRDefault="004876BC">
            <w:pPr>
              <w:rPr>
                <w:sz w:val="20"/>
                <w:szCs w:val="20"/>
              </w:rPr>
            </w:pP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4"/>
        </w:trPr>
        <w:tc>
          <w:tcPr>
            <w:tcW w:w="2020" w:type="dxa"/>
            <w:tcBorders>
              <w:left w:val="single" w:sz="8" w:space="0" w:color="auto"/>
            </w:tcBorders>
            <w:vAlign w:val="bottom"/>
          </w:tcPr>
          <w:p w:rsidR="004876BC" w:rsidRDefault="004876BC">
            <w:pPr>
              <w:rPr>
                <w:sz w:val="20"/>
                <w:szCs w:val="20"/>
              </w:rPr>
            </w:pPr>
          </w:p>
        </w:tc>
        <w:tc>
          <w:tcPr>
            <w:tcW w:w="340" w:type="dxa"/>
            <w:vAlign w:val="bottom"/>
          </w:tcPr>
          <w:p w:rsidR="004876BC" w:rsidRDefault="004876BC">
            <w:pPr>
              <w:rPr>
                <w:sz w:val="20"/>
                <w:szCs w:val="20"/>
              </w:rPr>
            </w:pPr>
          </w:p>
        </w:tc>
        <w:tc>
          <w:tcPr>
            <w:tcW w:w="1180" w:type="dxa"/>
            <w:vAlign w:val="bottom"/>
          </w:tcPr>
          <w:p w:rsidR="004876BC" w:rsidRDefault="004876BC">
            <w:pPr>
              <w:rPr>
                <w:sz w:val="20"/>
                <w:szCs w:val="20"/>
              </w:rPr>
            </w:pPr>
          </w:p>
        </w:tc>
        <w:tc>
          <w:tcPr>
            <w:tcW w:w="2340" w:type="dxa"/>
            <w:gridSpan w:val="3"/>
            <w:vAlign w:val="bottom"/>
          </w:tcPr>
          <w:p w:rsidR="004876BC" w:rsidRDefault="00F80A5E">
            <w:pPr>
              <w:jc w:val="center"/>
              <w:rPr>
                <w:sz w:val="20"/>
                <w:szCs w:val="20"/>
              </w:rPr>
            </w:pPr>
            <w:r>
              <w:rPr>
                <w:rFonts w:eastAsia="Times New Roman"/>
                <w:w w:val="97"/>
                <w:sz w:val="17"/>
                <w:szCs w:val="17"/>
              </w:rPr>
              <w:t>Для существ ующих зданий</w:t>
            </w:r>
          </w:p>
        </w:tc>
        <w:tc>
          <w:tcPr>
            <w:tcW w:w="660" w:type="dxa"/>
            <w:vAlign w:val="bottom"/>
          </w:tcPr>
          <w:p w:rsidR="004876BC" w:rsidRDefault="004876BC">
            <w:pPr>
              <w:rPr>
                <w:sz w:val="20"/>
                <w:szCs w:val="20"/>
              </w:rPr>
            </w:pPr>
          </w:p>
        </w:tc>
        <w:tc>
          <w:tcPr>
            <w:tcW w:w="520" w:type="dxa"/>
            <w:vAlign w:val="bottom"/>
          </w:tcPr>
          <w:p w:rsidR="004876BC" w:rsidRDefault="004876BC">
            <w:pPr>
              <w:rPr>
                <w:sz w:val="20"/>
                <w:szCs w:val="20"/>
              </w:rPr>
            </w:pPr>
          </w:p>
        </w:tc>
        <w:tc>
          <w:tcPr>
            <w:tcW w:w="1520" w:type="dxa"/>
            <w:vAlign w:val="bottom"/>
          </w:tcPr>
          <w:p w:rsidR="004876BC" w:rsidRDefault="004876BC">
            <w:pPr>
              <w:rPr>
                <w:sz w:val="20"/>
                <w:szCs w:val="20"/>
              </w:rPr>
            </w:pPr>
          </w:p>
        </w:tc>
        <w:tc>
          <w:tcPr>
            <w:tcW w:w="840" w:type="dxa"/>
            <w:tcBorders>
              <w:right w:val="single" w:sz="8" w:space="0" w:color="auto"/>
            </w:tcBorders>
            <w:vAlign w:val="bottom"/>
          </w:tcPr>
          <w:p w:rsidR="004876BC" w:rsidRDefault="004876BC">
            <w:pPr>
              <w:rPr>
                <w:sz w:val="20"/>
                <w:szCs w:val="20"/>
              </w:rPr>
            </w:pP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41"/>
        </w:trPr>
        <w:tc>
          <w:tcPr>
            <w:tcW w:w="2020" w:type="dxa"/>
            <w:tcBorders>
              <w:left w:val="single" w:sz="8" w:space="0" w:color="auto"/>
              <w:bottom w:val="single" w:sz="8" w:space="0" w:color="auto"/>
            </w:tcBorders>
            <w:vAlign w:val="bottom"/>
          </w:tcPr>
          <w:p w:rsidR="004876BC" w:rsidRDefault="004876BC">
            <w:pPr>
              <w:rPr>
                <w:sz w:val="20"/>
                <w:szCs w:val="20"/>
              </w:rPr>
            </w:pPr>
          </w:p>
        </w:tc>
        <w:tc>
          <w:tcPr>
            <w:tcW w:w="340" w:type="dxa"/>
            <w:tcBorders>
              <w:bottom w:val="single" w:sz="8" w:space="0" w:color="auto"/>
            </w:tcBorders>
            <w:vAlign w:val="bottom"/>
          </w:tcPr>
          <w:p w:rsidR="004876BC" w:rsidRDefault="004876BC">
            <w:pPr>
              <w:rPr>
                <w:sz w:val="20"/>
                <w:szCs w:val="20"/>
              </w:rPr>
            </w:pPr>
          </w:p>
        </w:tc>
        <w:tc>
          <w:tcPr>
            <w:tcW w:w="2060" w:type="dxa"/>
            <w:gridSpan w:val="2"/>
            <w:tcBorders>
              <w:bottom w:val="single" w:sz="8" w:space="0" w:color="auto"/>
            </w:tcBorders>
            <w:vAlign w:val="bottom"/>
          </w:tcPr>
          <w:p w:rsidR="004876BC" w:rsidRDefault="004876BC">
            <w:pPr>
              <w:rPr>
                <w:sz w:val="20"/>
                <w:szCs w:val="20"/>
              </w:rPr>
            </w:pPr>
          </w:p>
        </w:tc>
        <w:tc>
          <w:tcPr>
            <w:tcW w:w="280" w:type="dxa"/>
            <w:tcBorders>
              <w:bottom w:val="single" w:sz="8" w:space="0" w:color="auto"/>
            </w:tcBorders>
            <w:vAlign w:val="bottom"/>
          </w:tcPr>
          <w:p w:rsidR="004876BC" w:rsidRDefault="004876BC">
            <w:pPr>
              <w:rPr>
                <w:sz w:val="20"/>
                <w:szCs w:val="20"/>
              </w:rPr>
            </w:pPr>
          </w:p>
        </w:tc>
        <w:tc>
          <w:tcPr>
            <w:tcW w:w="1180" w:type="dxa"/>
            <w:tcBorders>
              <w:bottom w:val="single" w:sz="8" w:space="0" w:color="auto"/>
            </w:tcBorders>
            <w:vAlign w:val="bottom"/>
          </w:tcPr>
          <w:p w:rsidR="004876BC" w:rsidRDefault="004876BC">
            <w:pPr>
              <w:rPr>
                <w:sz w:val="20"/>
                <w:szCs w:val="20"/>
              </w:rPr>
            </w:pPr>
          </w:p>
        </w:tc>
        <w:tc>
          <w:tcPr>
            <w:tcW w:w="660" w:type="dxa"/>
            <w:tcBorders>
              <w:bottom w:val="single" w:sz="8" w:space="0" w:color="auto"/>
            </w:tcBorders>
            <w:vAlign w:val="bottom"/>
          </w:tcPr>
          <w:p w:rsidR="004876BC" w:rsidRDefault="004876BC">
            <w:pPr>
              <w:rPr>
                <w:sz w:val="20"/>
                <w:szCs w:val="20"/>
              </w:rPr>
            </w:pPr>
          </w:p>
        </w:tc>
        <w:tc>
          <w:tcPr>
            <w:tcW w:w="520" w:type="dxa"/>
            <w:tcBorders>
              <w:bottom w:val="single" w:sz="8" w:space="0" w:color="auto"/>
            </w:tcBorders>
            <w:vAlign w:val="bottom"/>
          </w:tcPr>
          <w:p w:rsidR="004876BC" w:rsidRDefault="004876BC">
            <w:pPr>
              <w:rPr>
                <w:sz w:val="20"/>
                <w:szCs w:val="20"/>
              </w:rPr>
            </w:pPr>
          </w:p>
        </w:tc>
        <w:tc>
          <w:tcPr>
            <w:tcW w:w="2360" w:type="dxa"/>
            <w:gridSpan w:val="2"/>
            <w:tcBorders>
              <w:bottom w:val="single" w:sz="8" w:space="0" w:color="auto"/>
              <w:right w:val="single" w:sz="8" w:space="0" w:color="auto"/>
            </w:tcBorders>
            <w:vAlign w:val="bottom"/>
          </w:tcPr>
          <w:p w:rsidR="004876BC" w:rsidRDefault="004876BC">
            <w:pPr>
              <w:rPr>
                <w:sz w:val="20"/>
                <w:szCs w:val="20"/>
              </w:rPr>
            </w:pP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18"/>
        </w:trPr>
        <w:tc>
          <w:tcPr>
            <w:tcW w:w="2020" w:type="dxa"/>
            <w:vMerge w:val="restart"/>
            <w:tcBorders>
              <w:left w:val="single" w:sz="8" w:space="0" w:color="auto"/>
            </w:tcBorders>
            <w:vAlign w:val="bottom"/>
          </w:tcPr>
          <w:p w:rsidR="004876BC" w:rsidRDefault="00F80A5E">
            <w:pPr>
              <w:ind w:left="1120"/>
              <w:rPr>
                <w:sz w:val="20"/>
                <w:szCs w:val="20"/>
              </w:rPr>
            </w:pPr>
            <w:r>
              <w:rPr>
                <w:rFonts w:eastAsia="Times New Roman"/>
                <w:sz w:val="17"/>
                <w:szCs w:val="17"/>
              </w:rPr>
              <w:t>D</w:t>
            </w:r>
          </w:p>
        </w:tc>
        <w:tc>
          <w:tcPr>
            <w:tcW w:w="340" w:type="dxa"/>
            <w:tcBorders>
              <w:right w:val="single" w:sz="8" w:space="0" w:color="auto"/>
            </w:tcBorders>
            <w:vAlign w:val="bottom"/>
          </w:tcPr>
          <w:p w:rsidR="004876BC" w:rsidRDefault="004876BC">
            <w:pPr>
              <w:rPr>
                <w:sz w:val="18"/>
                <w:szCs w:val="18"/>
              </w:rPr>
            </w:pPr>
          </w:p>
        </w:tc>
        <w:tc>
          <w:tcPr>
            <w:tcW w:w="2060" w:type="dxa"/>
            <w:gridSpan w:val="2"/>
            <w:vAlign w:val="bottom"/>
          </w:tcPr>
          <w:p w:rsidR="004876BC" w:rsidRDefault="00F80A5E">
            <w:pPr>
              <w:ind w:left="175"/>
              <w:jc w:val="center"/>
              <w:rPr>
                <w:sz w:val="20"/>
                <w:szCs w:val="20"/>
              </w:rPr>
            </w:pPr>
            <w:r>
              <w:rPr>
                <w:rFonts w:eastAsia="Times New Roman"/>
                <w:sz w:val="17"/>
                <w:szCs w:val="17"/>
              </w:rPr>
              <w:t>Низкий</w:t>
            </w:r>
          </w:p>
        </w:tc>
        <w:tc>
          <w:tcPr>
            <w:tcW w:w="280" w:type="dxa"/>
            <w:tcBorders>
              <w:right w:val="single" w:sz="8" w:space="0" w:color="auto"/>
            </w:tcBorders>
            <w:vAlign w:val="bottom"/>
          </w:tcPr>
          <w:p w:rsidR="004876BC" w:rsidRDefault="004876BC">
            <w:pPr>
              <w:rPr>
                <w:sz w:val="18"/>
                <w:szCs w:val="18"/>
              </w:rPr>
            </w:pPr>
          </w:p>
        </w:tc>
        <w:tc>
          <w:tcPr>
            <w:tcW w:w="2360" w:type="dxa"/>
            <w:gridSpan w:val="3"/>
            <w:vMerge w:val="restart"/>
            <w:tcBorders>
              <w:right w:val="single" w:sz="8" w:space="0" w:color="auto"/>
            </w:tcBorders>
            <w:vAlign w:val="bottom"/>
          </w:tcPr>
          <w:p w:rsidR="004876BC" w:rsidRDefault="00F80A5E">
            <w:pPr>
              <w:jc w:val="center"/>
              <w:rPr>
                <w:sz w:val="20"/>
                <w:szCs w:val="20"/>
              </w:rPr>
            </w:pPr>
            <w:r>
              <w:rPr>
                <w:rFonts w:eastAsia="Times New Roman"/>
                <w:sz w:val="17"/>
                <w:szCs w:val="17"/>
              </w:rPr>
              <w:t>От плюс 6 до плюс 75</w:t>
            </w:r>
          </w:p>
        </w:tc>
        <w:tc>
          <w:tcPr>
            <w:tcW w:w="2360" w:type="dxa"/>
            <w:gridSpan w:val="2"/>
            <w:tcBorders>
              <w:right w:val="single" w:sz="8" w:space="0" w:color="auto"/>
            </w:tcBorders>
            <w:vAlign w:val="bottom"/>
          </w:tcPr>
          <w:p w:rsidR="004876BC" w:rsidRDefault="00F80A5E">
            <w:pPr>
              <w:jc w:val="center"/>
              <w:rPr>
                <w:sz w:val="20"/>
                <w:szCs w:val="20"/>
              </w:rPr>
            </w:pPr>
            <w:r>
              <w:rPr>
                <w:rFonts w:eastAsia="Times New Roman"/>
                <w:w w:val="99"/>
                <w:sz w:val="17"/>
                <w:szCs w:val="17"/>
              </w:rPr>
              <w:t>Желательна реконструкция</w:t>
            </w:r>
          </w:p>
        </w:tc>
        <w:tc>
          <w:tcPr>
            <w:tcW w:w="2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60"/>
        </w:trPr>
        <w:tc>
          <w:tcPr>
            <w:tcW w:w="2020" w:type="dxa"/>
            <w:vMerge/>
            <w:tcBorders>
              <w:left w:val="single" w:sz="8" w:space="0" w:color="auto"/>
            </w:tcBorders>
            <w:vAlign w:val="bottom"/>
          </w:tcPr>
          <w:p w:rsidR="004876BC" w:rsidRDefault="004876BC">
            <w:pPr>
              <w:rPr>
                <w:sz w:val="13"/>
                <w:szCs w:val="13"/>
              </w:rPr>
            </w:pPr>
          </w:p>
        </w:tc>
        <w:tc>
          <w:tcPr>
            <w:tcW w:w="340" w:type="dxa"/>
            <w:tcBorders>
              <w:right w:val="single" w:sz="8" w:space="0" w:color="auto"/>
            </w:tcBorders>
            <w:vAlign w:val="bottom"/>
          </w:tcPr>
          <w:p w:rsidR="004876BC" w:rsidRDefault="004876BC">
            <w:pPr>
              <w:rPr>
                <w:sz w:val="13"/>
                <w:szCs w:val="13"/>
              </w:rPr>
            </w:pPr>
          </w:p>
        </w:tc>
        <w:tc>
          <w:tcPr>
            <w:tcW w:w="1180" w:type="dxa"/>
            <w:vAlign w:val="bottom"/>
          </w:tcPr>
          <w:p w:rsidR="004876BC" w:rsidRDefault="004876BC">
            <w:pPr>
              <w:rPr>
                <w:sz w:val="13"/>
                <w:szCs w:val="13"/>
              </w:rPr>
            </w:pPr>
          </w:p>
        </w:tc>
        <w:tc>
          <w:tcPr>
            <w:tcW w:w="880" w:type="dxa"/>
            <w:vAlign w:val="bottom"/>
          </w:tcPr>
          <w:p w:rsidR="004876BC" w:rsidRDefault="004876BC">
            <w:pPr>
              <w:rPr>
                <w:sz w:val="13"/>
                <w:szCs w:val="13"/>
              </w:rPr>
            </w:pPr>
          </w:p>
        </w:tc>
        <w:tc>
          <w:tcPr>
            <w:tcW w:w="280" w:type="dxa"/>
            <w:tcBorders>
              <w:right w:val="single" w:sz="8" w:space="0" w:color="auto"/>
            </w:tcBorders>
            <w:vAlign w:val="bottom"/>
          </w:tcPr>
          <w:p w:rsidR="004876BC" w:rsidRDefault="004876BC">
            <w:pPr>
              <w:rPr>
                <w:sz w:val="13"/>
                <w:szCs w:val="13"/>
              </w:rPr>
            </w:pPr>
          </w:p>
        </w:tc>
        <w:tc>
          <w:tcPr>
            <w:tcW w:w="2360" w:type="dxa"/>
            <w:gridSpan w:val="3"/>
            <w:vMerge/>
            <w:tcBorders>
              <w:right w:val="single" w:sz="8" w:space="0" w:color="auto"/>
            </w:tcBorders>
            <w:vAlign w:val="bottom"/>
          </w:tcPr>
          <w:p w:rsidR="004876BC" w:rsidRDefault="004876BC">
            <w:pPr>
              <w:rPr>
                <w:sz w:val="13"/>
                <w:szCs w:val="13"/>
              </w:rPr>
            </w:pPr>
          </w:p>
        </w:tc>
        <w:tc>
          <w:tcPr>
            <w:tcW w:w="1520" w:type="dxa"/>
            <w:vMerge w:val="restart"/>
            <w:vAlign w:val="bottom"/>
          </w:tcPr>
          <w:p w:rsidR="004876BC" w:rsidRDefault="00F80A5E">
            <w:pPr>
              <w:ind w:left="692"/>
              <w:jc w:val="center"/>
              <w:rPr>
                <w:sz w:val="20"/>
                <w:szCs w:val="20"/>
              </w:rPr>
            </w:pPr>
            <w:r>
              <w:rPr>
                <w:rFonts w:eastAsia="Times New Roman"/>
                <w:sz w:val="17"/>
                <w:szCs w:val="17"/>
              </w:rPr>
              <w:t>здания</w:t>
            </w:r>
          </w:p>
        </w:tc>
        <w:tc>
          <w:tcPr>
            <w:tcW w:w="840" w:type="dxa"/>
            <w:tcBorders>
              <w:right w:val="single" w:sz="8" w:space="0" w:color="auto"/>
            </w:tcBorders>
            <w:vAlign w:val="bottom"/>
          </w:tcPr>
          <w:p w:rsidR="004876BC" w:rsidRDefault="004876BC">
            <w:pPr>
              <w:rPr>
                <w:sz w:val="13"/>
                <w:szCs w:val="13"/>
              </w:rPr>
            </w:pPr>
          </w:p>
        </w:tc>
        <w:tc>
          <w:tcPr>
            <w:tcW w:w="20" w:type="dxa"/>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70"/>
        </w:trPr>
        <w:tc>
          <w:tcPr>
            <w:tcW w:w="2020" w:type="dxa"/>
            <w:tcBorders>
              <w:left w:val="single" w:sz="8" w:space="0" w:color="auto"/>
            </w:tcBorders>
            <w:vAlign w:val="bottom"/>
          </w:tcPr>
          <w:p w:rsidR="004876BC" w:rsidRDefault="004876BC">
            <w:pPr>
              <w:rPr>
                <w:sz w:val="6"/>
                <w:szCs w:val="6"/>
              </w:rPr>
            </w:pPr>
          </w:p>
        </w:tc>
        <w:tc>
          <w:tcPr>
            <w:tcW w:w="340" w:type="dxa"/>
            <w:tcBorders>
              <w:right w:val="single" w:sz="8" w:space="0" w:color="auto"/>
            </w:tcBorders>
            <w:vAlign w:val="bottom"/>
          </w:tcPr>
          <w:p w:rsidR="004876BC" w:rsidRDefault="004876BC">
            <w:pPr>
              <w:rPr>
                <w:sz w:val="6"/>
                <w:szCs w:val="6"/>
              </w:rPr>
            </w:pPr>
          </w:p>
        </w:tc>
        <w:tc>
          <w:tcPr>
            <w:tcW w:w="1180" w:type="dxa"/>
            <w:vAlign w:val="bottom"/>
          </w:tcPr>
          <w:p w:rsidR="004876BC" w:rsidRDefault="004876BC">
            <w:pPr>
              <w:rPr>
                <w:sz w:val="6"/>
                <w:szCs w:val="6"/>
              </w:rPr>
            </w:pPr>
          </w:p>
        </w:tc>
        <w:tc>
          <w:tcPr>
            <w:tcW w:w="880" w:type="dxa"/>
            <w:vAlign w:val="bottom"/>
          </w:tcPr>
          <w:p w:rsidR="004876BC" w:rsidRDefault="004876BC">
            <w:pPr>
              <w:rPr>
                <w:sz w:val="6"/>
                <w:szCs w:val="6"/>
              </w:rPr>
            </w:pPr>
          </w:p>
        </w:tc>
        <w:tc>
          <w:tcPr>
            <w:tcW w:w="280" w:type="dxa"/>
            <w:tcBorders>
              <w:right w:val="single" w:sz="8" w:space="0" w:color="auto"/>
            </w:tcBorders>
            <w:vAlign w:val="bottom"/>
          </w:tcPr>
          <w:p w:rsidR="004876BC" w:rsidRDefault="004876BC">
            <w:pPr>
              <w:rPr>
                <w:sz w:val="6"/>
                <w:szCs w:val="6"/>
              </w:rPr>
            </w:pPr>
          </w:p>
        </w:tc>
        <w:tc>
          <w:tcPr>
            <w:tcW w:w="1180" w:type="dxa"/>
            <w:vAlign w:val="bottom"/>
          </w:tcPr>
          <w:p w:rsidR="004876BC" w:rsidRDefault="004876BC">
            <w:pPr>
              <w:rPr>
                <w:sz w:val="6"/>
                <w:szCs w:val="6"/>
              </w:rPr>
            </w:pPr>
          </w:p>
        </w:tc>
        <w:tc>
          <w:tcPr>
            <w:tcW w:w="660" w:type="dxa"/>
            <w:vAlign w:val="bottom"/>
          </w:tcPr>
          <w:p w:rsidR="004876BC" w:rsidRDefault="004876BC">
            <w:pPr>
              <w:rPr>
                <w:sz w:val="6"/>
                <w:szCs w:val="6"/>
              </w:rPr>
            </w:pPr>
          </w:p>
        </w:tc>
        <w:tc>
          <w:tcPr>
            <w:tcW w:w="520" w:type="dxa"/>
            <w:tcBorders>
              <w:right w:val="single" w:sz="8" w:space="0" w:color="auto"/>
            </w:tcBorders>
            <w:vAlign w:val="bottom"/>
          </w:tcPr>
          <w:p w:rsidR="004876BC" w:rsidRDefault="004876BC">
            <w:pPr>
              <w:rPr>
                <w:sz w:val="6"/>
                <w:szCs w:val="6"/>
              </w:rPr>
            </w:pPr>
          </w:p>
        </w:tc>
        <w:tc>
          <w:tcPr>
            <w:tcW w:w="1520" w:type="dxa"/>
            <w:vMerge/>
            <w:vAlign w:val="bottom"/>
          </w:tcPr>
          <w:p w:rsidR="004876BC" w:rsidRDefault="004876BC">
            <w:pPr>
              <w:rPr>
                <w:sz w:val="6"/>
                <w:szCs w:val="6"/>
              </w:rPr>
            </w:pPr>
          </w:p>
        </w:tc>
        <w:tc>
          <w:tcPr>
            <w:tcW w:w="840" w:type="dxa"/>
            <w:tcBorders>
              <w:right w:val="single" w:sz="8" w:space="0" w:color="auto"/>
            </w:tcBorders>
            <w:vAlign w:val="bottom"/>
          </w:tcPr>
          <w:p w:rsidR="004876BC" w:rsidRDefault="004876BC">
            <w:pPr>
              <w:rPr>
                <w:sz w:val="6"/>
                <w:szCs w:val="6"/>
              </w:rPr>
            </w:pPr>
          </w:p>
        </w:tc>
        <w:tc>
          <w:tcPr>
            <w:tcW w:w="20" w:type="dxa"/>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80"/>
        </w:trPr>
        <w:tc>
          <w:tcPr>
            <w:tcW w:w="2020" w:type="dxa"/>
            <w:tcBorders>
              <w:left w:val="single" w:sz="8" w:space="0" w:color="auto"/>
              <w:bottom w:val="single" w:sz="8" w:space="0" w:color="auto"/>
            </w:tcBorders>
            <w:vAlign w:val="bottom"/>
          </w:tcPr>
          <w:p w:rsidR="004876BC" w:rsidRDefault="004876BC">
            <w:pPr>
              <w:rPr>
                <w:sz w:val="6"/>
                <w:szCs w:val="6"/>
              </w:rPr>
            </w:pPr>
          </w:p>
        </w:tc>
        <w:tc>
          <w:tcPr>
            <w:tcW w:w="340" w:type="dxa"/>
            <w:tcBorders>
              <w:bottom w:val="single" w:sz="8" w:space="0" w:color="auto"/>
              <w:right w:val="single" w:sz="8" w:space="0" w:color="auto"/>
            </w:tcBorders>
            <w:vAlign w:val="bottom"/>
          </w:tcPr>
          <w:p w:rsidR="004876BC" w:rsidRDefault="004876BC">
            <w:pPr>
              <w:rPr>
                <w:sz w:val="6"/>
                <w:szCs w:val="6"/>
              </w:rPr>
            </w:pPr>
          </w:p>
        </w:tc>
        <w:tc>
          <w:tcPr>
            <w:tcW w:w="1180" w:type="dxa"/>
            <w:tcBorders>
              <w:bottom w:val="single" w:sz="8" w:space="0" w:color="auto"/>
            </w:tcBorders>
            <w:vAlign w:val="bottom"/>
          </w:tcPr>
          <w:p w:rsidR="004876BC" w:rsidRDefault="004876BC">
            <w:pPr>
              <w:rPr>
                <w:sz w:val="6"/>
                <w:szCs w:val="6"/>
              </w:rPr>
            </w:pPr>
          </w:p>
        </w:tc>
        <w:tc>
          <w:tcPr>
            <w:tcW w:w="880" w:type="dxa"/>
            <w:tcBorders>
              <w:bottom w:val="single" w:sz="8" w:space="0" w:color="auto"/>
            </w:tcBorders>
            <w:vAlign w:val="bottom"/>
          </w:tcPr>
          <w:p w:rsidR="004876BC" w:rsidRDefault="004876BC">
            <w:pPr>
              <w:rPr>
                <w:sz w:val="6"/>
                <w:szCs w:val="6"/>
              </w:rPr>
            </w:pPr>
          </w:p>
        </w:tc>
        <w:tc>
          <w:tcPr>
            <w:tcW w:w="280" w:type="dxa"/>
            <w:tcBorders>
              <w:bottom w:val="single" w:sz="8" w:space="0" w:color="auto"/>
              <w:right w:val="single" w:sz="8" w:space="0" w:color="auto"/>
            </w:tcBorders>
            <w:vAlign w:val="bottom"/>
          </w:tcPr>
          <w:p w:rsidR="004876BC" w:rsidRDefault="004876BC">
            <w:pPr>
              <w:rPr>
                <w:sz w:val="6"/>
                <w:szCs w:val="6"/>
              </w:rPr>
            </w:pPr>
          </w:p>
        </w:tc>
        <w:tc>
          <w:tcPr>
            <w:tcW w:w="1180" w:type="dxa"/>
            <w:tcBorders>
              <w:bottom w:val="single" w:sz="8" w:space="0" w:color="auto"/>
            </w:tcBorders>
            <w:vAlign w:val="bottom"/>
          </w:tcPr>
          <w:p w:rsidR="004876BC" w:rsidRDefault="004876BC">
            <w:pPr>
              <w:rPr>
                <w:sz w:val="6"/>
                <w:szCs w:val="6"/>
              </w:rPr>
            </w:pPr>
          </w:p>
        </w:tc>
        <w:tc>
          <w:tcPr>
            <w:tcW w:w="660" w:type="dxa"/>
            <w:tcBorders>
              <w:bottom w:val="single" w:sz="8" w:space="0" w:color="auto"/>
            </w:tcBorders>
            <w:vAlign w:val="bottom"/>
          </w:tcPr>
          <w:p w:rsidR="004876BC" w:rsidRDefault="004876BC">
            <w:pPr>
              <w:rPr>
                <w:sz w:val="6"/>
                <w:szCs w:val="6"/>
              </w:rPr>
            </w:pPr>
          </w:p>
        </w:tc>
        <w:tc>
          <w:tcPr>
            <w:tcW w:w="520" w:type="dxa"/>
            <w:tcBorders>
              <w:bottom w:val="single" w:sz="8" w:space="0" w:color="auto"/>
              <w:right w:val="single" w:sz="8" w:space="0" w:color="auto"/>
            </w:tcBorders>
            <w:vAlign w:val="bottom"/>
          </w:tcPr>
          <w:p w:rsidR="004876BC" w:rsidRDefault="004876BC">
            <w:pPr>
              <w:rPr>
                <w:sz w:val="6"/>
                <w:szCs w:val="6"/>
              </w:rPr>
            </w:pPr>
          </w:p>
        </w:tc>
        <w:tc>
          <w:tcPr>
            <w:tcW w:w="2360" w:type="dxa"/>
            <w:gridSpan w:val="2"/>
            <w:tcBorders>
              <w:bottom w:val="single" w:sz="8" w:space="0" w:color="auto"/>
              <w:right w:val="single" w:sz="8" w:space="0" w:color="auto"/>
            </w:tcBorders>
            <w:vAlign w:val="bottom"/>
          </w:tcPr>
          <w:p w:rsidR="004876BC" w:rsidRDefault="004876BC">
            <w:pPr>
              <w:rPr>
                <w:sz w:val="6"/>
                <w:szCs w:val="6"/>
              </w:rPr>
            </w:pPr>
          </w:p>
        </w:tc>
        <w:tc>
          <w:tcPr>
            <w:tcW w:w="20" w:type="dxa"/>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196"/>
        </w:trPr>
        <w:tc>
          <w:tcPr>
            <w:tcW w:w="2020" w:type="dxa"/>
            <w:tcBorders>
              <w:left w:val="single" w:sz="8" w:space="0" w:color="auto"/>
            </w:tcBorders>
            <w:vAlign w:val="bottom"/>
          </w:tcPr>
          <w:p w:rsidR="004876BC" w:rsidRDefault="004876BC">
            <w:pPr>
              <w:rPr>
                <w:sz w:val="17"/>
                <w:szCs w:val="17"/>
              </w:rPr>
            </w:pPr>
          </w:p>
        </w:tc>
        <w:tc>
          <w:tcPr>
            <w:tcW w:w="340" w:type="dxa"/>
            <w:tcBorders>
              <w:right w:val="single" w:sz="8" w:space="0" w:color="auto"/>
            </w:tcBorders>
            <w:vAlign w:val="bottom"/>
          </w:tcPr>
          <w:p w:rsidR="004876BC" w:rsidRDefault="004876BC">
            <w:pPr>
              <w:rPr>
                <w:sz w:val="17"/>
                <w:szCs w:val="17"/>
              </w:rPr>
            </w:pPr>
          </w:p>
        </w:tc>
        <w:tc>
          <w:tcPr>
            <w:tcW w:w="1180" w:type="dxa"/>
            <w:vAlign w:val="bottom"/>
          </w:tcPr>
          <w:p w:rsidR="004876BC" w:rsidRDefault="004876BC">
            <w:pPr>
              <w:rPr>
                <w:sz w:val="17"/>
                <w:szCs w:val="17"/>
              </w:rPr>
            </w:pPr>
          </w:p>
        </w:tc>
        <w:tc>
          <w:tcPr>
            <w:tcW w:w="880" w:type="dxa"/>
            <w:vAlign w:val="bottom"/>
          </w:tcPr>
          <w:p w:rsidR="004876BC" w:rsidRDefault="004876BC">
            <w:pPr>
              <w:rPr>
                <w:sz w:val="17"/>
                <w:szCs w:val="17"/>
              </w:rPr>
            </w:pPr>
          </w:p>
        </w:tc>
        <w:tc>
          <w:tcPr>
            <w:tcW w:w="280" w:type="dxa"/>
            <w:tcBorders>
              <w:right w:val="single" w:sz="8" w:space="0" w:color="auto"/>
            </w:tcBorders>
            <w:vAlign w:val="bottom"/>
          </w:tcPr>
          <w:p w:rsidR="004876BC" w:rsidRDefault="004876BC">
            <w:pPr>
              <w:rPr>
                <w:sz w:val="17"/>
                <w:szCs w:val="17"/>
              </w:rPr>
            </w:pPr>
          </w:p>
        </w:tc>
        <w:tc>
          <w:tcPr>
            <w:tcW w:w="1180" w:type="dxa"/>
            <w:vAlign w:val="bottom"/>
          </w:tcPr>
          <w:p w:rsidR="004876BC" w:rsidRDefault="004876BC">
            <w:pPr>
              <w:rPr>
                <w:sz w:val="17"/>
                <w:szCs w:val="17"/>
              </w:rPr>
            </w:pPr>
          </w:p>
        </w:tc>
        <w:tc>
          <w:tcPr>
            <w:tcW w:w="660" w:type="dxa"/>
            <w:vAlign w:val="bottom"/>
          </w:tcPr>
          <w:p w:rsidR="004876BC" w:rsidRDefault="004876BC">
            <w:pPr>
              <w:rPr>
                <w:sz w:val="17"/>
                <w:szCs w:val="17"/>
              </w:rPr>
            </w:pPr>
          </w:p>
        </w:tc>
        <w:tc>
          <w:tcPr>
            <w:tcW w:w="520" w:type="dxa"/>
            <w:tcBorders>
              <w:right w:val="single" w:sz="8" w:space="0" w:color="auto"/>
            </w:tcBorders>
            <w:vAlign w:val="bottom"/>
          </w:tcPr>
          <w:p w:rsidR="004876BC" w:rsidRDefault="004876BC">
            <w:pPr>
              <w:rPr>
                <w:sz w:val="17"/>
                <w:szCs w:val="17"/>
              </w:rPr>
            </w:pPr>
          </w:p>
        </w:tc>
        <w:tc>
          <w:tcPr>
            <w:tcW w:w="2360" w:type="dxa"/>
            <w:gridSpan w:val="2"/>
            <w:tcBorders>
              <w:right w:val="single" w:sz="8" w:space="0" w:color="auto"/>
            </w:tcBorders>
            <w:vAlign w:val="bottom"/>
          </w:tcPr>
          <w:p w:rsidR="004876BC" w:rsidRDefault="00F80A5E">
            <w:pPr>
              <w:jc w:val="center"/>
              <w:rPr>
                <w:sz w:val="20"/>
                <w:szCs w:val="20"/>
              </w:rPr>
            </w:pPr>
            <w:r>
              <w:rPr>
                <w:rFonts w:eastAsia="Times New Roman"/>
                <w:w w:val="99"/>
                <w:sz w:val="17"/>
                <w:szCs w:val="17"/>
              </w:rPr>
              <w:t>Необходимо утепление здания</w:t>
            </w:r>
          </w:p>
        </w:tc>
        <w:tc>
          <w:tcPr>
            <w:tcW w:w="20" w:type="dxa"/>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197"/>
        </w:trPr>
        <w:tc>
          <w:tcPr>
            <w:tcW w:w="2020" w:type="dxa"/>
            <w:tcBorders>
              <w:left w:val="single" w:sz="8" w:space="0" w:color="auto"/>
            </w:tcBorders>
            <w:vAlign w:val="bottom"/>
          </w:tcPr>
          <w:p w:rsidR="004876BC" w:rsidRDefault="00F80A5E">
            <w:pPr>
              <w:ind w:left="251"/>
              <w:jc w:val="center"/>
              <w:rPr>
                <w:sz w:val="20"/>
                <w:szCs w:val="20"/>
              </w:rPr>
            </w:pPr>
            <w:r>
              <w:rPr>
                <w:rFonts w:eastAsia="Times New Roman"/>
                <w:sz w:val="17"/>
                <w:szCs w:val="17"/>
              </w:rPr>
              <w:t>Е</w:t>
            </w:r>
          </w:p>
        </w:tc>
        <w:tc>
          <w:tcPr>
            <w:tcW w:w="340" w:type="dxa"/>
            <w:tcBorders>
              <w:right w:val="single" w:sz="8" w:space="0" w:color="auto"/>
            </w:tcBorders>
            <w:vAlign w:val="bottom"/>
          </w:tcPr>
          <w:p w:rsidR="004876BC" w:rsidRDefault="004876BC">
            <w:pPr>
              <w:rPr>
                <w:sz w:val="17"/>
                <w:szCs w:val="17"/>
              </w:rPr>
            </w:pPr>
          </w:p>
        </w:tc>
        <w:tc>
          <w:tcPr>
            <w:tcW w:w="2060" w:type="dxa"/>
            <w:gridSpan w:val="2"/>
            <w:vAlign w:val="bottom"/>
          </w:tcPr>
          <w:p w:rsidR="004876BC" w:rsidRDefault="00F80A5E">
            <w:pPr>
              <w:ind w:left="175"/>
              <w:jc w:val="center"/>
              <w:rPr>
                <w:sz w:val="20"/>
                <w:szCs w:val="20"/>
              </w:rPr>
            </w:pPr>
            <w:r>
              <w:rPr>
                <w:rFonts w:eastAsia="Times New Roman"/>
                <w:w w:val="99"/>
                <w:sz w:val="17"/>
                <w:szCs w:val="17"/>
              </w:rPr>
              <w:t>Очень низкий</w:t>
            </w:r>
          </w:p>
        </w:tc>
        <w:tc>
          <w:tcPr>
            <w:tcW w:w="280" w:type="dxa"/>
            <w:tcBorders>
              <w:right w:val="single" w:sz="8" w:space="0" w:color="auto"/>
            </w:tcBorders>
            <w:vAlign w:val="bottom"/>
          </w:tcPr>
          <w:p w:rsidR="004876BC" w:rsidRDefault="004876BC">
            <w:pPr>
              <w:rPr>
                <w:sz w:val="17"/>
                <w:szCs w:val="17"/>
              </w:rPr>
            </w:pPr>
          </w:p>
        </w:tc>
        <w:tc>
          <w:tcPr>
            <w:tcW w:w="1840" w:type="dxa"/>
            <w:gridSpan w:val="2"/>
            <w:vAlign w:val="bottom"/>
          </w:tcPr>
          <w:p w:rsidR="004876BC" w:rsidRDefault="00F80A5E">
            <w:pPr>
              <w:ind w:left="415"/>
              <w:jc w:val="center"/>
              <w:rPr>
                <w:sz w:val="20"/>
                <w:szCs w:val="20"/>
              </w:rPr>
            </w:pPr>
            <w:r>
              <w:rPr>
                <w:rFonts w:eastAsia="Times New Roman"/>
                <w:w w:val="98"/>
                <w:sz w:val="17"/>
                <w:szCs w:val="17"/>
              </w:rPr>
              <w:t>Более 76</w:t>
            </w:r>
          </w:p>
        </w:tc>
        <w:tc>
          <w:tcPr>
            <w:tcW w:w="520" w:type="dxa"/>
            <w:tcBorders>
              <w:right w:val="single" w:sz="8" w:space="0" w:color="auto"/>
            </w:tcBorders>
            <w:vAlign w:val="bottom"/>
          </w:tcPr>
          <w:p w:rsidR="004876BC" w:rsidRDefault="004876BC">
            <w:pPr>
              <w:rPr>
                <w:sz w:val="17"/>
                <w:szCs w:val="17"/>
              </w:rPr>
            </w:pPr>
          </w:p>
        </w:tc>
        <w:tc>
          <w:tcPr>
            <w:tcW w:w="2360" w:type="dxa"/>
            <w:gridSpan w:val="2"/>
            <w:tcBorders>
              <w:right w:val="single" w:sz="8" w:space="0" w:color="auto"/>
            </w:tcBorders>
            <w:vAlign w:val="bottom"/>
          </w:tcPr>
          <w:p w:rsidR="004876BC" w:rsidRDefault="00F80A5E">
            <w:pPr>
              <w:jc w:val="center"/>
              <w:rPr>
                <w:sz w:val="20"/>
                <w:szCs w:val="20"/>
              </w:rPr>
            </w:pPr>
            <w:r>
              <w:rPr>
                <w:rFonts w:eastAsia="Times New Roman"/>
                <w:sz w:val="17"/>
                <w:szCs w:val="17"/>
              </w:rPr>
              <w:t>в ближайшей перспекти-</w:t>
            </w:r>
          </w:p>
        </w:tc>
        <w:tc>
          <w:tcPr>
            <w:tcW w:w="20" w:type="dxa"/>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232"/>
        </w:trPr>
        <w:tc>
          <w:tcPr>
            <w:tcW w:w="2020" w:type="dxa"/>
            <w:tcBorders>
              <w:left w:val="single" w:sz="8" w:space="0" w:color="auto"/>
              <w:bottom w:val="single" w:sz="8" w:space="0" w:color="auto"/>
            </w:tcBorders>
            <w:vAlign w:val="bottom"/>
          </w:tcPr>
          <w:p w:rsidR="004876BC" w:rsidRDefault="004876BC">
            <w:pPr>
              <w:rPr>
                <w:sz w:val="20"/>
                <w:szCs w:val="20"/>
              </w:rPr>
            </w:pPr>
          </w:p>
        </w:tc>
        <w:tc>
          <w:tcPr>
            <w:tcW w:w="340" w:type="dxa"/>
            <w:tcBorders>
              <w:bottom w:val="single" w:sz="8" w:space="0" w:color="auto"/>
              <w:right w:val="single" w:sz="8" w:space="0" w:color="auto"/>
            </w:tcBorders>
            <w:vAlign w:val="bottom"/>
          </w:tcPr>
          <w:p w:rsidR="004876BC" w:rsidRDefault="004876BC">
            <w:pPr>
              <w:rPr>
                <w:sz w:val="20"/>
                <w:szCs w:val="20"/>
              </w:rPr>
            </w:pPr>
          </w:p>
        </w:tc>
        <w:tc>
          <w:tcPr>
            <w:tcW w:w="1180" w:type="dxa"/>
            <w:tcBorders>
              <w:bottom w:val="single" w:sz="8" w:space="0" w:color="auto"/>
            </w:tcBorders>
            <w:vAlign w:val="bottom"/>
          </w:tcPr>
          <w:p w:rsidR="004876BC" w:rsidRDefault="004876BC">
            <w:pPr>
              <w:rPr>
                <w:sz w:val="20"/>
                <w:szCs w:val="20"/>
              </w:rPr>
            </w:pPr>
          </w:p>
        </w:tc>
        <w:tc>
          <w:tcPr>
            <w:tcW w:w="880" w:type="dxa"/>
            <w:tcBorders>
              <w:bottom w:val="single" w:sz="8" w:space="0" w:color="auto"/>
            </w:tcBorders>
            <w:vAlign w:val="bottom"/>
          </w:tcPr>
          <w:p w:rsidR="004876BC" w:rsidRDefault="004876BC">
            <w:pPr>
              <w:rPr>
                <w:sz w:val="20"/>
                <w:szCs w:val="20"/>
              </w:rPr>
            </w:pPr>
          </w:p>
        </w:tc>
        <w:tc>
          <w:tcPr>
            <w:tcW w:w="280" w:type="dxa"/>
            <w:tcBorders>
              <w:bottom w:val="single" w:sz="8" w:space="0" w:color="auto"/>
              <w:right w:val="single" w:sz="8" w:space="0" w:color="auto"/>
            </w:tcBorders>
            <w:vAlign w:val="bottom"/>
          </w:tcPr>
          <w:p w:rsidR="004876BC" w:rsidRDefault="004876BC">
            <w:pPr>
              <w:rPr>
                <w:sz w:val="20"/>
                <w:szCs w:val="20"/>
              </w:rPr>
            </w:pPr>
          </w:p>
        </w:tc>
        <w:tc>
          <w:tcPr>
            <w:tcW w:w="1180" w:type="dxa"/>
            <w:tcBorders>
              <w:bottom w:val="single" w:sz="8" w:space="0" w:color="auto"/>
            </w:tcBorders>
            <w:vAlign w:val="bottom"/>
          </w:tcPr>
          <w:p w:rsidR="004876BC" w:rsidRDefault="004876BC">
            <w:pPr>
              <w:rPr>
                <w:sz w:val="20"/>
                <w:szCs w:val="20"/>
              </w:rPr>
            </w:pPr>
          </w:p>
        </w:tc>
        <w:tc>
          <w:tcPr>
            <w:tcW w:w="660" w:type="dxa"/>
            <w:tcBorders>
              <w:bottom w:val="single" w:sz="8" w:space="0" w:color="auto"/>
            </w:tcBorders>
            <w:vAlign w:val="bottom"/>
          </w:tcPr>
          <w:p w:rsidR="004876BC" w:rsidRDefault="004876BC">
            <w:pPr>
              <w:rPr>
                <w:sz w:val="20"/>
                <w:szCs w:val="20"/>
              </w:rPr>
            </w:pPr>
          </w:p>
        </w:tc>
        <w:tc>
          <w:tcPr>
            <w:tcW w:w="520" w:type="dxa"/>
            <w:tcBorders>
              <w:bottom w:val="single" w:sz="8" w:space="0" w:color="auto"/>
              <w:right w:val="single" w:sz="8" w:space="0" w:color="auto"/>
            </w:tcBorders>
            <w:vAlign w:val="bottom"/>
          </w:tcPr>
          <w:p w:rsidR="004876BC" w:rsidRDefault="004876BC">
            <w:pPr>
              <w:rPr>
                <w:sz w:val="20"/>
                <w:szCs w:val="20"/>
              </w:rPr>
            </w:pPr>
          </w:p>
        </w:tc>
        <w:tc>
          <w:tcPr>
            <w:tcW w:w="1520" w:type="dxa"/>
            <w:tcBorders>
              <w:bottom w:val="single" w:sz="8" w:space="0" w:color="auto"/>
            </w:tcBorders>
            <w:vAlign w:val="bottom"/>
          </w:tcPr>
          <w:p w:rsidR="004876BC" w:rsidRDefault="00F80A5E">
            <w:pPr>
              <w:ind w:left="752"/>
              <w:jc w:val="center"/>
              <w:rPr>
                <w:sz w:val="20"/>
                <w:szCs w:val="20"/>
              </w:rPr>
            </w:pPr>
            <w:r>
              <w:rPr>
                <w:rFonts w:eastAsia="Times New Roman"/>
                <w:sz w:val="17"/>
                <w:szCs w:val="17"/>
              </w:rPr>
              <w:t>ве</w:t>
            </w:r>
          </w:p>
        </w:tc>
        <w:tc>
          <w:tcPr>
            <w:tcW w:w="840" w:type="dxa"/>
            <w:tcBorders>
              <w:bottom w:val="single" w:sz="8" w:space="0" w:color="auto"/>
              <w:right w:val="single" w:sz="8" w:space="0" w:color="auto"/>
            </w:tcBorders>
            <w:vAlign w:val="bottom"/>
          </w:tcPr>
          <w:p w:rsidR="004876BC" w:rsidRDefault="004876BC">
            <w:pPr>
              <w:rPr>
                <w:sz w:val="20"/>
                <w:szCs w:val="20"/>
              </w:rPr>
            </w:pPr>
          </w:p>
        </w:tc>
        <w:tc>
          <w:tcPr>
            <w:tcW w:w="2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559"/>
        </w:trPr>
        <w:tc>
          <w:tcPr>
            <w:tcW w:w="2020" w:type="dxa"/>
            <w:vAlign w:val="bottom"/>
          </w:tcPr>
          <w:p w:rsidR="004876BC" w:rsidRDefault="00F80A5E">
            <w:pPr>
              <w:ind w:left="760"/>
              <w:rPr>
                <w:sz w:val="20"/>
                <w:szCs w:val="20"/>
              </w:rPr>
            </w:pPr>
            <w:r>
              <w:rPr>
                <w:rFonts w:eastAsia="Times New Roman"/>
                <w:sz w:val="23"/>
                <w:szCs w:val="23"/>
              </w:rPr>
              <w:t>Нормами</w:t>
            </w:r>
          </w:p>
        </w:tc>
        <w:tc>
          <w:tcPr>
            <w:tcW w:w="1520" w:type="dxa"/>
            <w:gridSpan w:val="2"/>
            <w:vAlign w:val="bottom"/>
          </w:tcPr>
          <w:p w:rsidR="004876BC" w:rsidRDefault="00F80A5E">
            <w:pPr>
              <w:ind w:left="80"/>
              <w:rPr>
                <w:sz w:val="20"/>
                <w:szCs w:val="20"/>
              </w:rPr>
            </w:pPr>
            <w:r>
              <w:rPr>
                <w:rFonts w:eastAsia="Times New Roman"/>
                <w:sz w:val="23"/>
                <w:szCs w:val="23"/>
              </w:rPr>
              <w:t>установлены</w:t>
            </w:r>
          </w:p>
        </w:tc>
        <w:tc>
          <w:tcPr>
            <w:tcW w:w="880" w:type="dxa"/>
            <w:vAlign w:val="bottom"/>
          </w:tcPr>
          <w:p w:rsidR="004876BC" w:rsidRDefault="00F80A5E">
            <w:pPr>
              <w:ind w:left="240"/>
              <w:rPr>
                <w:sz w:val="20"/>
                <w:szCs w:val="20"/>
              </w:rPr>
            </w:pPr>
            <w:r>
              <w:rPr>
                <w:rFonts w:eastAsia="Times New Roman"/>
                <w:sz w:val="23"/>
                <w:szCs w:val="23"/>
              </w:rPr>
              <w:t>три</w:t>
            </w:r>
          </w:p>
        </w:tc>
        <w:tc>
          <w:tcPr>
            <w:tcW w:w="1460" w:type="dxa"/>
            <w:gridSpan w:val="2"/>
            <w:vAlign w:val="bottom"/>
          </w:tcPr>
          <w:p w:rsidR="004876BC" w:rsidRDefault="00F80A5E">
            <w:pPr>
              <w:ind w:left="140"/>
              <w:rPr>
                <w:sz w:val="20"/>
                <w:szCs w:val="20"/>
              </w:rPr>
            </w:pPr>
            <w:r>
              <w:rPr>
                <w:rFonts w:eastAsia="Times New Roman"/>
                <w:sz w:val="23"/>
                <w:szCs w:val="23"/>
              </w:rPr>
              <w:t>показателя</w:t>
            </w:r>
          </w:p>
        </w:tc>
        <w:tc>
          <w:tcPr>
            <w:tcW w:w="1180" w:type="dxa"/>
            <w:gridSpan w:val="2"/>
            <w:vAlign w:val="bottom"/>
          </w:tcPr>
          <w:p w:rsidR="004876BC" w:rsidRDefault="00F80A5E">
            <w:pPr>
              <w:ind w:left="180"/>
              <w:rPr>
                <w:sz w:val="20"/>
                <w:szCs w:val="20"/>
              </w:rPr>
            </w:pPr>
            <w:r>
              <w:rPr>
                <w:rFonts w:eastAsia="Times New Roman"/>
                <w:sz w:val="23"/>
                <w:szCs w:val="23"/>
              </w:rPr>
              <w:t>тепловой</w:t>
            </w:r>
          </w:p>
        </w:tc>
        <w:tc>
          <w:tcPr>
            <w:tcW w:w="1520" w:type="dxa"/>
            <w:vAlign w:val="bottom"/>
          </w:tcPr>
          <w:p w:rsidR="004876BC" w:rsidRDefault="00F80A5E">
            <w:pPr>
              <w:ind w:left="340"/>
              <w:rPr>
                <w:sz w:val="20"/>
                <w:szCs w:val="20"/>
              </w:rPr>
            </w:pPr>
            <w:r>
              <w:rPr>
                <w:rFonts w:eastAsia="Times New Roman"/>
                <w:sz w:val="23"/>
                <w:szCs w:val="23"/>
              </w:rPr>
              <w:t>защиты</w:t>
            </w:r>
          </w:p>
        </w:tc>
        <w:tc>
          <w:tcPr>
            <w:tcW w:w="860" w:type="dxa"/>
            <w:gridSpan w:val="2"/>
            <w:vAlign w:val="bottom"/>
          </w:tcPr>
          <w:p w:rsidR="004876BC" w:rsidRDefault="00F80A5E">
            <w:pPr>
              <w:ind w:left="120"/>
              <w:rPr>
                <w:sz w:val="20"/>
                <w:szCs w:val="20"/>
              </w:rPr>
            </w:pPr>
            <w:r>
              <w:rPr>
                <w:rFonts w:eastAsia="Times New Roman"/>
                <w:w w:val="99"/>
                <w:sz w:val="23"/>
                <w:szCs w:val="23"/>
              </w:rPr>
              <w:t>здания:</w:t>
            </w:r>
          </w:p>
        </w:tc>
        <w:tc>
          <w:tcPr>
            <w:tcW w:w="0" w:type="dxa"/>
            <w:vAlign w:val="bottom"/>
          </w:tcPr>
          <w:p w:rsidR="004876BC" w:rsidRDefault="004876BC">
            <w:pPr>
              <w:rPr>
                <w:sz w:val="1"/>
                <w:szCs w:val="1"/>
              </w:rPr>
            </w:pPr>
          </w:p>
        </w:tc>
      </w:tr>
      <w:tr w:rsidR="004876BC">
        <w:trPr>
          <w:trHeight w:val="451"/>
        </w:trPr>
        <w:tc>
          <w:tcPr>
            <w:tcW w:w="2020" w:type="dxa"/>
            <w:vAlign w:val="bottom"/>
          </w:tcPr>
          <w:p w:rsidR="004876BC" w:rsidRDefault="004876BC">
            <w:pPr>
              <w:rPr>
                <w:sz w:val="24"/>
                <w:szCs w:val="24"/>
              </w:rPr>
            </w:pPr>
          </w:p>
        </w:tc>
        <w:tc>
          <w:tcPr>
            <w:tcW w:w="340" w:type="dxa"/>
            <w:vAlign w:val="bottom"/>
          </w:tcPr>
          <w:p w:rsidR="004876BC" w:rsidRDefault="004876BC">
            <w:pPr>
              <w:rPr>
                <w:sz w:val="24"/>
                <w:szCs w:val="24"/>
              </w:rPr>
            </w:pPr>
          </w:p>
        </w:tc>
        <w:tc>
          <w:tcPr>
            <w:tcW w:w="1180" w:type="dxa"/>
            <w:vAlign w:val="bottom"/>
          </w:tcPr>
          <w:p w:rsidR="004876BC" w:rsidRDefault="004876BC">
            <w:pPr>
              <w:rPr>
                <w:sz w:val="24"/>
                <w:szCs w:val="24"/>
              </w:rPr>
            </w:pPr>
          </w:p>
        </w:tc>
        <w:tc>
          <w:tcPr>
            <w:tcW w:w="880" w:type="dxa"/>
            <w:vAlign w:val="bottom"/>
          </w:tcPr>
          <w:p w:rsidR="004876BC" w:rsidRDefault="004876BC">
            <w:pPr>
              <w:rPr>
                <w:sz w:val="24"/>
                <w:szCs w:val="24"/>
              </w:rPr>
            </w:pPr>
          </w:p>
        </w:tc>
        <w:tc>
          <w:tcPr>
            <w:tcW w:w="280" w:type="dxa"/>
            <w:vAlign w:val="bottom"/>
          </w:tcPr>
          <w:p w:rsidR="004876BC" w:rsidRDefault="004876BC">
            <w:pPr>
              <w:rPr>
                <w:sz w:val="24"/>
                <w:szCs w:val="24"/>
              </w:rPr>
            </w:pPr>
          </w:p>
        </w:tc>
        <w:tc>
          <w:tcPr>
            <w:tcW w:w="1180" w:type="dxa"/>
            <w:vAlign w:val="bottom"/>
          </w:tcPr>
          <w:p w:rsidR="004876BC" w:rsidRDefault="004876BC">
            <w:pPr>
              <w:rPr>
                <w:sz w:val="24"/>
                <w:szCs w:val="24"/>
              </w:rPr>
            </w:pPr>
          </w:p>
        </w:tc>
        <w:tc>
          <w:tcPr>
            <w:tcW w:w="660" w:type="dxa"/>
            <w:vAlign w:val="bottom"/>
          </w:tcPr>
          <w:p w:rsidR="004876BC" w:rsidRDefault="004876BC">
            <w:pPr>
              <w:rPr>
                <w:sz w:val="24"/>
                <w:szCs w:val="24"/>
              </w:rPr>
            </w:pPr>
          </w:p>
        </w:tc>
        <w:tc>
          <w:tcPr>
            <w:tcW w:w="520" w:type="dxa"/>
            <w:vAlign w:val="bottom"/>
          </w:tcPr>
          <w:p w:rsidR="004876BC" w:rsidRDefault="004876BC">
            <w:pPr>
              <w:rPr>
                <w:sz w:val="24"/>
                <w:szCs w:val="24"/>
              </w:rPr>
            </w:pPr>
          </w:p>
        </w:tc>
        <w:tc>
          <w:tcPr>
            <w:tcW w:w="1520" w:type="dxa"/>
            <w:vAlign w:val="bottom"/>
          </w:tcPr>
          <w:p w:rsidR="004876BC" w:rsidRDefault="004876BC">
            <w:pPr>
              <w:rPr>
                <w:sz w:val="24"/>
                <w:szCs w:val="24"/>
              </w:rPr>
            </w:pPr>
          </w:p>
        </w:tc>
        <w:tc>
          <w:tcPr>
            <w:tcW w:w="840" w:type="dxa"/>
            <w:vAlign w:val="bottom"/>
          </w:tcPr>
          <w:p w:rsidR="004876BC" w:rsidRDefault="00F80A5E">
            <w:pPr>
              <w:ind w:right="5"/>
              <w:jc w:val="right"/>
              <w:rPr>
                <w:sz w:val="20"/>
                <w:szCs w:val="20"/>
              </w:rPr>
            </w:pPr>
            <w:r>
              <w:rPr>
                <w:rFonts w:eastAsia="Times New Roman"/>
                <w:sz w:val="23"/>
                <w:szCs w:val="23"/>
              </w:rPr>
              <w:t>69</w:t>
            </w:r>
          </w:p>
        </w:tc>
        <w:tc>
          <w:tcPr>
            <w:tcW w:w="20" w:type="dxa"/>
            <w:vAlign w:val="bottom"/>
          </w:tcPr>
          <w:p w:rsidR="004876BC" w:rsidRDefault="004876BC">
            <w:pPr>
              <w:rPr>
                <w:sz w:val="24"/>
                <w:szCs w:val="24"/>
              </w:rPr>
            </w:pPr>
          </w:p>
        </w:tc>
        <w:tc>
          <w:tcPr>
            <w:tcW w:w="0" w:type="dxa"/>
            <w:vAlign w:val="bottom"/>
          </w:tcPr>
          <w:p w:rsidR="004876BC" w:rsidRDefault="004876BC">
            <w:pPr>
              <w:rPr>
                <w:sz w:val="1"/>
                <w:szCs w:val="1"/>
              </w:rPr>
            </w:pPr>
          </w:p>
        </w:tc>
      </w:tr>
    </w:tbl>
    <w:p w:rsidR="004876BC" w:rsidRDefault="00F80A5E">
      <w:pPr>
        <w:spacing w:line="20" w:lineRule="exact"/>
        <w:rPr>
          <w:sz w:val="20"/>
          <w:szCs w:val="20"/>
        </w:rPr>
      </w:pPr>
      <w:r>
        <w:rPr>
          <w:noProof/>
          <w:sz w:val="20"/>
          <w:szCs w:val="20"/>
        </w:rPr>
        <w:drawing>
          <wp:anchor distT="0" distB="0" distL="114300" distR="114300" simplePos="0" relativeHeight="251547648" behindDoc="1" locked="0" layoutInCell="0" allowOverlap="1">
            <wp:simplePos x="0" y="0"/>
            <wp:positionH relativeFrom="column">
              <wp:posOffset>4087495</wp:posOffset>
            </wp:positionH>
            <wp:positionV relativeFrom="paragraph">
              <wp:posOffset>-3207385</wp:posOffset>
            </wp:positionV>
            <wp:extent cx="277495" cy="250190"/>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4"/>
                    <a:srcRect/>
                    <a:stretch>
                      <a:fillRect/>
                    </a:stretch>
                  </pic:blipFill>
                  <pic:spPr bwMode="auto">
                    <a:xfrm>
                      <a:off x="0" y="0"/>
                      <a:ext cx="277495" cy="250190"/>
                    </a:xfrm>
                    <a:prstGeom prst="rect">
                      <a:avLst/>
                    </a:prstGeom>
                    <a:noFill/>
                  </pic:spPr>
                </pic:pic>
              </a:graphicData>
            </a:graphic>
          </wp:anchor>
        </w:drawing>
      </w:r>
    </w:p>
    <w:p w:rsidR="004876BC" w:rsidRDefault="004876BC">
      <w:pPr>
        <w:sectPr w:rsidR="004876BC">
          <w:pgSz w:w="12240" w:h="15840"/>
          <w:pgMar w:top="1133" w:right="1040" w:bottom="261" w:left="1440" w:header="0" w:footer="0" w:gutter="0"/>
          <w:cols w:space="720" w:equalWidth="0">
            <w:col w:w="9760"/>
          </w:cols>
        </w:sectPr>
      </w:pPr>
    </w:p>
    <w:p w:rsidR="004876BC" w:rsidRDefault="00F80A5E">
      <w:pPr>
        <w:numPr>
          <w:ilvl w:val="0"/>
          <w:numId w:val="31"/>
        </w:numPr>
        <w:tabs>
          <w:tab w:val="left" w:pos="1118"/>
        </w:tabs>
        <w:spacing w:line="249" w:lineRule="auto"/>
        <w:ind w:left="420" w:right="20" w:hanging="7"/>
        <w:rPr>
          <w:rFonts w:eastAsia="Times New Roman"/>
          <w:sz w:val="23"/>
          <w:szCs w:val="23"/>
        </w:rPr>
      </w:pPr>
      <w:r>
        <w:rPr>
          <w:rFonts w:eastAsia="Times New Roman"/>
          <w:sz w:val="23"/>
          <w:szCs w:val="23"/>
        </w:rPr>
        <w:lastRenderedPageBreak/>
        <w:t>приведенное сопротивление теплопередаче отдельных элементов ограждающих конструкций здания;</w:t>
      </w:r>
    </w:p>
    <w:p w:rsidR="004876BC" w:rsidRDefault="004876BC">
      <w:pPr>
        <w:spacing w:line="1" w:lineRule="exact"/>
        <w:rPr>
          <w:rFonts w:eastAsia="Times New Roman"/>
          <w:sz w:val="23"/>
          <w:szCs w:val="23"/>
        </w:rPr>
      </w:pPr>
    </w:p>
    <w:p w:rsidR="004876BC" w:rsidRDefault="00F80A5E">
      <w:pPr>
        <w:numPr>
          <w:ilvl w:val="0"/>
          <w:numId w:val="31"/>
        </w:numPr>
        <w:tabs>
          <w:tab w:val="left" w:pos="1118"/>
        </w:tabs>
        <w:spacing w:line="249" w:lineRule="auto"/>
        <w:ind w:left="420" w:right="40" w:hanging="7"/>
        <w:jc w:val="both"/>
        <w:rPr>
          <w:rFonts w:eastAsia="Times New Roman"/>
          <w:sz w:val="23"/>
          <w:szCs w:val="23"/>
        </w:rPr>
      </w:pPr>
      <w:r>
        <w:rPr>
          <w:rFonts w:eastAsia="Times New Roman"/>
          <w:sz w:val="23"/>
          <w:szCs w:val="23"/>
        </w:rPr>
        <w:t>санитарно-гигиенический, включающий температурный перепад между температурами внутреннего воздуха и на поверхности ограждающих конструкций и температуру на внутренней поверхности выше температуры точки росы;</w:t>
      </w:r>
    </w:p>
    <w:p w:rsidR="004876BC" w:rsidRDefault="004876BC">
      <w:pPr>
        <w:spacing w:line="2" w:lineRule="exact"/>
        <w:rPr>
          <w:rFonts w:eastAsia="Times New Roman"/>
          <w:sz w:val="23"/>
          <w:szCs w:val="23"/>
        </w:rPr>
      </w:pPr>
    </w:p>
    <w:p w:rsidR="004876BC" w:rsidRDefault="00F80A5E">
      <w:pPr>
        <w:numPr>
          <w:ilvl w:val="0"/>
          <w:numId w:val="31"/>
        </w:numPr>
        <w:tabs>
          <w:tab w:val="left" w:pos="1118"/>
        </w:tabs>
        <w:spacing w:line="249" w:lineRule="auto"/>
        <w:ind w:left="420" w:right="40" w:hanging="7"/>
        <w:jc w:val="both"/>
        <w:rPr>
          <w:rFonts w:eastAsia="Times New Roman"/>
          <w:sz w:val="23"/>
          <w:szCs w:val="23"/>
        </w:rPr>
      </w:pPr>
      <w:r>
        <w:rPr>
          <w:rFonts w:eastAsia="Times New Roman"/>
          <w:sz w:val="23"/>
          <w:szCs w:val="23"/>
        </w:rPr>
        <w:t>удельный расход тепловой энергии на отопление здания, позволяющий варьировать величинами теплозащитных свойств различных видов ограждающих конструкций зданий с учетом объемно-планировочных решений здания и выбора систем поддержания микроклимата для достижения нормируемого значения этого показателя.</w:t>
      </w:r>
    </w:p>
    <w:p w:rsidR="004876BC" w:rsidRDefault="004876BC">
      <w:pPr>
        <w:spacing w:line="1" w:lineRule="exact"/>
        <w:rPr>
          <w:rFonts w:eastAsia="Times New Roman"/>
          <w:sz w:val="23"/>
          <w:szCs w:val="23"/>
        </w:rPr>
      </w:pPr>
    </w:p>
    <w:p w:rsidR="004876BC" w:rsidRDefault="00F80A5E">
      <w:pPr>
        <w:spacing w:line="261" w:lineRule="auto"/>
        <w:ind w:left="400" w:right="40" w:firstLine="667"/>
        <w:jc w:val="both"/>
        <w:rPr>
          <w:rFonts w:eastAsia="Times New Roman"/>
          <w:sz w:val="23"/>
          <w:szCs w:val="23"/>
        </w:rPr>
      </w:pPr>
      <w:r>
        <w:rPr>
          <w:rFonts w:eastAsia="Times New Roman"/>
        </w:rPr>
        <w:t>Требования тепловой защиты здания будут выполнены, если в жилых и общественных зданиях будут соблюдены требования показателей "а" и "б" либо "б" и "в". В зданиях производственного назначения необходимо соблюдать требования показателей "а" и "б".</w:t>
      </w:r>
    </w:p>
    <w:p w:rsidR="004876BC" w:rsidRDefault="004876BC">
      <w:pPr>
        <w:spacing w:line="1" w:lineRule="exact"/>
        <w:rPr>
          <w:rFonts w:eastAsia="Times New Roman"/>
          <w:sz w:val="23"/>
          <w:szCs w:val="23"/>
        </w:rPr>
      </w:pPr>
    </w:p>
    <w:p w:rsidR="004876BC" w:rsidRDefault="00F80A5E">
      <w:pPr>
        <w:ind w:left="1080"/>
        <w:rPr>
          <w:rFonts w:eastAsia="Times New Roman"/>
          <w:sz w:val="23"/>
          <w:szCs w:val="23"/>
        </w:rPr>
      </w:pPr>
      <w:r>
        <w:rPr>
          <w:rFonts w:eastAsia="Times New Roman"/>
          <w:b/>
          <w:bCs/>
          <w:sz w:val="23"/>
          <w:szCs w:val="23"/>
        </w:rPr>
        <w:t>Сопротивление теплопередаче элементов ограждающих конструкций</w:t>
      </w:r>
    </w:p>
    <w:p w:rsidR="004876BC" w:rsidRDefault="004876BC">
      <w:pPr>
        <w:spacing w:line="45" w:lineRule="exact"/>
        <w:rPr>
          <w:sz w:val="20"/>
          <w:szCs w:val="20"/>
        </w:rPr>
      </w:pPr>
    </w:p>
    <w:p w:rsidR="004876BC" w:rsidRDefault="00F80A5E">
      <w:pPr>
        <w:ind w:left="1060"/>
        <w:rPr>
          <w:sz w:val="20"/>
          <w:szCs w:val="20"/>
        </w:rPr>
      </w:pPr>
      <w:r>
        <w:rPr>
          <w:rFonts w:eastAsia="Times New Roman"/>
        </w:rPr>
        <w:t xml:space="preserve">Приведенное сопротивление теплопередаче </w:t>
      </w:r>
      <w:r>
        <w:rPr>
          <w:noProof/>
          <w:sz w:val="1"/>
          <w:szCs w:val="1"/>
        </w:rPr>
        <w:drawing>
          <wp:inline distT="0" distB="0" distL="0" distR="0">
            <wp:extent cx="189230" cy="22415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5"/>
                    <a:srcRect/>
                    <a:stretch>
                      <a:fillRect/>
                    </a:stretch>
                  </pic:blipFill>
                  <pic:spPr bwMode="auto">
                    <a:xfrm>
                      <a:off x="0" y="0"/>
                      <a:ext cx="189230" cy="224155"/>
                    </a:xfrm>
                    <a:prstGeom prst="rect">
                      <a:avLst/>
                    </a:prstGeom>
                    <a:noFill/>
                    <a:ln>
                      <a:noFill/>
                    </a:ln>
                  </pic:spPr>
                </pic:pic>
              </a:graphicData>
            </a:graphic>
          </wp:inline>
        </w:drawing>
      </w:r>
      <w:r>
        <w:rPr>
          <w:rFonts w:eastAsia="Times New Roman"/>
        </w:rPr>
        <w:t>, м2·°С/Вт, ограждающих конструкций,</w:t>
      </w:r>
    </w:p>
    <w:p w:rsidR="004876BC" w:rsidRDefault="00F80A5E">
      <w:pPr>
        <w:numPr>
          <w:ilvl w:val="0"/>
          <w:numId w:val="32"/>
        </w:numPr>
        <w:tabs>
          <w:tab w:val="left" w:pos="560"/>
        </w:tabs>
        <w:ind w:left="560" w:hanging="161"/>
        <w:rPr>
          <w:rFonts w:eastAsia="Times New Roman"/>
          <w:sz w:val="23"/>
          <w:szCs w:val="23"/>
        </w:rPr>
      </w:pPr>
      <w:r>
        <w:rPr>
          <w:rFonts w:eastAsia="Times New Roman"/>
          <w:sz w:val="23"/>
          <w:szCs w:val="23"/>
        </w:rPr>
        <w:t>такжеокон и фонарей (с вертикальным остеклением или с углом наклона более 45°) следует</w:t>
      </w:r>
    </w:p>
    <w:p w:rsidR="004876BC" w:rsidRDefault="004876BC">
      <w:pPr>
        <w:spacing w:line="46" w:lineRule="exact"/>
        <w:rPr>
          <w:rFonts w:eastAsia="Times New Roman"/>
          <w:sz w:val="23"/>
          <w:szCs w:val="23"/>
        </w:rPr>
      </w:pPr>
    </w:p>
    <w:p w:rsidR="004876BC" w:rsidRDefault="00F80A5E">
      <w:pPr>
        <w:spacing w:line="268" w:lineRule="auto"/>
        <w:ind w:left="400" w:right="540"/>
        <w:rPr>
          <w:rFonts w:eastAsia="Times New Roman"/>
          <w:sz w:val="23"/>
          <w:szCs w:val="23"/>
        </w:rPr>
      </w:pPr>
      <w:r>
        <w:rPr>
          <w:rFonts w:eastAsia="Times New Roman"/>
          <w:sz w:val="23"/>
          <w:szCs w:val="23"/>
        </w:rPr>
        <w:t xml:space="preserve">принимать не менее нормируемых значений </w:t>
      </w:r>
      <w:r>
        <w:rPr>
          <w:rFonts w:eastAsia="Times New Roman"/>
          <w:noProof/>
          <w:sz w:val="1"/>
          <w:szCs w:val="1"/>
        </w:rPr>
        <w:drawing>
          <wp:inline distT="0" distB="0" distL="0" distR="0">
            <wp:extent cx="288290" cy="22415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6"/>
                    <a:srcRect/>
                    <a:stretch>
                      <a:fillRect/>
                    </a:stretch>
                  </pic:blipFill>
                  <pic:spPr bwMode="auto">
                    <a:xfrm>
                      <a:off x="0" y="0"/>
                      <a:ext cx="288290" cy="224155"/>
                    </a:xfrm>
                    <a:prstGeom prst="rect">
                      <a:avLst/>
                    </a:prstGeom>
                    <a:noFill/>
                    <a:ln>
                      <a:noFill/>
                    </a:ln>
                  </pic:spPr>
                </pic:pic>
              </a:graphicData>
            </a:graphic>
          </wp:inline>
        </w:drawing>
      </w:r>
      <w:r>
        <w:rPr>
          <w:rFonts w:eastAsia="Times New Roman"/>
          <w:sz w:val="23"/>
          <w:szCs w:val="23"/>
        </w:rPr>
        <w:t xml:space="preserve">, м2·°С/Вт, определяемых по таблице 4 СНиП 23-02-2003, в зависимости от градусо-суток района строительства </w:t>
      </w:r>
      <w:r>
        <w:rPr>
          <w:rFonts w:eastAsia="Times New Roman"/>
          <w:noProof/>
          <w:sz w:val="1"/>
          <w:szCs w:val="1"/>
        </w:rPr>
        <w:drawing>
          <wp:inline distT="0" distB="0" distL="0" distR="0">
            <wp:extent cx="222250" cy="2222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7"/>
                    <a:srcRect/>
                    <a:stretch>
                      <a:fillRect/>
                    </a:stretch>
                  </pic:blipFill>
                  <pic:spPr bwMode="auto">
                    <a:xfrm>
                      <a:off x="0" y="0"/>
                      <a:ext cx="222250" cy="222250"/>
                    </a:xfrm>
                    <a:prstGeom prst="rect">
                      <a:avLst/>
                    </a:prstGeom>
                    <a:noFill/>
                    <a:ln>
                      <a:noFill/>
                    </a:ln>
                  </pic:spPr>
                </pic:pic>
              </a:graphicData>
            </a:graphic>
          </wp:inline>
        </w:drawing>
      </w:r>
      <w:r>
        <w:rPr>
          <w:rFonts w:eastAsia="Times New Roman"/>
          <w:sz w:val="23"/>
          <w:szCs w:val="23"/>
        </w:rPr>
        <w:t>, °С·сут.</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41" w:lineRule="exact"/>
        <w:rPr>
          <w:sz w:val="20"/>
          <w:szCs w:val="20"/>
        </w:rPr>
      </w:pPr>
    </w:p>
    <w:p w:rsidR="004876BC" w:rsidRDefault="00F80A5E">
      <w:pPr>
        <w:ind w:left="8420"/>
        <w:rPr>
          <w:sz w:val="20"/>
          <w:szCs w:val="20"/>
        </w:rPr>
      </w:pPr>
      <w:r>
        <w:rPr>
          <w:rFonts w:eastAsia="Times New Roman"/>
          <w:b/>
          <w:bCs/>
          <w:sz w:val="19"/>
          <w:szCs w:val="19"/>
        </w:rPr>
        <w:t>Таблица 2.3.2.</w:t>
      </w:r>
    </w:p>
    <w:p w:rsidR="004876BC" w:rsidRDefault="00F80A5E">
      <w:pPr>
        <w:spacing w:line="20" w:lineRule="exact"/>
        <w:rPr>
          <w:sz w:val="20"/>
          <w:szCs w:val="20"/>
        </w:rPr>
      </w:pPr>
      <w:r>
        <w:rPr>
          <w:noProof/>
          <w:sz w:val="20"/>
          <w:szCs w:val="20"/>
        </w:rPr>
        <w:drawing>
          <wp:anchor distT="0" distB="0" distL="114300" distR="114300" simplePos="0" relativeHeight="251548672" behindDoc="1" locked="0" layoutInCell="0" allowOverlap="1">
            <wp:simplePos x="0" y="0"/>
            <wp:positionH relativeFrom="column">
              <wp:posOffset>5702935</wp:posOffset>
            </wp:positionH>
            <wp:positionV relativeFrom="paragraph">
              <wp:posOffset>36830</wp:posOffset>
            </wp:positionV>
            <wp:extent cx="286385" cy="224155"/>
            <wp:effectExtent l="0" t="0" r="0" b="0"/>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6"/>
                    <a:srcRect/>
                    <a:stretch>
                      <a:fillRect/>
                    </a:stretch>
                  </pic:blipFill>
                  <pic:spPr bwMode="auto">
                    <a:xfrm>
                      <a:off x="0" y="0"/>
                      <a:ext cx="286385" cy="224155"/>
                    </a:xfrm>
                    <a:prstGeom prst="rect">
                      <a:avLst/>
                    </a:prstGeom>
                    <a:noFill/>
                  </pic:spPr>
                </pic:pic>
              </a:graphicData>
            </a:graphic>
          </wp:anchor>
        </w:drawing>
      </w:r>
    </w:p>
    <w:p w:rsidR="004876BC" w:rsidRDefault="004876BC">
      <w:pPr>
        <w:spacing w:line="24" w:lineRule="exact"/>
        <w:rPr>
          <w:sz w:val="20"/>
          <w:szCs w:val="20"/>
        </w:rPr>
      </w:pPr>
    </w:p>
    <w:tbl>
      <w:tblPr>
        <w:tblW w:w="0" w:type="auto"/>
        <w:tblInd w:w="670" w:type="dxa"/>
        <w:tblLayout w:type="fixed"/>
        <w:tblCellMar>
          <w:left w:w="0" w:type="dxa"/>
          <w:right w:w="0" w:type="dxa"/>
        </w:tblCellMar>
        <w:tblLook w:val="04A0" w:firstRow="1" w:lastRow="0" w:firstColumn="1" w:lastColumn="0" w:noHBand="0" w:noVBand="1"/>
      </w:tblPr>
      <w:tblGrid>
        <w:gridCol w:w="1600"/>
        <w:gridCol w:w="720"/>
        <w:gridCol w:w="1340"/>
        <w:gridCol w:w="760"/>
        <w:gridCol w:w="1100"/>
        <w:gridCol w:w="1140"/>
        <w:gridCol w:w="1040"/>
        <w:gridCol w:w="1020"/>
        <w:gridCol w:w="280"/>
        <w:gridCol w:w="30"/>
      </w:tblGrid>
      <w:tr w:rsidR="004876BC">
        <w:trPr>
          <w:trHeight w:val="386"/>
        </w:trPr>
        <w:tc>
          <w:tcPr>
            <w:tcW w:w="1600" w:type="dxa"/>
            <w:tcBorders>
              <w:top w:val="single" w:sz="8" w:space="0" w:color="auto"/>
              <w:left w:val="single" w:sz="8" w:space="0" w:color="auto"/>
            </w:tcBorders>
            <w:vAlign w:val="bottom"/>
          </w:tcPr>
          <w:p w:rsidR="004876BC" w:rsidRDefault="004876BC">
            <w:pPr>
              <w:rPr>
                <w:sz w:val="24"/>
                <w:szCs w:val="24"/>
              </w:rPr>
            </w:pPr>
          </w:p>
        </w:tc>
        <w:tc>
          <w:tcPr>
            <w:tcW w:w="720" w:type="dxa"/>
            <w:tcBorders>
              <w:top w:val="single" w:sz="8" w:space="0" w:color="auto"/>
              <w:right w:val="single" w:sz="8" w:space="0" w:color="auto"/>
            </w:tcBorders>
            <w:vAlign w:val="bottom"/>
          </w:tcPr>
          <w:p w:rsidR="004876BC" w:rsidRDefault="004876BC">
            <w:pPr>
              <w:rPr>
                <w:sz w:val="24"/>
                <w:szCs w:val="24"/>
              </w:rPr>
            </w:pPr>
          </w:p>
        </w:tc>
        <w:tc>
          <w:tcPr>
            <w:tcW w:w="1340" w:type="dxa"/>
            <w:tcBorders>
              <w:top w:val="single" w:sz="8" w:space="0" w:color="auto"/>
              <w:right w:val="single" w:sz="8" w:space="0" w:color="auto"/>
            </w:tcBorders>
            <w:vAlign w:val="bottom"/>
          </w:tcPr>
          <w:p w:rsidR="004876BC" w:rsidRDefault="004876BC">
            <w:pPr>
              <w:rPr>
                <w:sz w:val="24"/>
                <w:szCs w:val="24"/>
              </w:rPr>
            </w:pPr>
          </w:p>
        </w:tc>
        <w:tc>
          <w:tcPr>
            <w:tcW w:w="5060" w:type="dxa"/>
            <w:gridSpan w:val="5"/>
            <w:tcBorders>
              <w:top w:val="single" w:sz="8" w:space="0" w:color="auto"/>
            </w:tcBorders>
            <w:vAlign w:val="bottom"/>
          </w:tcPr>
          <w:p w:rsidR="004876BC" w:rsidRDefault="00F80A5E">
            <w:pPr>
              <w:ind w:left="180"/>
              <w:rPr>
                <w:sz w:val="20"/>
                <w:szCs w:val="20"/>
              </w:rPr>
            </w:pPr>
            <w:r>
              <w:rPr>
                <w:rFonts w:eastAsia="Times New Roman"/>
                <w:sz w:val="19"/>
                <w:szCs w:val="19"/>
              </w:rPr>
              <w:t>Нормируемые значения сопротивления теплопередаче</w:t>
            </w:r>
          </w:p>
        </w:tc>
        <w:tc>
          <w:tcPr>
            <w:tcW w:w="280" w:type="dxa"/>
            <w:tcBorders>
              <w:top w:val="single" w:sz="8" w:space="0" w:color="auto"/>
              <w:right w:val="single" w:sz="8" w:space="0" w:color="auto"/>
            </w:tcBorders>
            <w:vAlign w:val="bottom"/>
          </w:tcPr>
          <w:p w:rsidR="004876BC" w:rsidRDefault="00F80A5E">
            <w:pPr>
              <w:ind w:right="55"/>
              <w:jc w:val="right"/>
              <w:rPr>
                <w:sz w:val="20"/>
                <w:szCs w:val="20"/>
              </w:rPr>
            </w:pPr>
            <w:r>
              <w:rPr>
                <w:rFonts w:eastAsia="Times New Roman"/>
                <w:sz w:val="19"/>
                <w:szCs w:val="19"/>
              </w:rPr>
              <w:t>,</w:t>
            </w:r>
          </w:p>
        </w:tc>
        <w:tc>
          <w:tcPr>
            <w:tcW w:w="0" w:type="dxa"/>
            <w:vAlign w:val="bottom"/>
          </w:tcPr>
          <w:p w:rsidR="004876BC" w:rsidRDefault="004876BC">
            <w:pPr>
              <w:rPr>
                <w:sz w:val="1"/>
                <w:szCs w:val="1"/>
              </w:rPr>
            </w:pPr>
          </w:p>
        </w:tc>
      </w:tr>
      <w:tr w:rsidR="004876BC">
        <w:trPr>
          <w:trHeight w:val="260"/>
        </w:trPr>
        <w:tc>
          <w:tcPr>
            <w:tcW w:w="1600" w:type="dxa"/>
            <w:tcBorders>
              <w:left w:val="single" w:sz="8" w:space="0" w:color="auto"/>
              <w:bottom w:val="single" w:sz="8" w:space="0" w:color="auto"/>
            </w:tcBorders>
            <w:vAlign w:val="bottom"/>
          </w:tcPr>
          <w:p w:rsidR="004876BC" w:rsidRDefault="004876BC"/>
        </w:tc>
        <w:tc>
          <w:tcPr>
            <w:tcW w:w="720" w:type="dxa"/>
            <w:tcBorders>
              <w:bottom w:val="single" w:sz="8" w:space="0" w:color="auto"/>
              <w:right w:val="single" w:sz="8" w:space="0" w:color="auto"/>
            </w:tcBorders>
            <w:vAlign w:val="bottom"/>
          </w:tcPr>
          <w:p w:rsidR="004876BC" w:rsidRDefault="004876BC"/>
        </w:tc>
        <w:tc>
          <w:tcPr>
            <w:tcW w:w="1340" w:type="dxa"/>
            <w:tcBorders>
              <w:bottom w:val="single" w:sz="8" w:space="0" w:color="auto"/>
              <w:right w:val="single" w:sz="8" w:space="0" w:color="auto"/>
            </w:tcBorders>
            <w:vAlign w:val="bottom"/>
          </w:tcPr>
          <w:p w:rsidR="004876BC" w:rsidRDefault="004876BC"/>
        </w:tc>
        <w:tc>
          <w:tcPr>
            <w:tcW w:w="760" w:type="dxa"/>
            <w:tcBorders>
              <w:bottom w:val="single" w:sz="8" w:space="0" w:color="auto"/>
            </w:tcBorders>
            <w:vAlign w:val="bottom"/>
          </w:tcPr>
          <w:p w:rsidR="004876BC" w:rsidRDefault="004876BC"/>
        </w:tc>
        <w:tc>
          <w:tcPr>
            <w:tcW w:w="4300" w:type="dxa"/>
            <w:gridSpan w:val="4"/>
            <w:tcBorders>
              <w:bottom w:val="single" w:sz="8" w:space="0" w:color="auto"/>
            </w:tcBorders>
            <w:vAlign w:val="bottom"/>
          </w:tcPr>
          <w:p w:rsidR="004876BC" w:rsidRDefault="00F80A5E">
            <w:pPr>
              <w:spacing w:line="259" w:lineRule="exact"/>
              <w:ind w:left="400"/>
              <w:rPr>
                <w:sz w:val="20"/>
                <w:szCs w:val="20"/>
              </w:rPr>
            </w:pPr>
            <w:r>
              <w:rPr>
                <w:rFonts w:eastAsia="Times New Roman"/>
                <w:sz w:val="19"/>
                <w:szCs w:val="19"/>
              </w:rPr>
              <w:t>м</w:t>
            </w:r>
            <w:r>
              <w:rPr>
                <w:rFonts w:eastAsia="Times New Roman"/>
                <w:sz w:val="24"/>
                <w:szCs w:val="24"/>
                <w:vertAlign w:val="superscript"/>
              </w:rPr>
              <w:t>2</w:t>
            </w:r>
            <w:r>
              <w:rPr>
                <w:rFonts w:eastAsia="Times New Roman"/>
                <w:sz w:val="19"/>
                <w:szCs w:val="19"/>
              </w:rPr>
              <w:t>·°С/Вт, ограждающих конструкций</w:t>
            </w:r>
          </w:p>
        </w:tc>
        <w:tc>
          <w:tcPr>
            <w:tcW w:w="280" w:type="dxa"/>
            <w:tcBorders>
              <w:bottom w:val="single" w:sz="8" w:space="0" w:color="auto"/>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181"/>
        </w:trPr>
        <w:tc>
          <w:tcPr>
            <w:tcW w:w="2320" w:type="dxa"/>
            <w:gridSpan w:val="2"/>
            <w:tcBorders>
              <w:left w:val="single" w:sz="8" w:space="0" w:color="auto"/>
              <w:right w:val="single" w:sz="8" w:space="0" w:color="auto"/>
            </w:tcBorders>
            <w:vAlign w:val="bottom"/>
          </w:tcPr>
          <w:p w:rsidR="004876BC" w:rsidRDefault="00F80A5E">
            <w:pPr>
              <w:spacing w:line="182" w:lineRule="exact"/>
              <w:jc w:val="center"/>
              <w:rPr>
                <w:sz w:val="20"/>
                <w:szCs w:val="20"/>
              </w:rPr>
            </w:pPr>
            <w:r>
              <w:rPr>
                <w:rFonts w:eastAsia="Times New Roman"/>
                <w:w w:val="99"/>
                <w:sz w:val="19"/>
                <w:szCs w:val="19"/>
              </w:rPr>
              <w:t>Здания и помещения,</w:t>
            </w:r>
          </w:p>
        </w:tc>
        <w:tc>
          <w:tcPr>
            <w:tcW w:w="1340" w:type="dxa"/>
            <w:tcBorders>
              <w:right w:val="single" w:sz="8" w:space="0" w:color="auto"/>
            </w:tcBorders>
            <w:vAlign w:val="bottom"/>
          </w:tcPr>
          <w:p w:rsidR="004876BC" w:rsidRDefault="004876BC">
            <w:pPr>
              <w:rPr>
                <w:sz w:val="15"/>
                <w:szCs w:val="15"/>
              </w:rPr>
            </w:pPr>
          </w:p>
        </w:tc>
        <w:tc>
          <w:tcPr>
            <w:tcW w:w="760" w:type="dxa"/>
            <w:tcBorders>
              <w:right w:val="single" w:sz="8" w:space="0" w:color="auto"/>
            </w:tcBorders>
            <w:vAlign w:val="bottom"/>
          </w:tcPr>
          <w:p w:rsidR="004876BC" w:rsidRDefault="004876BC">
            <w:pPr>
              <w:rPr>
                <w:sz w:val="15"/>
                <w:szCs w:val="15"/>
              </w:rPr>
            </w:pPr>
          </w:p>
        </w:tc>
        <w:tc>
          <w:tcPr>
            <w:tcW w:w="1100" w:type="dxa"/>
            <w:tcBorders>
              <w:right w:val="single" w:sz="8" w:space="0" w:color="auto"/>
            </w:tcBorders>
            <w:vAlign w:val="bottom"/>
          </w:tcPr>
          <w:p w:rsidR="004876BC" w:rsidRDefault="004876BC">
            <w:pPr>
              <w:rPr>
                <w:sz w:val="15"/>
                <w:szCs w:val="15"/>
              </w:rPr>
            </w:pPr>
          </w:p>
        </w:tc>
        <w:tc>
          <w:tcPr>
            <w:tcW w:w="1140" w:type="dxa"/>
            <w:tcBorders>
              <w:right w:val="single" w:sz="8" w:space="0" w:color="auto"/>
            </w:tcBorders>
            <w:vAlign w:val="bottom"/>
          </w:tcPr>
          <w:p w:rsidR="004876BC" w:rsidRDefault="00F80A5E">
            <w:pPr>
              <w:spacing w:line="182" w:lineRule="exact"/>
              <w:jc w:val="center"/>
              <w:rPr>
                <w:sz w:val="20"/>
                <w:szCs w:val="20"/>
              </w:rPr>
            </w:pPr>
            <w:r>
              <w:rPr>
                <w:rFonts w:eastAsia="Times New Roman"/>
                <w:w w:val="99"/>
                <w:sz w:val="19"/>
                <w:szCs w:val="19"/>
              </w:rPr>
              <w:t>Перекрытий</w:t>
            </w:r>
          </w:p>
        </w:tc>
        <w:tc>
          <w:tcPr>
            <w:tcW w:w="1040" w:type="dxa"/>
            <w:tcBorders>
              <w:right w:val="single" w:sz="8" w:space="0" w:color="auto"/>
            </w:tcBorders>
            <w:vAlign w:val="bottom"/>
          </w:tcPr>
          <w:p w:rsidR="004876BC" w:rsidRDefault="004876BC">
            <w:pPr>
              <w:rPr>
                <w:sz w:val="15"/>
                <w:szCs w:val="15"/>
              </w:rPr>
            </w:pPr>
          </w:p>
        </w:tc>
        <w:tc>
          <w:tcPr>
            <w:tcW w:w="1020" w:type="dxa"/>
            <w:vAlign w:val="bottom"/>
          </w:tcPr>
          <w:p w:rsidR="004876BC" w:rsidRDefault="004876BC">
            <w:pPr>
              <w:rPr>
                <w:sz w:val="15"/>
                <w:szCs w:val="15"/>
              </w:rPr>
            </w:pPr>
          </w:p>
        </w:tc>
        <w:tc>
          <w:tcPr>
            <w:tcW w:w="280" w:type="dxa"/>
            <w:tcBorders>
              <w:right w:val="single" w:sz="8" w:space="0" w:color="auto"/>
            </w:tcBorders>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255"/>
        </w:trPr>
        <w:tc>
          <w:tcPr>
            <w:tcW w:w="1600" w:type="dxa"/>
            <w:tcBorders>
              <w:left w:val="single" w:sz="8" w:space="0" w:color="auto"/>
            </w:tcBorders>
            <w:vAlign w:val="bottom"/>
          </w:tcPr>
          <w:p w:rsidR="004876BC" w:rsidRDefault="004876BC"/>
        </w:tc>
        <w:tc>
          <w:tcPr>
            <w:tcW w:w="720" w:type="dxa"/>
            <w:tcBorders>
              <w:right w:val="single" w:sz="8" w:space="0" w:color="auto"/>
            </w:tcBorders>
            <w:vAlign w:val="bottom"/>
          </w:tcPr>
          <w:p w:rsidR="004876BC" w:rsidRDefault="004876BC"/>
        </w:tc>
        <w:tc>
          <w:tcPr>
            <w:tcW w:w="13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Градусо-сутки</w:t>
            </w:r>
          </w:p>
        </w:tc>
        <w:tc>
          <w:tcPr>
            <w:tcW w:w="760" w:type="dxa"/>
            <w:tcBorders>
              <w:right w:val="single" w:sz="8" w:space="0" w:color="auto"/>
            </w:tcBorders>
            <w:vAlign w:val="bottom"/>
          </w:tcPr>
          <w:p w:rsidR="004876BC" w:rsidRDefault="004876BC"/>
        </w:tc>
        <w:tc>
          <w:tcPr>
            <w:tcW w:w="1100" w:type="dxa"/>
            <w:tcBorders>
              <w:right w:val="single" w:sz="8" w:space="0" w:color="auto"/>
            </w:tcBorders>
            <w:vAlign w:val="bottom"/>
          </w:tcPr>
          <w:p w:rsidR="004876BC" w:rsidRDefault="00F80A5E">
            <w:pPr>
              <w:jc w:val="center"/>
              <w:rPr>
                <w:sz w:val="20"/>
                <w:szCs w:val="20"/>
              </w:rPr>
            </w:pPr>
            <w:r>
              <w:rPr>
                <w:rFonts w:eastAsia="Times New Roman"/>
                <w:w w:val="98"/>
                <w:sz w:val="19"/>
                <w:szCs w:val="19"/>
              </w:rPr>
              <w:t>Покрытий</w:t>
            </w:r>
          </w:p>
        </w:tc>
        <w:tc>
          <w:tcPr>
            <w:tcW w:w="11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чердачных,</w:t>
            </w:r>
          </w:p>
        </w:tc>
        <w:tc>
          <w:tcPr>
            <w:tcW w:w="1040" w:type="dxa"/>
            <w:tcBorders>
              <w:right w:val="single" w:sz="8" w:space="0" w:color="auto"/>
            </w:tcBorders>
            <w:vAlign w:val="bottom"/>
          </w:tcPr>
          <w:p w:rsidR="004876BC" w:rsidRDefault="00F80A5E">
            <w:pPr>
              <w:jc w:val="center"/>
              <w:rPr>
                <w:sz w:val="20"/>
                <w:szCs w:val="20"/>
              </w:rPr>
            </w:pPr>
            <w:r>
              <w:rPr>
                <w:rFonts w:eastAsia="Times New Roman"/>
                <w:w w:val="97"/>
                <w:sz w:val="19"/>
                <w:szCs w:val="19"/>
              </w:rPr>
              <w:t>Окон и</w:t>
            </w:r>
          </w:p>
        </w:tc>
        <w:tc>
          <w:tcPr>
            <w:tcW w:w="1020" w:type="dxa"/>
            <w:vAlign w:val="bottom"/>
          </w:tcPr>
          <w:p w:rsidR="004876BC" w:rsidRDefault="004876BC"/>
        </w:tc>
        <w:tc>
          <w:tcPr>
            <w:tcW w:w="28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16"/>
        </w:trPr>
        <w:tc>
          <w:tcPr>
            <w:tcW w:w="2320" w:type="dxa"/>
            <w:gridSpan w:val="2"/>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коэффициенты и .</w:t>
            </w:r>
          </w:p>
        </w:tc>
        <w:tc>
          <w:tcPr>
            <w:tcW w:w="1340" w:type="dxa"/>
            <w:tcBorders>
              <w:right w:val="single" w:sz="8" w:space="0" w:color="auto"/>
            </w:tcBorders>
            <w:vAlign w:val="bottom"/>
          </w:tcPr>
          <w:p w:rsidR="004876BC" w:rsidRDefault="00F80A5E">
            <w:pPr>
              <w:spacing w:line="216" w:lineRule="exact"/>
              <w:jc w:val="center"/>
              <w:rPr>
                <w:sz w:val="20"/>
                <w:szCs w:val="20"/>
              </w:rPr>
            </w:pPr>
            <w:r>
              <w:rPr>
                <w:rFonts w:eastAsia="Times New Roman"/>
                <w:sz w:val="19"/>
                <w:szCs w:val="19"/>
              </w:rPr>
              <w:t>отопительного</w:t>
            </w:r>
          </w:p>
        </w:tc>
        <w:tc>
          <w:tcPr>
            <w:tcW w:w="760" w:type="dxa"/>
            <w:tcBorders>
              <w:right w:val="single" w:sz="8" w:space="0" w:color="auto"/>
            </w:tcBorders>
            <w:vAlign w:val="bottom"/>
          </w:tcPr>
          <w:p w:rsidR="004876BC" w:rsidRDefault="004876BC">
            <w:pPr>
              <w:rPr>
                <w:sz w:val="18"/>
                <w:szCs w:val="18"/>
              </w:rPr>
            </w:pPr>
          </w:p>
        </w:tc>
        <w:tc>
          <w:tcPr>
            <w:tcW w:w="1100" w:type="dxa"/>
            <w:tcBorders>
              <w:right w:val="single" w:sz="8" w:space="0" w:color="auto"/>
            </w:tcBorders>
            <w:vAlign w:val="bottom"/>
          </w:tcPr>
          <w:p w:rsidR="004876BC" w:rsidRDefault="00F80A5E">
            <w:pPr>
              <w:spacing w:line="216" w:lineRule="exact"/>
              <w:jc w:val="center"/>
              <w:rPr>
                <w:sz w:val="20"/>
                <w:szCs w:val="20"/>
              </w:rPr>
            </w:pPr>
            <w:r>
              <w:rPr>
                <w:rFonts w:eastAsia="Times New Roman"/>
                <w:w w:val="97"/>
                <w:sz w:val="19"/>
                <w:szCs w:val="19"/>
              </w:rPr>
              <w:t>и</w:t>
            </w:r>
          </w:p>
        </w:tc>
        <w:tc>
          <w:tcPr>
            <w:tcW w:w="1140" w:type="dxa"/>
            <w:tcBorders>
              <w:right w:val="single" w:sz="8" w:space="0" w:color="auto"/>
            </w:tcBorders>
            <w:vAlign w:val="bottom"/>
          </w:tcPr>
          <w:p w:rsidR="004876BC" w:rsidRDefault="00F80A5E">
            <w:pPr>
              <w:spacing w:line="216" w:lineRule="exact"/>
              <w:jc w:val="center"/>
              <w:rPr>
                <w:sz w:val="20"/>
                <w:szCs w:val="20"/>
              </w:rPr>
            </w:pPr>
            <w:r>
              <w:rPr>
                <w:rFonts w:eastAsia="Times New Roman"/>
                <w:w w:val="99"/>
                <w:sz w:val="19"/>
                <w:szCs w:val="19"/>
              </w:rPr>
              <w:t>над неотап-</w:t>
            </w:r>
          </w:p>
        </w:tc>
        <w:tc>
          <w:tcPr>
            <w:tcW w:w="1040" w:type="dxa"/>
            <w:tcBorders>
              <w:right w:val="single" w:sz="8" w:space="0" w:color="auto"/>
            </w:tcBorders>
            <w:vAlign w:val="bottom"/>
          </w:tcPr>
          <w:p w:rsidR="004876BC" w:rsidRDefault="00F80A5E">
            <w:pPr>
              <w:spacing w:line="216" w:lineRule="exact"/>
              <w:jc w:val="center"/>
              <w:rPr>
                <w:sz w:val="20"/>
                <w:szCs w:val="20"/>
              </w:rPr>
            </w:pPr>
            <w:r>
              <w:rPr>
                <w:rFonts w:eastAsia="Times New Roman"/>
                <w:w w:val="98"/>
                <w:sz w:val="19"/>
                <w:szCs w:val="19"/>
              </w:rPr>
              <w:t>балконных</w:t>
            </w:r>
          </w:p>
        </w:tc>
        <w:tc>
          <w:tcPr>
            <w:tcW w:w="1300" w:type="dxa"/>
            <w:gridSpan w:val="2"/>
            <w:tcBorders>
              <w:right w:val="single" w:sz="8" w:space="0" w:color="auto"/>
            </w:tcBorders>
            <w:vAlign w:val="bottom"/>
          </w:tcPr>
          <w:p w:rsidR="004876BC" w:rsidRDefault="00F80A5E">
            <w:pPr>
              <w:spacing w:line="216" w:lineRule="exact"/>
              <w:jc w:val="center"/>
              <w:rPr>
                <w:sz w:val="20"/>
                <w:szCs w:val="20"/>
              </w:rPr>
            </w:pPr>
            <w:r>
              <w:rPr>
                <w:rFonts w:eastAsia="Times New Roman"/>
                <w:w w:val="99"/>
                <w:sz w:val="19"/>
                <w:szCs w:val="19"/>
              </w:rPr>
              <w:t>Фонарей с</w:t>
            </w:r>
          </w:p>
        </w:tc>
        <w:tc>
          <w:tcPr>
            <w:tcW w:w="0" w:type="dxa"/>
            <w:vAlign w:val="bottom"/>
          </w:tcPr>
          <w:p w:rsidR="004876BC" w:rsidRDefault="004876BC">
            <w:pPr>
              <w:rPr>
                <w:sz w:val="1"/>
                <w:szCs w:val="1"/>
              </w:rPr>
            </w:pPr>
          </w:p>
        </w:tc>
      </w:tr>
      <w:tr w:rsidR="004876BC">
        <w:trPr>
          <w:trHeight w:val="208"/>
        </w:trPr>
        <w:tc>
          <w:tcPr>
            <w:tcW w:w="2320" w:type="dxa"/>
            <w:gridSpan w:val="2"/>
            <w:vMerge/>
            <w:tcBorders>
              <w:left w:val="single" w:sz="8" w:space="0" w:color="auto"/>
              <w:right w:val="single" w:sz="8" w:space="0" w:color="auto"/>
            </w:tcBorders>
            <w:vAlign w:val="bottom"/>
          </w:tcPr>
          <w:p w:rsidR="004876BC" w:rsidRDefault="004876BC">
            <w:pPr>
              <w:rPr>
                <w:sz w:val="18"/>
                <w:szCs w:val="18"/>
              </w:rPr>
            </w:pPr>
          </w:p>
        </w:tc>
        <w:tc>
          <w:tcPr>
            <w:tcW w:w="1340" w:type="dxa"/>
            <w:tcBorders>
              <w:right w:val="single" w:sz="8" w:space="0" w:color="auto"/>
            </w:tcBorders>
            <w:vAlign w:val="bottom"/>
          </w:tcPr>
          <w:p w:rsidR="004876BC" w:rsidRDefault="00F80A5E">
            <w:pPr>
              <w:spacing w:line="208" w:lineRule="exact"/>
              <w:jc w:val="center"/>
              <w:rPr>
                <w:sz w:val="20"/>
                <w:szCs w:val="20"/>
              </w:rPr>
            </w:pPr>
            <w:r>
              <w:rPr>
                <w:rFonts w:eastAsia="Times New Roman"/>
                <w:sz w:val="19"/>
                <w:szCs w:val="19"/>
              </w:rPr>
              <w:t>периода</w:t>
            </w:r>
          </w:p>
        </w:tc>
        <w:tc>
          <w:tcPr>
            <w:tcW w:w="760" w:type="dxa"/>
            <w:tcBorders>
              <w:right w:val="single" w:sz="8" w:space="0" w:color="auto"/>
            </w:tcBorders>
            <w:vAlign w:val="bottom"/>
          </w:tcPr>
          <w:p w:rsidR="004876BC" w:rsidRDefault="00F80A5E">
            <w:pPr>
              <w:spacing w:line="208" w:lineRule="exact"/>
              <w:jc w:val="center"/>
              <w:rPr>
                <w:sz w:val="20"/>
                <w:szCs w:val="20"/>
              </w:rPr>
            </w:pPr>
            <w:r>
              <w:rPr>
                <w:rFonts w:eastAsia="Times New Roman"/>
                <w:sz w:val="19"/>
                <w:szCs w:val="19"/>
              </w:rPr>
              <w:t>Стен</w:t>
            </w:r>
          </w:p>
        </w:tc>
        <w:tc>
          <w:tcPr>
            <w:tcW w:w="1100" w:type="dxa"/>
            <w:tcBorders>
              <w:right w:val="single" w:sz="8" w:space="0" w:color="auto"/>
            </w:tcBorders>
            <w:vAlign w:val="bottom"/>
          </w:tcPr>
          <w:p w:rsidR="004876BC" w:rsidRDefault="00F80A5E">
            <w:pPr>
              <w:spacing w:line="208" w:lineRule="exact"/>
              <w:jc w:val="center"/>
              <w:rPr>
                <w:sz w:val="20"/>
                <w:szCs w:val="20"/>
              </w:rPr>
            </w:pPr>
            <w:r>
              <w:rPr>
                <w:rFonts w:eastAsia="Times New Roman"/>
                <w:sz w:val="19"/>
                <w:szCs w:val="19"/>
              </w:rPr>
              <w:t>перекрытий</w:t>
            </w:r>
          </w:p>
        </w:tc>
        <w:tc>
          <w:tcPr>
            <w:tcW w:w="1140" w:type="dxa"/>
            <w:tcBorders>
              <w:right w:val="single" w:sz="8" w:space="0" w:color="auto"/>
            </w:tcBorders>
            <w:vAlign w:val="bottom"/>
          </w:tcPr>
          <w:p w:rsidR="004876BC" w:rsidRDefault="00F80A5E">
            <w:pPr>
              <w:spacing w:line="208" w:lineRule="exact"/>
              <w:jc w:val="center"/>
              <w:rPr>
                <w:sz w:val="20"/>
                <w:szCs w:val="20"/>
              </w:rPr>
            </w:pPr>
            <w:r>
              <w:rPr>
                <w:rFonts w:eastAsia="Times New Roman"/>
                <w:w w:val="99"/>
                <w:sz w:val="19"/>
                <w:szCs w:val="19"/>
              </w:rPr>
              <w:t>ли-ваемыми</w:t>
            </w:r>
          </w:p>
        </w:tc>
        <w:tc>
          <w:tcPr>
            <w:tcW w:w="1040" w:type="dxa"/>
            <w:tcBorders>
              <w:right w:val="single" w:sz="8" w:space="0" w:color="auto"/>
            </w:tcBorders>
            <w:vAlign w:val="bottom"/>
          </w:tcPr>
          <w:p w:rsidR="004876BC" w:rsidRDefault="00F80A5E">
            <w:pPr>
              <w:spacing w:line="208" w:lineRule="exact"/>
              <w:jc w:val="center"/>
              <w:rPr>
                <w:sz w:val="20"/>
                <w:szCs w:val="20"/>
              </w:rPr>
            </w:pPr>
            <w:r>
              <w:rPr>
                <w:rFonts w:eastAsia="Times New Roman"/>
                <w:sz w:val="19"/>
                <w:szCs w:val="19"/>
              </w:rPr>
              <w:t>дверей,</w:t>
            </w:r>
          </w:p>
        </w:tc>
        <w:tc>
          <w:tcPr>
            <w:tcW w:w="1300" w:type="dxa"/>
            <w:gridSpan w:val="2"/>
            <w:tcBorders>
              <w:right w:val="single" w:sz="8" w:space="0" w:color="auto"/>
            </w:tcBorders>
            <w:vAlign w:val="bottom"/>
          </w:tcPr>
          <w:p w:rsidR="004876BC" w:rsidRDefault="00F80A5E">
            <w:pPr>
              <w:spacing w:line="208" w:lineRule="exact"/>
              <w:jc w:val="center"/>
              <w:rPr>
                <w:sz w:val="20"/>
                <w:szCs w:val="20"/>
              </w:rPr>
            </w:pPr>
            <w:r>
              <w:rPr>
                <w:rFonts w:eastAsia="Times New Roman"/>
                <w:w w:val="98"/>
                <w:sz w:val="19"/>
                <w:szCs w:val="19"/>
              </w:rPr>
              <w:t>вертикальным</w:t>
            </w:r>
          </w:p>
        </w:tc>
        <w:tc>
          <w:tcPr>
            <w:tcW w:w="0" w:type="dxa"/>
            <w:vAlign w:val="bottom"/>
          </w:tcPr>
          <w:p w:rsidR="004876BC" w:rsidRDefault="004876BC">
            <w:pPr>
              <w:rPr>
                <w:sz w:val="1"/>
                <w:szCs w:val="1"/>
              </w:rPr>
            </w:pPr>
          </w:p>
        </w:tc>
      </w:tr>
      <w:tr w:rsidR="004876BC">
        <w:trPr>
          <w:trHeight w:val="235"/>
        </w:trPr>
        <w:tc>
          <w:tcPr>
            <w:tcW w:w="1600" w:type="dxa"/>
            <w:tcBorders>
              <w:left w:val="single" w:sz="8" w:space="0" w:color="auto"/>
            </w:tcBorders>
            <w:vAlign w:val="bottom"/>
          </w:tcPr>
          <w:p w:rsidR="004876BC" w:rsidRDefault="004876BC">
            <w:pPr>
              <w:rPr>
                <w:sz w:val="20"/>
                <w:szCs w:val="20"/>
              </w:rPr>
            </w:pPr>
          </w:p>
        </w:tc>
        <w:tc>
          <w:tcPr>
            <w:tcW w:w="720" w:type="dxa"/>
            <w:tcBorders>
              <w:right w:val="single" w:sz="8" w:space="0" w:color="auto"/>
            </w:tcBorders>
            <w:vAlign w:val="bottom"/>
          </w:tcPr>
          <w:p w:rsidR="004876BC" w:rsidRDefault="004876BC">
            <w:pPr>
              <w:rPr>
                <w:sz w:val="20"/>
                <w:szCs w:val="20"/>
              </w:rPr>
            </w:pPr>
          </w:p>
        </w:tc>
        <w:tc>
          <w:tcPr>
            <w:tcW w:w="1340" w:type="dxa"/>
            <w:vMerge w:val="restart"/>
            <w:tcBorders>
              <w:right w:val="single" w:sz="8" w:space="0" w:color="auto"/>
            </w:tcBorders>
            <w:vAlign w:val="bottom"/>
          </w:tcPr>
          <w:p w:rsidR="004876BC" w:rsidRDefault="00F80A5E">
            <w:pPr>
              <w:ind w:left="560"/>
              <w:rPr>
                <w:sz w:val="20"/>
                <w:szCs w:val="20"/>
              </w:rPr>
            </w:pPr>
            <w:r>
              <w:rPr>
                <w:rFonts w:eastAsia="Times New Roman"/>
                <w:sz w:val="19"/>
                <w:szCs w:val="19"/>
              </w:rPr>
              <w:t>, °С·сут</w:t>
            </w:r>
          </w:p>
        </w:tc>
        <w:tc>
          <w:tcPr>
            <w:tcW w:w="760" w:type="dxa"/>
            <w:tcBorders>
              <w:right w:val="single" w:sz="8" w:space="0" w:color="auto"/>
            </w:tcBorders>
            <w:vAlign w:val="bottom"/>
          </w:tcPr>
          <w:p w:rsidR="004876BC" w:rsidRDefault="004876BC">
            <w:pPr>
              <w:rPr>
                <w:sz w:val="20"/>
                <w:szCs w:val="20"/>
              </w:rPr>
            </w:pPr>
          </w:p>
        </w:tc>
        <w:tc>
          <w:tcPr>
            <w:tcW w:w="1100" w:type="dxa"/>
            <w:tcBorders>
              <w:right w:val="single" w:sz="8" w:space="0" w:color="auto"/>
            </w:tcBorders>
            <w:vAlign w:val="bottom"/>
          </w:tcPr>
          <w:p w:rsidR="004876BC" w:rsidRDefault="00F80A5E">
            <w:pPr>
              <w:jc w:val="center"/>
              <w:rPr>
                <w:sz w:val="20"/>
                <w:szCs w:val="20"/>
              </w:rPr>
            </w:pPr>
            <w:r>
              <w:rPr>
                <w:rFonts w:eastAsia="Times New Roman"/>
                <w:w w:val="98"/>
                <w:sz w:val="19"/>
                <w:szCs w:val="19"/>
              </w:rPr>
              <w:t>над</w:t>
            </w:r>
          </w:p>
        </w:tc>
        <w:tc>
          <w:tcPr>
            <w:tcW w:w="11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подпольями</w:t>
            </w:r>
          </w:p>
        </w:tc>
        <w:tc>
          <w:tcPr>
            <w:tcW w:w="10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витрин и</w:t>
            </w:r>
          </w:p>
        </w:tc>
        <w:tc>
          <w:tcPr>
            <w:tcW w:w="1300" w:type="dxa"/>
            <w:gridSpan w:val="2"/>
            <w:tcBorders>
              <w:right w:val="single" w:sz="8" w:space="0" w:color="auto"/>
            </w:tcBorders>
            <w:vAlign w:val="bottom"/>
          </w:tcPr>
          <w:p w:rsidR="004876BC" w:rsidRDefault="00F80A5E">
            <w:pPr>
              <w:jc w:val="center"/>
              <w:rPr>
                <w:sz w:val="20"/>
                <w:szCs w:val="20"/>
              </w:rPr>
            </w:pPr>
            <w:r>
              <w:rPr>
                <w:rFonts w:eastAsia="Times New Roman"/>
                <w:w w:val="99"/>
                <w:sz w:val="19"/>
                <w:szCs w:val="19"/>
              </w:rPr>
              <w:t>остеклением</w:t>
            </w:r>
          </w:p>
        </w:tc>
        <w:tc>
          <w:tcPr>
            <w:tcW w:w="0" w:type="dxa"/>
            <w:vAlign w:val="bottom"/>
          </w:tcPr>
          <w:p w:rsidR="004876BC" w:rsidRDefault="004876BC">
            <w:pPr>
              <w:rPr>
                <w:sz w:val="1"/>
                <w:szCs w:val="1"/>
              </w:rPr>
            </w:pPr>
          </w:p>
        </w:tc>
      </w:tr>
      <w:tr w:rsidR="004876BC">
        <w:trPr>
          <w:trHeight w:val="250"/>
        </w:trPr>
        <w:tc>
          <w:tcPr>
            <w:tcW w:w="1600" w:type="dxa"/>
            <w:tcBorders>
              <w:left w:val="single" w:sz="8" w:space="0" w:color="auto"/>
            </w:tcBorders>
            <w:vAlign w:val="bottom"/>
          </w:tcPr>
          <w:p w:rsidR="004876BC" w:rsidRDefault="004876BC">
            <w:pPr>
              <w:rPr>
                <w:sz w:val="21"/>
                <w:szCs w:val="21"/>
              </w:rPr>
            </w:pPr>
          </w:p>
        </w:tc>
        <w:tc>
          <w:tcPr>
            <w:tcW w:w="720" w:type="dxa"/>
            <w:tcBorders>
              <w:right w:val="single" w:sz="8" w:space="0" w:color="auto"/>
            </w:tcBorders>
            <w:vAlign w:val="bottom"/>
          </w:tcPr>
          <w:p w:rsidR="004876BC" w:rsidRDefault="004876BC">
            <w:pPr>
              <w:rPr>
                <w:sz w:val="21"/>
                <w:szCs w:val="21"/>
              </w:rPr>
            </w:pPr>
          </w:p>
        </w:tc>
        <w:tc>
          <w:tcPr>
            <w:tcW w:w="1340" w:type="dxa"/>
            <w:vMerge/>
            <w:tcBorders>
              <w:right w:val="single" w:sz="8" w:space="0" w:color="auto"/>
            </w:tcBorders>
            <w:vAlign w:val="bottom"/>
          </w:tcPr>
          <w:p w:rsidR="004876BC" w:rsidRDefault="004876BC">
            <w:pPr>
              <w:rPr>
                <w:sz w:val="21"/>
                <w:szCs w:val="21"/>
              </w:rPr>
            </w:pPr>
          </w:p>
        </w:tc>
        <w:tc>
          <w:tcPr>
            <w:tcW w:w="760" w:type="dxa"/>
            <w:tcBorders>
              <w:right w:val="single" w:sz="8" w:space="0" w:color="auto"/>
            </w:tcBorders>
            <w:vAlign w:val="bottom"/>
          </w:tcPr>
          <w:p w:rsidR="004876BC" w:rsidRDefault="004876BC">
            <w:pPr>
              <w:rPr>
                <w:sz w:val="21"/>
                <w:szCs w:val="21"/>
              </w:rPr>
            </w:pPr>
          </w:p>
        </w:tc>
        <w:tc>
          <w:tcPr>
            <w:tcW w:w="1100" w:type="dxa"/>
            <w:tcBorders>
              <w:right w:val="single" w:sz="8" w:space="0" w:color="auto"/>
            </w:tcBorders>
            <w:vAlign w:val="bottom"/>
          </w:tcPr>
          <w:p w:rsidR="004876BC" w:rsidRDefault="00F80A5E">
            <w:pPr>
              <w:jc w:val="center"/>
              <w:rPr>
                <w:sz w:val="20"/>
                <w:szCs w:val="20"/>
              </w:rPr>
            </w:pPr>
            <w:r>
              <w:rPr>
                <w:rFonts w:eastAsia="Times New Roman"/>
                <w:sz w:val="19"/>
                <w:szCs w:val="19"/>
              </w:rPr>
              <w:t>проездами</w:t>
            </w:r>
          </w:p>
        </w:tc>
        <w:tc>
          <w:tcPr>
            <w:tcW w:w="1140" w:type="dxa"/>
            <w:tcBorders>
              <w:right w:val="single" w:sz="8" w:space="0" w:color="auto"/>
            </w:tcBorders>
            <w:vAlign w:val="bottom"/>
          </w:tcPr>
          <w:p w:rsidR="004876BC" w:rsidRDefault="00F80A5E">
            <w:pPr>
              <w:jc w:val="center"/>
              <w:rPr>
                <w:sz w:val="20"/>
                <w:szCs w:val="20"/>
              </w:rPr>
            </w:pPr>
            <w:r>
              <w:rPr>
                <w:rFonts w:eastAsia="Times New Roman"/>
                <w:w w:val="97"/>
                <w:sz w:val="19"/>
                <w:szCs w:val="19"/>
              </w:rPr>
              <w:t>и</w:t>
            </w:r>
          </w:p>
        </w:tc>
        <w:tc>
          <w:tcPr>
            <w:tcW w:w="1040" w:type="dxa"/>
            <w:tcBorders>
              <w:right w:val="single" w:sz="8" w:space="0" w:color="auto"/>
            </w:tcBorders>
            <w:vAlign w:val="bottom"/>
          </w:tcPr>
          <w:p w:rsidR="004876BC" w:rsidRDefault="00F80A5E">
            <w:pPr>
              <w:jc w:val="center"/>
              <w:rPr>
                <w:sz w:val="20"/>
                <w:szCs w:val="20"/>
              </w:rPr>
            </w:pPr>
            <w:r>
              <w:rPr>
                <w:rFonts w:eastAsia="Times New Roman"/>
                <w:w w:val="98"/>
                <w:sz w:val="19"/>
                <w:szCs w:val="19"/>
              </w:rPr>
              <w:t>витражей</w:t>
            </w:r>
          </w:p>
        </w:tc>
        <w:tc>
          <w:tcPr>
            <w:tcW w:w="1020" w:type="dxa"/>
            <w:vAlign w:val="bottom"/>
          </w:tcPr>
          <w:p w:rsidR="004876BC" w:rsidRDefault="004876BC">
            <w:pPr>
              <w:rPr>
                <w:sz w:val="21"/>
                <w:szCs w:val="21"/>
              </w:rPr>
            </w:pPr>
          </w:p>
        </w:tc>
        <w:tc>
          <w:tcPr>
            <w:tcW w:w="280" w:type="dxa"/>
            <w:tcBorders>
              <w:right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57"/>
        </w:trPr>
        <w:tc>
          <w:tcPr>
            <w:tcW w:w="1600" w:type="dxa"/>
            <w:tcBorders>
              <w:left w:val="single" w:sz="8" w:space="0" w:color="auto"/>
              <w:bottom w:val="single" w:sz="8" w:space="0" w:color="auto"/>
            </w:tcBorders>
            <w:vAlign w:val="bottom"/>
          </w:tcPr>
          <w:p w:rsidR="004876BC" w:rsidRDefault="004876BC"/>
        </w:tc>
        <w:tc>
          <w:tcPr>
            <w:tcW w:w="720" w:type="dxa"/>
            <w:tcBorders>
              <w:bottom w:val="single" w:sz="8" w:space="0" w:color="auto"/>
              <w:right w:val="single" w:sz="8" w:space="0" w:color="auto"/>
            </w:tcBorders>
            <w:vAlign w:val="bottom"/>
          </w:tcPr>
          <w:p w:rsidR="004876BC" w:rsidRDefault="004876BC"/>
        </w:tc>
        <w:tc>
          <w:tcPr>
            <w:tcW w:w="1340" w:type="dxa"/>
            <w:tcBorders>
              <w:bottom w:val="single" w:sz="8" w:space="0" w:color="auto"/>
              <w:right w:val="single" w:sz="8" w:space="0" w:color="auto"/>
            </w:tcBorders>
            <w:vAlign w:val="bottom"/>
          </w:tcPr>
          <w:p w:rsidR="004876BC" w:rsidRDefault="004876BC"/>
        </w:tc>
        <w:tc>
          <w:tcPr>
            <w:tcW w:w="760" w:type="dxa"/>
            <w:tcBorders>
              <w:bottom w:val="single" w:sz="8" w:space="0" w:color="auto"/>
              <w:right w:val="single" w:sz="8" w:space="0" w:color="auto"/>
            </w:tcBorders>
            <w:vAlign w:val="bottom"/>
          </w:tcPr>
          <w:p w:rsidR="004876BC" w:rsidRDefault="004876BC"/>
        </w:tc>
        <w:tc>
          <w:tcPr>
            <w:tcW w:w="1100" w:type="dxa"/>
            <w:tcBorders>
              <w:bottom w:val="single" w:sz="8" w:space="0" w:color="auto"/>
              <w:right w:val="single" w:sz="8" w:space="0" w:color="auto"/>
            </w:tcBorders>
            <w:vAlign w:val="bottom"/>
          </w:tcPr>
          <w:p w:rsidR="004876BC" w:rsidRDefault="004876BC"/>
        </w:tc>
        <w:tc>
          <w:tcPr>
            <w:tcW w:w="1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подвалами</w:t>
            </w:r>
          </w:p>
        </w:tc>
        <w:tc>
          <w:tcPr>
            <w:tcW w:w="1040" w:type="dxa"/>
            <w:tcBorders>
              <w:bottom w:val="single" w:sz="8" w:space="0" w:color="auto"/>
              <w:right w:val="single" w:sz="8" w:space="0" w:color="auto"/>
            </w:tcBorders>
            <w:vAlign w:val="bottom"/>
          </w:tcPr>
          <w:p w:rsidR="004876BC" w:rsidRDefault="004876BC"/>
        </w:tc>
        <w:tc>
          <w:tcPr>
            <w:tcW w:w="1020" w:type="dxa"/>
            <w:tcBorders>
              <w:bottom w:val="single" w:sz="8" w:space="0" w:color="auto"/>
            </w:tcBorders>
            <w:vAlign w:val="bottom"/>
          </w:tcPr>
          <w:p w:rsidR="004876BC" w:rsidRDefault="004876BC"/>
        </w:tc>
        <w:tc>
          <w:tcPr>
            <w:tcW w:w="280" w:type="dxa"/>
            <w:tcBorders>
              <w:bottom w:val="single" w:sz="8" w:space="0" w:color="auto"/>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32"/>
        </w:trPr>
        <w:tc>
          <w:tcPr>
            <w:tcW w:w="1600" w:type="dxa"/>
            <w:tcBorders>
              <w:left w:val="single" w:sz="8" w:space="0" w:color="auto"/>
              <w:bottom w:val="single" w:sz="8" w:space="0" w:color="auto"/>
            </w:tcBorders>
            <w:vAlign w:val="bottom"/>
          </w:tcPr>
          <w:p w:rsidR="004876BC" w:rsidRDefault="00F80A5E">
            <w:pPr>
              <w:ind w:right="305"/>
              <w:jc w:val="right"/>
              <w:rPr>
                <w:sz w:val="20"/>
                <w:szCs w:val="20"/>
              </w:rPr>
            </w:pPr>
            <w:r>
              <w:rPr>
                <w:rFonts w:eastAsia="Times New Roman"/>
                <w:sz w:val="19"/>
                <w:szCs w:val="19"/>
              </w:rPr>
              <w:t>1</w:t>
            </w:r>
          </w:p>
        </w:tc>
        <w:tc>
          <w:tcPr>
            <w:tcW w:w="720" w:type="dxa"/>
            <w:tcBorders>
              <w:bottom w:val="single" w:sz="8" w:space="0" w:color="auto"/>
              <w:right w:val="single" w:sz="8" w:space="0" w:color="auto"/>
            </w:tcBorders>
            <w:vAlign w:val="bottom"/>
          </w:tcPr>
          <w:p w:rsidR="004876BC" w:rsidRDefault="004876BC">
            <w:pPr>
              <w:rPr>
                <w:sz w:val="20"/>
                <w:szCs w:val="20"/>
              </w:rPr>
            </w:pPr>
          </w:p>
        </w:tc>
        <w:tc>
          <w:tcPr>
            <w:tcW w:w="13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83"/>
                <w:sz w:val="19"/>
                <w:szCs w:val="19"/>
              </w:rPr>
              <w:t>2</w:t>
            </w:r>
          </w:p>
        </w:tc>
        <w:tc>
          <w:tcPr>
            <w:tcW w:w="7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w:t>
            </w:r>
          </w:p>
        </w:tc>
        <w:tc>
          <w:tcPr>
            <w:tcW w:w="11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w:t>
            </w:r>
          </w:p>
        </w:tc>
        <w:tc>
          <w:tcPr>
            <w:tcW w:w="1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5</w:t>
            </w:r>
          </w:p>
        </w:tc>
        <w:tc>
          <w:tcPr>
            <w:tcW w:w="10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6</w:t>
            </w:r>
          </w:p>
        </w:tc>
        <w:tc>
          <w:tcPr>
            <w:tcW w:w="1020" w:type="dxa"/>
            <w:tcBorders>
              <w:bottom w:val="single" w:sz="8" w:space="0" w:color="auto"/>
            </w:tcBorders>
            <w:vAlign w:val="bottom"/>
          </w:tcPr>
          <w:p w:rsidR="004876BC" w:rsidRDefault="00F80A5E">
            <w:pPr>
              <w:ind w:left="185"/>
              <w:jc w:val="center"/>
              <w:rPr>
                <w:sz w:val="20"/>
                <w:szCs w:val="20"/>
              </w:rPr>
            </w:pPr>
            <w:r>
              <w:rPr>
                <w:rFonts w:eastAsia="Times New Roman"/>
                <w:sz w:val="19"/>
                <w:szCs w:val="19"/>
              </w:rPr>
              <w:t>7</w:t>
            </w:r>
          </w:p>
        </w:tc>
        <w:tc>
          <w:tcPr>
            <w:tcW w:w="280" w:type="dxa"/>
            <w:tcBorders>
              <w:bottom w:val="single" w:sz="8" w:space="0" w:color="auto"/>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84"/>
        </w:trPr>
        <w:tc>
          <w:tcPr>
            <w:tcW w:w="1600" w:type="dxa"/>
            <w:tcBorders>
              <w:left w:val="single" w:sz="8" w:space="0" w:color="auto"/>
            </w:tcBorders>
            <w:vAlign w:val="bottom"/>
          </w:tcPr>
          <w:p w:rsidR="004876BC" w:rsidRDefault="00F80A5E">
            <w:pPr>
              <w:spacing w:line="183" w:lineRule="exact"/>
              <w:ind w:left="665"/>
              <w:jc w:val="center"/>
              <w:rPr>
                <w:sz w:val="20"/>
                <w:szCs w:val="20"/>
              </w:rPr>
            </w:pPr>
            <w:r>
              <w:rPr>
                <w:rFonts w:eastAsia="Times New Roman"/>
                <w:w w:val="98"/>
                <w:sz w:val="19"/>
                <w:szCs w:val="19"/>
              </w:rPr>
              <w:t>1 Жилые,</w:t>
            </w:r>
          </w:p>
        </w:tc>
        <w:tc>
          <w:tcPr>
            <w:tcW w:w="720" w:type="dxa"/>
            <w:tcBorders>
              <w:right w:val="single" w:sz="8" w:space="0" w:color="auto"/>
            </w:tcBorders>
            <w:vAlign w:val="bottom"/>
          </w:tcPr>
          <w:p w:rsidR="004876BC" w:rsidRDefault="004876BC">
            <w:pPr>
              <w:rPr>
                <w:sz w:val="15"/>
                <w:szCs w:val="15"/>
              </w:rPr>
            </w:pPr>
          </w:p>
        </w:tc>
        <w:tc>
          <w:tcPr>
            <w:tcW w:w="1340" w:type="dxa"/>
            <w:tcBorders>
              <w:right w:val="single" w:sz="8" w:space="0" w:color="auto"/>
            </w:tcBorders>
            <w:vAlign w:val="bottom"/>
          </w:tcPr>
          <w:p w:rsidR="004876BC" w:rsidRDefault="00F80A5E">
            <w:pPr>
              <w:spacing w:line="183" w:lineRule="exact"/>
              <w:jc w:val="center"/>
              <w:rPr>
                <w:sz w:val="20"/>
                <w:szCs w:val="20"/>
              </w:rPr>
            </w:pPr>
            <w:r>
              <w:rPr>
                <w:rFonts w:eastAsia="Times New Roman"/>
                <w:w w:val="99"/>
                <w:sz w:val="19"/>
                <w:szCs w:val="19"/>
              </w:rPr>
              <w:t>2000</w:t>
            </w:r>
          </w:p>
        </w:tc>
        <w:tc>
          <w:tcPr>
            <w:tcW w:w="760" w:type="dxa"/>
            <w:tcBorders>
              <w:right w:val="single" w:sz="8" w:space="0" w:color="auto"/>
            </w:tcBorders>
            <w:vAlign w:val="bottom"/>
          </w:tcPr>
          <w:p w:rsidR="004876BC" w:rsidRDefault="00F80A5E">
            <w:pPr>
              <w:spacing w:line="183" w:lineRule="exact"/>
              <w:jc w:val="center"/>
              <w:rPr>
                <w:sz w:val="20"/>
                <w:szCs w:val="20"/>
              </w:rPr>
            </w:pPr>
            <w:r>
              <w:rPr>
                <w:rFonts w:eastAsia="Times New Roman"/>
                <w:w w:val="92"/>
                <w:sz w:val="19"/>
                <w:szCs w:val="19"/>
              </w:rPr>
              <w:t>2,1</w:t>
            </w:r>
          </w:p>
        </w:tc>
        <w:tc>
          <w:tcPr>
            <w:tcW w:w="1100" w:type="dxa"/>
            <w:tcBorders>
              <w:right w:val="single" w:sz="8" w:space="0" w:color="auto"/>
            </w:tcBorders>
            <w:vAlign w:val="bottom"/>
          </w:tcPr>
          <w:p w:rsidR="004876BC" w:rsidRDefault="00F80A5E">
            <w:pPr>
              <w:spacing w:line="183" w:lineRule="exact"/>
              <w:jc w:val="center"/>
              <w:rPr>
                <w:sz w:val="20"/>
                <w:szCs w:val="20"/>
              </w:rPr>
            </w:pPr>
            <w:r>
              <w:rPr>
                <w:rFonts w:eastAsia="Times New Roman"/>
                <w:sz w:val="19"/>
                <w:szCs w:val="19"/>
              </w:rPr>
              <w:t>3,2</w:t>
            </w:r>
          </w:p>
        </w:tc>
        <w:tc>
          <w:tcPr>
            <w:tcW w:w="1140" w:type="dxa"/>
            <w:tcBorders>
              <w:right w:val="single" w:sz="8" w:space="0" w:color="auto"/>
            </w:tcBorders>
            <w:vAlign w:val="bottom"/>
          </w:tcPr>
          <w:p w:rsidR="004876BC" w:rsidRDefault="00F80A5E">
            <w:pPr>
              <w:spacing w:line="183" w:lineRule="exact"/>
              <w:jc w:val="center"/>
              <w:rPr>
                <w:sz w:val="20"/>
                <w:szCs w:val="20"/>
              </w:rPr>
            </w:pPr>
            <w:r>
              <w:rPr>
                <w:rFonts w:eastAsia="Times New Roman"/>
                <w:sz w:val="19"/>
                <w:szCs w:val="19"/>
              </w:rPr>
              <w:t>2,8</w:t>
            </w:r>
          </w:p>
        </w:tc>
        <w:tc>
          <w:tcPr>
            <w:tcW w:w="1040" w:type="dxa"/>
            <w:tcBorders>
              <w:right w:val="single" w:sz="8" w:space="0" w:color="auto"/>
            </w:tcBorders>
            <w:vAlign w:val="bottom"/>
          </w:tcPr>
          <w:p w:rsidR="004876BC" w:rsidRDefault="00F80A5E">
            <w:pPr>
              <w:spacing w:line="183" w:lineRule="exact"/>
              <w:jc w:val="center"/>
              <w:rPr>
                <w:sz w:val="20"/>
                <w:szCs w:val="20"/>
              </w:rPr>
            </w:pPr>
            <w:r>
              <w:rPr>
                <w:rFonts w:eastAsia="Times New Roman"/>
                <w:sz w:val="19"/>
                <w:szCs w:val="19"/>
              </w:rPr>
              <w:t>0,3</w:t>
            </w:r>
          </w:p>
        </w:tc>
        <w:tc>
          <w:tcPr>
            <w:tcW w:w="1020" w:type="dxa"/>
            <w:vAlign w:val="bottom"/>
          </w:tcPr>
          <w:p w:rsidR="004876BC" w:rsidRDefault="00F80A5E">
            <w:pPr>
              <w:spacing w:line="183" w:lineRule="exact"/>
              <w:ind w:left="165"/>
              <w:jc w:val="center"/>
              <w:rPr>
                <w:sz w:val="20"/>
                <w:szCs w:val="20"/>
              </w:rPr>
            </w:pPr>
            <w:r>
              <w:rPr>
                <w:rFonts w:eastAsia="Times New Roman"/>
                <w:sz w:val="19"/>
                <w:szCs w:val="19"/>
              </w:rPr>
              <w:t>0,3</w:t>
            </w:r>
          </w:p>
        </w:tc>
        <w:tc>
          <w:tcPr>
            <w:tcW w:w="280" w:type="dxa"/>
            <w:tcBorders>
              <w:right w:val="single" w:sz="8" w:space="0" w:color="auto"/>
            </w:tcBorders>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46"/>
        </w:trPr>
        <w:tc>
          <w:tcPr>
            <w:tcW w:w="2320" w:type="dxa"/>
            <w:gridSpan w:val="2"/>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лечебнопрофилактические</w:t>
            </w:r>
          </w:p>
        </w:tc>
        <w:tc>
          <w:tcPr>
            <w:tcW w:w="1340" w:type="dxa"/>
            <w:tcBorders>
              <w:bottom w:val="single" w:sz="8" w:space="0" w:color="auto"/>
              <w:right w:val="single" w:sz="8" w:space="0" w:color="auto"/>
            </w:tcBorders>
            <w:vAlign w:val="bottom"/>
          </w:tcPr>
          <w:p w:rsidR="004876BC" w:rsidRDefault="004876BC">
            <w:pPr>
              <w:rPr>
                <w:sz w:val="3"/>
                <w:szCs w:val="3"/>
              </w:rPr>
            </w:pPr>
          </w:p>
        </w:tc>
        <w:tc>
          <w:tcPr>
            <w:tcW w:w="760" w:type="dxa"/>
            <w:tcBorders>
              <w:bottom w:val="single" w:sz="8" w:space="0" w:color="auto"/>
              <w:right w:val="single" w:sz="8" w:space="0" w:color="auto"/>
            </w:tcBorders>
            <w:vAlign w:val="bottom"/>
          </w:tcPr>
          <w:p w:rsidR="004876BC" w:rsidRDefault="004876BC">
            <w:pPr>
              <w:rPr>
                <w:sz w:val="3"/>
                <w:szCs w:val="3"/>
              </w:rPr>
            </w:pPr>
          </w:p>
        </w:tc>
        <w:tc>
          <w:tcPr>
            <w:tcW w:w="1100" w:type="dxa"/>
            <w:tcBorders>
              <w:bottom w:val="single" w:sz="8" w:space="0" w:color="auto"/>
              <w:right w:val="single" w:sz="8" w:space="0" w:color="auto"/>
            </w:tcBorders>
            <w:vAlign w:val="bottom"/>
          </w:tcPr>
          <w:p w:rsidR="004876BC" w:rsidRDefault="004876BC">
            <w:pPr>
              <w:rPr>
                <w:sz w:val="3"/>
                <w:szCs w:val="3"/>
              </w:rPr>
            </w:pPr>
          </w:p>
        </w:tc>
        <w:tc>
          <w:tcPr>
            <w:tcW w:w="1140" w:type="dxa"/>
            <w:tcBorders>
              <w:bottom w:val="single" w:sz="8" w:space="0" w:color="auto"/>
              <w:right w:val="single" w:sz="8" w:space="0" w:color="auto"/>
            </w:tcBorders>
            <w:vAlign w:val="bottom"/>
          </w:tcPr>
          <w:p w:rsidR="004876BC" w:rsidRDefault="004876BC">
            <w:pPr>
              <w:rPr>
                <w:sz w:val="3"/>
                <w:szCs w:val="3"/>
              </w:rPr>
            </w:pPr>
          </w:p>
        </w:tc>
        <w:tc>
          <w:tcPr>
            <w:tcW w:w="1040" w:type="dxa"/>
            <w:tcBorders>
              <w:bottom w:val="single" w:sz="8" w:space="0" w:color="auto"/>
              <w:right w:val="single" w:sz="8" w:space="0" w:color="auto"/>
            </w:tcBorders>
            <w:vAlign w:val="bottom"/>
          </w:tcPr>
          <w:p w:rsidR="004876BC" w:rsidRDefault="004876BC">
            <w:pPr>
              <w:rPr>
                <w:sz w:val="3"/>
                <w:szCs w:val="3"/>
              </w:rPr>
            </w:pPr>
          </w:p>
        </w:tc>
        <w:tc>
          <w:tcPr>
            <w:tcW w:w="1020" w:type="dxa"/>
            <w:tcBorders>
              <w:bottom w:val="single" w:sz="8" w:space="0" w:color="auto"/>
            </w:tcBorders>
            <w:vAlign w:val="bottom"/>
          </w:tcPr>
          <w:p w:rsidR="004876BC" w:rsidRDefault="004876BC">
            <w:pPr>
              <w:rPr>
                <w:sz w:val="3"/>
                <w:szCs w:val="3"/>
              </w:rPr>
            </w:pPr>
          </w:p>
        </w:tc>
        <w:tc>
          <w:tcPr>
            <w:tcW w:w="280" w:type="dxa"/>
            <w:tcBorders>
              <w:bottom w:val="single" w:sz="8" w:space="0" w:color="auto"/>
              <w:right w:val="single" w:sz="8" w:space="0" w:color="auto"/>
            </w:tcBorders>
            <w:vAlign w:val="bottom"/>
          </w:tcPr>
          <w:p w:rsidR="004876BC" w:rsidRDefault="004876BC">
            <w:pPr>
              <w:rPr>
                <w:sz w:val="3"/>
                <w:szCs w:val="3"/>
              </w:rPr>
            </w:pPr>
          </w:p>
        </w:tc>
        <w:tc>
          <w:tcPr>
            <w:tcW w:w="0" w:type="dxa"/>
            <w:vAlign w:val="bottom"/>
          </w:tcPr>
          <w:p w:rsidR="004876BC" w:rsidRDefault="004876BC">
            <w:pPr>
              <w:rPr>
                <w:sz w:val="1"/>
                <w:szCs w:val="1"/>
              </w:rPr>
            </w:pPr>
          </w:p>
        </w:tc>
      </w:tr>
      <w:tr w:rsidR="004876BC">
        <w:trPr>
          <w:trHeight w:val="167"/>
        </w:trPr>
        <w:tc>
          <w:tcPr>
            <w:tcW w:w="2320" w:type="dxa"/>
            <w:gridSpan w:val="2"/>
            <w:vMerge/>
            <w:tcBorders>
              <w:left w:val="single" w:sz="8" w:space="0" w:color="auto"/>
              <w:right w:val="single" w:sz="8" w:space="0" w:color="auto"/>
            </w:tcBorders>
            <w:vAlign w:val="bottom"/>
          </w:tcPr>
          <w:p w:rsidR="004876BC" w:rsidRDefault="004876BC">
            <w:pPr>
              <w:rPr>
                <w:sz w:val="14"/>
                <w:szCs w:val="14"/>
              </w:rPr>
            </w:pPr>
          </w:p>
        </w:tc>
        <w:tc>
          <w:tcPr>
            <w:tcW w:w="1340" w:type="dxa"/>
            <w:tcBorders>
              <w:right w:val="single" w:sz="8" w:space="0" w:color="auto"/>
            </w:tcBorders>
            <w:vAlign w:val="bottom"/>
          </w:tcPr>
          <w:p w:rsidR="004876BC" w:rsidRDefault="00F80A5E">
            <w:pPr>
              <w:spacing w:line="167" w:lineRule="exact"/>
              <w:jc w:val="center"/>
              <w:rPr>
                <w:sz w:val="20"/>
                <w:szCs w:val="20"/>
              </w:rPr>
            </w:pPr>
            <w:r>
              <w:rPr>
                <w:rFonts w:eastAsia="Times New Roman"/>
                <w:w w:val="99"/>
                <w:sz w:val="19"/>
                <w:szCs w:val="19"/>
              </w:rPr>
              <w:t>4000</w:t>
            </w:r>
          </w:p>
        </w:tc>
        <w:tc>
          <w:tcPr>
            <w:tcW w:w="760" w:type="dxa"/>
            <w:tcBorders>
              <w:right w:val="single" w:sz="8" w:space="0" w:color="auto"/>
            </w:tcBorders>
            <w:vAlign w:val="bottom"/>
          </w:tcPr>
          <w:p w:rsidR="004876BC" w:rsidRDefault="00F80A5E">
            <w:pPr>
              <w:spacing w:line="167" w:lineRule="exact"/>
              <w:jc w:val="center"/>
              <w:rPr>
                <w:sz w:val="20"/>
                <w:szCs w:val="20"/>
              </w:rPr>
            </w:pPr>
            <w:r>
              <w:rPr>
                <w:rFonts w:eastAsia="Times New Roman"/>
                <w:w w:val="92"/>
                <w:sz w:val="19"/>
                <w:szCs w:val="19"/>
              </w:rPr>
              <w:t>2,8</w:t>
            </w:r>
          </w:p>
        </w:tc>
        <w:tc>
          <w:tcPr>
            <w:tcW w:w="1100" w:type="dxa"/>
            <w:tcBorders>
              <w:right w:val="single" w:sz="8" w:space="0" w:color="auto"/>
            </w:tcBorders>
            <w:vAlign w:val="bottom"/>
          </w:tcPr>
          <w:p w:rsidR="004876BC" w:rsidRDefault="00F80A5E">
            <w:pPr>
              <w:spacing w:line="167" w:lineRule="exact"/>
              <w:jc w:val="center"/>
              <w:rPr>
                <w:sz w:val="20"/>
                <w:szCs w:val="20"/>
              </w:rPr>
            </w:pPr>
            <w:r>
              <w:rPr>
                <w:rFonts w:eastAsia="Times New Roman"/>
                <w:sz w:val="19"/>
                <w:szCs w:val="19"/>
              </w:rPr>
              <w:t>4,2</w:t>
            </w:r>
          </w:p>
        </w:tc>
        <w:tc>
          <w:tcPr>
            <w:tcW w:w="1140" w:type="dxa"/>
            <w:tcBorders>
              <w:right w:val="single" w:sz="8" w:space="0" w:color="auto"/>
            </w:tcBorders>
            <w:vAlign w:val="bottom"/>
          </w:tcPr>
          <w:p w:rsidR="004876BC" w:rsidRDefault="00F80A5E">
            <w:pPr>
              <w:spacing w:line="167" w:lineRule="exact"/>
              <w:jc w:val="center"/>
              <w:rPr>
                <w:sz w:val="20"/>
                <w:szCs w:val="20"/>
              </w:rPr>
            </w:pPr>
            <w:r>
              <w:rPr>
                <w:rFonts w:eastAsia="Times New Roman"/>
                <w:sz w:val="19"/>
                <w:szCs w:val="19"/>
              </w:rPr>
              <w:t>3,7</w:t>
            </w:r>
          </w:p>
        </w:tc>
        <w:tc>
          <w:tcPr>
            <w:tcW w:w="1040" w:type="dxa"/>
            <w:tcBorders>
              <w:right w:val="single" w:sz="8" w:space="0" w:color="auto"/>
            </w:tcBorders>
            <w:vAlign w:val="bottom"/>
          </w:tcPr>
          <w:p w:rsidR="004876BC" w:rsidRDefault="00F80A5E">
            <w:pPr>
              <w:spacing w:line="167" w:lineRule="exact"/>
              <w:jc w:val="center"/>
              <w:rPr>
                <w:sz w:val="20"/>
                <w:szCs w:val="20"/>
              </w:rPr>
            </w:pPr>
            <w:r>
              <w:rPr>
                <w:rFonts w:eastAsia="Times New Roman"/>
                <w:w w:val="96"/>
                <w:sz w:val="19"/>
                <w:szCs w:val="19"/>
              </w:rPr>
              <w:t>0,45</w:t>
            </w:r>
          </w:p>
        </w:tc>
        <w:tc>
          <w:tcPr>
            <w:tcW w:w="1020" w:type="dxa"/>
            <w:vAlign w:val="bottom"/>
          </w:tcPr>
          <w:p w:rsidR="004876BC" w:rsidRDefault="00F80A5E">
            <w:pPr>
              <w:spacing w:line="167" w:lineRule="exact"/>
              <w:ind w:left="185"/>
              <w:jc w:val="center"/>
              <w:rPr>
                <w:sz w:val="20"/>
                <w:szCs w:val="20"/>
              </w:rPr>
            </w:pPr>
            <w:r>
              <w:rPr>
                <w:rFonts w:eastAsia="Times New Roman"/>
                <w:sz w:val="19"/>
                <w:szCs w:val="19"/>
              </w:rPr>
              <w:t>0,35</w:t>
            </w:r>
          </w:p>
        </w:tc>
        <w:tc>
          <w:tcPr>
            <w:tcW w:w="280" w:type="dxa"/>
            <w:tcBorders>
              <w:right w:val="single" w:sz="8" w:space="0" w:color="auto"/>
            </w:tcBorders>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62"/>
        </w:trPr>
        <w:tc>
          <w:tcPr>
            <w:tcW w:w="2320" w:type="dxa"/>
            <w:gridSpan w:val="2"/>
            <w:vMerge w:val="restart"/>
            <w:tcBorders>
              <w:left w:val="single" w:sz="8" w:space="0" w:color="auto"/>
              <w:right w:val="single" w:sz="8" w:space="0" w:color="auto"/>
            </w:tcBorders>
            <w:vAlign w:val="bottom"/>
          </w:tcPr>
          <w:p w:rsidR="004876BC" w:rsidRDefault="00F80A5E">
            <w:pPr>
              <w:spacing w:line="204" w:lineRule="exact"/>
              <w:jc w:val="center"/>
              <w:rPr>
                <w:sz w:val="20"/>
                <w:szCs w:val="20"/>
              </w:rPr>
            </w:pPr>
            <w:r>
              <w:rPr>
                <w:rFonts w:eastAsia="Times New Roman"/>
                <w:sz w:val="19"/>
                <w:szCs w:val="19"/>
              </w:rPr>
              <w:t>и детские учреж-</w:t>
            </w:r>
          </w:p>
        </w:tc>
        <w:tc>
          <w:tcPr>
            <w:tcW w:w="1340" w:type="dxa"/>
            <w:tcBorders>
              <w:bottom w:val="single" w:sz="8" w:space="0" w:color="auto"/>
              <w:right w:val="single" w:sz="8" w:space="0" w:color="auto"/>
            </w:tcBorders>
            <w:vAlign w:val="bottom"/>
          </w:tcPr>
          <w:p w:rsidR="004876BC" w:rsidRDefault="004876BC">
            <w:pPr>
              <w:rPr>
                <w:sz w:val="5"/>
                <w:szCs w:val="5"/>
              </w:rPr>
            </w:pPr>
          </w:p>
        </w:tc>
        <w:tc>
          <w:tcPr>
            <w:tcW w:w="760" w:type="dxa"/>
            <w:tcBorders>
              <w:bottom w:val="single" w:sz="8" w:space="0" w:color="auto"/>
              <w:right w:val="single" w:sz="8" w:space="0" w:color="auto"/>
            </w:tcBorders>
            <w:vAlign w:val="bottom"/>
          </w:tcPr>
          <w:p w:rsidR="004876BC" w:rsidRDefault="004876BC">
            <w:pPr>
              <w:rPr>
                <w:sz w:val="5"/>
                <w:szCs w:val="5"/>
              </w:rPr>
            </w:pPr>
          </w:p>
        </w:tc>
        <w:tc>
          <w:tcPr>
            <w:tcW w:w="1100" w:type="dxa"/>
            <w:tcBorders>
              <w:bottom w:val="single" w:sz="8" w:space="0" w:color="auto"/>
              <w:right w:val="single" w:sz="8" w:space="0" w:color="auto"/>
            </w:tcBorders>
            <w:vAlign w:val="bottom"/>
          </w:tcPr>
          <w:p w:rsidR="004876BC" w:rsidRDefault="004876BC">
            <w:pPr>
              <w:rPr>
                <w:sz w:val="5"/>
                <w:szCs w:val="5"/>
              </w:rPr>
            </w:pPr>
          </w:p>
        </w:tc>
        <w:tc>
          <w:tcPr>
            <w:tcW w:w="1140" w:type="dxa"/>
            <w:tcBorders>
              <w:bottom w:val="single" w:sz="8" w:space="0" w:color="auto"/>
              <w:right w:val="single" w:sz="8" w:space="0" w:color="auto"/>
            </w:tcBorders>
            <w:vAlign w:val="bottom"/>
          </w:tcPr>
          <w:p w:rsidR="004876BC" w:rsidRDefault="004876BC">
            <w:pPr>
              <w:rPr>
                <w:sz w:val="5"/>
                <w:szCs w:val="5"/>
              </w:rPr>
            </w:pPr>
          </w:p>
        </w:tc>
        <w:tc>
          <w:tcPr>
            <w:tcW w:w="1040" w:type="dxa"/>
            <w:tcBorders>
              <w:bottom w:val="single" w:sz="8" w:space="0" w:color="auto"/>
              <w:right w:val="single" w:sz="8" w:space="0" w:color="auto"/>
            </w:tcBorders>
            <w:vAlign w:val="bottom"/>
          </w:tcPr>
          <w:p w:rsidR="004876BC" w:rsidRDefault="004876BC">
            <w:pPr>
              <w:rPr>
                <w:sz w:val="5"/>
                <w:szCs w:val="5"/>
              </w:rPr>
            </w:pPr>
          </w:p>
        </w:tc>
        <w:tc>
          <w:tcPr>
            <w:tcW w:w="1020" w:type="dxa"/>
            <w:tcBorders>
              <w:bottom w:val="single" w:sz="8" w:space="0" w:color="auto"/>
            </w:tcBorders>
            <w:vAlign w:val="bottom"/>
          </w:tcPr>
          <w:p w:rsidR="004876BC" w:rsidRDefault="004876BC">
            <w:pPr>
              <w:rPr>
                <w:sz w:val="5"/>
                <w:szCs w:val="5"/>
              </w:rPr>
            </w:pPr>
          </w:p>
        </w:tc>
        <w:tc>
          <w:tcPr>
            <w:tcW w:w="28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121"/>
        </w:trPr>
        <w:tc>
          <w:tcPr>
            <w:tcW w:w="2320" w:type="dxa"/>
            <w:gridSpan w:val="2"/>
            <w:vMerge/>
            <w:tcBorders>
              <w:left w:val="single" w:sz="8" w:space="0" w:color="auto"/>
              <w:right w:val="single" w:sz="8" w:space="0" w:color="auto"/>
            </w:tcBorders>
            <w:vAlign w:val="bottom"/>
          </w:tcPr>
          <w:p w:rsidR="004876BC" w:rsidRDefault="004876BC">
            <w:pPr>
              <w:rPr>
                <w:sz w:val="10"/>
                <w:szCs w:val="10"/>
              </w:rPr>
            </w:pPr>
          </w:p>
        </w:tc>
        <w:tc>
          <w:tcPr>
            <w:tcW w:w="134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6000</w:t>
            </w:r>
          </w:p>
        </w:tc>
        <w:tc>
          <w:tcPr>
            <w:tcW w:w="760" w:type="dxa"/>
            <w:vMerge w:val="restart"/>
            <w:tcBorders>
              <w:right w:val="single" w:sz="8" w:space="0" w:color="auto"/>
            </w:tcBorders>
            <w:vAlign w:val="bottom"/>
          </w:tcPr>
          <w:p w:rsidR="004876BC" w:rsidRDefault="00F80A5E">
            <w:pPr>
              <w:jc w:val="center"/>
              <w:rPr>
                <w:sz w:val="20"/>
                <w:szCs w:val="20"/>
              </w:rPr>
            </w:pPr>
            <w:r>
              <w:rPr>
                <w:rFonts w:eastAsia="Times New Roman"/>
                <w:w w:val="92"/>
                <w:sz w:val="19"/>
                <w:szCs w:val="19"/>
              </w:rPr>
              <w:t>3,5</w:t>
            </w:r>
          </w:p>
        </w:tc>
        <w:tc>
          <w:tcPr>
            <w:tcW w:w="11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5,2</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4,6</w:t>
            </w:r>
          </w:p>
        </w:tc>
        <w:tc>
          <w:tcPr>
            <w:tcW w:w="10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0,6</w:t>
            </w:r>
          </w:p>
        </w:tc>
        <w:tc>
          <w:tcPr>
            <w:tcW w:w="1020" w:type="dxa"/>
            <w:vMerge w:val="restart"/>
            <w:vAlign w:val="bottom"/>
          </w:tcPr>
          <w:p w:rsidR="004876BC" w:rsidRDefault="00F80A5E">
            <w:pPr>
              <w:ind w:left="165"/>
              <w:jc w:val="center"/>
              <w:rPr>
                <w:sz w:val="20"/>
                <w:szCs w:val="20"/>
              </w:rPr>
            </w:pPr>
            <w:r>
              <w:rPr>
                <w:rFonts w:eastAsia="Times New Roman"/>
                <w:sz w:val="19"/>
                <w:szCs w:val="19"/>
              </w:rPr>
              <w:t>0,4</w:t>
            </w:r>
          </w:p>
        </w:tc>
        <w:tc>
          <w:tcPr>
            <w:tcW w:w="280" w:type="dxa"/>
            <w:tcBorders>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06"/>
        </w:trPr>
        <w:tc>
          <w:tcPr>
            <w:tcW w:w="2320" w:type="dxa"/>
            <w:gridSpan w:val="2"/>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дения, школы, интернаты,</w:t>
            </w:r>
          </w:p>
        </w:tc>
        <w:tc>
          <w:tcPr>
            <w:tcW w:w="1340" w:type="dxa"/>
            <w:vMerge/>
            <w:tcBorders>
              <w:bottom w:val="single" w:sz="8" w:space="0" w:color="auto"/>
              <w:right w:val="single" w:sz="8" w:space="0" w:color="auto"/>
            </w:tcBorders>
            <w:vAlign w:val="bottom"/>
          </w:tcPr>
          <w:p w:rsidR="004876BC" w:rsidRDefault="004876BC">
            <w:pPr>
              <w:rPr>
                <w:sz w:val="9"/>
                <w:szCs w:val="9"/>
              </w:rPr>
            </w:pPr>
          </w:p>
        </w:tc>
        <w:tc>
          <w:tcPr>
            <w:tcW w:w="760" w:type="dxa"/>
            <w:vMerge/>
            <w:tcBorders>
              <w:bottom w:val="single" w:sz="8" w:space="0" w:color="auto"/>
              <w:right w:val="single" w:sz="8" w:space="0" w:color="auto"/>
            </w:tcBorders>
            <w:vAlign w:val="bottom"/>
          </w:tcPr>
          <w:p w:rsidR="004876BC" w:rsidRDefault="004876BC">
            <w:pPr>
              <w:rPr>
                <w:sz w:val="9"/>
                <w:szCs w:val="9"/>
              </w:rPr>
            </w:pPr>
          </w:p>
        </w:tc>
        <w:tc>
          <w:tcPr>
            <w:tcW w:w="1100" w:type="dxa"/>
            <w:vMerge/>
            <w:tcBorders>
              <w:bottom w:val="single" w:sz="8" w:space="0" w:color="auto"/>
              <w:right w:val="single" w:sz="8" w:space="0" w:color="auto"/>
            </w:tcBorders>
            <w:vAlign w:val="bottom"/>
          </w:tcPr>
          <w:p w:rsidR="004876BC" w:rsidRDefault="004876BC">
            <w:pPr>
              <w:rPr>
                <w:sz w:val="9"/>
                <w:szCs w:val="9"/>
              </w:rPr>
            </w:pPr>
          </w:p>
        </w:tc>
        <w:tc>
          <w:tcPr>
            <w:tcW w:w="1140" w:type="dxa"/>
            <w:vMerge/>
            <w:tcBorders>
              <w:bottom w:val="single" w:sz="8" w:space="0" w:color="auto"/>
              <w:right w:val="single" w:sz="8" w:space="0" w:color="auto"/>
            </w:tcBorders>
            <w:vAlign w:val="bottom"/>
          </w:tcPr>
          <w:p w:rsidR="004876BC" w:rsidRDefault="004876BC">
            <w:pPr>
              <w:rPr>
                <w:sz w:val="9"/>
                <w:szCs w:val="9"/>
              </w:rPr>
            </w:pPr>
          </w:p>
        </w:tc>
        <w:tc>
          <w:tcPr>
            <w:tcW w:w="1040" w:type="dxa"/>
            <w:vMerge/>
            <w:tcBorders>
              <w:bottom w:val="single" w:sz="8" w:space="0" w:color="auto"/>
              <w:right w:val="single" w:sz="8" w:space="0" w:color="auto"/>
            </w:tcBorders>
            <w:vAlign w:val="bottom"/>
          </w:tcPr>
          <w:p w:rsidR="004876BC" w:rsidRDefault="004876BC">
            <w:pPr>
              <w:rPr>
                <w:sz w:val="9"/>
                <w:szCs w:val="9"/>
              </w:rPr>
            </w:pPr>
          </w:p>
        </w:tc>
        <w:tc>
          <w:tcPr>
            <w:tcW w:w="1020" w:type="dxa"/>
            <w:vMerge/>
            <w:tcBorders>
              <w:bottom w:val="single" w:sz="8" w:space="0" w:color="auto"/>
            </w:tcBorders>
            <w:vAlign w:val="bottom"/>
          </w:tcPr>
          <w:p w:rsidR="004876BC" w:rsidRDefault="004876BC">
            <w:pPr>
              <w:rPr>
                <w:sz w:val="9"/>
                <w:szCs w:val="9"/>
              </w:rPr>
            </w:pPr>
          </w:p>
        </w:tc>
        <w:tc>
          <w:tcPr>
            <w:tcW w:w="280" w:type="dxa"/>
            <w:tcBorders>
              <w:bottom w:val="single" w:sz="8" w:space="0" w:color="auto"/>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10"/>
        </w:trPr>
        <w:tc>
          <w:tcPr>
            <w:tcW w:w="2320" w:type="dxa"/>
            <w:gridSpan w:val="2"/>
            <w:vMerge/>
            <w:tcBorders>
              <w:left w:val="single" w:sz="8" w:space="0" w:color="auto"/>
              <w:right w:val="single" w:sz="8" w:space="0" w:color="auto"/>
            </w:tcBorders>
            <w:vAlign w:val="bottom"/>
          </w:tcPr>
          <w:p w:rsidR="004876BC" w:rsidRDefault="004876BC">
            <w:pPr>
              <w:rPr>
                <w:sz w:val="9"/>
                <w:szCs w:val="9"/>
              </w:rPr>
            </w:pPr>
          </w:p>
        </w:tc>
        <w:tc>
          <w:tcPr>
            <w:tcW w:w="134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8000</w:t>
            </w:r>
          </w:p>
        </w:tc>
        <w:tc>
          <w:tcPr>
            <w:tcW w:w="760" w:type="dxa"/>
            <w:vMerge w:val="restart"/>
            <w:tcBorders>
              <w:right w:val="single" w:sz="8" w:space="0" w:color="auto"/>
            </w:tcBorders>
            <w:vAlign w:val="bottom"/>
          </w:tcPr>
          <w:p w:rsidR="004876BC" w:rsidRDefault="00F80A5E">
            <w:pPr>
              <w:jc w:val="center"/>
              <w:rPr>
                <w:sz w:val="20"/>
                <w:szCs w:val="20"/>
              </w:rPr>
            </w:pPr>
            <w:r>
              <w:rPr>
                <w:rFonts w:eastAsia="Times New Roman"/>
                <w:w w:val="92"/>
                <w:sz w:val="19"/>
                <w:szCs w:val="19"/>
              </w:rPr>
              <w:t>4,2</w:t>
            </w:r>
          </w:p>
        </w:tc>
        <w:tc>
          <w:tcPr>
            <w:tcW w:w="11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6,2</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5,5</w:t>
            </w:r>
          </w:p>
        </w:tc>
        <w:tc>
          <w:tcPr>
            <w:tcW w:w="10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0,7</w:t>
            </w:r>
          </w:p>
        </w:tc>
        <w:tc>
          <w:tcPr>
            <w:tcW w:w="1020" w:type="dxa"/>
            <w:vMerge w:val="restart"/>
            <w:vAlign w:val="bottom"/>
          </w:tcPr>
          <w:p w:rsidR="004876BC" w:rsidRDefault="00F80A5E">
            <w:pPr>
              <w:ind w:left="185"/>
              <w:jc w:val="center"/>
              <w:rPr>
                <w:sz w:val="20"/>
                <w:szCs w:val="20"/>
              </w:rPr>
            </w:pPr>
            <w:r>
              <w:rPr>
                <w:rFonts w:eastAsia="Times New Roman"/>
                <w:sz w:val="19"/>
                <w:szCs w:val="19"/>
              </w:rPr>
              <w:t>0,45</w:t>
            </w:r>
          </w:p>
        </w:tc>
        <w:tc>
          <w:tcPr>
            <w:tcW w:w="280" w:type="dxa"/>
            <w:tcBorders>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17"/>
        </w:trPr>
        <w:tc>
          <w:tcPr>
            <w:tcW w:w="2320" w:type="dxa"/>
            <w:gridSpan w:val="2"/>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гостиницы и общежития</w:t>
            </w:r>
          </w:p>
        </w:tc>
        <w:tc>
          <w:tcPr>
            <w:tcW w:w="1340" w:type="dxa"/>
            <w:vMerge/>
            <w:tcBorders>
              <w:bottom w:val="single" w:sz="8" w:space="0" w:color="auto"/>
              <w:right w:val="single" w:sz="8" w:space="0" w:color="auto"/>
            </w:tcBorders>
            <w:vAlign w:val="bottom"/>
          </w:tcPr>
          <w:p w:rsidR="004876BC" w:rsidRDefault="004876BC">
            <w:pPr>
              <w:rPr>
                <w:sz w:val="10"/>
                <w:szCs w:val="10"/>
              </w:rPr>
            </w:pPr>
          </w:p>
        </w:tc>
        <w:tc>
          <w:tcPr>
            <w:tcW w:w="760" w:type="dxa"/>
            <w:vMerge/>
            <w:tcBorders>
              <w:bottom w:val="single" w:sz="8" w:space="0" w:color="auto"/>
              <w:right w:val="single" w:sz="8" w:space="0" w:color="auto"/>
            </w:tcBorders>
            <w:vAlign w:val="bottom"/>
          </w:tcPr>
          <w:p w:rsidR="004876BC" w:rsidRDefault="004876BC">
            <w:pPr>
              <w:rPr>
                <w:sz w:val="10"/>
                <w:szCs w:val="10"/>
              </w:rPr>
            </w:pPr>
          </w:p>
        </w:tc>
        <w:tc>
          <w:tcPr>
            <w:tcW w:w="1100" w:type="dxa"/>
            <w:vMerge/>
            <w:tcBorders>
              <w:bottom w:val="single" w:sz="8" w:space="0" w:color="auto"/>
              <w:right w:val="single" w:sz="8" w:space="0" w:color="auto"/>
            </w:tcBorders>
            <w:vAlign w:val="bottom"/>
          </w:tcPr>
          <w:p w:rsidR="004876BC" w:rsidRDefault="004876BC">
            <w:pPr>
              <w:rPr>
                <w:sz w:val="10"/>
                <w:szCs w:val="10"/>
              </w:rPr>
            </w:pPr>
          </w:p>
        </w:tc>
        <w:tc>
          <w:tcPr>
            <w:tcW w:w="1140" w:type="dxa"/>
            <w:vMerge/>
            <w:tcBorders>
              <w:bottom w:val="single" w:sz="8" w:space="0" w:color="auto"/>
              <w:right w:val="single" w:sz="8" w:space="0" w:color="auto"/>
            </w:tcBorders>
            <w:vAlign w:val="bottom"/>
          </w:tcPr>
          <w:p w:rsidR="004876BC" w:rsidRDefault="004876BC">
            <w:pPr>
              <w:rPr>
                <w:sz w:val="10"/>
                <w:szCs w:val="10"/>
              </w:rPr>
            </w:pPr>
          </w:p>
        </w:tc>
        <w:tc>
          <w:tcPr>
            <w:tcW w:w="1040" w:type="dxa"/>
            <w:vMerge/>
            <w:tcBorders>
              <w:bottom w:val="single" w:sz="8" w:space="0" w:color="auto"/>
              <w:right w:val="single" w:sz="8" w:space="0" w:color="auto"/>
            </w:tcBorders>
            <w:vAlign w:val="bottom"/>
          </w:tcPr>
          <w:p w:rsidR="004876BC" w:rsidRDefault="004876BC">
            <w:pPr>
              <w:rPr>
                <w:sz w:val="10"/>
                <w:szCs w:val="10"/>
              </w:rPr>
            </w:pPr>
          </w:p>
        </w:tc>
        <w:tc>
          <w:tcPr>
            <w:tcW w:w="1020" w:type="dxa"/>
            <w:vMerge/>
            <w:tcBorders>
              <w:bottom w:val="single" w:sz="8" w:space="0" w:color="auto"/>
            </w:tcBorders>
            <w:vAlign w:val="bottom"/>
          </w:tcPr>
          <w:p w:rsidR="004876BC" w:rsidRDefault="004876BC">
            <w:pPr>
              <w:rPr>
                <w:sz w:val="10"/>
                <w:szCs w:val="10"/>
              </w:rPr>
            </w:pPr>
          </w:p>
        </w:tc>
        <w:tc>
          <w:tcPr>
            <w:tcW w:w="280" w:type="dxa"/>
            <w:tcBorders>
              <w:bottom w:val="single" w:sz="8" w:space="0" w:color="auto"/>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18"/>
        </w:trPr>
        <w:tc>
          <w:tcPr>
            <w:tcW w:w="2320" w:type="dxa"/>
            <w:gridSpan w:val="2"/>
            <w:vMerge/>
            <w:tcBorders>
              <w:left w:val="single" w:sz="8" w:space="0" w:color="auto"/>
              <w:right w:val="single" w:sz="8" w:space="0" w:color="auto"/>
            </w:tcBorders>
            <w:vAlign w:val="bottom"/>
          </w:tcPr>
          <w:p w:rsidR="004876BC" w:rsidRDefault="004876BC">
            <w:pPr>
              <w:rPr>
                <w:sz w:val="10"/>
                <w:szCs w:val="10"/>
              </w:rPr>
            </w:pPr>
          </w:p>
        </w:tc>
        <w:tc>
          <w:tcPr>
            <w:tcW w:w="13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10000</w:t>
            </w:r>
          </w:p>
        </w:tc>
        <w:tc>
          <w:tcPr>
            <w:tcW w:w="760" w:type="dxa"/>
            <w:vMerge w:val="restart"/>
            <w:tcBorders>
              <w:right w:val="single" w:sz="8" w:space="0" w:color="auto"/>
            </w:tcBorders>
            <w:vAlign w:val="bottom"/>
          </w:tcPr>
          <w:p w:rsidR="004876BC" w:rsidRDefault="00F80A5E">
            <w:pPr>
              <w:jc w:val="center"/>
              <w:rPr>
                <w:sz w:val="20"/>
                <w:szCs w:val="20"/>
              </w:rPr>
            </w:pPr>
            <w:r>
              <w:rPr>
                <w:rFonts w:eastAsia="Times New Roman"/>
                <w:w w:val="92"/>
                <w:sz w:val="19"/>
                <w:szCs w:val="19"/>
              </w:rPr>
              <w:t>4,9</w:t>
            </w:r>
          </w:p>
        </w:tc>
        <w:tc>
          <w:tcPr>
            <w:tcW w:w="11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7,2</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6,4</w:t>
            </w:r>
          </w:p>
        </w:tc>
        <w:tc>
          <w:tcPr>
            <w:tcW w:w="1040" w:type="dxa"/>
            <w:vMerge w:val="restart"/>
            <w:tcBorders>
              <w:right w:val="single" w:sz="8" w:space="0" w:color="auto"/>
            </w:tcBorders>
            <w:vAlign w:val="bottom"/>
          </w:tcPr>
          <w:p w:rsidR="004876BC" w:rsidRDefault="00F80A5E">
            <w:pPr>
              <w:jc w:val="center"/>
              <w:rPr>
                <w:sz w:val="20"/>
                <w:szCs w:val="20"/>
              </w:rPr>
            </w:pPr>
            <w:r>
              <w:rPr>
                <w:rFonts w:eastAsia="Times New Roman"/>
                <w:w w:val="96"/>
                <w:sz w:val="19"/>
                <w:szCs w:val="19"/>
              </w:rPr>
              <w:t>0,75</w:t>
            </w:r>
          </w:p>
        </w:tc>
        <w:tc>
          <w:tcPr>
            <w:tcW w:w="1020" w:type="dxa"/>
            <w:vMerge w:val="restart"/>
            <w:vAlign w:val="bottom"/>
          </w:tcPr>
          <w:p w:rsidR="004876BC" w:rsidRDefault="00F80A5E">
            <w:pPr>
              <w:ind w:left="165"/>
              <w:jc w:val="center"/>
              <w:rPr>
                <w:sz w:val="20"/>
                <w:szCs w:val="20"/>
              </w:rPr>
            </w:pPr>
            <w:r>
              <w:rPr>
                <w:rFonts w:eastAsia="Times New Roman"/>
                <w:sz w:val="19"/>
                <w:szCs w:val="19"/>
              </w:rPr>
              <w:t>0,5</w:t>
            </w:r>
          </w:p>
        </w:tc>
        <w:tc>
          <w:tcPr>
            <w:tcW w:w="280" w:type="dxa"/>
            <w:tcBorders>
              <w:right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10"/>
        </w:trPr>
        <w:tc>
          <w:tcPr>
            <w:tcW w:w="1600" w:type="dxa"/>
            <w:tcBorders>
              <w:left w:val="single" w:sz="8" w:space="0" w:color="auto"/>
            </w:tcBorders>
            <w:vAlign w:val="bottom"/>
          </w:tcPr>
          <w:p w:rsidR="004876BC" w:rsidRDefault="004876BC">
            <w:pPr>
              <w:rPr>
                <w:sz w:val="9"/>
                <w:szCs w:val="9"/>
              </w:rPr>
            </w:pPr>
          </w:p>
        </w:tc>
        <w:tc>
          <w:tcPr>
            <w:tcW w:w="720" w:type="dxa"/>
            <w:tcBorders>
              <w:right w:val="single" w:sz="8" w:space="0" w:color="auto"/>
            </w:tcBorders>
            <w:vAlign w:val="bottom"/>
          </w:tcPr>
          <w:p w:rsidR="004876BC" w:rsidRDefault="004876BC">
            <w:pPr>
              <w:rPr>
                <w:sz w:val="9"/>
                <w:szCs w:val="9"/>
              </w:rPr>
            </w:pPr>
          </w:p>
        </w:tc>
        <w:tc>
          <w:tcPr>
            <w:tcW w:w="1340" w:type="dxa"/>
            <w:vMerge/>
            <w:tcBorders>
              <w:bottom w:val="single" w:sz="8" w:space="0" w:color="auto"/>
              <w:right w:val="single" w:sz="8" w:space="0" w:color="auto"/>
            </w:tcBorders>
            <w:vAlign w:val="bottom"/>
          </w:tcPr>
          <w:p w:rsidR="004876BC" w:rsidRDefault="004876BC">
            <w:pPr>
              <w:rPr>
                <w:sz w:val="9"/>
                <w:szCs w:val="9"/>
              </w:rPr>
            </w:pPr>
          </w:p>
        </w:tc>
        <w:tc>
          <w:tcPr>
            <w:tcW w:w="760" w:type="dxa"/>
            <w:vMerge/>
            <w:tcBorders>
              <w:bottom w:val="single" w:sz="8" w:space="0" w:color="auto"/>
              <w:right w:val="single" w:sz="8" w:space="0" w:color="auto"/>
            </w:tcBorders>
            <w:vAlign w:val="bottom"/>
          </w:tcPr>
          <w:p w:rsidR="004876BC" w:rsidRDefault="004876BC">
            <w:pPr>
              <w:rPr>
                <w:sz w:val="9"/>
                <w:szCs w:val="9"/>
              </w:rPr>
            </w:pPr>
          </w:p>
        </w:tc>
        <w:tc>
          <w:tcPr>
            <w:tcW w:w="1100" w:type="dxa"/>
            <w:vMerge/>
            <w:tcBorders>
              <w:bottom w:val="single" w:sz="8" w:space="0" w:color="auto"/>
              <w:right w:val="single" w:sz="8" w:space="0" w:color="auto"/>
            </w:tcBorders>
            <w:vAlign w:val="bottom"/>
          </w:tcPr>
          <w:p w:rsidR="004876BC" w:rsidRDefault="004876BC">
            <w:pPr>
              <w:rPr>
                <w:sz w:val="9"/>
                <w:szCs w:val="9"/>
              </w:rPr>
            </w:pPr>
          </w:p>
        </w:tc>
        <w:tc>
          <w:tcPr>
            <w:tcW w:w="1140" w:type="dxa"/>
            <w:vMerge/>
            <w:tcBorders>
              <w:bottom w:val="single" w:sz="8" w:space="0" w:color="auto"/>
              <w:right w:val="single" w:sz="8" w:space="0" w:color="auto"/>
            </w:tcBorders>
            <w:vAlign w:val="bottom"/>
          </w:tcPr>
          <w:p w:rsidR="004876BC" w:rsidRDefault="004876BC">
            <w:pPr>
              <w:rPr>
                <w:sz w:val="9"/>
                <w:szCs w:val="9"/>
              </w:rPr>
            </w:pPr>
          </w:p>
        </w:tc>
        <w:tc>
          <w:tcPr>
            <w:tcW w:w="1040" w:type="dxa"/>
            <w:vMerge/>
            <w:tcBorders>
              <w:bottom w:val="single" w:sz="8" w:space="0" w:color="auto"/>
              <w:right w:val="single" w:sz="8" w:space="0" w:color="auto"/>
            </w:tcBorders>
            <w:vAlign w:val="bottom"/>
          </w:tcPr>
          <w:p w:rsidR="004876BC" w:rsidRDefault="004876BC">
            <w:pPr>
              <w:rPr>
                <w:sz w:val="9"/>
                <w:szCs w:val="9"/>
              </w:rPr>
            </w:pPr>
          </w:p>
        </w:tc>
        <w:tc>
          <w:tcPr>
            <w:tcW w:w="1020" w:type="dxa"/>
            <w:vMerge/>
            <w:tcBorders>
              <w:bottom w:val="single" w:sz="8" w:space="0" w:color="auto"/>
            </w:tcBorders>
            <w:vAlign w:val="bottom"/>
          </w:tcPr>
          <w:p w:rsidR="004876BC" w:rsidRDefault="004876BC">
            <w:pPr>
              <w:rPr>
                <w:sz w:val="9"/>
                <w:szCs w:val="9"/>
              </w:rPr>
            </w:pPr>
          </w:p>
        </w:tc>
        <w:tc>
          <w:tcPr>
            <w:tcW w:w="280" w:type="dxa"/>
            <w:tcBorders>
              <w:bottom w:val="single" w:sz="8" w:space="0" w:color="auto"/>
              <w:right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230"/>
        </w:trPr>
        <w:tc>
          <w:tcPr>
            <w:tcW w:w="1600" w:type="dxa"/>
            <w:tcBorders>
              <w:left w:val="single" w:sz="8" w:space="0" w:color="auto"/>
              <w:bottom w:val="single" w:sz="8" w:space="0" w:color="auto"/>
            </w:tcBorders>
            <w:vAlign w:val="bottom"/>
          </w:tcPr>
          <w:p w:rsidR="004876BC" w:rsidRDefault="004876BC">
            <w:pPr>
              <w:rPr>
                <w:sz w:val="19"/>
                <w:szCs w:val="19"/>
              </w:rPr>
            </w:pPr>
          </w:p>
        </w:tc>
        <w:tc>
          <w:tcPr>
            <w:tcW w:w="720" w:type="dxa"/>
            <w:tcBorders>
              <w:bottom w:val="single" w:sz="8" w:space="0" w:color="auto"/>
              <w:right w:val="single" w:sz="8" w:space="0" w:color="auto"/>
            </w:tcBorders>
            <w:vAlign w:val="bottom"/>
          </w:tcPr>
          <w:p w:rsidR="004876BC" w:rsidRDefault="004876BC">
            <w:pPr>
              <w:rPr>
                <w:sz w:val="19"/>
                <w:szCs w:val="19"/>
              </w:rPr>
            </w:pPr>
          </w:p>
        </w:tc>
        <w:tc>
          <w:tcPr>
            <w:tcW w:w="13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12000</w:t>
            </w:r>
          </w:p>
        </w:tc>
        <w:tc>
          <w:tcPr>
            <w:tcW w:w="7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2"/>
                <w:sz w:val="19"/>
                <w:szCs w:val="19"/>
              </w:rPr>
              <w:t>5,6</w:t>
            </w:r>
          </w:p>
        </w:tc>
        <w:tc>
          <w:tcPr>
            <w:tcW w:w="11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8,2</w:t>
            </w:r>
          </w:p>
        </w:tc>
        <w:tc>
          <w:tcPr>
            <w:tcW w:w="1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7,3</w:t>
            </w:r>
          </w:p>
        </w:tc>
        <w:tc>
          <w:tcPr>
            <w:tcW w:w="10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0,8</w:t>
            </w:r>
          </w:p>
        </w:tc>
        <w:tc>
          <w:tcPr>
            <w:tcW w:w="1020" w:type="dxa"/>
            <w:tcBorders>
              <w:bottom w:val="single" w:sz="8" w:space="0" w:color="auto"/>
            </w:tcBorders>
            <w:vAlign w:val="bottom"/>
          </w:tcPr>
          <w:p w:rsidR="004876BC" w:rsidRDefault="00F80A5E">
            <w:pPr>
              <w:ind w:left="185"/>
              <w:jc w:val="center"/>
              <w:rPr>
                <w:sz w:val="20"/>
                <w:szCs w:val="20"/>
              </w:rPr>
            </w:pPr>
            <w:r>
              <w:rPr>
                <w:rFonts w:eastAsia="Times New Roman"/>
                <w:sz w:val="19"/>
                <w:szCs w:val="19"/>
              </w:rPr>
              <w:t>0,55</w:t>
            </w:r>
          </w:p>
        </w:tc>
        <w:tc>
          <w:tcPr>
            <w:tcW w:w="280" w:type="dxa"/>
            <w:tcBorders>
              <w:bottom w:val="single" w:sz="8" w:space="0" w:color="auto"/>
              <w:right w:val="single" w:sz="8" w:space="0" w:color="auto"/>
            </w:tcBorders>
            <w:vAlign w:val="bottom"/>
          </w:tcPr>
          <w:p w:rsidR="004876BC" w:rsidRDefault="004876BC">
            <w:pPr>
              <w:rPr>
                <w:sz w:val="19"/>
                <w:szCs w:val="19"/>
              </w:rPr>
            </w:pPr>
          </w:p>
        </w:tc>
        <w:tc>
          <w:tcPr>
            <w:tcW w:w="0" w:type="dxa"/>
            <w:vAlign w:val="bottom"/>
          </w:tcPr>
          <w:p w:rsidR="004876BC" w:rsidRDefault="004876BC">
            <w:pPr>
              <w:rPr>
                <w:sz w:val="1"/>
                <w:szCs w:val="1"/>
              </w:rPr>
            </w:pPr>
          </w:p>
        </w:tc>
      </w:tr>
      <w:tr w:rsidR="004876BC">
        <w:trPr>
          <w:trHeight w:val="244"/>
        </w:trPr>
        <w:tc>
          <w:tcPr>
            <w:tcW w:w="1600" w:type="dxa"/>
            <w:tcBorders>
              <w:left w:val="single" w:sz="8" w:space="0" w:color="auto"/>
            </w:tcBorders>
            <w:vAlign w:val="bottom"/>
          </w:tcPr>
          <w:p w:rsidR="004876BC" w:rsidRDefault="004876BC">
            <w:pPr>
              <w:rPr>
                <w:sz w:val="21"/>
                <w:szCs w:val="21"/>
              </w:rPr>
            </w:pPr>
          </w:p>
        </w:tc>
        <w:tc>
          <w:tcPr>
            <w:tcW w:w="720" w:type="dxa"/>
            <w:tcBorders>
              <w:right w:val="single" w:sz="8" w:space="0" w:color="auto"/>
            </w:tcBorders>
            <w:vAlign w:val="bottom"/>
          </w:tcPr>
          <w:p w:rsidR="004876BC" w:rsidRDefault="004876BC">
            <w:pPr>
              <w:rPr>
                <w:sz w:val="21"/>
                <w:szCs w:val="21"/>
              </w:rPr>
            </w:pPr>
          </w:p>
        </w:tc>
        <w:tc>
          <w:tcPr>
            <w:tcW w:w="1340" w:type="dxa"/>
            <w:tcBorders>
              <w:right w:val="single" w:sz="8" w:space="0" w:color="auto"/>
            </w:tcBorders>
            <w:vAlign w:val="bottom"/>
          </w:tcPr>
          <w:p w:rsidR="004876BC" w:rsidRDefault="00F80A5E">
            <w:pPr>
              <w:jc w:val="center"/>
              <w:rPr>
                <w:sz w:val="20"/>
                <w:szCs w:val="20"/>
              </w:rPr>
            </w:pPr>
            <w:r>
              <w:rPr>
                <w:rFonts w:eastAsia="Times New Roman"/>
                <w:sz w:val="19"/>
                <w:szCs w:val="19"/>
              </w:rPr>
              <w:t>-</w:t>
            </w:r>
          </w:p>
        </w:tc>
        <w:tc>
          <w:tcPr>
            <w:tcW w:w="760" w:type="dxa"/>
            <w:tcBorders>
              <w:right w:val="single" w:sz="8" w:space="0" w:color="auto"/>
            </w:tcBorders>
            <w:vAlign w:val="bottom"/>
          </w:tcPr>
          <w:p w:rsidR="004876BC" w:rsidRDefault="00F80A5E">
            <w:pPr>
              <w:jc w:val="right"/>
              <w:rPr>
                <w:sz w:val="20"/>
                <w:szCs w:val="20"/>
              </w:rPr>
            </w:pPr>
            <w:r>
              <w:rPr>
                <w:rFonts w:eastAsia="Times New Roman"/>
                <w:sz w:val="19"/>
                <w:szCs w:val="19"/>
              </w:rPr>
              <w:t>0,00035</w:t>
            </w:r>
          </w:p>
        </w:tc>
        <w:tc>
          <w:tcPr>
            <w:tcW w:w="110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0,0005</w:t>
            </w:r>
          </w:p>
        </w:tc>
        <w:tc>
          <w:tcPr>
            <w:tcW w:w="1140" w:type="dxa"/>
            <w:tcBorders>
              <w:right w:val="single" w:sz="8" w:space="0" w:color="auto"/>
            </w:tcBorders>
            <w:vAlign w:val="bottom"/>
          </w:tcPr>
          <w:p w:rsidR="004876BC" w:rsidRDefault="00F80A5E">
            <w:pPr>
              <w:jc w:val="center"/>
              <w:rPr>
                <w:sz w:val="20"/>
                <w:szCs w:val="20"/>
              </w:rPr>
            </w:pPr>
            <w:r>
              <w:rPr>
                <w:rFonts w:eastAsia="Times New Roman"/>
                <w:sz w:val="19"/>
                <w:szCs w:val="19"/>
              </w:rPr>
              <w:t>0,00045</w:t>
            </w:r>
          </w:p>
        </w:tc>
        <w:tc>
          <w:tcPr>
            <w:tcW w:w="1040" w:type="dxa"/>
            <w:tcBorders>
              <w:right w:val="single" w:sz="8" w:space="0" w:color="auto"/>
            </w:tcBorders>
            <w:vAlign w:val="bottom"/>
          </w:tcPr>
          <w:p w:rsidR="004876BC" w:rsidRDefault="00F80A5E">
            <w:pPr>
              <w:jc w:val="center"/>
              <w:rPr>
                <w:sz w:val="20"/>
                <w:szCs w:val="20"/>
              </w:rPr>
            </w:pPr>
            <w:r>
              <w:rPr>
                <w:rFonts w:eastAsia="Times New Roman"/>
                <w:sz w:val="19"/>
                <w:szCs w:val="19"/>
              </w:rPr>
              <w:t>-</w:t>
            </w:r>
          </w:p>
        </w:tc>
        <w:tc>
          <w:tcPr>
            <w:tcW w:w="1020" w:type="dxa"/>
            <w:vAlign w:val="bottom"/>
          </w:tcPr>
          <w:p w:rsidR="004876BC" w:rsidRDefault="00F80A5E">
            <w:pPr>
              <w:ind w:left="165"/>
              <w:jc w:val="center"/>
              <w:rPr>
                <w:sz w:val="20"/>
                <w:szCs w:val="20"/>
              </w:rPr>
            </w:pPr>
            <w:r>
              <w:rPr>
                <w:rFonts w:eastAsia="Times New Roman"/>
                <w:sz w:val="19"/>
                <w:szCs w:val="19"/>
              </w:rPr>
              <w:t>0,000025</w:t>
            </w:r>
          </w:p>
        </w:tc>
        <w:tc>
          <w:tcPr>
            <w:tcW w:w="280" w:type="dxa"/>
            <w:tcBorders>
              <w:right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33"/>
        </w:trPr>
        <w:tc>
          <w:tcPr>
            <w:tcW w:w="1600" w:type="dxa"/>
            <w:tcBorders>
              <w:left w:val="single" w:sz="8" w:space="0" w:color="auto"/>
              <w:bottom w:val="single" w:sz="8" w:space="0" w:color="auto"/>
            </w:tcBorders>
            <w:vAlign w:val="bottom"/>
          </w:tcPr>
          <w:p w:rsidR="004876BC" w:rsidRDefault="004876BC">
            <w:pPr>
              <w:rPr>
                <w:sz w:val="2"/>
                <w:szCs w:val="2"/>
              </w:rPr>
            </w:pPr>
          </w:p>
        </w:tc>
        <w:tc>
          <w:tcPr>
            <w:tcW w:w="720" w:type="dxa"/>
            <w:tcBorders>
              <w:bottom w:val="single" w:sz="8" w:space="0" w:color="auto"/>
              <w:right w:val="single" w:sz="8" w:space="0" w:color="auto"/>
            </w:tcBorders>
            <w:vAlign w:val="bottom"/>
          </w:tcPr>
          <w:p w:rsidR="004876BC" w:rsidRDefault="004876BC">
            <w:pPr>
              <w:rPr>
                <w:sz w:val="2"/>
                <w:szCs w:val="2"/>
              </w:rPr>
            </w:pPr>
          </w:p>
        </w:tc>
        <w:tc>
          <w:tcPr>
            <w:tcW w:w="1340" w:type="dxa"/>
            <w:tcBorders>
              <w:bottom w:val="single" w:sz="8" w:space="0" w:color="auto"/>
              <w:right w:val="single" w:sz="8" w:space="0" w:color="auto"/>
            </w:tcBorders>
            <w:vAlign w:val="bottom"/>
          </w:tcPr>
          <w:p w:rsidR="004876BC" w:rsidRDefault="004876BC">
            <w:pPr>
              <w:rPr>
                <w:sz w:val="2"/>
                <w:szCs w:val="2"/>
              </w:rPr>
            </w:pPr>
          </w:p>
        </w:tc>
        <w:tc>
          <w:tcPr>
            <w:tcW w:w="760" w:type="dxa"/>
            <w:tcBorders>
              <w:bottom w:val="single" w:sz="8" w:space="0" w:color="auto"/>
              <w:right w:val="single" w:sz="8" w:space="0" w:color="auto"/>
            </w:tcBorders>
            <w:vAlign w:val="bottom"/>
          </w:tcPr>
          <w:p w:rsidR="004876BC" w:rsidRDefault="004876BC">
            <w:pPr>
              <w:rPr>
                <w:sz w:val="2"/>
                <w:szCs w:val="2"/>
              </w:rPr>
            </w:pPr>
          </w:p>
        </w:tc>
        <w:tc>
          <w:tcPr>
            <w:tcW w:w="1100" w:type="dxa"/>
            <w:tcBorders>
              <w:bottom w:val="single" w:sz="8" w:space="0" w:color="auto"/>
              <w:right w:val="single" w:sz="8" w:space="0" w:color="auto"/>
            </w:tcBorders>
            <w:vAlign w:val="bottom"/>
          </w:tcPr>
          <w:p w:rsidR="004876BC" w:rsidRDefault="004876BC">
            <w:pPr>
              <w:rPr>
                <w:sz w:val="2"/>
                <w:szCs w:val="2"/>
              </w:rPr>
            </w:pPr>
          </w:p>
        </w:tc>
        <w:tc>
          <w:tcPr>
            <w:tcW w:w="1140" w:type="dxa"/>
            <w:tcBorders>
              <w:bottom w:val="single" w:sz="8" w:space="0" w:color="auto"/>
              <w:right w:val="single" w:sz="8" w:space="0" w:color="auto"/>
            </w:tcBorders>
            <w:vAlign w:val="bottom"/>
          </w:tcPr>
          <w:p w:rsidR="004876BC" w:rsidRDefault="004876BC">
            <w:pPr>
              <w:rPr>
                <w:sz w:val="2"/>
                <w:szCs w:val="2"/>
              </w:rPr>
            </w:pPr>
          </w:p>
        </w:tc>
        <w:tc>
          <w:tcPr>
            <w:tcW w:w="1040" w:type="dxa"/>
            <w:tcBorders>
              <w:bottom w:val="single" w:sz="8" w:space="0" w:color="auto"/>
              <w:right w:val="single" w:sz="8" w:space="0" w:color="auto"/>
            </w:tcBorders>
            <w:vAlign w:val="bottom"/>
          </w:tcPr>
          <w:p w:rsidR="004876BC" w:rsidRDefault="004876BC">
            <w:pPr>
              <w:rPr>
                <w:sz w:val="2"/>
                <w:szCs w:val="2"/>
              </w:rPr>
            </w:pPr>
          </w:p>
        </w:tc>
        <w:tc>
          <w:tcPr>
            <w:tcW w:w="1020" w:type="dxa"/>
            <w:tcBorders>
              <w:bottom w:val="single" w:sz="8" w:space="0" w:color="auto"/>
            </w:tcBorders>
            <w:vAlign w:val="bottom"/>
          </w:tcPr>
          <w:p w:rsidR="004876BC" w:rsidRDefault="004876BC">
            <w:pPr>
              <w:rPr>
                <w:sz w:val="2"/>
                <w:szCs w:val="2"/>
              </w:rPr>
            </w:pPr>
          </w:p>
        </w:tc>
        <w:tc>
          <w:tcPr>
            <w:tcW w:w="280" w:type="dxa"/>
            <w:tcBorders>
              <w:bottom w:val="single" w:sz="8" w:space="0" w:color="auto"/>
              <w:right w:val="single" w:sz="8" w:space="0" w:color="auto"/>
            </w:tcBorders>
            <w:vAlign w:val="bottom"/>
          </w:tcPr>
          <w:p w:rsidR="004876BC" w:rsidRDefault="004876BC">
            <w:pPr>
              <w:rPr>
                <w:sz w:val="2"/>
                <w:szCs w:val="2"/>
              </w:rPr>
            </w:pPr>
          </w:p>
        </w:tc>
        <w:tc>
          <w:tcPr>
            <w:tcW w:w="0" w:type="dxa"/>
            <w:vAlign w:val="bottom"/>
          </w:tcPr>
          <w:p w:rsidR="004876BC" w:rsidRDefault="004876BC">
            <w:pPr>
              <w:rPr>
                <w:sz w:val="1"/>
                <w:szCs w:val="1"/>
              </w:rPr>
            </w:pPr>
          </w:p>
        </w:tc>
      </w:tr>
      <w:tr w:rsidR="004876BC">
        <w:trPr>
          <w:trHeight w:val="244"/>
        </w:trPr>
        <w:tc>
          <w:tcPr>
            <w:tcW w:w="1600" w:type="dxa"/>
            <w:tcBorders>
              <w:left w:val="single" w:sz="8" w:space="0" w:color="auto"/>
            </w:tcBorders>
            <w:vAlign w:val="bottom"/>
          </w:tcPr>
          <w:p w:rsidR="004876BC" w:rsidRDefault="004876BC">
            <w:pPr>
              <w:rPr>
                <w:sz w:val="21"/>
                <w:szCs w:val="21"/>
              </w:rPr>
            </w:pPr>
          </w:p>
        </w:tc>
        <w:tc>
          <w:tcPr>
            <w:tcW w:w="720" w:type="dxa"/>
            <w:tcBorders>
              <w:right w:val="single" w:sz="8" w:space="0" w:color="auto"/>
            </w:tcBorders>
            <w:vAlign w:val="bottom"/>
          </w:tcPr>
          <w:p w:rsidR="004876BC" w:rsidRDefault="004876BC">
            <w:pPr>
              <w:rPr>
                <w:sz w:val="21"/>
                <w:szCs w:val="21"/>
              </w:rPr>
            </w:pPr>
          </w:p>
        </w:tc>
        <w:tc>
          <w:tcPr>
            <w:tcW w:w="1340" w:type="dxa"/>
            <w:tcBorders>
              <w:right w:val="single" w:sz="8" w:space="0" w:color="auto"/>
            </w:tcBorders>
            <w:vAlign w:val="bottom"/>
          </w:tcPr>
          <w:p w:rsidR="004876BC" w:rsidRDefault="00F80A5E">
            <w:pPr>
              <w:jc w:val="center"/>
              <w:rPr>
                <w:sz w:val="20"/>
                <w:szCs w:val="20"/>
              </w:rPr>
            </w:pPr>
            <w:r>
              <w:rPr>
                <w:rFonts w:eastAsia="Times New Roman"/>
                <w:sz w:val="19"/>
                <w:szCs w:val="19"/>
              </w:rPr>
              <w:t>-</w:t>
            </w:r>
          </w:p>
        </w:tc>
        <w:tc>
          <w:tcPr>
            <w:tcW w:w="760" w:type="dxa"/>
            <w:tcBorders>
              <w:right w:val="single" w:sz="8" w:space="0" w:color="auto"/>
            </w:tcBorders>
            <w:vAlign w:val="bottom"/>
          </w:tcPr>
          <w:p w:rsidR="004876BC" w:rsidRDefault="00F80A5E">
            <w:pPr>
              <w:jc w:val="center"/>
              <w:rPr>
                <w:sz w:val="20"/>
                <w:szCs w:val="20"/>
              </w:rPr>
            </w:pPr>
            <w:r>
              <w:rPr>
                <w:rFonts w:eastAsia="Times New Roman"/>
                <w:sz w:val="19"/>
                <w:szCs w:val="19"/>
              </w:rPr>
              <w:t>1,4</w:t>
            </w:r>
          </w:p>
        </w:tc>
        <w:tc>
          <w:tcPr>
            <w:tcW w:w="1100" w:type="dxa"/>
            <w:tcBorders>
              <w:right w:val="single" w:sz="8" w:space="0" w:color="auto"/>
            </w:tcBorders>
            <w:vAlign w:val="bottom"/>
          </w:tcPr>
          <w:p w:rsidR="004876BC" w:rsidRDefault="00F80A5E">
            <w:pPr>
              <w:jc w:val="center"/>
              <w:rPr>
                <w:sz w:val="20"/>
                <w:szCs w:val="20"/>
              </w:rPr>
            </w:pPr>
            <w:r>
              <w:rPr>
                <w:rFonts w:eastAsia="Times New Roman"/>
                <w:sz w:val="19"/>
                <w:szCs w:val="19"/>
              </w:rPr>
              <w:t>2,2</w:t>
            </w:r>
          </w:p>
        </w:tc>
        <w:tc>
          <w:tcPr>
            <w:tcW w:w="1140" w:type="dxa"/>
            <w:tcBorders>
              <w:right w:val="single" w:sz="8" w:space="0" w:color="auto"/>
            </w:tcBorders>
            <w:vAlign w:val="bottom"/>
          </w:tcPr>
          <w:p w:rsidR="004876BC" w:rsidRDefault="00F80A5E">
            <w:pPr>
              <w:jc w:val="center"/>
              <w:rPr>
                <w:sz w:val="20"/>
                <w:szCs w:val="20"/>
              </w:rPr>
            </w:pPr>
            <w:r>
              <w:rPr>
                <w:rFonts w:eastAsia="Times New Roman"/>
                <w:sz w:val="19"/>
                <w:szCs w:val="19"/>
              </w:rPr>
              <w:t>1,9</w:t>
            </w:r>
          </w:p>
        </w:tc>
        <w:tc>
          <w:tcPr>
            <w:tcW w:w="1040" w:type="dxa"/>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1020" w:type="dxa"/>
            <w:vAlign w:val="bottom"/>
          </w:tcPr>
          <w:p w:rsidR="004876BC" w:rsidRDefault="00F80A5E">
            <w:pPr>
              <w:ind w:left="185"/>
              <w:jc w:val="center"/>
              <w:rPr>
                <w:sz w:val="20"/>
                <w:szCs w:val="20"/>
              </w:rPr>
            </w:pPr>
            <w:r>
              <w:rPr>
                <w:rFonts w:eastAsia="Times New Roman"/>
                <w:sz w:val="19"/>
                <w:szCs w:val="19"/>
              </w:rPr>
              <w:t>0,25</w:t>
            </w:r>
          </w:p>
        </w:tc>
        <w:tc>
          <w:tcPr>
            <w:tcW w:w="280" w:type="dxa"/>
            <w:tcBorders>
              <w:right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40"/>
        </w:trPr>
        <w:tc>
          <w:tcPr>
            <w:tcW w:w="2320" w:type="dxa"/>
            <w:gridSpan w:val="2"/>
            <w:tcBorders>
              <w:left w:val="single" w:sz="8" w:space="0" w:color="auto"/>
              <w:bottom w:val="single" w:sz="8" w:space="0" w:color="auto"/>
              <w:right w:val="single" w:sz="8" w:space="0" w:color="auto"/>
            </w:tcBorders>
            <w:vAlign w:val="bottom"/>
          </w:tcPr>
          <w:p w:rsidR="004876BC" w:rsidRDefault="004876BC">
            <w:pPr>
              <w:rPr>
                <w:sz w:val="3"/>
                <w:szCs w:val="3"/>
              </w:rPr>
            </w:pPr>
          </w:p>
        </w:tc>
        <w:tc>
          <w:tcPr>
            <w:tcW w:w="1340" w:type="dxa"/>
            <w:tcBorders>
              <w:bottom w:val="single" w:sz="8" w:space="0" w:color="auto"/>
              <w:right w:val="single" w:sz="8" w:space="0" w:color="auto"/>
            </w:tcBorders>
            <w:vAlign w:val="bottom"/>
          </w:tcPr>
          <w:p w:rsidR="004876BC" w:rsidRDefault="004876BC">
            <w:pPr>
              <w:rPr>
                <w:sz w:val="3"/>
                <w:szCs w:val="3"/>
              </w:rPr>
            </w:pPr>
          </w:p>
        </w:tc>
        <w:tc>
          <w:tcPr>
            <w:tcW w:w="760" w:type="dxa"/>
            <w:tcBorders>
              <w:bottom w:val="single" w:sz="8" w:space="0" w:color="auto"/>
              <w:right w:val="single" w:sz="8" w:space="0" w:color="auto"/>
            </w:tcBorders>
            <w:vAlign w:val="bottom"/>
          </w:tcPr>
          <w:p w:rsidR="004876BC" w:rsidRDefault="004876BC">
            <w:pPr>
              <w:rPr>
                <w:sz w:val="3"/>
                <w:szCs w:val="3"/>
              </w:rPr>
            </w:pPr>
          </w:p>
        </w:tc>
        <w:tc>
          <w:tcPr>
            <w:tcW w:w="1100" w:type="dxa"/>
            <w:tcBorders>
              <w:bottom w:val="single" w:sz="8" w:space="0" w:color="auto"/>
              <w:right w:val="single" w:sz="8" w:space="0" w:color="auto"/>
            </w:tcBorders>
            <w:vAlign w:val="bottom"/>
          </w:tcPr>
          <w:p w:rsidR="004876BC" w:rsidRDefault="004876BC">
            <w:pPr>
              <w:rPr>
                <w:sz w:val="3"/>
                <w:szCs w:val="3"/>
              </w:rPr>
            </w:pPr>
          </w:p>
        </w:tc>
        <w:tc>
          <w:tcPr>
            <w:tcW w:w="1140" w:type="dxa"/>
            <w:tcBorders>
              <w:bottom w:val="single" w:sz="8" w:space="0" w:color="auto"/>
              <w:right w:val="single" w:sz="8" w:space="0" w:color="auto"/>
            </w:tcBorders>
            <w:vAlign w:val="bottom"/>
          </w:tcPr>
          <w:p w:rsidR="004876BC" w:rsidRDefault="004876BC">
            <w:pPr>
              <w:rPr>
                <w:sz w:val="3"/>
                <w:szCs w:val="3"/>
              </w:rPr>
            </w:pPr>
          </w:p>
        </w:tc>
        <w:tc>
          <w:tcPr>
            <w:tcW w:w="1040" w:type="dxa"/>
            <w:tcBorders>
              <w:bottom w:val="single" w:sz="8" w:space="0" w:color="auto"/>
              <w:right w:val="single" w:sz="8" w:space="0" w:color="auto"/>
            </w:tcBorders>
            <w:vAlign w:val="bottom"/>
          </w:tcPr>
          <w:p w:rsidR="004876BC" w:rsidRDefault="004876BC">
            <w:pPr>
              <w:rPr>
                <w:sz w:val="3"/>
                <w:szCs w:val="3"/>
              </w:rPr>
            </w:pPr>
          </w:p>
        </w:tc>
        <w:tc>
          <w:tcPr>
            <w:tcW w:w="1020" w:type="dxa"/>
            <w:tcBorders>
              <w:bottom w:val="single" w:sz="8" w:space="0" w:color="auto"/>
            </w:tcBorders>
            <w:vAlign w:val="bottom"/>
          </w:tcPr>
          <w:p w:rsidR="004876BC" w:rsidRDefault="004876BC">
            <w:pPr>
              <w:rPr>
                <w:sz w:val="3"/>
                <w:szCs w:val="3"/>
              </w:rPr>
            </w:pPr>
          </w:p>
        </w:tc>
        <w:tc>
          <w:tcPr>
            <w:tcW w:w="280" w:type="dxa"/>
            <w:tcBorders>
              <w:bottom w:val="single" w:sz="8" w:space="0" w:color="auto"/>
              <w:right w:val="single" w:sz="8" w:space="0" w:color="auto"/>
            </w:tcBorders>
            <w:vAlign w:val="bottom"/>
          </w:tcPr>
          <w:p w:rsidR="004876BC" w:rsidRDefault="004876BC">
            <w:pPr>
              <w:rPr>
                <w:sz w:val="3"/>
                <w:szCs w:val="3"/>
              </w:rPr>
            </w:pPr>
          </w:p>
        </w:tc>
        <w:tc>
          <w:tcPr>
            <w:tcW w:w="0" w:type="dxa"/>
            <w:vAlign w:val="bottom"/>
          </w:tcPr>
          <w:p w:rsidR="004876BC" w:rsidRDefault="004876BC">
            <w:pPr>
              <w:rPr>
                <w:sz w:val="1"/>
                <w:szCs w:val="1"/>
              </w:rPr>
            </w:pPr>
          </w:p>
        </w:tc>
      </w:tr>
      <w:tr w:rsidR="004876BC">
        <w:trPr>
          <w:trHeight w:val="181"/>
        </w:trPr>
        <w:tc>
          <w:tcPr>
            <w:tcW w:w="2320" w:type="dxa"/>
            <w:gridSpan w:val="2"/>
            <w:tcBorders>
              <w:left w:val="single" w:sz="8" w:space="0" w:color="auto"/>
              <w:right w:val="single" w:sz="8" w:space="0" w:color="auto"/>
            </w:tcBorders>
            <w:vAlign w:val="bottom"/>
          </w:tcPr>
          <w:p w:rsidR="004876BC" w:rsidRDefault="00F80A5E">
            <w:pPr>
              <w:spacing w:line="182" w:lineRule="exact"/>
              <w:ind w:right="85"/>
              <w:jc w:val="right"/>
              <w:rPr>
                <w:sz w:val="20"/>
                <w:szCs w:val="20"/>
              </w:rPr>
            </w:pPr>
            <w:r>
              <w:rPr>
                <w:rFonts w:eastAsia="Times New Roman"/>
                <w:sz w:val="19"/>
                <w:szCs w:val="19"/>
              </w:rPr>
              <w:t>2 Общественные, кроме</w:t>
            </w:r>
          </w:p>
        </w:tc>
        <w:tc>
          <w:tcPr>
            <w:tcW w:w="1340" w:type="dxa"/>
            <w:tcBorders>
              <w:right w:val="single" w:sz="8" w:space="0" w:color="auto"/>
            </w:tcBorders>
            <w:vAlign w:val="bottom"/>
          </w:tcPr>
          <w:p w:rsidR="004876BC" w:rsidRDefault="00F80A5E">
            <w:pPr>
              <w:spacing w:line="182" w:lineRule="exact"/>
              <w:jc w:val="center"/>
              <w:rPr>
                <w:sz w:val="20"/>
                <w:szCs w:val="20"/>
              </w:rPr>
            </w:pPr>
            <w:r>
              <w:rPr>
                <w:rFonts w:eastAsia="Times New Roman"/>
                <w:w w:val="99"/>
                <w:sz w:val="19"/>
                <w:szCs w:val="19"/>
              </w:rPr>
              <w:t>2000</w:t>
            </w:r>
          </w:p>
        </w:tc>
        <w:tc>
          <w:tcPr>
            <w:tcW w:w="760" w:type="dxa"/>
            <w:tcBorders>
              <w:right w:val="single" w:sz="8" w:space="0" w:color="auto"/>
            </w:tcBorders>
            <w:vAlign w:val="bottom"/>
          </w:tcPr>
          <w:p w:rsidR="004876BC" w:rsidRDefault="00F80A5E">
            <w:pPr>
              <w:spacing w:line="182" w:lineRule="exact"/>
              <w:jc w:val="center"/>
              <w:rPr>
                <w:sz w:val="20"/>
                <w:szCs w:val="20"/>
              </w:rPr>
            </w:pPr>
            <w:r>
              <w:rPr>
                <w:rFonts w:eastAsia="Times New Roman"/>
                <w:w w:val="92"/>
                <w:sz w:val="19"/>
                <w:szCs w:val="19"/>
              </w:rPr>
              <w:t>1,8</w:t>
            </w:r>
          </w:p>
        </w:tc>
        <w:tc>
          <w:tcPr>
            <w:tcW w:w="1100" w:type="dxa"/>
            <w:tcBorders>
              <w:right w:val="single" w:sz="8" w:space="0" w:color="auto"/>
            </w:tcBorders>
            <w:vAlign w:val="bottom"/>
          </w:tcPr>
          <w:p w:rsidR="004876BC" w:rsidRDefault="00F80A5E">
            <w:pPr>
              <w:spacing w:line="182" w:lineRule="exact"/>
              <w:jc w:val="center"/>
              <w:rPr>
                <w:sz w:val="20"/>
                <w:szCs w:val="20"/>
              </w:rPr>
            </w:pPr>
            <w:r>
              <w:rPr>
                <w:rFonts w:eastAsia="Times New Roman"/>
                <w:sz w:val="19"/>
                <w:szCs w:val="19"/>
              </w:rPr>
              <w:t>2,4</w:t>
            </w:r>
          </w:p>
        </w:tc>
        <w:tc>
          <w:tcPr>
            <w:tcW w:w="1140" w:type="dxa"/>
            <w:tcBorders>
              <w:right w:val="single" w:sz="8" w:space="0" w:color="auto"/>
            </w:tcBorders>
            <w:vAlign w:val="bottom"/>
          </w:tcPr>
          <w:p w:rsidR="004876BC" w:rsidRDefault="00F80A5E">
            <w:pPr>
              <w:spacing w:line="182" w:lineRule="exact"/>
              <w:jc w:val="center"/>
              <w:rPr>
                <w:sz w:val="20"/>
                <w:szCs w:val="20"/>
              </w:rPr>
            </w:pPr>
            <w:r>
              <w:rPr>
                <w:rFonts w:eastAsia="Times New Roman"/>
                <w:sz w:val="19"/>
                <w:szCs w:val="19"/>
              </w:rPr>
              <w:t>2,0</w:t>
            </w:r>
          </w:p>
        </w:tc>
        <w:tc>
          <w:tcPr>
            <w:tcW w:w="1040" w:type="dxa"/>
            <w:tcBorders>
              <w:right w:val="single" w:sz="8" w:space="0" w:color="auto"/>
            </w:tcBorders>
            <w:vAlign w:val="bottom"/>
          </w:tcPr>
          <w:p w:rsidR="004876BC" w:rsidRDefault="00F80A5E">
            <w:pPr>
              <w:spacing w:line="182" w:lineRule="exact"/>
              <w:jc w:val="center"/>
              <w:rPr>
                <w:sz w:val="20"/>
                <w:szCs w:val="20"/>
              </w:rPr>
            </w:pPr>
            <w:r>
              <w:rPr>
                <w:rFonts w:eastAsia="Times New Roman"/>
                <w:sz w:val="19"/>
                <w:szCs w:val="19"/>
              </w:rPr>
              <w:t>0,3</w:t>
            </w:r>
          </w:p>
        </w:tc>
        <w:tc>
          <w:tcPr>
            <w:tcW w:w="1020" w:type="dxa"/>
            <w:vAlign w:val="bottom"/>
          </w:tcPr>
          <w:p w:rsidR="004876BC" w:rsidRDefault="00F80A5E">
            <w:pPr>
              <w:spacing w:line="182" w:lineRule="exact"/>
              <w:ind w:left="165"/>
              <w:jc w:val="center"/>
              <w:rPr>
                <w:sz w:val="20"/>
                <w:szCs w:val="20"/>
              </w:rPr>
            </w:pPr>
            <w:r>
              <w:rPr>
                <w:rFonts w:eastAsia="Times New Roman"/>
                <w:sz w:val="19"/>
                <w:szCs w:val="19"/>
              </w:rPr>
              <w:t>0,3</w:t>
            </w:r>
          </w:p>
        </w:tc>
        <w:tc>
          <w:tcPr>
            <w:tcW w:w="280" w:type="dxa"/>
            <w:tcBorders>
              <w:right w:val="single" w:sz="8" w:space="0" w:color="auto"/>
            </w:tcBorders>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44"/>
        </w:trPr>
        <w:tc>
          <w:tcPr>
            <w:tcW w:w="1600" w:type="dxa"/>
            <w:vMerge w:val="restart"/>
            <w:tcBorders>
              <w:left w:val="single" w:sz="8" w:space="0" w:color="auto"/>
            </w:tcBorders>
            <w:vAlign w:val="bottom"/>
          </w:tcPr>
          <w:p w:rsidR="004876BC" w:rsidRDefault="00F80A5E">
            <w:pPr>
              <w:ind w:left="180"/>
              <w:rPr>
                <w:sz w:val="20"/>
                <w:szCs w:val="20"/>
              </w:rPr>
            </w:pPr>
            <w:r>
              <w:rPr>
                <w:rFonts w:eastAsia="Times New Roman"/>
                <w:sz w:val="19"/>
                <w:szCs w:val="19"/>
              </w:rPr>
              <w:t>указанных</w:t>
            </w:r>
          </w:p>
        </w:tc>
        <w:tc>
          <w:tcPr>
            <w:tcW w:w="720" w:type="dxa"/>
            <w:vMerge w:val="restart"/>
            <w:tcBorders>
              <w:right w:val="single" w:sz="8" w:space="0" w:color="auto"/>
            </w:tcBorders>
            <w:vAlign w:val="bottom"/>
          </w:tcPr>
          <w:p w:rsidR="004876BC" w:rsidRDefault="00F80A5E">
            <w:pPr>
              <w:ind w:right="85"/>
              <w:jc w:val="right"/>
              <w:rPr>
                <w:sz w:val="20"/>
                <w:szCs w:val="20"/>
              </w:rPr>
            </w:pPr>
            <w:r>
              <w:rPr>
                <w:rFonts w:eastAsia="Times New Roman"/>
                <w:sz w:val="19"/>
                <w:szCs w:val="19"/>
              </w:rPr>
              <w:t>выше,</w:t>
            </w:r>
          </w:p>
        </w:tc>
        <w:tc>
          <w:tcPr>
            <w:tcW w:w="1340" w:type="dxa"/>
            <w:tcBorders>
              <w:bottom w:val="single" w:sz="8" w:space="0" w:color="auto"/>
              <w:right w:val="single" w:sz="8" w:space="0" w:color="auto"/>
            </w:tcBorders>
            <w:vAlign w:val="bottom"/>
          </w:tcPr>
          <w:p w:rsidR="004876BC" w:rsidRDefault="004876BC">
            <w:pPr>
              <w:rPr>
                <w:sz w:val="3"/>
                <w:szCs w:val="3"/>
              </w:rPr>
            </w:pPr>
          </w:p>
        </w:tc>
        <w:tc>
          <w:tcPr>
            <w:tcW w:w="760" w:type="dxa"/>
            <w:tcBorders>
              <w:bottom w:val="single" w:sz="8" w:space="0" w:color="auto"/>
              <w:right w:val="single" w:sz="8" w:space="0" w:color="auto"/>
            </w:tcBorders>
            <w:vAlign w:val="bottom"/>
          </w:tcPr>
          <w:p w:rsidR="004876BC" w:rsidRDefault="004876BC">
            <w:pPr>
              <w:rPr>
                <w:sz w:val="3"/>
                <w:szCs w:val="3"/>
              </w:rPr>
            </w:pPr>
          </w:p>
        </w:tc>
        <w:tc>
          <w:tcPr>
            <w:tcW w:w="1100" w:type="dxa"/>
            <w:tcBorders>
              <w:bottom w:val="single" w:sz="8" w:space="0" w:color="auto"/>
              <w:right w:val="single" w:sz="8" w:space="0" w:color="auto"/>
            </w:tcBorders>
            <w:vAlign w:val="bottom"/>
          </w:tcPr>
          <w:p w:rsidR="004876BC" w:rsidRDefault="004876BC">
            <w:pPr>
              <w:rPr>
                <w:sz w:val="3"/>
                <w:szCs w:val="3"/>
              </w:rPr>
            </w:pPr>
          </w:p>
        </w:tc>
        <w:tc>
          <w:tcPr>
            <w:tcW w:w="1140" w:type="dxa"/>
            <w:tcBorders>
              <w:bottom w:val="single" w:sz="8" w:space="0" w:color="auto"/>
              <w:right w:val="single" w:sz="8" w:space="0" w:color="auto"/>
            </w:tcBorders>
            <w:vAlign w:val="bottom"/>
          </w:tcPr>
          <w:p w:rsidR="004876BC" w:rsidRDefault="004876BC">
            <w:pPr>
              <w:rPr>
                <w:sz w:val="3"/>
                <w:szCs w:val="3"/>
              </w:rPr>
            </w:pPr>
          </w:p>
        </w:tc>
        <w:tc>
          <w:tcPr>
            <w:tcW w:w="1040" w:type="dxa"/>
            <w:tcBorders>
              <w:bottom w:val="single" w:sz="8" w:space="0" w:color="auto"/>
              <w:right w:val="single" w:sz="8" w:space="0" w:color="auto"/>
            </w:tcBorders>
            <w:vAlign w:val="bottom"/>
          </w:tcPr>
          <w:p w:rsidR="004876BC" w:rsidRDefault="004876BC">
            <w:pPr>
              <w:rPr>
                <w:sz w:val="3"/>
                <w:szCs w:val="3"/>
              </w:rPr>
            </w:pPr>
          </w:p>
        </w:tc>
        <w:tc>
          <w:tcPr>
            <w:tcW w:w="1020" w:type="dxa"/>
            <w:tcBorders>
              <w:bottom w:val="single" w:sz="8" w:space="0" w:color="auto"/>
            </w:tcBorders>
            <w:vAlign w:val="bottom"/>
          </w:tcPr>
          <w:p w:rsidR="004876BC" w:rsidRDefault="004876BC">
            <w:pPr>
              <w:rPr>
                <w:sz w:val="3"/>
                <w:szCs w:val="3"/>
              </w:rPr>
            </w:pPr>
          </w:p>
        </w:tc>
        <w:tc>
          <w:tcPr>
            <w:tcW w:w="280" w:type="dxa"/>
            <w:tcBorders>
              <w:bottom w:val="single" w:sz="8" w:space="0" w:color="auto"/>
              <w:right w:val="single" w:sz="8" w:space="0" w:color="auto"/>
            </w:tcBorders>
            <w:vAlign w:val="bottom"/>
          </w:tcPr>
          <w:p w:rsidR="004876BC" w:rsidRDefault="004876BC">
            <w:pPr>
              <w:rPr>
                <w:sz w:val="3"/>
                <w:szCs w:val="3"/>
              </w:rPr>
            </w:pPr>
          </w:p>
        </w:tc>
        <w:tc>
          <w:tcPr>
            <w:tcW w:w="0" w:type="dxa"/>
            <w:vAlign w:val="bottom"/>
          </w:tcPr>
          <w:p w:rsidR="004876BC" w:rsidRDefault="004876BC">
            <w:pPr>
              <w:rPr>
                <w:sz w:val="1"/>
                <w:szCs w:val="1"/>
              </w:rPr>
            </w:pPr>
          </w:p>
        </w:tc>
      </w:tr>
      <w:tr w:rsidR="004876BC">
        <w:trPr>
          <w:trHeight w:val="167"/>
        </w:trPr>
        <w:tc>
          <w:tcPr>
            <w:tcW w:w="1600" w:type="dxa"/>
            <w:vMerge/>
            <w:tcBorders>
              <w:left w:val="single" w:sz="8" w:space="0" w:color="auto"/>
            </w:tcBorders>
            <w:vAlign w:val="bottom"/>
          </w:tcPr>
          <w:p w:rsidR="004876BC" w:rsidRDefault="004876BC">
            <w:pPr>
              <w:rPr>
                <w:sz w:val="14"/>
                <w:szCs w:val="14"/>
              </w:rPr>
            </w:pPr>
          </w:p>
        </w:tc>
        <w:tc>
          <w:tcPr>
            <w:tcW w:w="720" w:type="dxa"/>
            <w:vMerge/>
            <w:tcBorders>
              <w:right w:val="single" w:sz="8" w:space="0" w:color="auto"/>
            </w:tcBorders>
            <w:vAlign w:val="bottom"/>
          </w:tcPr>
          <w:p w:rsidR="004876BC" w:rsidRDefault="004876BC">
            <w:pPr>
              <w:rPr>
                <w:sz w:val="14"/>
                <w:szCs w:val="14"/>
              </w:rPr>
            </w:pPr>
          </w:p>
        </w:tc>
        <w:tc>
          <w:tcPr>
            <w:tcW w:w="1340" w:type="dxa"/>
            <w:tcBorders>
              <w:right w:val="single" w:sz="8" w:space="0" w:color="auto"/>
            </w:tcBorders>
            <w:vAlign w:val="bottom"/>
          </w:tcPr>
          <w:p w:rsidR="004876BC" w:rsidRDefault="00F80A5E">
            <w:pPr>
              <w:spacing w:line="167" w:lineRule="exact"/>
              <w:jc w:val="center"/>
              <w:rPr>
                <w:sz w:val="20"/>
                <w:szCs w:val="20"/>
              </w:rPr>
            </w:pPr>
            <w:r>
              <w:rPr>
                <w:rFonts w:eastAsia="Times New Roman"/>
                <w:w w:val="99"/>
                <w:sz w:val="19"/>
                <w:szCs w:val="19"/>
              </w:rPr>
              <w:t>4000</w:t>
            </w:r>
          </w:p>
        </w:tc>
        <w:tc>
          <w:tcPr>
            <w:tcW w:w="760" w:type="dxa"/>
            <w:tcBorders>
              <w:right w:val="single" w:sz="8" w:space="0" w:color="auto"/>
            </w:tcBorders>
            <w:vAlign w:val="bottom"/>
          </w:tcPr>
          <w:p w:rsidR="004876BC" w:rsidRDefault="00F80A5E">
            <w:pPr>
              <w:spacing w:line="167" w:lineRule="exact"/>
              <w:jc w:val="center"/>
              <w:rPr>
                <w:sz w:val="20"/>
                <w:szCs w:val="20"/>
              </w:rPr>
            </w:pPr>
            <w:r>
              <w:rPr>
                <w:rFonts w:eastAsia="Times New Roman"/>
                <w:w w:val="92"/>
                <w:sz w:val="19"/>
                <w:szCs w:val="19"/>
              </w:rPr>
              <w:t>2,4</w:t>
            </w:r>
          </w:p>
        </w:tc>
        <w:tc>
          <w:tcPr>
            <w:tcW w:w="1100" w:type="dxa"/>
            <w:tcBorders>
              <w:right w:val="single" w:sz="8" w:space="0" w:color="auto"/>
            </w:tcBorders>
            <w:vAlign w:val="bottom"/>
          </w:tcPr>
          <w:p w:rsidR="004876BC" w:rsidRDefault="00F80A5E">
            <w:pPr>
              <w:spacing w:line="167" w:lineRule="exact"/>
              <w:jc w:val="center"/>
              <w:rPr>
                <w:sz w:val="20"/>
                <w:szCs w:val="20"/>
              </w:rPr>
            </w:pPr>
            <w:r>
              <w:rPr>
                <w:rFonts w:eastAsia="Times New Roman"/>
                <w:sz w:val="19"/>
                <w:szCs w:val="19"/>
              </w:rPr>
              <w:t>3,2</w:t>
            </w:r>
          </w:p>
        </w:tc>
        <w:tc>
          <w:tcPr>
            <w:tcW w:w="1140" w:type="dxa"/>
            <w:tcBorders>
              <w:right w:val="single" w:sz="8" w:space="0" w:color="auto"/>
            </w:tcBorders>
            <w:vAlign w:val="bottom"/>
          </w:tcPr>
          <w:p w:rsidR="004876BC" w:rsidRDefault="00F80A5E">
            <w:pPr>
              <w:spacing w:line="167" w:lineRule="exact"/>
              <w:jc w:val="center"/>
              <w:rPr>
                <w:sz w:val="20"/>
                <w:szCs w:val="20"/>
              </w:rPr>
            </w:pPr>
            <w:r>
              <w:rPr>
                <w:rFonts w:eastAsia="Times New Roman"/>
                <w:sz w:val="19"/>
                <w:szCs w:val="19"/>
              </w:rPr>
              <w:t>2,7</w:t>
            </w:r>
          </w:p>
        </w:tc>
        <w:tc>
          <w:tcPr>
            <w:tcW w:w="1040" w:type="dxa"/>
            <w:tcBorders>
              <w:right w:val="single" w:sz="8" w:space="0" w:color="auto"/>
            </w:tcBorders>
            <w:vAlign w:val="bottom"/>
          </w:tcPr>
          <w:p w:rsidR="004876BC" w:rsidRDefault="00F80A5E">
            <w:pPr>
              <w:spacing w:line="167" w:lineRule="exact"/>
              <w:jc w:val="center"/>
              <w:rPr>
                <w:sz w:val="20"/>
                <w:szCs w:val="20"/>
              </w:rPr>
            </w:pPr>
            <w:r>
              <w:rPr>
                <w:rFonts w:eastAsia="Times New Roman"/>
                <w:sz w:val="19"/>
                <w:szCs w:val="19"/>
              </w:rPr>
              <w:t>0,4</w:t>
            </w:r>
          </w:p>
        </w:tc>
        <w:tc>
          <w:tcPr>
            <w:tcW w:w="1020" w:type="dxa"/>
            <w:vAlign w:val="bottom"/>
          </w:tcPr>
          <w:p w:rsidR="004876BC" w:rsidRDefault="00F80A5E">
            <w:pPr>
              <w:spacing w:line="167" w:lineRule="exact"/>
              <w:ind w:left="185"/>
              <w:jc w:val="center"/>
              <w:rPr>
                <w:sz w:val="20"/>
                <w:szCs w:val="20"/>
              </w:rPr>
            </w:pPr>
            <w:r>
              <w:rPr>
                <w:rFonts w:eastAsia="Times New Roman"/>
                <w:sz w:val="19"/>
                <w:szCs w:val="19"/>
              </w:rPr>
              <w:t>0,35</w:t>
            </w:r>
          </w:p>
        </w:tc>
        <w:tc>
          <w:tcPr>
            <w:tcW w:w="280" w:type="dxa"/>
            <w:tcBorders>
              <w:right w:val="single" w:sz="8" w:space="0" w:color="auto"/>
            </w:tcBorders>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65"/>
        </w:trPr>
        <w:tc>
          <w:tcPr>
            <w:tcW w:w="1600" w:type="dxa"/>
            <w:vMerge w:val="restart"/>
            <w:tcBorders>
              <w:left w:val="single" w:sz="8" w:space="0" w:color="auto"/>
            </w:tcBorders>
            <w:vAlign w:val="bottom"/>
          </w:tcPr>
          <w:p w:rsidR="004876BC" w:rsidRDefault="00F80A5E">
            <w:pPr>
              <w:ind w:left="180"/>
              <w:rPr>
                <w:sz w:val="20"/>
                <w:szCs w:val="20"/>
              </w:rPr>
            </w:pPr>
            <w:r>
              <w:rPr>
                <w:rFonts w:eastAsia="Times New Roman"/>
                <w:sz w:val="19"/>
                <w:szCs w:val="19"/>
              </w:rPr>
              <w:t>админист-</w:t>
            </w:r>
          </w:p>
        </w:tc>
        <w:tc>
          <w:tcPr>
            <w:tcW w:w="720" w:type="dxa"/>
            <w:tcBorders>
              <w:right w:val="single" w:sz="8" w:space="0" w:color="auto"/>
            </w:tcBorders>
            <w:vAlign w:val="bottom"/>
          </w:tcPr>
          <w:p w:rsidR="004876BC" w:rsidRDefault="004876BC">
            <w:pPr>
              <w:rPr>
                <w:sz w:val="5"/>
                <w:szCs w:val="5"/>
              </w:rPr>
            </w:pPr>
          </w:p>
        </w:tc>
        <w:tc>
          <w:tcPr>
            <w:tcW w:w="1340" w:type="dxa"/>
            <w:tcBorders>
              <w:bottom w:val="single" w:sz="8" w:space="0" w:color="auto"/>
              <w:right w:val="single" w:sz="8" w:space="0" w:color="auto"/>
            </w:tcBorders>
            <w:vAlign w:val="bottom"/>
          </w:tcPr>
          <w:p w:rsidR="004876BC" w:rsidRDefault="004876BC">
            <w:pPr>
              <w:rPr>
                <w:sz w:val="5"/>
                <w:szCs w:val="5"/>
              </w:rPr>
            </w:pPr>
          </w:p>
        </w:tc>
        <w:tc>
          <w:tcPr>
            <w:tcW w:w="760" w:type="dxa"/>
            <w:tcBorders>
              <w:bottom w:val="single" w:sz="8" w:space="0" w:color="auto"/>
              <w:right w:val="single" w:sz="8" w:space="0" w:color="auto"/>
            </w:tcBorders>
            <w:vAlign w:val="bottom"/>
          </w:tcPr>
          <w:p w:rsidR="004876BC" w:rsidRDefault="004876BC">
            <w:pPr>
              <w:rPr>
                <w:sz w:val="5"/>
                <w:szCs w:val="5"/>
              </w:rPr>
            </w:pPr>
          </w:p>
        </w:tc>
        <w:tc>
          <w:tcPr>
            <w:tcW w:w="1100" w:type="dxa"/>
            <w:tcBorders>
              <w:bottom w:val="single" w:sz="8" w:space="0" w:color="auto"/>
              <w:right w:val="single" w:sz="8" w:space="0" w:color="auto"/>
            </w:tcBorders>
            <w:vAlign w:val="bottom"/>
          </w:tcPr>
          <w:p w:rsidR="004876BC" w:rsidRDefault="004876BC">
            <w:pPr>
              <w:rPr>
                <w:sz w:val="5"/>
                <w:szCs w:val="5"/>
              </w:rPr>
            </w:pPr>
          </w:p>
        </w:tc>
        <w:tc>
          <w:tcPr>
            <w:tcW w:w="1140" w:type="dxa"/>
            <w:tcBorders>
              <w:bottom w:val="single" w:sz="8" w:space="0" w:color="auto"/>
              <w:right w:val="single" w:sz="8" w:space="0" w:color="auto"/>
            </w:tcBorders>
            <w:vAlign w:val="bottom"/>
          </w:tcPr>
          <w:p w:rsidR="004876BC" w:rsidRDefault="004876BC">
            <w:pPr>
              <w:rPr>
                <w:sz w:val="5"/>
                <w:szCs w:val="5"/>
              </w:rPr>
            </w:pPr>
          </w:p>
        </w:tc>
        <w:tc>
          <w:tcPr>
            <w:tcW w:w="1040" w:type="dxa"/>
            <w:tcBorders>
              <w:bottom w:val="single" w:sz="8" w:space="0" w:color="auto"/>
              <w:right w:val="single" w:sz="8" w:space="0" w:color="auto"/>
            </w:tcBorders>
            <w:vAlign w:val="bottom"/>
          </w:tcPr>
          <w:p w:rsidR="004876BC" w:rsidRDefault="004876BC">
            <w:pPr>
              <w:rPr>
                <w:sz w:val="5"/>
                <w:szCs w:val="5"/>
              </w:rPr>
            </w:pPr>
          </w:p>
        </w:tc>
        <w:tc>
          <w:tcPr>
            <w:tcW w:w="1020" w:type="dxa"/>
            <w:tcBorders>
              <w:bottom w:val="single" w:sz="8" w:space="0" w:color="auto"/>
            </w:tcBorders>
            <w:vAlign w:val="bottom"/>
          </w:tcPr>
          <w:p w:rsidR="004876BC" w:rsidRDefault="004876BC">
            <w:pPr>
              <w:rPr>
                <w:sz w:val="5"/>
                <w:szCs w:val="5"/>
              </w:rPr>
            </w:pPr>
          </w:p>
        </w:tc>
        <w:tc>
          <w:tcPr>
            <w:tcW w:w="28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30"/>
        </w:trPr>
        <w:tc>
          <w:tcPr>
            <w:tcW w:w="1600" w:type="dxa"/>
            <w:vMerge/>
            <w:tcBorders>
              <w:left w:val="single" w:sz="8" w:space="0" w:color="auto"/>
            </w:tcBorders>
            <w:vAlign w:val="bottom"/>
          </w:tcPr>
          <w:p w:rsidR="004876BC" w:rsidRDefault="004876BC">
            <w:pPr>
              <w:rPr>
                <w:sz w:val="19"/>
                <w:szCs w:val="19"/>
              </w:rPr>
            </w:pPr>
          </w:p>
        </w:tc>
        <w:tc>
          <w:tcPr>
            <w:tcW w:w="720" w:type="dxa"/>
            <w:tcBorders>
              <w:right w:val="single" w:sz="8" w:space="0" w:color="auto"/>
            </w:tcBorders>
            <w:vAlign w:val="bottom"/>
          </w:tcPr>
          <w:p w:rsidR="004876BC" w:rsidRDefault="004876BC">
            <w:pPr>
              <w:rPr>
                <w:sz w:val="19"/>
                <w:szCs w:val="19"/>
              </w:rPr>
            </w:pPr>
          </w:p>
        </w:tc>
        <w:tc>
          <w:tcPr>
            <w:tcW w:w="13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6000</w:t>
            </w:r>
          </w:p>
        </w:tc>
        <w:tc>
          <w:tcPr>
            <w:tcW w:w="7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2"/>
                <w:sz w:val="19"/>
                <w:szCs w:val="19"/>
              </w:rPr>
              <w:t>3,0</w:t>
            </w:r>
          </w:p>
        </w:tc>
        <w:tc>
          <w:tcPr>
            <w:tcW w:w="11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4,0</w:t>
            </w:r>
          </w:p>
        </w:tc>
        <w:tc>
          <w:tcPr>
            <w:tcW w:w="1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3,4</w:t>
            </w:r>
          </w:p>
        </w:tc>
        <w:tc>
          <w:tcPr>
            <w:tcW w:w="10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0,5</w:t>
            </w:r>
          </w:p>
        </w:tc>
        <w:tc>
          <w:tcPr>
            <w:tcW w:w="1020" w:type="dxa"/>
            <w:tcBorders>
              <w:bottom w:val="single" w:sz="8" w:space="0" w:color="auto"/>
            </w:tcBorders>
            <w:vAlign w:val="bottom"/>
          </w:tcPr>
          <w:p w:rsidR="004876BC" w:rsidRDefault="00F80A5E">
            <w:pPr>
              <w:ind w:left="165"/>
              <w:jc w:val="center"/>
              <w:rPr>
                <w:sz w:val="20"/>
                <w:szCs w:val="20"/>
              </w:rPr>
            </w:pPr>
            <w:r>
              <w:rPr>
                <w:rFonts w:eastAsia="Times New Roman"/>
                <w:sz w:val="19"/>
                <w:szCs w:val="19"/>
              </w:rPr>
              <w:t>0,4</w:t>
            </w:r>
          </w:p>
        </w:tc>
        <w:tc>
          <w:tcPr>
            <w:tcW w:w="280" w:type="dxa"/>
            <w:tcBorders>
              <w:bottom w:val="single" w:sz="8" w:space="0" w:color="auto"/>
              <w:right w:val="single" w:sz="8" w:space="0" w:color="auto"/>
            </w:tcBorders>
            <w:vAlign w:val="bottom"/>
          </w:tcPr>
          <w:p w:rsidR="004876BC" w:rsidRDefault="004876BC">
            <w:pPr>
              <w:rPr>
                <w:sz w:val="19"/>
                <w:szCs w:val="19"/>
              </w:rPr>
            </w:pPr>
          </w:p>
        </w:tc>
        <w:tc>
          <w:tcPr>
            <w:tcW w:w="0" w:type="dxa"/>
            <w:vAlign w:val="bottom"/>
          </w:tcPr>
          <w:p w:rsidR="004876BC" w:rsidRDefault="004876BC">
            <w:pPr>
              <w:rPr>
                <w:sz w:val="1"/>
                <w:szCs w:val="1"/>
              </w:rPr>
            </w:pPr>
          </w:p>
        </w:tc>
      </w:tr>
      <w:tr w:rsidR="004876BC">
        <w:trPr>
          <w:trHeight w:val="230"/>
        </w:trPr>
        <w:tc>
          <w:tcPr>
            <w:tcW w:w="1600" w:type="dxa"/>
            <w:tcBorders>
              <w:left w:val="single" w:sz="8" w:space="0" w:color="auto"/>
            </w:tcBorders>
            <w:vAlign w:val="bottom"/>
          </w:tcPr>
          <w:p w:rsidR="004876BC" w:rsidRDefault="004876BC">
            <w:pPr>
              <w:rPr>
                <w:sz w:val="19"/>
                <w:szCs w:val="19"/>
              </w:rPr>
            </w:pPr>
          </w:p>
        </w:tc>
        <w:tc>
          <w:tcPr>
            <w:tcW w:w="720" w:type="dxa"/>
            <w:tcBorders>
              <w:right w:val="single" w:sz="8" w:space="0" w:color="auto"/>
            </w:tcBorders>
            <w:vAlign w:val="bottom"/>
          </w:tcPr>
          <w:p w:rsidR="004876BC" w:rsidRDefault="004876BC">
            <w:pPr>
              <w:rPr>
                <w:sz w:val="19"/>
                <w:szCs w:val="19"/>
              </w:rPr>
            </w:pPr>
          </w:p>
        </w:tc>
        <w:tc>
          <w:tcPr>
            <w:tcW w:w="13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8000</w:t>
            </w:r>
          </w:p>
        </w:tc>
        <w:tc>
          <w:tcPr>
            <w:tcW w:w="7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2"/>
                <w:sz w:val="19"/>
                <w:szCs w:val="19"/>
              </w:rPr>
              <w:t>3,6</w:t>
            </w:r>
          </w:p>
        </w:tc>
        <w:tc>
          <w:tcPr>
            <w:tcW w:w="11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4,8</w:t>
            </w:r>
          </w:p>
        </w:tc>
        <w:tc>
          <w:tcPr>
            <w:tcW w:w="1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4,1</w:t>
            </w:r>
          </w:p>
        </w:tc>
        <w:tc>
          <w:tcPr>
            <w:tcW w:w="10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0,6</w:t>
            </w:r>
          </w:p>
        </w:tc>
        <w:tc>
          <w:tcPr>
            <w:tcW w:w="1020" w:type="dxa"/>
            <w:tcBorders>
              <w:bottom w:val="single" w:sz="8" w:space="0" w:color="auto"/>
            </w:tcBorders>
            <w:vAlign w:val="bottom"/>
          </w:tcPr>
          <w:p w:rsidR="004876BC" w:rsidRDefault="00F80A5E">
            <w:pPr>
              <w:ind w:left="185"/>
              <w:jc w:val="center"/>
              <w:rPr>
                <w:sz w:val="20"/>
                <w:szCs w:val="20"/>
              </w:rPr>
            </w:pPr>
            <w:r>
              <w:rPr>
                <w:rFonts w:eastAsia="Times New Roman"/>
                <w:sz w:val="19"/>
                <w:szCs w:val="19"/>
              </w:rPr>
              <w:t>0,45</w:t>
            </w:r>
          </w:p>
        </w:tc>
        <w:tc>
          <w:tcPr>
            <w:tcW w:w="280" w:type="dxa"/>
            <w:tcBorders>
              <w:bottom w:val="single" w:sz="8" w:space="0" w:color="auto"/>
              <w:right w:val="single" w:sz="8" w:space="0" w:color="auto"/>
            </w:tcBorders>
            <w:vAlign w:val="bottom"/>
          </w:tcPr>
          <w:p w:rsidR="004876BC" w:rsidRDefault="004876BC">
            <w:pPr>
              <w:rPr>
                <w:sz w:val="19"/>
                <w:szCs w:val="19"/>
              </w:rPr>
            </w:pPr>
          </w:p>
        </w:tc>
        <w:tc>
          <w:tcPr>
            <w:tcW w:w="0" w:type="dxa"/>
            <w:vAlign w:val="bottom"/>
          </w:tcPr>
          <w:p w:rsidR="004876BC" w:rsidRDefault="004876BC">
            <w:pPr>
              <w:rPr>
                <w:sz w:val="1"/>
                <w:szCs w:val="1"/>
              </w:rPr>
            </w:pPr>
          </w:p>
        </w:tc>
      </w:tr>
      <w:tr w:rsidR="004876BC">
        <w:trPr>
          <w:trHeight w:val="227"/>
        </w:trPr>
        <w:tc>
          <w:tcPr>
            <w:tcW w:w="1600" w:type="dxa"/>
            <w:tcBorders>
              <w:left w:val="single" w:sz="8" w:space="0" w:color="auto"/>
            </w:tcBorders>
            <w:vAlign w:val="bottom"/>
          </w:tcPr>
          <w:p w:rsidR="004876BC" w:rsidRDefault="004876BC">
            <w:pPr>
              <w:rPr>
                <w:sz w:val="19"/>
                <w:szCs w:val="19"/>
              </w:rPr>
            </w:pPr>
          </w:p>
        </w:tc>
        <w:tc>
          <w:tcPr>
            <w:tcW w:w="720" w:type="dxa"/>
            <w:tcBorders>
              <w:right w:val="single" w:sz="8" w:space="0" w:color="auto"/>
            </w:tcBorders>
            <w:vAlign w:val="bottom"/>
          </w:tcPr>
          <w:p w:rsidR="004876BC" w:rsidRDefault="004876BC">
            <w:pPr>
              <w:rPr>
                <w:sz w:val="19"/>
                <w:szCs w:val="19"/>
              </w:rPr>
            </w:pPr>
          </w:p>
        </w:tc>
        <w:tc>
          <w:tcPr>
            <w:tcW w:w="13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10000</w:t>
            </w:r>
          </w:p>
        </w:tc>
        <w:tc>
          <w:tcPr>
            <w:tcW w:w="7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2"/>
                <w:sz w:val="19"/>
                <w:szCs w:val="19"/>
              </w:rPr>
              <w:t>4,2</w:t>
            </w:r>
          </w:p>
        </w:tc>
        <w:tc>
          <w:tcPr>
            <w:tcW w:w="11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5,6</w:t>
            </w:r>
          </w:p>
        </w:tc>
        <w:tc>
          <w:tcPr>
            <w:tcW w:w="1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4,8</w:t>
            </w:r>
          </w:p>
        </w:tc>
        <w:tc>
          <w:tcPr>
            <w:tcW w:w="10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0,7</w:t>
            </w:r>
          </w:p>
        </w:tc>
        <w:tc>
          <w:tcPr>
            <w:tcW w:w="1020" w:type="dxa"/>
            <w:tcBorders>
              <w:bottom w:val="single" w:sz="8" w:space="0" w:color="auto"/>
            </w:tcBorders>
            <w:vAlign w:val="bottom"/>
          </w:tcPr>
          <w:p w:rsidR="004876BC" w:rsidRDefault="00F80A5E">
            <w:pPr>
              <w:ind w:left="165"/>
              <w:jc w:val="center"/>
              <w:rPr>
                <w:sz w:val="20"/>
                <w:szCs w:val="20"/>
              </w:rPr>
            </w:pPr>
            <w:r>
              <w:rPr>
                <w:rFonts w:eastAsia="Times New Roman"/>
                <w:sz w:val="19"/>
                <w:szCs w:val="19"/>
              </w:rPr>
              <w:t>0,5</w:t>
            </w:r>
          </w:p>
        </w:tc>
        <w:tc>
          <w:tcPr>
            <w:tcW w:w="280" w:type="dxa"/>
            <w:tcBorders>
              <w:bottom w:val="single" w:sz="8" w:space="0" w:color="auto"/>
              <w:right w:val="single" w:sz="8" w:space="0" w:color="auto"/>
            </w:tcBorders>
            <w:vAlign w:val="bottom"/>
          </w:tcPr>
          <w:p w:rsidR="004876BC" w:rsidRDefault="004876BC">
            <w:pPr>
              <w:rPr>
                <w:sz w:val="19"/>
                <w:szCs w:val="19"/>
              </w:rPr>
            </w:pPr>
          </w:p>
        </w:tc>
        <w:tc>
          <w:tcPr>
            <w:tcW w:w="0" w:type="dxa"/>
            <w:vAlign w:val="bottom"/>
          </w:tcPr>
          <w:p w:rsidR="004876BC" w:rsidRDefault="004876BC">
            <w:pPr>
              <w:rPr>
                <w:sz w:val="1"/>
                <w:szCs w:val="1"/>
              </w:rPr>
            </w:pPr>
          </w:p>
        </w:tc>
      </w:tr>
      <w:tr w:rsidR="004876BC">
        <w:trPr>
          <w:trHeight w:val="595"/>
        </w:trPr>
        <w:tc>
          <w:tcPr>
            <w:tcW w:w="1600" w:type="dxa"/>
            <w:vAlign w:val="bottom"/>
          </w:tcPr>
          <w:p w:rsidR="004876BC" w:rsidRDefault="004876BC">
            <w:pPr>
              <w:rPr>
                <w:sz w:val="24"/>
                <w:szCs w:val="24"/>
              </w:rPr>
            </w:pPr>
          </w:p>
        </w:tc>
        <w:tc>
          <w:tcPr>
            <w:tcW w:w="720" w:type="dxa"/>
            <w:vAlign w:val="bottom"/>
          </w:tcPr>
          <w:p w:rsidR="004876BC" w:rsidRDefault="004876BC">
            <w:pPr>
              <w:rPr>
                <w:sz w:val="24"/>
                <w:szCs w:val="24"/>
              </w:rPr>
            </w:pPr>
          </w:p>
        </w:tc>
        <w:tc>
          <w:tcPr>
            <w:tcW w:w="1340" w:type="dxa"/>
            <w:vAlign w:val="bottom"/>
          </w:tcPr>
          <w:p w:rsidR="004876BC" w:rsidRDefault="004876BC">
            <w:pPr>
              <w:rPr>
                <w:sz w:val="24"/>
                <w:szCs w:val="24"/>
              </w:rPr>
            </w:pPr>
          </w:p>
        </w:tc>
        <w:tc>
          <w:tcPr>
            <w:tcW w:w="760" w:type="dxa"/>
            <w:vAlign w:val="bottom"/>
          </w:tcPr>
          <w:p w:rsidR="004876BC" w:rsidRDefault="004876BC">
            <w:pPr>
              <w:rPr>
                <w:sz w:val="24"/>
                <w:szCs w:val="24"/>
              </w:rPr>
            </w:pPr>
          </w:p>
        </w:tc>
        <w:tc>
          <w:tcPr>
            <w:tcW w:w="1100" w:type="dxa"/>
            <w:vAlign w:val="bottom"/>
          </w:tcPr>
          <w:p w:rsidR="004876BC" w:rsidRDefault="004876BC">
            <w:pPr>
              <w:rPr>
                <w:sz w:val="24"/>
                <w:szCs w:val="24"/>
              </w:rPr>
            </w:pPr>
          </w:p>
        </w:tc>
        <w:tc>
          <w:tcPr>
            <w:tcW w:w="1140" w:type="dxa"/>
            <w:vAlign w:val="bottom"/>
          </w:tcPr>
          <w:p w:rsidR="004876BC" w:rsidRDefault="004876BC">
            <w:pPr>
              <w:rPr>
                <w:sz w:val="24"/>
                <w:szCs w:val="24"/>
              </w:rPr>
            </w:pPr>
          </w:p>
        </w:tc>
        <w:tc>
          <w:tcPr>
            <w:tcW w:w="1040" w:type="dxa"/>
            <w:vAlign w:val="bottom"/>
          </w:tcPr>
          <w:p w:rsidR="004876BC" w:rsidRDefault="004876BC">
            <w:pPr>
              <w:rPr>
                <w:sz w:val="24"/>
                <w:szCs w:val="24"/>
              </w:rPr>
            </w:pPr>
          </w:p>
        </w:tc>
        <w:tc>
          <w:tcPr>
            <w:tcW w:w="1020" w:type="dxa"/>
            <w:vAlign w:val="bottom"/>
          </w:tcPr>
          <w:p w:rsidR="004876BC" w:rsidRDefault="004876BC">
            <w:pPr>
              <w:rPr>
                <w:sz w:val="24"/>
                <w:szCs w:val="24"/>
              </w:rPr>
            </w:pPr>
          </w:p>
        </w:tc>
        <w:tc>
          <w:tcPr>
            <w:tcW w:w="280" w:type="dxa"/>
            <w:vAlign w:val="bottom"/>
          </w:tcPr>
          <w:p w:rsidR="004876BC" w:rsidRDefault="00F80A5E">
            <w:pPr>
              <w:jc w:val="right"/>
              <w:rPr>
                <w:sz w:val="20"/>
                <w:szCs w:val="20"/>
              </w:rPr>
            </w:pPr>
            <w:r>
              <w:rPr>
                <w:rFonts w:eastAsia="Times New Roman"/>
                <w:w w:val="95"/>
                <w:sz w:val="23"/>
                <w:szCs w:val="23"/>
              </w:rPr>
              <w:t>70</w:t>
            </w:r>
          </w:p>
        </w:tc>
        <w:tc>
          <w:tcPr>
            <w:tcW w:w="0" w:type="dxa"/>
            <w:vAlign w:val="bottom"/>
          </w:tcPr>
          <w:p w:rsidR="004876BC" w:rsidRDefault="004876BC">
            <w:pPr>
              <w:rPr>
                <w:sz w:val="1"/>
                <w:szCs w:val="1"/>
              </w:rPr>
            </w:pPr>
          </w:p>
        </w:tc>
      </w:tr>
    </w:tbl>
    <w:p w:rsidR="004876BC" w:rsidRDefault="00F80A5E">
      <w:pPr>
        <w:spacing w:line="20" w:lineRule="exact"/>
        <w:rPr>
          <w:sz w:val="20"/>
          <w:szCs w:val="20"/>
        </w:rPr>
      </w:pPr>
      <w:r>
        <w:rPr>
          <w:noProof/>
          <w:sz w:val="20"/>
          <w:szCs w:val="20"/>
        </w:rPr>
        <w:drawing>
          <wp:anchor distT="0" distB="0" distL="114300" distR="114300" simplePos="0" relativeHeight="251549696" behindDoc="1" locked="0" layoutInCell="0" allowOverlap="1">
            <wp:simplePos x="0" y="0"/>
            <wp:positionH relativeFrom="column">
              <wp:posOffset>2025650</wp:posOffset>
            </wp:positionH>
            <wp:positionV relativeFrom="paragraph">
              <wp:posOffset>-3107055</wp:posOffset>
            </wp:positionV>
            <wp:extent cx="222250" cy="225425"/>
            <wp:effectExtent l="0" t="0" r="0" b="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47"/>
                    <a:srcRect/>
                    <a:stretch>
                      <a:fillRect/>
                    </a:stretch>
                  </pic:blipFill>
                  <pic:spPr bwMode="auto">
                    <a:xfrm>
                      <a:off x="0" y="0"/>
                      <a:ext cx="222250" cy="225425"/>
                    </a:xfrm>
                    <a:prstGeom prst="rect">
                      <a:avLst/>
                    </a:prstGeom>
                    <a:noFill/>
                  </pic:spPr>
                </pic:pic>
              </a:graphicData>
            </a:graphic>
          </wp:anchor>
        </w:drawing>
      </w:r>
      <w:r>
        <w:rPr>
          <w:noProof/>
          <w:sz w:val="20"/>
          <w:szCs w:val="20"/>
        </w:rPr>
        <w:drawing>
          <wp:anchor distT="0" distB="0" distL="114300" distR="114300" simplePos="0" relativeHeight="251550720" behindDoc="1" locked="0" layoutInCell="0" allowOverlap="1">
            <wp:simplePos x="0" y="0"/>
            <wp:positionH relativeFrom="column">
              <wp:posOffset>1112520</wp:posOffset>
            </wp:positionH>
            <wp:positionV relativeFrom="paragraph">
              <wp:posOffset>-1522095</wp:posOffset>
            </wp:positionV>
            <wp:extent cx="115570" cy="327660"/>
            <wp:effectExtent l="0" t="0" r="0" b="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48"/>
                    <a:srcRect/>
                    <a:stretch>
                      <a:fillRect/>
                    </a:stretch>
                  </pic:blipFill>
                  <pic:spPr bwMode="auto">
                    <a:xfrm>
                      <a:off x="0" y="0"/>
                      <a:ext cx="115570" cy="327660"/>
                    </a:xfrm>
                    <a:prstGeom prst="rect">
                      <a:avLst/>
                    </a:prstGeom>
                    <a:noFill/>
                  </pic:spPr>
                </pic:pic>
              </a:graphicData>
            </a:graphic>
          </wp:anchor>
        </w:drawing>
      </w:r>
      <w:r>
        <w:rPr>
          <w:noProof/>
          <w:sz w:val="20"/>
          <w:szCs w:val="20"/>
        </w:rPr>
        <w:drawing>
          <wp:anchor distT="0" distB="0" distL="114300" distR="114300" simplePos="0" relativeHeight="251551744" behindDoc="1" locked="0" layoutInCell="0" allowOverlap="1">
            <wp:simplePos x="0" y="0"/>
            <wp:positionH relativeFrom="column">
              <wp:posOffset>940435</wp:posOffset>
            </wp:positionH>
            <wp:positionV relativeFrom="paragraph">
              <wp:posOffset>-3409950</wp:posOffset>
            </wp:positionV>
            <wp:extent cx="115570" cy="132715"/>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9"/>
                    <a:srcRect/>
                    <a:stretch>
                      <a:fillRect/>
                    </a:stretch>
                  </pic:blipFill>
                  <pic:spPr bwMode="auto">
                    <a:xfrm>
                      <a:off x="0" y="0"/>
                      <a:ext cx="115570" cy="132715"/>
                    </a:xfrm>
                    <a:prstGeom prst="rect">
                      <a:avLst/>
                    </a:prstGeom>
                    <a:noFill/>
                  </pic:spPr>
                </pic:pic>
              </a:graphicData>
            </a:graphic>
          </wp:anchor>
        </w:drawing>
      </w:r>
      <w:r>
        <w:rPr>
          <w:noProof/>
          <w:sz w:val="20"/>
          <w:szCs w:val="20"/>
        </w:rPr>
        <w:drawing>
          <wp:anchor distT="0" distB="0" distL="114300" distR="114300" simplePos="0" relativeHeight="251552768" behindDoc="1" locked="0" layoutInCell="0" allowOverlap="1">
            <wp:simplePos x="0" y="0"/>
            <wp:positionH relativeFrom="column">
              <wp:posOffset>1149350</wp:posOffset>
            </wp:positionH>
            <wp:positionV relativeFrom="paragraph">
              <wp:posOffset>-3446780</wp:posOffset>
            </wp:positionV>
            <wp:extent cx="117475" cy="168910"/>
            <wp:effectExtent l="0" t="0" r="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0"/>
                    <a:srcRect/>
                    <a:stretch>
                      <a:fillRect/>
                    </a:stretch>
                  </pic:blipFill>
                  <pic:spPr bwMode="auto">
                    <a:xfrm>
                      <a:off x="0" y="0"/>
                      <a:ext cx="117475" cy="168910"/>
                    </a:xfrm>
                    <a:prstGeom prst="rect">
                      <a:avLst/>
                    </a:prstGeom>
                    <a:noFill/>
                  </pic:spPr>
                </pic:pic>
              </a:graphicData>
            </a:graphic>
          </wp:anchor>
        </w:drawing>
      </w:r>
    </w:p>
    <w:p w:rsidR="004876BC" w:rsidRDefault="004876BC">
      <w:pPr>
        <w:sectPr w:rsidR="004876BC">
          <w:pgSz w:w="12240" w:h="15840"/>
          <w:pgMar w:top="1133" w:right="1140" w:bottom="261" w:left="1440" w:header="0" w:footer="0" w:gutter="0"/>
          <w:cols w:space="720" w:equalWidth="0">
            <w:col w:w="9660"/>
          </w:cols>
        </w:sectPr>
      </w:pPr>
    </w:p>
    <w:tbl>
      <w:tblPr>
        <w:tblW w:w="0" w:type="auto"/>
        <w:tblInd w:w="670" w:type="dxa"/>
        <w:tblLayout w:type="fixed"/>
        <w:tblCellMar>
          <w:left w:w="0" w:type="dxa"/>
          <w:right w:w="0" w:type="dxa"/>
        </w:tblCellMar>
        <w:tblLook w:val="04A0" w:firstRow="1" w:lastRow="0" w:firstColumn="1" w:lastColumn="0" w:noHBand="0" w:noVBand="1"/>
      </w:tblPr>
      <w:tblGrid>
        <w:gridCol w:w="2040"/>
        <w:gridCol w:w="280"/>
        <w:gridCol w:w="1340"/>
        <w:gridCol w:w="760"/>
        <w:gridCol w:w="1100"/>
        <w:gridCol w:w="1140"/>
        <w:gridCol w:w="1040"/>
        <w:gridCol w:w="1300"/>
        <w:gridCol w:w="30"/>
      </w:tblGrid>
      <w:tr w:rsidR="004876BC">
        <w:trPr>
          <w:trHeight w:val="199"/>
        </w:trPr>
        <w:tc>
          <w:tcPr>
            <w:tcW w:w="2320" w:type="dxa"/>
            <w:gridSpan w:val="2"/>
            <w:tcBorders>
              <w:left w:val="single" w:sz="8" w:space="0" w:color="auto"/>
              <w:right w:val="single" w:sz="8" w:space="0" w:color="auto"/>
            </w:tcBorders>
            <w:vAlign w:val="bottom"/>
          </w:tcPr>
          <w:p w:rsidR="004876BC" w:rsidRDefault="00F80A5E">
            <w:pPr>
              <w:spacing w:line="199" w:lineRule="exact"/>
              <w:ind w:right="65"/>
              <w:jc w:val="right"/>
              <w:rPr>
                <w:sz w:val="20"/>
                <w:szCs w:val="20"/>
              </w:rPr>
            </w:pPr>
            <w:r>
              <w:rPr>
                <w:rFonts w:eastAsia="Times New Roman"/>
                <w:sz w:val="19"/>
                <w:szCs w:val="19"/>
              </w:rPr>
              <w:lastRenderedPageBreak/>
              <w:t>ративные  и  бытовые,</w:t>
            </w:r>
          </w:p>
        </w:tc>
        <w:tc>
          <w:tcPr>
            <w:tcW w:w="1340" w:type="dxa"/>
            <w:tcBorders>
              <w:top w:val="single" w:sz="8" w:space="0" w:color="auto"/>
              <w:right w:val="single" w:sz="8" w:space="0" w:color="auto"/>
            </w:tcBorders>
            <w:vAlign w:val="bottom"/>
          </w:tcPr>
          <w:p w:rsidR="004876BC" w:rsidRDefault="004876BC">
            <w:pPr>
              <w:rPr>
                <w:sz w:val="17"/>
                <w:szCs w:val="17"/>
              </w:rPr>
            </w:pPr>
          </w:p>
        </w:tc>
        <w:tc>
          <w:tcPr>
            <w:tcW w:w="760" w:type="dxa"/>
            <w:tcBorders>
              <w:top w:val="single" w:sz="8" w:space="0" w:color="auto"/>
              <w:right w:val="single" w:sz="8" w:space="0" w:color="auto"/>
            </w:tcBorders>
            <w:vAlign w:val="bottom"/>
          </w:tcPr>
          <w:p w:rsidR="004876BC" w:rsidRDefault="004876BC">
            <w:pPr>
              <w:rPr>
                <w:sz w:val="17"/>
                <w:szCs w:val="17"/>
              </w:rPr>
            </w:pPr>
          </w:p>
        </w:tc>
        <w:tc>
          <w:tcPr>
            <w:tcW w:w="1100" w:type="dxa"/>
            <w:tcBorders>
              <w:top w:val="single" w:sz="8" w:space="0" w:color="auto"/>
              <w:right w:val="single" w:sz="8" w:space="0" w:color="auto"/>
            </w:tcBorders>
            <w:vAlign w:val="bottom"/>
          </w:tcPr>
          <w:p w:rsidR="004876BC" w:rsidRDefault="004876BC">
            <w:pPr>
              <w:rPr>
                <w:sz w:val="17"/>
                <w:szCs w:val="17"/>
              </w:rPr>
            </w:pPr>
          </w:p>
        </w:tc>
        <w:tc>
          <w:tcPr>
            <w:tcW w:w="1140" w:type="dxa"/>
            <w:tcBorders>
              <w:top w:val="single" w:sz="8" w:space="0" w:color="auto"/>
              <w:right w:val="single" w:sz="8" w:space="0" w:color="auto"/>
            </w:tcBorders>
            <w:vAlign w:val="bottom"/>
          </w:tcPr>
          <w:p w:rsidR="004876BC" w:rsidRDefault="004876BC">
            <w:pPr>
              <w:rPr>
                <w:sz w:val="17"/>
                <w:szCs w:val="17"/>
              </w:rPr>
            </w:pPr>
          </w:p>
        </w:tc>
        <w:tc>
          <w:tcPr>
            <w:tcW w:w="1040" w:type="dxa"/>
            <w:tcBorders>
              <w:top w:val="single" w:sz="8" w:space="0" w:color="auto"/>
              <w:right w:val="single" w:sz="8" w:space="0" w:color="auto"/>
            </w:tcBorders>
            <w:vAlign w:val="bottom"/>
          </w:tcPr>
          <w:p w:rsidR="004876BC" w:rsidRDefault="004876BC">
            <w:pPr>
              <w:rPr>
                <w:sz w:val="17"/>
                <w:szCs w:val="17"/>
              </w:rPr>
            </w:pPr>
          </w:p>
        </w:tc>
        <w:tc>
          <w:tcPr>
            <w:tcW w:w="1300" w:type="dxa"/>
            <w:tcBorders>
              <w:top w:val="single" w:sz="8" w:space="0" w:color="auto"/>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219"/>
        </w:trPr>
        <w:tc>
          <w:tcPr>
            <w:tcW w:w="2040" w:type="dxa"/>
            <w:tcBorders>
              <w:left w:val="single" w:sz="8" w:space="0" w:color="auto"/>
            </w:tcBorders>
            <w:vAlign w:val="bottom"/>
          </w:tcPr>
          <w:p w:rsidR="004876BC" w:rsidRDefault="00F80A5E">
            <w:pPr>
              <w:ind w:left="200"/>
              <w:rPr>
                <w:sz w:val="20"/>
                <w:szCs w:val="20"/>
              </w:rPr>
            </w:pPr>
            <w:r>
              <w:rPr>
                <w:rFonts w:eastAsia="Times New Roman"/>
                <w:sz w:val="19"/>
                <w:szCs w:val="19"/>
              </w:rPr>
              <w:t>производственные</w:t>
            </w:r>
          </w:p>
        </w:tc>
        <w:tc>
          <w:tcPr>
            <w:tcW w:w="280" w:type="dxa"/>
            <w:tcBorders>
              <w:right w:val="single" w:sz="8" w:space="0" w:color="auto"/>
            </w:tcBorders>
            <w:vAlign w:val="bottom"/>
          </w:tcPr>
          <w:p w:rsidR="004876BC" w:rsidRDefault="00F80A5E">
            <w:pPr>
              <w:ind w:right="65"/>
              <w:jc w:val="right"/>
              <w:rPr>
                <w:sz w:val="20"/>
                <w:szCs w:val="20"/>
              </w:rPr>
            </w:pPr>
            <w:r>
              <w:rPr>
                <w:rFonts w:eastAsia="Times New Roman"/>
                <w:w w:val="97"/>
                <w:sz w:val="19"/>
                <w:szCs w:val="19"/>
              </w:rPr>
              <w:t>и</w:t>
            </w:r>
          </w:p>
        </w:tc>
        <w:tc>
          <w:tcPr>
            <w:tcW w:w="1340" w:type="dxa"/>
            <w:tcBorders>
              <w:right w:val="single" w:sz="8" w:space="0" w:color="auto"/>
            </w:tcBorders>
            <w:vAlign w:val="bottom"/>
          </w:tcPr>
          <w:p w:rsidR="004876BC" w:rsidRDefault="004876BC">
            <w:pPr>
              <w:rPr>
                <w:sz w:val="19"/>
                <w:szCs w:val="19"/>
              </w:rPr>
            </w:pPr>
          </w:p>
        </w:tc>
        <w:tc>
          <w:tcPr>
            <w:tcW w:w="760" w:type="dxa"/>
            <w:tcBorders>
              <w:right w:val="single" w:sz="8" w:space="0" w:color="auto"/>
            </w:tcBorders>
            <w:vAlign w:val="bottom"/>
          </w:tcPr>
          <w:p w:rsidR="004876BC" w:rsidRDefault="004876BC">
            <w:pPr>
              <w:rPr>
                <w:sz w:val="19"/>
                <w:szCs w:val="19"/>
              </w:rPr>
            </w:pPr>
          </w:p>
        </w:tc>
        <w:tc>
          <w:tcPr>
            <w:tcW w:w="1100" w:type="dxa"/>
            <w:tcBorders>
              <w:right w:val="single" w:sz="8" w:space="0" w:color="auto"/>
            </w:tcBorders>
            <w:vAlign w:val="bottom"/>
          </w:tcPr>
          <w:p w:rsidR="004876BC" w:rsidRDefault="004876BC">
            <w:pPr>
              <w:rPr>
                <w:sz w:val="19"/>
                <w:szCs w:val="19"/>
              </w:rPr>
            </w:pPr>
          </w:p>
        </w:tc>
        <w:tc>
          <w:tcPr>
            <w:tcW w:w="1140" w:type="dxa"/>
            <w:tcBorders>
              <w:right w:val="single" w:sz="8" w:space="0" w:color="auto"/>
            </w:tcBorders>
            <w:vAlign w:val="bottom"/>
          </w:tcPr>
          <w:p w:rsidR="004876BC" w:rsidRDefault="004876BC">
            <w:pPr>
              <w:rPr>
                <w:sz w:val="19"/>
                <w:szCs w:val="19"/>
              </w:rPr>
            </w:pPr>
          </w:p>
        </w:tc>
        <w:tc>
          <w:tcPr>
            <w:tcW w:w="1040" w:type="dxa"/>
            <w:tcBorders>
              <w:right w:val="single" w:sz="8" w:space="0" w:color="auto"/>
            </w:tcBorders>
            <w:vAlign w:val="bottom"/>
          </w:tcPr>
          <w:p w:rsidR="004876BC" w:rsidRDefault="004876BC">
            <w:pPr>
              <w:rPr>
                <w:sz w:val="19"/>
                <w:szCs w:val="19"/>
              </w:rPr>
            </w:pPr>
          </w:p>
        </w:tc>
        <w:tc>
          <w:tcPr>
            <w:tcW w:w="1300" w:type="dxa"/>
            <w:tcBorders>
              <w:right w:val="single" w:sz="8" w:space="0" w:color="auto"/>
            </w:tcBorders>
            <w:vAlign w:val="bottom"/>
          </w:tcPr>
          <w:p w:rsidR="004876BC" w:rsidRDefault="004876BC">
            <w:pPr>
              <w:rPr>
                <w:sz w:val="19"/>
                <w:szCs w:val="19"/>
              </w:rPr>
            </w:pPr>
          </w:p>
        </w:tc>
        <w:tc>
          <w:tcPr>
            <w:tcW w:w="0" w:type="dxa"/>
            <w:vAlign w:val="bottom"/>
          </w:tcPr>
          <w:p w:rsidR="004876BC" w:rsidRDefault="004876BC">
            <w:pPr>
              <w:rPr>
                <w:sz w:val="1"/>
                <w:szCs w:val="1"/>
              </w:rPr>
            </w:pPr>
          </w:p>
        </w:tc>
      </w:tr>
      <w:tr w:rsidR="004876BC">
        <w:trPr>
          <w:trHeight w:val="216"/>
        </w:trPr>
        <w:tc>
          <w:tcPr>
            <w:tcW w:w="2040" w:type="dxa"/>
            <w:tcBorders>
              <w:left w:val="single" w:sz="8" w:space="0" w:color="auto"/>
            </w:tcBorders>
            <w:vAlign w:val="bottom"/>
          </w:tcPr>
          <w:p w:rsidR="004876BC" w:rsidRDefault="00F80A5E">
            <w:pPr>
              <w:spacing w:line="216" w:lineRule="exact"/>
              <w:ind w:left="200"/>
              <w:rPr>
                <w:sz w:val="20"/>
                <w:szCs w:val="20"/>
              </w:rPr>
            </w:pPr>
            <w:r>
              <w:rPr>
                <w:rFonts w:eastAsia="Times New Roman"/>
                <w:sz w:val="19"/>
                <w:szCs w:val="19"/>
              </w:rPr>
              <w:t>другие</w:t>
            </w:r>
          </w:p>
        </w:tc>
        <w:tc>
          <w:tcPr>
            <w:tcW w:w="280" w:type="dxa"/>
            <w:tcBorders>
              <w:right w:val="single" w:sz="8" w:space="0" w:color="auto"/>
            </w:tcBorders>
            <w:vAlign w:val="bottom"/>
          </w:tcPr>
          <w:p w:rsidR="004876BC" w:rsidRDefault="004876BC">
            <w:pPr>
              <w:rPr>
                <w:sz w:val="18"/>
                <w:szCs w:val="18"/>
              </w:rPr>
            </w:pPr>
          </w:p>
        </w:tc>
        <w:tc>
          <w:tcPr>
            <w:tcW w:w="1340" w:type="dxa"/>
            <w:tcBorders>
              <w:right w:val="single" w:sz="8" w:space="0" w:color="auto"/>
            </w:tcBorders>
            <w:vAlign w:val="bottom"/>
          </w:tcPr>
          <w:p w:rsidR="004876BC" w:rsidRDefault="004876BC">
            <w:pPr>
              <w:rPr>
                <w:sz w:val="18"/>
                <w:szCs w:val="18"/>
              </w:rPr>
            </w:pPr>
          </w:p>
        </w:tc>
        <w:tc>
          <w:tcPr>
            <w:tcW w:w="760" w:type="dxa"/>
            <w:tcBorders>
              <w:right w:val="single" w:sz="8" w:space="0" w:color="auto"/>
            </w:tcBorders>
            <w:vAlign w:val="bottom"/>
          </w:tcPr>
          <w:p w:rsidR="004876BC" w:rsidRDefault="004876BC">
            <w:pPr>
              <w:rPr>
                <w:sz w:val="18"/>
                <w:szCs w:val="18"/>
              </w:rPr>
            </w:pPr>
          </w:p>
        </w:tc>
        <w:tc>
          <w:tcPr>
            <w:tcW w:w="1100" w:type="dxa"/>
            <w:tcBorders>
              <w:right w:val="single" w:sz="8" w:space="0" w:color="auto"/>
            </w:tcBorders>
            <w:vAlign w:val="bottom"/>
          </w:tcPr>
          <w:p w:rsidR="004876BC" w:rsidRDefault="004876BC">
            <w:pPr>
              <w:rPr>
                <w:sz w:val="18"/>
                <w:szCs w:val="18"/>
              </w:rPr>
            </w:pPr>
          </w:p>
        </w:tc>
        <w:tc>
          <w:tcPr>
            <w:tcW w:w="1140" w:type="dxa"/>
            <w:tcBorders>
              <w:right w:val="single" w:sz="8" w:space="0" w:color="auto"/>
            </w:tcBorders>
            <w:vAlign w:val="bottom"/>
          </w:tcPr>
          <w:p w:rsidR="004876BC" w:rsidRDefault="004876BC">
            <w:pPr>
              <w:rPr>
                <w:sz w:val="18"/>
                <w:szCs w:val="18"/>
              </w:rPr>
            </w:pPr>
          </w:p>
        </w:tc>
        <w:tc>
          <w:tcPr>
            <w:tcW w:w="1040" w:type="dxa"/>
            <w:tcBorders>
              <w:right w:val="single" w:sz="8" w:space="0" w:color="auto"/>
            </w:tcBorders>
            <w:vAlign w:val="bottom"/>
          </w:tcPr>
          <w:p w:rsidR="004876BC" w:rsidRDefault="004876BC">
            <w:pPr>
              <w:rPr>
                <w:sz w:val="18"/>
                <w:szCs w:val="18"/>
              </w:rPr>
            </w:pPr>
          </w:p>
        </w:tc>
        <w:tc>
          <w:tcPr>
            <w:tcW w:w="130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18"/>
        </w:trPr>
        <w:tc>
          <w:tcPr>
            <w:tcW w:w="2320" w:type="dxa"/>
            <w:gridSpan w:val="2"/>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здания и помещения с</w:t>
            </w:r>
          </w:p>
        </w:tc>
        <w:tc>
          <w:tcPr>
            <w:tcW w:w="13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12000</w:t>
            </w:r>
          </w:p>
        </w:tc>
        <w:tc>
          <w:tcPr>
            <w:tcW w:w="760" w:type="dxa"/>
            <w:vMerge w:val="restart"/>
            <w:tcBorders>
              <w:right w:val="single" w:sz="8" w:space="0" w:color="auto"/>
            </w:tcBorders>
            <w:vAlign w:val="bottom"/>
          </w:tcPr>
          <w:p w:rsidR="004876BC" w:rsidRDefault="00F80A5E">
            <w:pPr>
              <w:ind w:right="186"/>
              <w:jc w:val="right"/>
              <w:rPr>
                <w:sz w:val="20"/>
                <w:szCs w:val="20"/>
              </w:rPr>
            </w:pPr>
            <w:r>
              <w:rPr>
                <w:rFonts w:eastAsia="Times New Roman"/>
                <w:sz w:val="19"/>
                <w:szCs w:val="19"/>
              </w:rPr>
              <w:t>4,8</w:t>
            </w:r>
          </w:p>
        </w:tc>
        <w:tc>
          <w:tcPr>
            <w:tcW w:w="11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6,4</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5,5</w:t>
            </w:r>
          </w:p>
        </w:tc>
        <w:tc>
          <w:tcPr>
            <w:tcW w:w="10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0,8</w:t>
            </w:r>
          </w:p>
        </w:tc>
        <w:tc>
          <w:tcPr>
            <w:tcW w:w="13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0,55</w:t>
            </w:r>
          </w:p>
        </w:tc>
        <w:tc>
          <w:tcPr>
            <w:tcW w:w="0" w:type="dxa"/>
            <w:vAlign w:val="bottom"/>
          </w:tcPr>
          <w:p w:rsidR="004876BC" w:rsidRDefault="004876BC">
            <w:pPr>
              <w:rPr>
                <w:sz w:val="1"/>
                <w:szCs w:val="1"/>
              </w:rPr>
            </w:pPr>
          </w:p>
        </w:tc>
      </w:tr>
      <w:tr w:rsidR="004876BC">
        <w:trPr>
          <w:trHeight w:val="214"/>
        </w:trPr>
        <w:tc>
          <w:tcPr>
            <w:tcW w:w="2040" w:type="dxa"/>
            <w:tcBorders>
              <w:left w:val="single" w:sz="8" w:space="0" w:color="auto"/>
            </w:tcBorders>
            <w:vAlign w:val="bottom"/>
          </w:tcPr>
          <w:p w:rsidR="004876BC" w:rsidRDefault="00F80A5E">
            <w:pPr>
              <w:spacing w:line="214" w:lineRule="exact"/>
              <w:ind w:left="225"/>
              <w:jc w:val="center"/>
              <w:rPr>
                <w:sz w:val="20"/>
                <w:szCs w:val="20"/>
              </w:rPr>
            </w:pPr>
            <w:r>
              <w:rPr>
                <w:rFonts w:eastAsia="Times New Roman"/>
                <w:sz w:val="19"/>
                <w:szCs w:val="19"/>
              </w:rPr>
              <w:t>влажным</w:t>
            </w:r>
          </w:p>
        </w:tc>
        <w:tc>
          <w:tcPr>
            <w:tcW w:w="280" w:type="dxa"/>
            <w:tcBorders>
              <w:right w:val="single" w:sz="8" w:space="0" w:color="auto"/>
            </w:tcBorders>
            <w:vAlign w:val="bottom"/>
          </w:tcPr>
          <w:p w:rsidR="004876BC" w:rsidRDefault="004876BC">
            <w:pPr>
              <w:rPr>
                <w:sz w:val="18"/>
                <w:szCs w:val="18"/>
              </w:rPr>
            </w:pPr>
          </w:p>
        </w:tc>
        <w:tc>
          <w:tcPr>
            <w:tcW w:w="1340" w:type="dxa"/>
            <w:vMerge/>
            <w:tcBorders>
              <w:right w:val="single" w:sz="8" w:space="0" w:color="auto"/>
            </w:tcBorders>
            <w:vAlign w:val="bottom"/>
          </w:tcPr>
          <w:p w:rsidR="004876BC" w:rsidRDefault="004876BC">
            <w:pPr>
              <w:rPr>
                <w:sz w:val="18"/>
                <w:szCs w:val="18"/>
              </w:rPr>
            </w:pPr>
          </w:p>
        </w:tc>
        <w:tc>
          <w:tcPr>
            <w:tcW w:w="760" w:type="dxa"/>
            <w:vMerge/>
            <w:tcBorders>
              <w:right w:val="single" w:sz="8" w:space="0" w:color="auto"/>
            </w:tcBorders>
            <w:vAlign w:val="bottom"/>
          </w:tcPr>
          <w:p w:rsidR="004876BC" w:rsidRDefault="004876BC">
            <w:pPr>
              <w:rPr>
                <w:sz w:val="18"/>
                <w:szCs w:val="18"/>
              </w:rPr>
            </w:pPr>
          </w:p>
        </w:tc>
        <w:tc>
          <w:tcPr>
            <w:tcW w:w="1100" w:type="dxa"/>
            <w:vMerge/>
            <w:tcBorders>
              <w:right w:val="single" w:sz="8" w:space="0" w:color="auto"/>
            </w:tcBorders>
            <w:vAlign w:val="bottom"/>
          </w:tcPr>
          <w:p w:rsidR="004876BC" w:rsidRDefault="004876BC">
            <w:pPr>
              <w:rPr>
                <w:sz w:val="18"/>
                <w:szCs w:val="18"/>
              </w:rPr>
            </w:pPr>
          </w:p>
        </w:tc>
        <w:tc>
          <w:tcPr>
            <w:tcW w:w="1140" w:type="dxa"/>
            <w:vMerge/>
            <w:tcBorders>
              <w:right w:val="single" w:sz="8" w:space="0" w:color="auto"/>
            </w:tcBorders>
            <w:vAlign w:val="bottom"/>
          </w:tcPr>
          <w:p w:rsidR="004876BC" w:rsidRDefault="004876BC">
            <w:pPr>
              <w:rPr>
                <w:sz w:val="18"/>
                <w:szCs w:val="18"/>
              </w:rPr>
            </w:pPr>
          </w:p>
        </w:tc>
        <w:tc>
          <w:tcPr>
            <w:tcW w:w="1040" w:type="dxa"/>
            <w:vMerge/>
            <w:tcBorders>
              <w:right w:val="single" w:sz="8" w:space="0" w:color="auto"/>
            </w:tcBorders>
            <w:vAlign w:val="bottom"/>
          </w:tcPr>
          <w:p w:rsidR="004876BC" w:rsidRDefault="004876BC">
            <w:pPr>
              <w:rPr>
                <w:sz w:val="18"/>
                <w:szCs w:val="18"/>
              </w:rPr>
            </w:pPr>
          </w:p>
        </w:tc>
        <w:tc>
          <w:tcPr>
            <w:tcW w:w="1300" w:type="dxa"/>
            <w:vMerge/>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55"/>
        </w:trPr>
        <w:tc>
          <w:tcPr>
            <w:tcW w:w="2320" w:type="dxa"/>
            <w:gridSpan w:val="2"/>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или мокрым режимом</w:t>
            </w:r>
          </w:p>
        </w:tc>
        <w:tc>
          <w:tcPr>
            <w:tcW w:w="1340" w:type="dxa"/>
            <w:tcBorders>
              <w:right w:val="single" w:sz="8" w:space="0" w:color="auto"/>
            </w:tcBorders>
            <w:vAlign w:val="bottom"/>
          </w:tcPr>
          <w:p w:rsidR="004876BC" w:rsidRDefault="004876BC"/>
        </w:tc>
        <w:tc>
          <w:tcPr>
            <w:tcW w:w="760" w:type="dxa"/>
            <w:tcBorders>
              <w:right w:val="single" w:sz="8" w:space="0" w:color="auto"/>
            </w:tcBorders>
            <w:vAlign w:val="bottom"/>
          </w:tcPr>
          <w:p w:rsidR="004876BC" w:rsidRDefault="004876BC"/>
        </w:tc>
        <w:tc>
          <w:tcPr>
            <w:tcW w:w="1100" w:type="dxa"/>
            <w:tcBorders>
              <w:right w:val="single" w:sz="8" w:space="0" w:color="auto"/>
            </w:tcBorders>
            <w:vAlign w:val="bottom"/>
          </w:tcPr>
          <w:p w:rsidR="004876BC" w:rsidRDefault="004876BC"/>
        </w:tc>
        <w:tc>
          <w:tcPr>
            <w:tcW w:w="1140" w:type="dxa"/>
            <w:tcBorders>
              <w:right w:val="single" w:sz="8" w:space="0" w:color="auto"/>
            </w:tcBorders>
            <w:vAlign w:val="bottom"/>
          </w:tcPr>
          <w:p w:rsidR="004876BC" w:rsidRDefault="004876BC"/>
        </w:tc>
        <w:tc>
          <w:tcPr>
            <w:tcW w:w="1040" w:type="dxa"/>
            <w:tcBorders>
              <w:right w:val="single" w:sz="8" w:space="0" w:color="auto"/>
            </w:tcBorders>
            <w:vAlign w:val="bottom"/>
          </w:tcPr>
          <w:p w:rsidR="004876BC" w:rsidRDefault="004876BC"/>
        </w:tc>
        <w:tc>
          <w:tcPr>
            <w:tcW w:w="130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540"/>
        </w:trPr>
        <w:tc>
          <w:tcPr>
            <w:tcW w:w="2040" w:type="dxa"/>
            <w:tcBorders>
              <w:left w:val="single" w:sz="8" w:space="0" w:color="auto"/>
              <w:bottom w:val="single" w:sz="8" w:space="0" w:color="auto"/>
            </w:tcBorders>
            <w:vAlign w:val="bottom"/>
          </w:tcPr>
          <w:p w:rsidR="004876BC" w:rsidRDefault="004876BC">
            <w:pPr>
              <w:rPr>
                <w:sz w:val="24"/>
                <w:szCs w:val="24"/>
              </w:rPr>
            </w:pPr>
          </w:p>
        </w:tc>
        <w:tc>
          <w:tcPr>
            <w:tcW w:w="280" w:type="dxa"/>
            <w:tcBorders>
              <w:bottom w:val="single" w:sz="8" w:space="0" w:color="auto"/>
              <w:right w:val="single" w:sz="8" w:space="0" w:color="auto"/>
            </w:tcBorders>
            <w:vAlign w:val="bottom"/>
          </w:tcPr>
          <w:p w:rsidR="004876BC" w:rsidRDefault="004876BC">
            <w:pPr>
              <w:rPr>
                <w:sz w:val="24"/>
                <w:szCs w:val="24"/>
              </w:rPr>
            </w:pPr>
          </w:p>
        </w:tc>
        <w:tc>
          <w:tcPr>
            <w:tcW w:w="1340" w:type="dxa"/>
            <w:tcBorders>
              <w:bottom w:val="single" w:sz="8" w:space="0" w:color="auto"/>
              <w:right w:val="single" w:sz="8" w:space="0" w:color="auto"/>
            </w:tcBorders>
            <w:vAlign w:val="bottom"/>
          </w:tcPr>
          <w:p w:rsidR="004876BC" w:rsidRDefault="004876BC">
            <w:pPr>
              <w:rPr>
                <w:sz w:val="24"/>
                <w:szCs w:val="24"/>
              </w:rPr>
            </w:pPr>
          </w:p>
        </w:tc>
        <w:tc>
          <w:tcPr>
            <w:tcW w:w="760" w:type="dxa"/>
            <w:tcBorders>
              <w:bottom w:val="single" w:sz="8" w:space="0" w:color="auto"/>
              <w:right w:val="single" w:sz="8" w:space="0" w:color="auto"/>
            </w:tcBorders>
            <w:vAlign w:val="bottom"/>
          </w:tcPr>
          <w:p w:rsidR="004876BC" w:rsidRDefault="004876BC">
            <w:pPr>
              <w:rPr>
                <w:sz w:val="24"/>
                <w:szCs w:val="24"/>
              </w:rPr>
            </w:pPr>
          </w:p>
        </w:tc>
        <w:tc>
          <w:tcPr>
            <w:tcW w:w="1100" w:type="dxa"/>
            <w:tcBorders>
              <w:bottom w:val="single" w:sz="8" w:space="0" w:color="auto"/>
              <w:right w:val="single" w:sz="8" w:space="0" w:color="auto"/>
            </w:tcBorders>
            <w:vAlign w:val="bottom"/>
          </w:tcPr>
          <w:p w:rsidR="004876BC" w:rsidRDefault="004876BC">
            <w:pPr>
              <w:rPr>
                <w:sz w:val="24"/>
                <w:szCs w:val="24"/>
              </w:rPr>
            </w:pPr>
          </w:p>
        </w:tc>
        <w:tc>
          <w:tcPr>
            <w:tcW w:w="1140" w:type="dxa"/>
            <w:tcBorders>
              <w:bottom w:val="single" w:sz="8" w:space="0" w:color="auto"/>
              <w:right w:val="single" w:sz="8" w:space="0" w:color="auto"/>
            </w:tcBorders>
            <w:vAlign w:val="bottom"/>
          </w:tcPr>
          <w:p w:rsidR="004876BC" w:rsidRDefault="004876BC">
            <w:pPr>
              <w:rPr>
                <w:sz w:val="24"/>
                <w:szCs w:val="24"/>
              </w:rPr>
            </w:pPr>
          </w:p>
        </w:tc>
        <w:tc>
          <w:tcPr>
            <w:tcW w:w="1040" w:type="dxa"/>
            <w:tcBorders>
              <w:bottom w:val="single" w:sz="8" w:space="0" w:color="auto"/>
              <w:right w:val="single" w:sz="8" w:space="0" w:color="auto"/>
            </w:tcBorders>
            <w:vAlign w:val="bottom"/>
          </w:tcPr>
          <w:p w:rsidR="004876BC" w:rsidRDefault="004876BC">
            <w:pPr>
              <w:rPr>
                <w:sz w:val="24"/>
                <w:szCs w:val="24"/>
              </w:rPr>
            </w:pPr>
          </w:p>
        </w:tc>
        <w:tc>
          <w:tcPr>
            <w:tcW w:w="1300" w:type="dxa"/>
            <w:tcBorders>
              <w:bottom w:val="single" w:sz="8" w:space="0" w:color="auto"/>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40"/>
        </w:trPr>
        <w:tc>
          <w:tcPr>
            <w:tcW w:w="2040" w:type="dxa"/>
            <w:tcBorders>
              <w:left w:val="single" w:sz="8" w:space="0" w:color="auto"/>
            </w:tcBorders>
            <w:vAlign w:val="bottom"/>
          </w:tcPr>
          <w:p w:rsidR="004876BC" w:rsidRDefault="004876BC">
            <w:pPr>
              <w:rPr>
                <w:sz w:val="20"/>
                <w:szCs w:val="20"/>
              </w:rPr>
            </w:pPr>
          </w:p>
        </w:tc>
        <w:tc>
          <w:tcPr>
            <w:tcW w:w="280" w:type="dxa"/>
            <w:tcBorders>
              <w:right w:val="single" w:sz="8" w:space="0" w:color="auto"/>
            </w:tcBorders>
            <w:vAlign w:val="bottom"/>
          </w:tcPr>
          <w:p w:rsidR="004876BC" w:rsidRDefault="004876BC">
            <w:pPr>
              <w:rPr>
                <w:sz w:val="20"/>
                <w:szCs w:val="20"/>
              </w:rPr>
            </w:pPr>
          </w:p>
        </w:tc>
        <w:tc>
          <w:tcPr>
            <w:tcW w:w="1340" w:type="dxa"/>
            <w:tcBorders>
              <w:right w:val="single" w:sz="8" w:space="0" w:color="auto"/>
            </w:tcBorders>
            <w:vAlign w:val="bottom"/>
          </w:tcPr>
          <w:p w:rsidR="004876BC" w:rsidRDefault="00F80A5E">
            <w:pPr>
              <w:jc w:val="center"/>
              <w:rPr>
                <w:sz w:val="20"/>
                <w:szCs w:val="20"/>
              </w:rPr>
            </w:pPr>
            <w:r>
              <w:rPr>
                <w:rFonts w:eastAsia="Times New Roman"/>
                <w:sz w:val="19"/>
                <w:szCs w:val="19"/>
              </w:rPr>
              <w:t>-</w:t>
            </w:r>
          </w:p>
        </w:tc>
        <w:tc>
          <w:tcPr>
            <w:tcW w:w="760" w:type="dxa"/>
            <w:tcBorders>
              <w:right w:val="single" w:sz="8" w:space="0" w:color="auto"/>
            </w:tcBorders>
            <w:vAlign w:val="bottom"/>
          </w:tcPr>
          <w:p w:rsidR="004876BC" w:rsidRDefault="00F80A5E">
            <w:pPr>
              <w:ind w:right="6"/>
              <w:jc w:val="right"/>
              <w:rPr>
                <w:sz w:val="20"/>
                <w:szCs w:val="20"/>
              </w:rPr>
            </w:pPr>
            <w:r>
              <w:rPr>
                <w:rFonts w:eastAsia="Times New Roman"/>
                <w:sz w:val="19"/>
                <w:szCs w:val="19"/>
              </w:rPr>
              <w:t>0,0003</w:t>
            </w:r>
          </w:p>
        </w:tc>
        <w:tc>
          <w:tcPr>
            <w:tcW w:w="110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0,0004</w:t>
            </w:r>
          </w:p>
        </w:tc>
        <w:tc>
          <w:tcPr>
            <w:tcW w:w="1140" w:type="dxa"/>
            <w:tcBorders>
              <w:right w:val="single" w:sz="8" w:space="0" w:color="auto"/>
            </w:tcBorders>
            <w:vAlign w:val="bottom"/>
          </w:tcPr>
          <w:p w:rsidR="004876BC" w:rsidRDefault="00F80A5E">
            <w:pPr>
              <w:jc w:val="center"/>
              <w:rPr>
                <w:sz w:val="20"/>
                <w:szCs w:val="20"/>
              </w:rPr>
            </w:pPr>
            <w:r>
              <w:rPr>
                <w:rFonts w:eastAsia="Times New Roman"/>
                <w:sz w:val="19"/>
                <w:szCs w:val="19"/>
              </w:rPr>
              <w:t>0,00035</w:t>
            </w:r>
          </w:p>
        </w:tc>
        <w:tc>
          <w:tcPr>
            <w:tcW w:w="1040" w:type="dxa"/>
            <w:tcBorders>
              <w:right w:val="single" w:sz="8" w:space="0" w:color="auto"/>
            </w:tcBorders>
            <w:vAlign w:val="bottom"/>
          </w:tcPr>
          <w:p w:rsidR="004876BC" w:rsidRDefault="00F80A5E">
            <w:pPr>
              <w:jc w:val="center"/>
              <w:rPr>
                <w:sz w:val="20"/>
                <w:szCs w:val="20"/>
              </w:rPr>
            </w:pPr>
            <w:r>
              <w:rPr>
                <w:rFonts w:eastAsia="Times New Roman"/>
                <w:sz w:val="19"/>
                <w:szCs w:val="19"/>
              </w:rPr>
              <w:t>0,00005</w:t>
            </w:r>
          </w:p>
        </w:tc>
        <w:tc>
          <w:tcPr>
            <w:tcW w:w="1300" w:type="dxa"/>
            <w:tcBorders>
              <w:right w:val="single" w:sz="8" w:space="0" w:color="auto"/>
            </w:tcBorders>
            <w:vAlign w:val="bottom"/>
          </w:tcPr>
          <w:p w:rsidR="004876BC" w:rsidRDefault="00F80A5E">
            <w:pPr>
              <w:jc w:val="center"/>
              <w:rPr>
                <w:sz w:val="20"/>
                <w:szCs w:val="20"/>
              </w:rPr>
            </w:pPr>
            <w:r>
              <w:rPr>
                <w:rFonts w:eastAsia="Times New Roman"/>
                <w:sz w:val="19"/>
                <w:szCs w:val="19"/>
              </w:rPr>
              <w:t>0,000025</w:t>
            </w:r>
          </w:p>
        </w:tc>
        <w:tc>
          <w:tcPr>
            <w:tcW w:w="0" w:type="dxa"/>
            <w:vAlign w:val="bottom"/>
          </w:tcPr>
          <w:p w:rsidR="004876BC" w:rsidRDefault="004876BC">
            <w:pPr>
              <w:rPr>
                <w:sz w:val="1"/>
                <w:szCs w:val="1"/>
              </w:rPr>
            </w:pPr>
          </w:p>
        </w:tc>
      </w:tr>
      <w:tr w:rsidR="004876BC">
        <w:trPr>
          <w:trHeight w:val="38"/>
        </w:trPr>
        <w:tc>
          <w:tcPr>
            <w:tcW w:w="2040" w:type="dxa"/>
            <w:tcBorders>
              <w:left w:val="single" w:sz="8" w:space="0" w:color="auto"/>
              <w:bottom w:val="single" w:sz="8" w:space="0" w:color="auto"/>
            </w:tcBorders>
            <w:vAlign w:val="bottom"/>
          </w:tcPr>
          <w:p w:rsidR="004876BC" w:rsidRDefault="004876BC">
            <w:pPr>
              <w:rPr>
                <w:sz w:val="3"/>
                <w:szCs w:val="3"/>
              </w:rPr>
            </w:pPr>
          </w:p>
        </w:tc>
        <w:tc>
          <w:tcPr>
            <w:tcW w:w="280" w:type="dxa"/>
            <w:tcBorders>
              <w:bottom w:val="single" w:sz="8" w:space="0" w:color="auto"/>
              <w:right w:val="single" w:sz="8" w:space="0" w:color="auto"/>
            </w:tcBorders>
            <w:vAlign w:val="bottom"/>
          </w:tcPr>
          <w:p w:rsidR="004876BC" w:rsidRDefault="004876BC">
            <w:pPr>
              <w:rPr>
                <w:sz w:val="3"/>
                <w:szCs w:val="3"/>
              </w:rPr>
            </w:pPr>
          </w:p>
        </w:tc>
        <w:tc>
          <w:tcPr>
            <w:tcW w:w="1340" w:type="dxa"/>
            <w:tcBorders>
              <w:bottom w:val="single" w:sz="8" w:space="0" w:color="auto"/>
              <w:right w:val="single" w:sz="8" w:space="0" w:color="auto"/>
            </w:tcBorders>
            <w:vAlign w:val="bottom"/>
          </w:tcPr>
          <w:p w:rsidR="004876BC" w:rsidRDefault="004876BC">
            <w:pPr>
              <w:rPr>
                <w:sz w:val="3"/>
                <w:szCs w:val="3"/>
              </w:rPr>
            </w:pPr>
          </w:p>
        </w:tc>
        <w:tc>
          <w:tcPr>
            <w:tcW w:w="760" w:type="dxa"/>
            <w:tcBorders>
              <w:bottom w:val="single" w:sz="8" w:space="0" w:color="auto"/>
              <w:right w:val="single" w:sz="8" w:space="0" w:color="auto"/>
            </w:tcBorders>
            <w:vAlign w:val="bottom"/>
          </w:tcPr>
          <w:p w:rsidR="004876BC" w:rsidRDefault="004876BC">
            <w:pPr>
              <w:rPr>
                <w:sz w:val="3"/>
                <w:szCs w:val="3"/>
              </w:rPr>
            </w:pPr>
          </w:p>
        </w:tc>
        <w:tc>
          <w:tcPr>
            <w:tcW w:w="1100" w:type="dxa"/>
            <w:tcBorders>
              <w:bottom w:val="single" w:sz="8" w:space="0" w:color="auto"/>
              <w:right w:val="single" w:sz="8" w:space="0" w:color="auto"/>
            </w:tcBorders>
            <w:vAlign w:val="bottom"/>
          </w:tcPr>
          <w:p w:rsidR="004876BC" w:rsidRDefault="004876BC">
            <w:pPr>
              <w:rPr>
                <w:sz w:val="3"/>
                <w:szCs w:val="3"/>
              </w:rPr>
            </w:pPr>
          </w:p>
        </w:tc>
        <w:tc>
          <w:tcPr>
            <w:tcW w:w="1140" w:type="dxa"/>
            <w:tcBorders>
              <w:bottom w:val="single" w:sz="8" w:space="0" w:color="auto"/>
              <w:right w:val="single" w:sz="8" w:space="0" w:color="auto"/>
            </w:tcBorders>
            <w:vAlign w:val="bottom"/>
          </w:tcPr>
          <w:p w:rsidR="004876BC" w:rsidRDefault="004876BC">
            <w:pPr>
              <w:rPr>
                <w:sz w:val="3"/>
                <w:szCs w:val="3"/>
              </w:rPr>
            </w:pPr>
          </w:p>
        </w:tc>
        <w:tc>
          <w:tcPr>
            <w:tcW w:w="1040" w:type="dxa"/>
            <w:tcBorders>
              <w:bottom w:val="single" w:sz="8" w:space="0" w:color="auto"/>
              <w:right w:val="single" w:sz="8" w:space="0" w:color="auto"/>
            </w:tcBorders>
            <w:vAlign w:val="bottom"/>
          </w:tcPr>
          <w:p w:rsidR="004876BC" w:rsidRDefault="004876BC">
            <w:pPr>
              <w:rPr>
                <w:sz w:val="3"/>
                <w:szCs w:val="3"/>
              </w:rPr>
            </w:pPr>
          </w:p>
        </w:tc>
        <w:tc>
          <w:tcPr>
            <w:tcW w:w="1300" w:type="dxa"/>
            <w:tcBorders>
              <w:bottom w:val="single" w:sz="8" w:space="0" w:color="auto"/>
              <w:right w:val="single" w:sz="8" w:space="0" w:color="auto"/>
            </w:tcBorders>
            <w:vAlign w:val="bottom"/>
          </w:tcPr>
          <w:p w:rsidR="004876BC" w:rsidRDefault="004876BC">
            <w:pPr>
              <w:rPr>
                <w:sz w:val="3"/>
                <w:szCs w:val="3"/>
              </w:rPr>
            </w:pPr>
          </w:p>
        </w:tc>
        <w:tc>
          <w:tcPr>
            <w:tcW w:w="0" w:type="dxa"/>
            <w:vAlign w:val="bottom"/>
          </w:tcPr>
          <w:p w:rsidR="004876BC" w:rsidRDefault="004876BC">
            <w:pPr>
              <w:rPr>
                <w:sz w:val="1"/>
                <w:szCs w:val="1"/>
              </w:rPr>
            </w:pPr>
          </w:p>
        </w:tc>
      </w:tr>
      <w:tr w:rsidR="004876BC">
        <w:trPr>
          <w:trHeight w:val="240"/>
        </w:trPr>
        <w:tc>
          <w:tcPr>
            <w:tcW w:w="2040" w:type="dxa"/>
            <w:tcBorders>
              <w:left w:val="single" w:sz="8" w:space="0" w:color="auto"/>
            </w:tcBorders>
            <w:vAlign w:val="bottom"/>
          </w:tcPr>
          <w:p w:rsidR="004876BC" w:rsidRDefault="004876BC">
            <w:pPr>
              <w:rPr>
                <w:sz w:val="20"/>
                <w:szCs w:val="20"/>
              </w:rPr>
            </w:pPr>
          </w:p>
        </w:tc>
        <w:tc>
          <w:tcPr>
            <w:tcW w:w="280" w:type="dxa"/>
            <w:tcBorders>
              <w:right w:val="single" w:sz="8" w:space="0" w:color="auto"/>
            </w:tcBorders>
            <w:vAlign w:val="bottom"/>
          </w:tcPr>
          <w:p w:rsidR="004876BC" w:rsidRDefault="004876BC">
            <w:pPr>
              <w:rPr>
                <w:sz w:val="20"/>
                <w:szCs w:val="20"/>
              </w:rPr>
            </w:pPr>
          </w:p>
        </w:tc>
        <w:tc>
          <w:tcPr>
            <w:tcW w:w="1340" w:type="dxa"/>
            <w:tcBorders>
              <w:right w:val="single" w:sz="8" w:space="0" w:color="auto"/>
            </w:tcBorders>
            <w:vAlign w:val="bottom"/>
          </w:tcPr>
          <w:p w:rsidR="004876BC" w:rsidRDefault="00F80A5E">
            <w:pPr>
              <w:jc w:val="center"/>
              <w:rPr>
                <w:sz w:val="20"/>
                <w:szCs w:val="20"/>
              </w:rPr>
            </w:pPr>
            <w:r>
              <w:rPr>
                <w:rFonts w:eastAsia="Times New Roman"/>
                <w:sz w:val="19"/>
                <w:szCs w:val="19"/>
              </w:rPr>
              <w:t>-</w:t>
            </w:r>
          </w:p>
        </w:tc>
        <w:tc>
          <w:tcPr>
            <w:tcW w:w="760" w:type="dxa"/>
            <w:tcBorders>
              <w:right w:val="single" w:sz="8" w:space="0" w:color="auto"/>
            </w:tcBorders>
            <w:vAlign w:val="bottom"/>
          </w:tcPr>
          <w:p w:rsidR="004876BC" w:rsidRDefault="00F80A5E">
            <w:pPr>
              <w:ind w:right="166"/>
              <w:jc w:val="right"/>
              <w:rPr>
                <w:sz w:val="20"/>
                <w:szCs w:val="20"/>
              </w:rPr>
            </w:pPr>
            <w:r>
              <w:rPr>
                <w:rFonts w:eastAsia="Times New Roman"/>
                <w:sz w:val="19"/>
                <w:szCs w:val="19"/>
              </w:rPr>
              <w:t>1,2</w:t>
            </w:r>
          </w:p>
        </w:tc>
        <w:tc>
          <w:tcPr>
            <w:tcW w:w="1100" w:type="dxa"/>
            <w:tcBorders>
              <w:right w:val="single" w:sz="8" w:space="0" w:color="auto"/>
            </w:tcBorders>
            <w:vAlign w:val="bottom"/>
          </w:tcPr>
          <w:p w:rsidR="004876BC" w:rsidRDefault="00F80A5E">
            <w:pPr>
              <w:jc w:val="center"/>
              <w:rPr>
                <w:sz w:val="20"/>
                <w:szCs w:val="20"/>
              </w:rPr>
            </w:pPr>
            <w:r>
              <w:rPr>
                <w:rFonts w:eastAsia="Times New Roman"/>
                <w:sz w:val="19"/>
                <w:szCs w:val="19"/>
              </w:rPr>
              <w:t>1,6</w:t>
            </w:r>
          </w:p>
        </w:tc>
        <w:tc>
          <w:tcPr>
            <w:tcW w:w="1140" w:type="dxa"/>
            <w:tcBorders>
              <w:right w:val="single" w:sz="8" w:space="0" w:color="auto"/>
            </w:tcBorders>
            <w:vAlign w:val="bottom"/>
          </w:tcPr>
          <w:p w:rsidR="004876BC" w:rsidRDefault="00F80A5E">
            <w:pPr>
              <w:jc w:val="center"/>
              <w:rPr>
                <w:sz w:val="20"/>
                <w:szCs w:val="20"/>
              </w:rPr>
            </w:pPr>
            <w:r>
              <w:rPr>
                <w:rFonts w:eastAsia="Times New Roman"/>
                <w:sz w:val="19"/>
                <w:szCs w:val="19"/>
              </w:rPr>
              <w:t>1,3</w:t>
            </w:r>
          </w:p>
        </w:tc>
        <w:tc>
          <w:tcPr>
            <w:tcW w:w="1040" w:type="dxa"/>
            <w:tcBorders>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1300" w:type="dxa"/>
            <w:tcBorders>
              <w:right w:val="single" w:sz="8" w:space="0" w:color="auto"/>
            </w:tcBorders>
            <w:vAlign w:val="bottom"/>
          </w:tcPr>
          <w:p w:rsidR="004876BC" w:rsidRDefault="00F80A5E">
            <w:pPr>
              <w:jc w:val="center"/>
              <w:rPr>
                <w:sz w:val="20"/>
                <w:szCs w:val="20"/>
              </w:rPr>
            </w:pPr>
            <w:r>
              <w:rPr>
                <w:rFonts w:eastAsia="Times New Roman"/>
                <w:sz w:val="19"/>
                <w:szCs w:val="19"/>
              </w:rPr>
              <w:t>0,25</w:t>
            </w:r>
          </w:p>
        </w:tc>
        <w:tc>
          <w:tcPr>
            <w:tcW w:w="0" w:type="dxa"/>
            <w:vAlign w:val="bottom"/>
          </w:tcPr>
          <w:p w:rsidR="004876BC" w:rsidRDefault="004876BC">
            <w:pPr>
              <w:rPr>
                <w:sz w:val="1"/>
                <w:szCs w:val="1"/>
              </w:rPr>
            </w:pPr>
          </w:p>
        </w:tc>
      </w:tr>
      <w:tr w:rsidR="004876BC">
        <w:trPr>
          <w:trHeight w:val="40"/>
        </w:trPr>
        <w:tc>
          <w:tcPr>
            <w:tcW w:w="2040" w:type="dxa"/>
            <w:tcBorders>
              <w:left w:val="single" w:sz="8" w:space="0" w:color="auto"/>
              <w:bottom w:val="single" w:sz="8" w:space="0" w:color="auto"/>
            </w:tcBorders>
            <w:vAlign w:val="bottom"/>
          </w:tcPr>
          <w:p w:rsidR="004876BC" w:rsidRDefault="004876BC">
            <w:pPr>
              <w:rPr>
                <w:sz w:val="3"/>
                <w:szCs w:val="3"/>
              </w:rPr>
            </w:pPr>
          </w:p>
        </w:tc>
        <w:tc>
          <w:tcPr>
            <w:tcW w:w="280" w:type="dxa"/>
            <w:tcBorders>
              <w:bottom w:val="single" w:sz="8" w:space="0" w:color="auto"/>
              <w:right w:val="single" w:sz="8" w:space="0" w:color="auto"/>
            </w:tcBorders>
            <w:vAlign w:val="bottom"/>
          </w:tcPr>
          <w:p w:rsidR="004876BC" w:rsidRDefault="004876BC">
            <w:pPr>
              <w:rPr>
                <w:sz w:val="3"/>
                <w:szCs w:val="3"/>
              </w:rPr>
            </w:pPr>
          </w:p>
        </w:tc>
        <w:tc>
          <w:tcPr>
            <w:tcW w:w="1340" w:type="dxa"/>
            <w:tcBorders>
              <w:bottom w:val="single" w:sz="8" w:space="0" w:color="auto"/>
              <w:right w:val="single" w:sz="8" w:space="0" w:color="auto"/>
            </w:tcBorders>
            <w:vAlign w:val="bottom"/>
          </w:tcPr>
          <w:p w:rsidR="004876BC" w:rsidRDefault="004876BC">
            <w:pPr>
              <w:rPr>
                <w:sz w:val="3"/>
                <w:szCs w:val="3"/>
              </w:rPr>
            </w:pPr>
          </w:p>
        </w:tc>
        <w:tc>
          <w:tcPr>
            <w:tcW w:w="760" w:type="dxa"/>
            <w:tcBorders>
              <w:bottom w:val="single" w:sz="8" w:space="0" w:color="auto"/>
              <w:right w:val="single" w:sz="8" w:space="0" w:color="auto"/>
            </w:tcBorders>
            <w:vAlign w:val="bottom"/>
          </w:tcPr>
          <w:p w:rsidR="004876BC" w:rsidRDefault="004876BC">
            <w:pPr>
              <w:rPr>
                <w:sz w:val="3"/>
                <w:szCs w:val="3"/>
              </w:rPr>
            </w:pPr>
          </w:p>
        </w:tc>
        <w:tc>
          <w:tcPr>
            <w:tcW w:w="1100" w:type="dxa"/>
            <w:tcBorders>
              <w:bottom w:val="single" w:sz="8" w:space="0" w:color="auto"/>
              <w:right w:val="single" w:sz="8" w:space="0" w:color="auto"/>
            </w:tcBorders>
            <w:vAlign w:val="bottom"/>
          </w:tcPr>
          <w:p w:rsidR="004876BC" w:rsidRDefault="004876BC">
            <w:pPr>
              <w:rPr>
                <w:sz w:val="3"/>
                <w:szCs w:val="3"/>
              </w:rPr>
            </w:pPr>
          </w:p>
        </w:tc>
        <w:tc>
          <w:tcPr>
            <w:tcW w:w="1140" w:type="dxa"/>
            <w:tcBorders>
              <w:bottom w:val="single" w:sz="8" w:space="0" w:color="auto"/>
              <w:right w:val="single" w:sz="8" w:space="0" w:color="auto"/>
            </w:tcBorders>
            <w:vAlign w:val="bottom"/>
          </w:tcPr>
          <w:p w:rsidR="004876BC" w:rsidRDefault="004876BC">
            <w:pPr>
              <w:rPr>
                <w:sz w:val="3"/>
                <w:szCs w:val="3"/>
              </w:rPr>
            </w:pPr>
          </w:p>
        </w:tc>
        <w:tc>
          <w:tcPr>
            <w:tcW w:w="1040" w:type="dxa"/>
            <w:tcBorders>
              <w:bottom w:val="single" w:sz="8" w:space="0" w:color="auto"/>
              <w:right w:val="single" w:sz="8" w:space="0" w:color="auto"/>
            </w:tcBorders>
            <w:vAlign w:val="bottom"/>
          </w:tcPr>
          <w:p w:rsidR="004876BC" w:rsidRDefault="004876BC">
            <w:pPr>
              <w:rPr>
                <w:sz w:val="3"/>
                <w:szCs w:val="3"/>
              </w:rPr>
            </w:pPr>
          </w:p>
        </w:tc>
        <w:tc>
          <w:tcPr>
            <w:tcW w:w="1300" w:type="dxa"/>
            <w:tcBorders>
              <w:bottom w:val="single" w:sz="8" w:space="0" w:color="auto"/>
              <w:right w:val="single" w:sz="8" w:space="0" w:color="auto"/>
            </w:tcBorders>
            <w:vAlign w:val="bottom"/>
          </w:tcPr>
          <w:p w:rsidR="004876BC" w:rsidRDefault="004876BC">
            <w:pPr>
              <w:rPr>
                <w:sz w:val="3"/>
                <w:szCs w:val="3"/>
              </w:rPr>
            </w:pPr>
          </w:p>
        </w:tc>
        <w:tc>
          <w:tcPr>
            <w:tcW w:w="0" w:type="dxa"/>
            <w:vAlign w:val="bottom"/>
          </w:tcPr>
          <w:p w:rsidR="004876BC" w:rsidRDefault="004876BC">
            <w:pPr>
              <w:rPr>
                <w:sz w:val="1"/>
                <w:szCs w:val="1"/>
              </w:rPr>
            </w:pPr>
          </w:p>
        </w:tc>
      </w:tr>
      <w:tr w:rsidR="004876BC">
        <w:trPr>
          <w:trHeight w:val="179"/>
        </w:trPr>
        <w:tc>
          <w:tcPr>
            <w:tcW w:w="2040" w:type="dxa"/>
            <w:tcBorders>
              <w:left w:val="single" w:sz="8" w:space="0" w:color="auto"/>
            </w:tcBorders>
            <w:vAlign w:val="bottom"/>
          </w:tcPr>
          <w:p w:rsidR="004876BC" w:rsidRDefault="00F80A5E">
            <w:pPr>
              <w:spacing w:line="179" w:lineRule="exact"/>
              <w:ind w:left="225"/>
              <w:jc w:val="center"/>
              <w:rPr>
                <w:sz w:val="20"/>
                <w:szCs w:val="20"/>
              </w:rPr>
            </w:pPr>
            <w:r>
              <w:rPr>
                <w:rFonts w:eastAsia="Times New Roman"/>
                <w:sz w:val="19"/>
                <w:szCs w:val="19"/>
              </w:rPr>
              <w:t>Производственные с</w:t>
            </w:r>
          </w:p>
        </w:tc>
        <w:tc>
          <w:tcPr>
            <w:tcW w:w="280" w:type="dxa"/>
            <w:tcBorders>
              <w:right w:val="single" w:sz="8" w:space="0" w:color="auto"/>
            </w:tcBorders>
            <w:vAlign w:val="bottom"/>
          </w:tcPr>
          <w:p w:rsidR="004876BC" w:rsidRDefault="004876BC">
            <w:pPr>
              <w:rPr>
                <w:sz w:val="15"/>
                <w:szCs w:val="15"/>
              </w:rPr>
            </w:pPr>
          </w:p>
        </w:tc>
        <w:tc>
          <w:tcPr>
            <w:tcW w:w="1340" w:type="dxa"/>
            <w:tcBorders>
              <w:right w:val="single" w:sz="8" w:space="0" w:color="auto"/>
            </w:tcBorders>
            <w:vAlign w:val="bottom"/>
          </w:tcPr>
          <w:p w:rsidR="004876BC" w:rsidRDefault="00F80A5E">
            <w:pPr>
              <w:spacing w:line="179" w:lineRule="exact"/>
              <w:jc w:val="center"/>
              <w:rPr>
                <w:sz w:val="20"/>
                <w:szCs w:val="20"/>
              </w:rPr>
            </w:pPr>
            <w:r>
              <w:rPr>
                <w:rFonts w:eastAsia="Times New Roman"/>
                <w:w w:val="99"/>
                <w:sz w:val="19"/>
                <w:szCs w:val="19"/>
              </w:rPr>
              <w:t>2000</w:t>
            </w:r>
          </w:p>
        </w:tc>
        <w:tc>
          <w:tcPr>
            <w:tcW w:w="760" w:type="dxa"/>
            <w:tcBorders>
              <w:right w:val="single" w:sz="8" w:space="0" w:color="auto"/>
            </w:tcBorders>
            <w:vAlign w:val="bottom"/>
          </w:tcPr>
          <w:p w:rsidR="004876BC" w:rsidRDefault="00F80A5E">
            <w:pPr>
              <w:spacing w:line="179" w:lineRule="exact"/>
              <w:ind w:right="186"/>
              <w:jc w:val="right"/>
              <w:rPr>
                <w:sz w:val="20"/>
                <w:szCs w:val="20"/>
              </w:rPr>
            </w:pPr>
            <w:r>
              <w:rPr>
                <w:rFonts w:eastAsia="Times New Roman"/>
                <w:sz w:val="19"/>
                <w:szCs w:val="19"/>
              </w:rPr>
              <w:t>1,4</w:t>
            </w:r>
          </w:p>
        </w:tc>
        <w:tc>
          <w:tcPr>
            <w:tcW w:w="1100" w:type="dxa"/>
            <w:tcBorders>
              <w:right w:val="single" w:sz="8" w:space="0" w:color="auto"/>
            </w:tcBorders>
            <w:vAlign w:val="bottom"/>
          </w:tcPr>
          <w:p w:rsidR="004876BC" w:rsidRDefault="00F80A5E">
            <w:pPr>
              <w:spacing w:line="179" w:lineRule="exact"/>
              <w:jc w:val="center"/>
              <w:rPr>
                <w:sz w:val="20"/>
                <w:szCs w:val="20"/>
              </w:rPr>
            </w:pPr>
            <w:r>
              <w:rPr>
                <w:rFonts w:eastAsia="Times New Roman"/>
                <w:sz w:val="19"/>
                <w:szCs w:val="19"/>
              </w:rPr>
              <w:t>2,0</w:t>
            </w:r>
          </w:p>
        </w:tc>
        <w:tc>
          <w:tcPr>
            <w:tcW w:w="1140" w:type="dxa"/>
            <w:tcBorders>
              <w:right w:val="single" w:sz="8" w:space="0" w:color="auto"/>
            </w:tcBorders>
            <w:vAlign w:val="bottom"/>
          </w:tcPr>
          <w:p w:rsidR="004876BC" w:rsidRDefault="00F80A5E">
            <w:pPr>
              <w:spacing w:line="179" w:lineRule="exact"/>
              <w:jc w:val="center"/>
              <w:rPr>
                <w:sz w:val="20"/>
                <w:szCs w:val="20"/>
              </w:rPr>
            </w:pPr>
            <w:r>
              <w:rPr>
                <w:rFonts w:eastAsia="Times New Roman"/>
                <w:sz w:val="19"/>
                <w:szCs w:val="19"/>
              </w:rPr>
              <w:t>1,4</w:t>
            </w:r>
          </w:p>
        </w:tc>
        <w:tc>
          <w:tcPr>
            <w:tcW w:w="1040" w:type="dxa"/>
            <w:tcBorders>
              <w:right w:val="single" w:sz="8" w:space="0" w:color="auto"/>
            </w:tcBorders>
            <w:vAlign w:val="bottom"/>
          </w:tcPr>
          <w:p w:rsidR="004876BC" w:rsidRDefault="00F80A5E">
            <w:pPr>
              <w:spacing w:line="179" w:lineRule="exact"/>
              <w:jc w:val="center"/>
              <w:rPr>
                <w:sz w:val="20"/>
                <w:szCs w:val="20"/>
              </w:rPr>
            </w:pPr>
            <w:r>
              <w:rPr>
                <w:rFonts w:eastAsia="Times New Roman"/>
                <w:w w:val="96"/>
                <w:sz w:val="19"/>
                <w:szCs w:val="19"/>
              </w:rPr>
              <w:t>0,25</w:t>
            </w:r>
          </w:p>
        </w:tc>
        <w:tc>
          <w:tcPr>
            <w:tcW w:w="1300" w:type="dxa"/>
            <w:tcBorders>
              <w:right w:val="single" w:sz="8" w:space="0" w:color="auto"/>
            </w:tcBorders>
            <w:vAlign w:val="bottom"/>
          </w:tcPr>
          <w:p w:rsidR="004876BC" w:rsidRDefault="00F80A5E">
            <w:pPr>
              <w:spacing w:line="179" w:lineRule="exact"/>
              <w:jc w:val="center"/>
              <w:rPr>
                <w:sz w:val="20"/>
                <w:szCs w:val="20"/>
              </w:rPr>
            </w:pPr>
            <w:r>
              <w:rPr>
                <w:rFonts w:eastAsia="Times New Roman"/>
                <w:sz w:val="19"/>
                <w:szCs w:val="19"/>
              </w:rPr>
              <w:t>0,2</w:t>
            </w:r>
          </w:p>
        </w:tc>
        <w:tc>
          <w:tcPr>
            <w:tcW w:w="0" w:type="dxa"/>
            <w:vAlign w:val="bottom"/>
          </w:tcPr>
          <w:p w:rsidR="004876BC" w:rsidRDefault="004876BC">
            <w:pPr>
              <w:rPr>
                <w:sz w:val="1"/>
                <w:szCs w:val="1"/>
              </w:rPr>
            </w:pPr>
          </w:p>
        </w:tc>
      </w:tr>
      <w:tr w:rsidR="004876BC">
        <w:trPr>
          <w:trHeight w:val="51"/>
        </w:trPr>
        <w:tc>
          <w:tcPr>
            <w:tcW w:w="2040" w:type="dxa"/>
            <w:vMerge w:val="restart"/>
            <w:tcBorders>
              <w:left w:val="single" w:sz="8" w:space="0" w:color="auto"/>
            </w:tcBorders>
            <w:vAlign w:val="bottom"/>
          </w:tcPr>
          <w:p w:rsidR="004876BC" w:rsidRDefault="00F80A5E">
            <w:pPr>
              <w:ind w:left="225"/>
              <w:jc w:val="center"/>
              <w:rPr>
                <w:sz w:val="20"/>
                <w:szCs w:val="20"/>
              </w:rPr>
            </w:pPr>
            <w:r>
              <w:rPr>
                <w:rFonts w:eastAsia="Times New Roman"/>
                <w:w w:val="94"/>
                <w:sz w:val="19"/>
                <w:szCs w:val="19"/>
              </w:rPr>
              <w:t>сухим и нор -</w:t>
            </w:r>
          </w:p>
        </w:tc>
        <w:tc>
          <w:tcPr>
            <w:tcW w:w="280" w:type="dxa"/>
            <w:tcBorders>
              <w:right w:val="single" w:sz="8" w:space="0" w:color="auto"/>
            </w:tcBorders>
            <w:vAlign w:val="bottom"/>
          </w:tcPr>
          <w:p w:rsidR="004876BC" w:rsidRDefault="004876BC">
            <w:pPr>
              <w:rPr>
                <w:sz w:val="4"/>
                <w:szCs w:val="4"/>
              </w:rPr>
            </w:pPr>
          </w:p>
        </w:tc>
        <w:tc>
          <w:tcPr>
            <w:tcW w:w="1340" w:type="dxa"/>
            <w:tcBorders>
              <w:bottom w:val="single" w:sz="8" w:space="0" w:color="auto"/>
              <w:right w:val="single" w:sz="8" w:space="0" w:color="auto"/>
            </w:tcBorders>
            <w:vAlign w:val="bottom"/>
          </w:tcPr>
          <w:p w:rsidR="004876BC" w:rsidRDefault="004876BC">
            <w:pPr>
              <w:rPr>
                <w:sz w:val="4"/>
                <w:szCs w:val="4"/>
              </w:rPr>
            </w:pPr>
          </w:p>
        </w:tc>
        <w:tc>
          <w:tcPr>
            <w:tcW w:w="760" w:type="dxa"/>
            <w:tcBorders>
              <w:bottom w:val="single" w:sz="8" w:space="0" w:color="auto"/>
              <w:right w:val="single" w:sz="8" w:space="0" w:color="auto"/>
            </w:tcBorders>
            <w:vAlign w:val="bottom"/>
          </w:tcPr>
          <w:p w:rsidR="004876BC" w:rsidRDefault="004876BC">
            <w:pPr>
              <w:rPr>
                <w:sz w:val="4"/>
                <w:szCs w:val="4"/>
              </w:rPr>
            </w:pPr>
          </w:p>
        </w:tc>
        <w:tc>
          <w:tcPr>
            <w:tcW w:w="1100" w:type="dxa"/>
            <w:tcBorders>
              <w:bottom w:val="single" w:sz="8" w:space="0" w:color="auto"/>
              <w:right w:val="single" w:sz="8" w:space="0" w:color="auto"/>
            </w:tcBorders>
            <w:vAlign w:val="bottom"/>
          </w:tcPr>
          <w:p w:rsidR="004876BC" w:rsidRDefault="004876BC">
            <w:pPr>
              <w:rPr>
                <w:sz w:val="4"/>
                <w:szCs w:val="4"/>
              </w:rPr>
            </w:pPr>
          </w:p>
        </w:tc>
        <w:tc>
          <w:tcPr>
            <w:tcW w:w="1140" w:type="dxa"/>
            <w:tcBorders>
              <w:bottom w:val="single" w:sz="8" w:space="0" w:color="auto"/>
              <w:right w:val="single" w:sz="8" w:space="0" w:color="auto"/>
            </w:tcBorders>
            <w:vAlign w:val="bottom"/>
          </w:tcPr>
          <w:p w:rsidR="004876BC" w:rsidRDefault="004876BC">
            <w:pPr>
              <w:rPr>
                <w:sz w:val="4"/>
                <w:szCs w:val="4"/>
              </w:rPr>
            </w:pPr>
          </w:p>
        </w:tc>
        <w:tc>
          <w:tcPr>
            <w:tcW w:w="1040" w:type="dxa"/>
            <w:tcBorders>
              <w:bottom w:val="single" w:sz="8" w:space="0" w:color="auto"/>
              <w:right w:val="single" w:sz="8" w:space="0" w:color="auto"/>
            </w:tcBorders>
            <w:vAlign w:val="bottom"/>
          </w:tcPr>
          <w:p w:rsidR="004876BC" w:rsidRDefault="004876BC">
            <w:pPr>
              <w:rPr>
                <w:sz w:val="4"/>
                <w:szCs w:val="4"/>
              </w:rPr>
            </w:pPr>
          </w:p>
        </w:tc>
        <w:tc>
          <w:tcPr>
            <w:tcW w:w="1300" w:type="dxa"/>
            <w:tcBorders>
              <w:bottom w:val="single" w:sz="8" w:space="0" w:color="auto"/>
              <w:right w:val="single" w:sz="8" w:space="0" w:color="auto"/>
            </w:tcBorders>
            <w:vAlign w:val="bottom"/>
          </w:tcPr>
          <w:p w:rsidR="004876BC" w:rsidRDefault="004876BC">
            <w:pPr>
              <w:rPr>
                <w:sz w:val="4"/>
                <w:szCs w:val="4"/>
              </w:rPr>
            </w:pPr>
          </w:p>
        </w:tc>
        <w:tc>
          <w:tcPr>
            <w:tcW w:w="0" w:type="dxa"/>
            <w:vAlign w:val="bottom"/>
          </w:tcPr>
          <w:p w:rsidR="004876BC" w:rsidRDefault="004876BC">
            <w:pPr>
              <w:rPr>
                <w:sz w:val="1"/>
                <w:szCs w:val="1"/>
              </w:rPr>
            </w:pPr>
          </w:p>
        </w:tc>
      </w:tr>
      <w:tr w:rsidR="004876BC">
        <w:trPr>
          <w:trHeight w:val="162"/>
        </w:trPr>
        <w:tc>
          <w:tcPr>
            <w:tcW w:w="2040" w:type="dxa"/>
            <w:vMerge/>
            <w:tcBorders>
              <w:left w:val="single" w:sz="8" w:space="0" w:color="auto"/>
            </w:tcBorders>
            <w:vAlign w:val="bottom"/>
          </w:tcPr>
          <w:p w:rsidR="004876BC" w:rsidRDefault="004876BC">
            <w:pPr>
              <w:rPr>
                <w:sz w:val="14"/>
                <w:szCs w:val="14"/>
              </w:rPr>
            </w:pPr>
          </w:p>
        </w:tc>
        <w:tc>
          <w:tcPr>
            <w:tcW w:w="280" w:type="dxa"/>
            <w:tcBorders>
              <w:right w:val="single" w:sz="8" w:space="0" w:color="auto"/>
            </w:tcBorders>
            <w:vAlign w:val="bottom"/>
          </w:tcPr>
          <w:p w:rsidR="004876BC" w:rsidRDefault="004876BC">
            <w:pPr>
              <w:rPr>
                <w:sz w:val="14"/>
                <w:szCs w:val="14"/>
              </w:rPr>
            </w:pPr>
          </w:p>
        </w:tc>
        <w:tc>
          <w:tcPr>
            <w:tcW w:w="134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4000</w:t>
            </w:r>
          </w:p>
        </w:tc>
        <w:tc>
          <w:tcPr>
            <w:tcW w:w="760" w:type="dxa"/>
            <w:tcBorders>
              <w:right w:val="single" w:sz="8" w:space="0" w:color="auto"/>
            </w:tcBorders>
            <w:vAlign w:val="bottom"/>
          </w:tcPr>
          <w:p w:rsidR="004876BC" w:rsidRDefault="00F80A5E">
            <w:pPr>
              <w:spacing w:line="163" w:lineRule="exact"/>
              <w:ind w:right="186"/>
              <w:jc w:val="right"/>
              <w:rPr>
                <w:sz w:val="20"/>
                <w:szCs w:val="20"/>
              </w:rPr>
            </w:pPr>
            <w:r>
              <w:rPr>
                <w:rFonts w:eastAsia="Times New Roman"/>
                <w:sz w:val="18"/>
                <w:szCs w:val="18"/>
              </w:rPr>
              <w:t>1,8</w:t>
            </w:r>
          </w:p>
        </w:tc>
        <w:tc>
          <w:tcPr>
            <w:tcW w:w="110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2,5</w:t>
            </w:r>
          </w:p>
        </w:tc>
        <w:tc>
          <w:tcPr>
            <w:tcW w:w="114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1,8</w:t>
            </w:r>
          </w:p>
        </w:tc>
        <w:tc>
          <w:tcPr>
            <w:tcW w:w="104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0,3</w:t>
            </w:r>
          </w:p>
        </w:tc>
        <w:tc>
          <w:tcPr>
            <w:tcW w:w="130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0,25</w:t>
            </w:r>
          </w:p>
        </w:tc>
        <w:tc>
          <w:tcPr>
            <w:tcW w:w="0" w:type="dxa"/>
            <w:vAlign w:val="bottom"/>
          </w:tcPr>
          <w:p w:rsidR="004876BC" w:rsidRDefault="004876BC">
            <w:pPr>
              <w:rPr>
                <w:sz w:val="1"/>
                <w:szCs w:val="1"/>
              </w:rPr>
            </w:pPr>
          </w:p>
        </w:tc>
      </w:tr>
      <w:tr w:rsidR="004876BC">
        <w:trPr>
          <w:trHeight w:val="65"/>
        </w:trPr>
        <w:tc>
          <w:tcPr>
            <w:tcW w:w="2040" w:type="dxa"/>
            <w:vMerge w:val="restart"/>
            <w:tcBorders>
              <w:left w:val="single" w:sz="8" w:space="0" w:color="auto"/>
            </w:tcBorders>
            <w:vAlign w:val="bottom"/>
          </w:tcPr>
          <w:p w:rsidR="004876BC" w:rsidRDefault="00F80A5E">
            <w:pPr>
              <w:ind w:left="140"/>
              <w:rPr>
                <w:sz w:val="20"/>
                <w:szCs w:val="20"/>
              </w:rPr>
            </w:pPr>
            <w:r>
              <w:rPr>
                <w:rFonts w:eastAsia="Times New Roman"/>
                <w:sz w:val="19"/>
                <w:szCs w:val="19"/>
              </w:rPr>
              <w:t>мальным режима-</w:t>
            </w:r>
          </w:p>
        </w:tc>
        <w:tc>
          <w:tcPr>
            <w:tcW w:w="280" w:type="dxa"/>
            <w:tcBorders>
              <w:right w:val="single" w:sz="8" w:space="0" w:color="auto"/>
            </w:tcBorders>
            <w:vAlign w:val="bottom"/>
          </w:tcPr>
          <w:p w:rsidR="004876BC" w:rsidRDefault="004876BC">
            <w:pPr>
              <w:rPr>
                <w:sz w:val="5"/>
                <w:szCs w:val="5"/>
              </w:rPr>
            </w:pPr>
          </w:p>
        </w:tc>
        <w:tc>
          <w:tcPr>
            <w:tcW w:w="1340" w:type="dxa"/>
            <w:tcBorders>
              <w:bottom w:val="single" w:sz="8" w:space="0" w:color="auto"/>
              <w:right w:val="single" w:sz="8" w:space="0" w:color="auto"/>
            </w:tcBorders>
            <w:vAlign w:val="bottom"/>
          </w:tcPr>
          <w:p w:rsidR="004876BC" w:rsidRDefault="004876BC">
            <w:pPr>
              <w:rPr>
                <w:sz w:val="5"/>
                <w:szCs w:val="5"/>
              </w:rPr>
            </w:pPr>
          </w:p>
        </w:tc>
        <w:tc>
          <w:tcPr>
            <w:tcW w:w="760" w:type="dxa"/>
            <w:tcBorders>
              <w:bottom w:val="single" w:sz="8" w:space="0" w:color="auto"/>
              <w:right w:val="single" w:sz="8" w:space="0" w:color="auto"/>
            </w:tcBorders>
            <w:vAlign w:val="bottom"/>
          </w:tcPr>
          <w:p w:rsidR="004876BC" w:rsidRDefault="004876BC">
            <w:pPr>
              <w:rPr>
                <w:sz w:val="5"/>
                <w:szCs w:val="5"/>
              </w:rPr>
            </w:pPr>
          </w:p>
        </w:tc>
        <w:tc>
          <w:tcPr>
            <w:tcW w:w="1100" w:type="dxa"/>
            <w:tcBorders>
              <w:bottom w:val="single" w:sz="8" w:space="0" w:color="auto"/>
              <w:right w:val="single" w:sz="8" w:space="0" w:color="auto"/>
            </w:tcBorders>
            <w:vAlign w:val="bottom"/>
          </w:tcPr>
          <w:p w:rsidR="004876BC" w:rsidRDefault="004876BC">
            <w:pPr>
              <w:rPr>
                <w:sz w:val="5"/>
                <w:szCs w:val="5"/>
              </w:rPr>
            </w:pPr>
          </w:p>
        </w:tc>
        <w:tc>
          <w:tcPr>
            <w:tcW w:w="1140" w:type="dxa"/>
            <w:tcBorders>
              <w:bottom w:val="single" w:sz="8" w:space="0" w:color="auto"/>
              <w:right w:val="single" w:sz="8" w:space="0" w:color="auto"/>
            </w:tcBorders>
            <w:vAlign w:val="bottom"/>
          </w:tcPr>
          <w:p w:rsidR="004876BC" w:rsidRDefault="004876BC">
            <w:pPr>
              <w:rPr>
                <w:sz w:val="5"/>
                <w:szCs w:val="5"/>
              </w:rPr>
            </w:pPr>
          </w:p>
        </w:tc>
        <w:tc>
          <w:tcPr>
            <w:tcW w:w="1040" w:type="dxa"/>
            <w:tcBorders>
              <w:bottom w:val="single" w:sz="8" w:space="0" w:color="auto"/>
              <w:right w:val="single" w:sz="8" w:space="0" w:color="auto"/>
            </w:tcBorders>
            <w:vAlign w:val="bottom"/>
          </w:tcPr>
          <w:p w:rsidR="004876BC" w:rsidRDefault="004876BC">
            <w:pPr>
              <w:rPr>
                <w:sz w:val="5"/>
                <w:szCs w:val="5"/>
              </w:rPr>
            </w:pPr>
          </w:p>
        </w:tc>
        <w:tc>
          <w:tcPr>
            <w:tcW w:w="130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162"/>
        </w:trPr>
        <w:tc>
          <w:tcPr>
            <w:tcW w:w="2040" w:type="dxa"/>
            <w:vMerge/>
            <w:tcBorders>
              <w:left w:val="single" w:sz="8" w:space="0" w:color="auto"/>
            </w:tcBorders>
            <w:vAlign w:val="bottom"/>
          </w:tcPr>
          <w:p w:rsidR="004876BC" w:rsidRDefault="004876BC">
            <w:pPr>
              <w:rPr>
                <w:sz w:val="14"/>
                <w:szCs w:val="14"/>
              </w:rPr>
            </w:pPr>
          </w:p>
        </w:tc>
        <w:tc>
          <w:tcPr>
            <w:tcW w:w="280" w:type="dxa"/>
            <w:tcBorders>
              <w:right w:val="single" w:sz="8" w:space="0" w:color="auto"/>
            </w:tcBorders>
            <w:vAlign w:val="bottom"/>
          </w:tcPr>
          <w:p w:rsidR="004876BC" w:rsidRDefault="004876BC">
            <w:pPr>
              <w:rPr>
                <w:sz w:val="14"/>
                <w:szCs w:val="14"/>
              </w:rPr>
            </w:pPr>
          </w:p>
        </w:tc>
        <w:tc>
          <w:tcPr>
            <w:tcW w:w="134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6000</w:t>
            </w:r>
          </w:p>
        </w:tc>
        <w:tc>
          <w:tcPr>
            <w:tcW w:w="760" w:type="dxa"/>
            <w:tcBorders>
              <w:right w:val="single" w:sz="8" w:space="0" w:color="auto"/>
            </w:tcBorders>
            <w:vAlign w:val="bottom"/>
          </w:tcPr>
          <w:p w:rsidR="004876BC" w:rsidRDefault="00F80A5E">
            <w:pPr>
              <w:spacing w:line="163" w:lineRule="exact"/>
              <w:ind w:right="186"/>
              <w:jc w:val="right"/>
              <w:rPr>
                <w:sz w:val="20"/>
                <w:szCs w:val="20"/>
              </w:rPr>
            </w:pPr>
            <w:r>
              <w:rPr>
                <w:rFonts w:eastAsia="Times New Roman"/>
                <w:sz w:val="18"/>
                <w:szCs w:val="18"/>
              </w:rPr>
              <w:t>2,2</w:t>
            </w:r>
          </w:p>
        </w:tc>
        <w:tc>
          <w:tcPr>
            <w:tcW w:w="110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3,0</w:t>
            </w:r>
          </w:p>
        </w:tc>
        <w:tc>
          <w:tcPr>
            <w:tcW w:w="114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2,2</w:t>
            </w:r>
          </w:p>
        </w:tc>
        <w:tc>
          <w:tcPr>
            <w:tcW w:w="104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0,35</w:t>
            </w:r>
          </w:p>
        </w:tc>
        <w:tc>
          <w:tcPr>
            <w:tcW w:w="1300" w:type="dxa"/>
            <w:tcBorders>
              <w:right w:val="single" w:sz="8" w:space="0" w:color="auto"/>
            </w:tcBorders>
            <w:vAlign w:val="bottom"/>
          </w:tcPr>
          <w:p w:rsidR="004876BC" w:rsidRDefault="00F80A5E">
            <w:pPr>
              <w:spacing w:line="163" w:lineRule="exact"/>
              <w:jc w:val="center"/>
              <w:rPr>
                <w:sz w:val="20"/>
                <w:szCs w:val="20"/>
              </w:rPr>
            </w:pPr>
            <w:r>
              <w:rPr>
                <w:rFonts w:eastAsia="Times New Roman"/>
                <w:sz w:val="18"/>
                <w:szCs w:val="18"/>
              </w:rPr>
              <w:t>0,3</w:t>
            </w:r>
          </w:p>
        </w:tc>
        <w:tc>
          <w:tcPr>
            <w:tcW w:w="0" w:type="dxa"/>
            <w:vAlign w:val="bottom"/>
          </w:tcPr>
          <w:p w:rsidR="004876BC" w:rsidRDefault="004876BC">
            <w:pPr>
              <w:rPr>
                <w:sz w:val="1"/>
                <w:szCs w:val="1"/>
              </w:rPr>
            </w:pPr>
          </w:p>
        </w:tc>
      </w:tr>
      <w:tr w:rsidR="004876BC">
        <w:trPr>
          <w:trHeight w:val="62"/>
        </w:trPr>
        <w:tc>
          <w:tcPr>
            <w:tcW w:w="2040" w:type="dxa"/>
            <w:vMerge w:val="restart"/>
            <w:tcBorders>
              <w:left w:val="single" w:sz="8" w:space="0" w:color="auto"/>
            </w:tcBorders>
            <w:vAlign w:val="bottom"/>
          </w:tcPr>
          <w:p w:rsidR="004876BC" w:rsidRDefault="00F80A5E">
            <w:pPr>
              <w:ind w:left="1040"/>
              <w:rPr>
                <w:sz w:val="20"/>
                <w:szCs w:val="20"/>
              </w:rPr>
            </w:pPr>
            <w:r>
              <w:rPr>
                <w:rFonts w:eastAsia="Times New Roman"/>
                <w:sz w:val="19"/>
                <w:szCs w:val="19"/>
              </w:rPr>
              <w:t>ми</w:t>
            </w:r>
          </w:p>
        </w:tc>
        <w:tc>
          <w:tcPr>
            <w:tcW w:w="280" w:type="dxa"/>
            <w:tcBorders>
              <w:right w:val="single" w:sz="8" w:space="0" w:color="auto"/>
            </w:tcBorders>
            <w:vAlign w:val="bottom"/>
          </w:tcPr>
          <w:p w:rsidR="004876BC" w:rsidRDefault="004876BC">
            <w:pPr>
              <w:rPr>
                <w:sz w:val="5"/>
                <w:szCs w:val="5"/>
              </w:rPr>
            </w:pPr>
          </w:p>
        </w:tc>
        <w:tc>
          <w:tcPr>
            <w:tcW w:w="1340" w:type="dxa"/>
            <w:tcBorders>
              <w:bottom w:val="single" w:sz="8" w:space="0" w:color="auto"/>
              <w:right w:val="single" w:sz="8" w:space="0" w:color="auto"/>
            </w:tcBorders>
            <w:vAlign w:val="bottom"/>
          </w:tcPr>
          <w:p w:rsidR="004876BC" w:rsidRDefault="004876BC">
            <w:pPr>
              <w:rPr>
                <w:sz w:val="5"/>
                <w:szCs w:val="5"/>
              </w:rPr>
            </w:pPr>
          </w:p>
        </w:tc>
        <w:tc>
          <w:tcPr>
            <w:tcW w:w="760" w:type="dxa"/>
            <w:tcBorders>
              <w:bottom w:val="single" w:sz="8" w:space="0" w:color="auto"/>
              <w:right w:val="single" w:sz="8" w:space="0" w:color="auto"/>
            </w:tcBorders>
            <w:vAlign w:val="bottom"/>
          </w:tcPr>
          <w:p w:rsidR="004876BC" w:rsidRDefault="004876BC">
            <w:pPr>
              <w:rPr>
                <w:sz w:val="5"/>
                <w:szCs w:val="5"/>
              </w:rPr>
            </w:pPr>
          </w:p>
        </w:tc>
        <w:tc>
          <w:tcPr>
            <w:tcW w:w="1100" w:type="dxa"/>
            <w:tcBorders>
              <w:bottom w:val="single" w:sz="8" w:space="0" w:color="auto"/>
              <w:right w:val="single" w:sz="8" w:space="0" w:color="auto"/>
            </w:tcBorders>
            <w:vAlign w:val="bottom"/>
          </w:tcPr>
          <w:p w:rsidR="004876BC" w:rsidRDefault="004876BC">
            <w:pPr>
              <w:rPr>
                <w:sz w:val="5"/>
                <w:szCs w:val="5"/>
              </w:rPr>
            </w:pPr>
          </w:p>
        </w:tc>
        <w:tc>
          <w:tcPr>
            <w:tcW w:w="1140" w:type="dxa"/>
            <w:tcBorders>
              <w:bottom w:val="single" w:sz="8" w:space="0" w:color="auto"/>
              <w:right w:val="single" w:sz="8" w:space="0" w:color="auto"/>
            </w:tcBorders>
            <w:vAlign w:val="bottom"/>
          </w:tcPr>
          <w:p w:rsidR="004876BC" w:rsidRDefault="004876BC">
            <w:pPr>
              <w:rPr>
                <w:sz w:val="5"/>
                <w:szCs w:val="5"/>
              </w:rPr>
            </w:pPr>
          </w:p>
        </w:tc>
        <w:tc>
          <w:tcPr>
            <w:tcW w:w="1040" w:type="dxa"/>
            <w:tcBorders>
              <w:bottom w:val="single" w:sz="8" w:space="0" w:color="auto"/>
              <w:right w:val="single" w:sz="8" w:space="0" w:color="auto"/>
            </w:tcBorders>
            <w:vAlign w:val="bottom"/>
          </w:tcPr>
          <w:p w:rsidR="004876BC" w:rsidRDefault="004876BC">
            <w:pPr>
              <w:rPr>
                <w:sz w:val="5"/>
                <w:szCs w:val="5"/>
              </w:rPr>
            </w:pPr>
          </w:p>
        </w:tc>
        <w:tc>
          <w:tcPr>
            <w:tcW w:w="1300" w:type="dxa"/>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167"/>
        </w:trPr>
        <w:tc>
          <w:tcPr>
            <w:tcW w:w="2040" w:type="dxa"/>
            <w:vMerge/>
            <w:tcBorders>
              <w:left w:val="single" w:sz="8" w:space="0" w:color="auto"/>
            </w:tcBorders>
            <w:vAlign w:val="bottom"/>
          </w:tcPr>
          <w:p w:rsidR="004876BC" w:rsidRDefault="004876BC">
            <w:pPr>
              <w:rPr>
                <w:sz w:val="14"/>
                <w:szCs w:val="14"/>
              </w:rPr>
            </w:pPr>
          </w:p>
        </w:tc>
        <w:tc>
          <w:tcPr>
            <w:tcW w:w="280" w:type="dxa"/>
            <w:tcBorders>
              <w:right w:val="single" w:sz="8" w:space="0" w:color="auto"/>
            </w:tcBorders>
            <w:vAlign w:val="bottom"/>
          </w:tcPr>
          <w:p w:rsidR="004876BC" w:rsidRDefault="004876BC">
            <w:pPr>
              <w:rPr>
                <w:sz w:val="14"/>
                <w:szCs w:val="14"/>
              </w:rPr>
            </w:pPr>
          </w:p>
        </w:tc>
        <w:tc>
          <w:tcPr>
            <w:tcW w:w="134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8000</w:t>
            </w:r>
          </w:p>
        </w:tc>
        <w:tc>
          <w:tcPr>
            <w:tcW w:w="760" w:type="dxa"/>
            <w:vMerge w:val="restart"/>
            <w:tcBorders>
              <w:right w:val="single" w:sz="8" w:space="0" w:color="auto"/>
            </w:tcBorders>
            <w:vAlign w:val="bottom"/>
          </w:tcPr>
          <w:p w:rsidR="004876BC" w:rsidRDefault="00F80A5E">
            <w:pPr>
              <w:ind w:right="186"/>
              <w:jc w:val="right"/>
              <w:rPr>
                <w:sz w:val="20"/>
                <w:szCs w:val="20"/>
              </w:rPr>
            </w:pPr>
            <w:r>
              <w:rPr>
                <w:rFonts w:eastAsia="Times New Roman"/>
                <w:sz w:val="19"/>
                <w:szCs w:val="19"/>
              </w:rPr>
              <w:t>2,6</w:t>
            </w:r>
          </w:p>
        </w:tc>
        <w:tc>
          <w:tcPr>
            <w:tcW w:w="11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3,5</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2,6</w:t>
            </w:r>
          </w:p>
        </w:tc>
        <w:tc>
          <w:tcPr>
            <w:tcW w:w="10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0,4</w:t>
            </w:r>
          </w:p>
        </w:tc>
        <w:tc>
          <w:tcPr>
            <w:tcW w:w="13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0,35</w:t>
            </w:r>
          </w:p>
        </w:tc>
        <w:tc>
          <w:tcPr>
            <w:tcW w:w="0" w:type="dxa"/>
            <w:vAlign w:val="bottom"/>
          </w:tcPr>
          <w:p w:rsidR="004876BC" w:rsidRDefault="004876BC">
            <w:pPr>
              <w:rPr>
                <w:sz w:val="1"/>
                <w:szCs w:val="1"/>
              </w:rPr>
            </w:pPr>
          </w:p>
        </w:tc>
      </w:tr>
      <w:tr w:rsidR="004876BC">
        <w:trPr>
          <w:trHeight w:val="67"/>
        </w:trPr>
        <w:tc>
          <w:tcPr>
            <w:tcW w:w="2040" w:type="dxa"/>
            <w:tcBorders>
              <w:left w:val="single" w:sz="8" w:space="0" w:color="auto"/>
            </w:tcBorders>
            <w:vAlign w:val="bottom"/>
          </w:tcPr>
          <w:p w:rsidR="004876BC" w:rsidRDefault="004876BC">
            <w:pPr>
              <w:rPr>
                <w:sz w:val="5"/>
                <w:szCs w:val="5"/>
              </w:rPr>
            </w:pPr>
          </w:p>
        </w:tc>
        <w:tc>
          <w:tcPr>
            <w:tcW w:w="280" w:type="dxa"/>
            <w:tcBorders>
              <w:right w:val="single" w:sz="8" w:space="0" w:color="auto"/>
            </w:tcBorders>
            <w:vAlign w:val="bottom"/>
          </w:tcPr>
          <w:p w:rsidR="004876BC" w:rsidRDefault="004876BC">
            <w:pPr>
              <w:rPr>
                <w:sz w:val="5"/>
                <w:szCs w:val="5"/>
              </w:rPr>
            </w:pPr>
          </w:p>
        </w:tc>
        <w:tc>
          <w:tcPr>
            <w:tcW w:w="1340" w:type="dxa"/>
            <w:vMerge/>
            <w:tcBorders>
              <w:bottom w:val="single" w:sz="8" w:space="0" w:color="auto"/>
              <w:right w:val="single" w:sz="8" w:space="0" w:color="auto"/>
            </w:tcBorders>
            <w:vAlign w:val="bottom"/>
          </w:tcPr>
          <w:p w:rsidR="004876BC" w:rsidRDefault="004876BC">
            <w:pPr>
              <w:rPr>
                <w:sz w:val="5"/>
                <w:szCs w:val="5"/>
              </w:rPr>
            </w:pPr>
          </w:p>
        </w:tc>
        <w:tc>
          <w:tcPr>
            <w:tcW w:w="760" w:type="dxa"/>
            <w:vMerge/>
            <w:tcBorders>
              <w:bottom w:val="single" w:sz="8" w:space="0" w:color="auto"/>
              <w:right w:val="single" w:sz="8" w:space="0" w:color="auto"/>
            </w:tcBorders>
            <w:vAlign w:val="bottom"/>
          </w:tcPr>
          <w:p w:rsidR="004876BC" w:rsidRDefault="004876BC">
            <w:pPr>
              <w:rPr>
                <w:sz w:val="5"/>
                <w:szCs w:val="5"/>
              </w:rPr>
            </w:pPr>
          </w:p>
        </w:tc>
        <w:tc>
          <w:tcPr>
            <w:tcW w:w="1100" w:type="dxa"/>
            <w:vMerge/>
            <w:tcBorders>
              <w:bottom w:val="single" w:sz="8" w:space="0" w:color="auto"/>
              <w:right w:val="single" w:sz="8" w:space="0" w:color="auto"/>
            </w:tcBorders>
            <w:vAlign w:val="bottom"/>
          </w:tcPr>
          <w:p w:rsidR="004876BC" w:rsidRDefault="004876BC">
            <w:pPr>
              <w:rPr>
                <w:sz w:val="5"/>
                <w:szCs w:val="5"/>
              </w:rPr>
            </w:pPr>
          </w:p>
        </w:tc>
        <w:tc>
          <w:tcPr>
            <w:tcW w:w="1140" w:type="dxa"/>
            <w:vMerge/>
            <w:tcBorders>
              <w:bottom w:val="single" w:sz="8" w:space="0" w:color="auto"/>
              <w:right w:val="single" w:sz="8" w:space="0" w:color="auto"/>
            </w:tcBorders>
            <w:vAlign w:val="bottom"/>
          </w:tcPr>
          <w:p w:rsidR="004876BC" w:rsidRDefault="004876BC">
            <w:pPr>
              <w:rPr>
                <w:sz w:val="5"/>
                <w:szCs w:val="5"/>
              </w:rPr>
            </w:pPr>
          </w:p>
        </w:tc>
        <w:tc>
          <w:tcPr>
            <w:tcW w:w="1040" w:type="dxa"/>
            <w:vMerge/>
            <w:tcBorders>
              <w:bottom w:val="single" w:sz="8" w:space="0" w:color="auto"/>
              <w:right w:val="single" w:sz="8" w:space="0" w:color="auto"/>
            </w:tcBorders>
            <w:vAlign w:val="bottom"/>
          </w:tcPr>
          <w:p w:rsidR="004876BC" w:rsidRDefault="004876BC">
            <w:pPr>
              <w:rPr>
                <w:sz w:val="5"/>
                <w:szCs w:val="5"/>
              </w:rPr>
            </w:pPr>
          </w:p>
        </w:tc>
        <w:tc>
          <w:tcPr>
            <w:tcW w:w="1300" w:type="dxa"/>
            <w:vMerge/>
            <w:tcBorders>
              <w:bottom w:val="single" w:sz="8" w:space="0" w:color="auto"/>
              <w:right w:val="single" w:sz="8" w:space="0" w:color="auto"/>
            </w:tcBorders>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30"/>
        </w:trPr>
        <w:tc>
          <w:tcPr>
            <w:tcW w:w="2040" w:type="dxa"/>
            <w:tcBorders>
              <w:left w:val="single" w:sz="8" w:space="0" w:color="auto"/>
            </w:tcBorders>
            <w:vAlign w:val="bottom"/>
          </w:tcPr>
          <w:p w:rsidR="004876BC" w:rsidRDefault="004876BC">
            <w:pPr>
              <w:rPr>
                <w:sz w:val="19"/>
                <w:szCs w:val="19"/>
              </w:rPr>
            </w:pPr>
          </w:p>
        </w:tc>
        <w:tc>
          <w:tcPr>
            <w:tcW w:w="280" w:type="dxa"/>
            <w:tcBorders>
              <w:right w:val="single" w:sz="8" w:space="0" w:color="auto"/>
            </w:tcBorders>
            <w:vAlign w:val="bottom"/>
          </w:tcPr>
          <w:p w:rsidR="004876BC" w:rsidRDefault="004876BC">
            <w:pPr>
              <w:rPr>
                <w:sz w:val="19"/>
                <w:szCs w:val="19"/>
              </w:rPr>
            </w:pPr>
          </w:p>
        </w:tc>
        <w:tc>
          <w:tcPr>
            <w:tcW w:w="13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10000</w:t>
            </w:r>
          </w:p>
        </w:tc>
        <w:tc>
          <w:tcPr>
            <w:tcW w:w="760" w:type="dxa"/>
            <w:tcBorders>
              <w:bottom w:val="single" w:sz="8" w:space="0" w:color="auto"/>
              <w:right w:val="single" w:sz="8" w:space="0" w:color="auto"/>
            </w:tcBorders>
            <w:vAlign w:val="bottom"/>
          </w:tcPr>
          <w:p w:rsidR="004876BC" w:rsidRDefault="00F80A5E">
            <w:pPr>
              <w:ind w:right="166"/>
              <w:jc w:val="right"/>
              <w:rPr>
                <w:sz w:val="20"/>
                <w:szCs w:val="20"/>
              </w:rPr>
            </w:pPr>
            <w:r>
              <w:rPr>
                <w:rFonts w:eastAsia="Times New Roman"/>
                <w:sz w:val="19"/>
                <w:szCs w:val="19"/>
              </w:rPr>
              <w:t>3,0</w:t>
            </w:r>
          </w:p>
        </w:tc>
        <w:tc>
          <w:tcPr>
            <w:tcW w:w="11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4,0</w:t>
            </w:r>
          </w:p>
        </w:tc>
        <w:tc>
          <w:tcPr>
            <w:tcW w:w="1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3,0</w:t>
            </w:r>
          </w:p>
        </w:tc>
        <w:tc>
          <w:tcPr>
            <w:tcW w:w="10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6"/>
                <w:sz w:val="19"/>
                <w:szCs w:val="19"/>
              </w:rPr>
              <w:t>0,45</w:t>
            </w:r>
          </w:p>
        </w:tc>
        <w:tc>
          <w:tcPr>
            <w:tcW w:w="13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0,4</w:t>
            </w:r>
          </w:p>
        </w:tc>
        <w:tc>
          <w:tcPr>
            <w:tcW w:w="0" w:type="dxa"/>
            <w:vAlign w:val="bottom"/>
          </w:tcPr>
          <w:p w:rsidR="004876BC" w:rsidRDefault="004876BC">
            <w:pPr>
              <w:rPr>
                <w:sz w:val="1"/>
                <w:szCs w:val="1"/>
              </w:rPr>
            </w:pPr>
          </w:p>
        </w:tc>
      </w:tr>
      <w:tr w:rsidR="004876BC">
        <w:trPr>
          <w:trHeight w:val="232"/>
        </w:trPr>
        <w:tc>
          <w:tcPr>
            <w:tcW w:w="2040" w:type="dxa"/>
            <w:tcBorders>
              <w:left w:val="single" w:sz="8" w:space="0" w:color="auto"/>
              <w:bottom w:val="single" w:sz="8" w:space="0" w:color="auto"/>
            </w:tcBorders>
            <w:vAlign w:val="bottom"/>
          </w:tcPr>
          <w:p w:rsidR="004876BC" w:rsidRDefault="004876BC">
            <w:pPr>
              <w:rPr>
                <w:sz w:val="20"/>
                <w:szCs w:val="20"/>
              </w:rPr>
            </w:pPr>
          </w:p>
        </w:tc>
        <w:tc>
          <w:tcPr>
            <w:tcW w:w="280" w:type="dxa"/>
            <w:tcBorders>
              <w:bottom w:val="single" w:sz="8" w:space="0" w:color="auto"/>
              <w:right w:val="single" w:sz="8" w:space="0" w:color="auto"/>
            </w:tcBorders>
            <w:vAlign w:val="bottom"/>
          </w:tcPr>
          <w:p w:rsidR="004876BC" w:rsidRDefault="004876BC">
            <w:pPr>
              <w:rPr>
                <w:sz w:val="20"/>
                <w:szCs w:val="20"/>
              </w:rPr>
            </w:pPr>
          </w:p>
        </w:tc>
        <w:tc>
          <w:tcPr>
            <w:tcW w:w="13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12000</w:t>
            </w:r>
          </w:p>
        </w:tc>
        <w:tc>
          <w:tcPr>
            <w:tcW w:w="760" w:type="dxa"/>
            <w:tcBorders>
              <w:bottom w:val="single" w:sz="8" w:space="0" w:color="auto"/>
              <w:right w:val="single" w:sz="8" w:space="0" w:color="auto"/>
            </w:tcBorders>
            <w:vAlign w:val="bottom"/>
          </w:tcPr>
          <w:p w:rsidR="004876BC" w:rsidRDefault="00F80A5E">
            <w:pPr>
              <w:ind w:right="186"/>
              <w:jc w:val="right"/>
              <w:rPr>
                <w:sz w:val="20"/>
                <w:szCs w:val="20"/>
              </w:rPr>
            </w:pPr>
            <w:r>
              <w:rPr>
                <w:rFonts w:eastAsia="Times New Roman"/>
                <w:sz w:val="19"/>
                <w:szCs w:val="19"/>
              </w:rPr>
              <w:t>3,4</w:t>
            </w:r>
          </w:p>
        </w:tc>
        <w:tc>
          <w:tcPr>
            <w:tcW w:w="11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4,5</w:t>
            </w:r>
          </w:p>
        </w:tc>
        <w:tc>
          <w:tcPr>
            <w:tcW w:w="11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3,4</w:t>
            </w:r>
          </w:p>
        </w:tc>
        <w:tc>
          <w:tcPr>
            <w:tcW w:w="10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0,5</w:t>
            </w:r>
          </w:p>
        </w:tc>
        <w:tc>
          <w:tcPr>
            <w:tcW w:w="130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0,45</w:t>
            </w:r>
          </w:p>
        </w:tc>
        <w:tc>
          <w:tcPr>
            <w:tcW w:w="0" w:type="dxa"/>
            <w:vAlign w:val="bottom"/>
          </w:tcPr>
          <w:p w:rsidR="004876BC" w:rsidRDefault="004876BC">
            <w:pPr>
              <w:rPr>
                <w:sz w:val="1"/>
                <w:szCs w:val="1"/>
              </w:rPr>
            </w:pPr>
          </w:p>
        </w:tc>
      </w:tr>
      <w:tr w:rsidR="004876BC">
        <w:trPr>
          <w:trHeight w:val="243"/>
        </w:trPr>
        <w:tc>
          <w:tcPr>
            <w:tcW w:w="2040" w:type="dxa"/>
            <w:tcBorders>
              <w:left w:val="single" w:sz="8" w:space="0" w:color="auto"/>
            </w:tcBorders>
            <w:vAlign w:val="bottom"/>
          </w:tcPr>
          <w:p w:rsidR="004876BC" w:rsidRDefault="004876BC">
            <w:pPr>
              <w:rPr>
                <w:sz w:val="21"/>
                <w:szCs w:val="21"/>
              </w:rPr>
            </w:pPr>
          </w:p>
        </w:tc>
        <w:tc>
          <w:tcPr>
            <w:tcW w:w="280" w:type="dxa"/>
            <w:tcBorders>
              <w:right w:val="single" w:sz="8" w:space="0" w:color="auto"/>
            </w:tcBorders>
            <w:vAlign w:val="bottom"/>
          </w:tcPr>
          <w:p w:rsidR="004876BC" w:rsidRDefault="004876BC">
            <w:pPr>
              <w:rPr>
                <w:sz w:val="21"/>
                <w:szCs w:val="21"/>
              </w:rPr>
            </w:pPr>
          </w:p>
        </w:tc>
        <w:tc>
          <w:tcPr>
            <w:tcW w:w="1340" w:type="dxa"/>
            <w:tcBorders>
              <w:right w:val="single" w:sz="8" w:space="0" w:color="auto"/>
            </w:tcBorders>
            <w:vAlign w:val="bottom"/>
          </w:tcPr>
          <w:p w:rsidR="004876BC" w:rsidRDefault="00F80A5E">
            <w:pPr>
              <w:jc w:val="center"/>
              <w:rPr>
                <w:sz w:val="20"/>
                <w:szCs w:val="20"/>
              </w:rPr>
            </w:pPr>
            <w:r>
              <w:rPr>
                <w:rFonts w:eastAsia="Times New Roman"/>
                <w:sz w:val="19"/>
                <w:szCs w:val="19"/>
              </w:rPr>
              <w:t>-</w:t>
            </w:r>
          </w:p>
        </w:tc>
        <w:tc>
          <w:tcPr>
            <w:tcW w:w="760" w:type="dxa"/>
            <w:tcBorders>
              <w:right w:val="single" w:sz="8" w:space="0" w:color="auto"/>
            </w:tcBorders>
            <w:vAlign w:val="bottom"/>
          </w:tcPr>
          <w:p w:rsidR="004876BC" w:rsidRDefault="00F80A5E">
            <w:pPr>
              <w:ind w:right="6"/>
              <w:jc w:val="right"/>
              <w:rPr>
                <w:sz w:val="20"/>
                <w:szCs w:val="20"/>
              </w:rPr>
            </w:pPr>
            <w:r>
              <w:rPr>
                <w:rFonts w:eastAsia="Times New Roman"/>
                <w:sz w:val="19"/>
                <w:szCs w:val="19"/>
              </w:rPr>
              <w:t>0,0002</w:t>
            </w:r>
          </w:p>
        </w:tc>
        <w:tc>
          <w:tcPr>
            <w:tcW w:w="1100" w:type="dxa"/>
            <w:tcBorders>
              <w:right w:val="single" w:sz="8" w:space="0" w:color="auto"/>
            </w:tcBorders>
            <w:vAlign w:val="bottom"/>
          </w:tcPr>
          <w:p w:rsidR="004876BC" w:rsidRDefault="00F80A5E">
            <w:pPr>
              <w:jc w:val="center"/>
              <w:rPr>
                <w:sz w:val="20"/>
                <w:szCs w:val="20"/>
              </w:rPr>
            </w:pPr>
            <w:r>
              <w:rPr>
                <w:rFonts w:eastAsia="Times New Roman"/>
                <w:sz w:val="19"/>
                <w:szCs w:val="19"/>
              </w:rPr>
              <w:t>0,00025</w:t>
            </w:r>
          </w:p>
        </w:tc>
        <w:tc>
          <w:tcPr>
            <w:tcW w:w="1140" w:type="dxa"/>
            <w:tcBorders>
              <w:right w:val="single" w:sz="8" w:space="0" w:color="auto"/>
            </w:tcBorders>
            <w:vAlign w:val="bottom"/>
          </w:tcPr>
          <w:p w:rsidR="004876BC" w:rsidRDefault="00F80A5E">
            <w:pPr>
              <w:jc w:val="center"/>
              <w:rPr>
                <w:sz w:val="20"/>
                <w:szCs w:val="20"/>
              </w:rPr>
            </w:pPr>
            <w:r>
              <w:rPr>
                <w:rFonts w:eastAsia="Times New Roman"/>
                <w:sz w:val="19"/>
                <w:szCs w:val="19"/>
              </w:rPr>
              <w:t>0,0002</w:t>
            </w:r>
          </w:p>
        </w:tc>
        <w:tc>
          <w:tcPr>
            <w:tcW w:w="1040" w:type="dxa"/>
            <w:tcBorders>
              <w:right w:val="single" w:sz="8" w:space="0" w:color="auto"/>
            </w:tcBorders>
            <w:vAlign w:val="bottom"/>
          </w:tcPr>
          <w:p w:rsidR="004876BC" w:rsidRDefault="00F80A5E">
            <w:pPr>
              <w:jc w:val="center"/>
              <w:rPr>
                <w:sz w:val="20"/>
                <w:szCs w:val="20"/>
              </w:rPr>
            </w:pPr>
            <w:r>
              <w:rPr>
                <w:rFonts w:eastAsia="Times New Roman"/>
                <w:sz w:val="19"/>
                <w:szCs w:val="19"/>
              </w:rPr>
              <w:t>0,000025</w:t>
            </w:r>
          </w:p>
        </w:tc>
        <w:tc>
          <w:tcPr>
            <w:tcW w:w="1300" w:type="dxa"/>
            <w:tcBorders>
              <w:right w:val="single" w:sz="8" w:space="0" w:color="auto"/>
            </w:tcBorders>
            <w:vAlign w:val="bottom"/>
          </w:tcPr>
          <w:p w:rsidR="004876BC" w:rsidRDefault="00F80A5E">
            <w:pPr>
              <w:jc w:val="center"/>
              <w:rPr>
                <w:sz w:val="20"/>
                <w:szCs w:val="20"/>
              </w:rPr>
            </w:pPr>
            <w:r>
              <w:rPr>
                <w:rFonts w:eastAsia="Times New Roman"/>
                <w:sz w:val="19"/>
                <w:szCs w:val="19"/>
              </w:rPr>
              <w:t>0,000025</w:t>
            </w:r>
          </w:p>
        </w:tc>
        <w:tc>
          <w:tcPr>
            <w:tcW w:w="0" w:type="dxa"/>
            <w:vAlign w:val="bottom"/>
          </w:tcPr>
          <w:p w:rsidR="004876BC" w:rsidRDefault="004876BC">
            <w:pPr>
              <w:rPr>
                <w:sz w:val="1"/>
                <w:szCs w:val="1"/>
              </w:rPr>
            </w:pPr>
          </w:p>
        </w:tc>
      </w:tr>
      <w:tr w:rsidR="004876BC">
        <w:trPr>
          <w:trHeight w:val="35"/>
        </w:trPr>
        <w:tc>
          <w:tcPr>
            <w:tcW w:w="2040" w:type="dxa"/>
            <w:tcBorders>
              <w:left w:val="single" w:sz="8" w:space="0" w:color="auto"/>
              <w:bottom w:val="single" w:sz="8" w:space="0" w:color="auto"/>
            </w:tcBorders>
            <w:vAlign w:val="bottom"/>
          </w:tcPr>
          <w:p w:rsidR="004876BC" w:rsidRDefault="004876BC">
            <w:pPr>
              <w:rPr>
                <w:sz w:val="3"/>
                <w:szCs w:val="3"/>
              </w:rPr>
            </w:pPr>
          </w:p>
        </w:tc>
        <w:tc>
          <w:tcPr>
            <w:tcW w:w="280" w:type="dxa"/>
            <w:tcBorders>
              <w:bottom w:val="single" w:sz="8" w:space="0" w:color="auto"/>
              <w:right w:val="single" w:sz="8" w:space="0" w:color="auto"/>
            </w:tcBorders>
            <w:vAlign w:val="bottom"/>
          </w:tcPr>
          <w:p w:rsidR="004876BC" w:rsidRDefault="004876BC">
            <w:pPr>
              <w:rPr>
                <w:sz w:val="3"/>
                <w:szCs w:val="3"/>
              </w:rPr>
            </w:pPr>
          </w:p>
        </w:tc>
        <w:tc>
          <w:tcPr>
            <w:tcW w:w="1340" w:type="dxa"/>
            <w:tcBorders>
              <w:bottom w:val="single" w:sz="8" w:space="0" w:color="auto"/>
              <w:right w:val="single" w:sz="8" w:space="0" w:color="auto"/>
            </w:tcBorders>
            <w:vAlign w:val="bottom"/>
          </w:tcPr>
          <w:p w:rsidR="004876BC" w:rsidRDefault="004876BC">
            <w:pPr>
              <w:rPr>
                <w:sz w:val="3"/>
                <w:szCs w:val="3"/>
              </w:rPr>
            </w:pPr>
          </w:p>
        </w:tc>
        <w:tc>
          <w:tcPr>
            <w:tcW w:w="760" w:type="dxa"/>
            <w:tcBorders>
              <w:bottom w:val="single" w:sz="8" w:space="0" w:color="auto"/>
              <w:right w:val="single" w:sz="8" w:space="0" w:color="auto"/>
            </w:tcBorders>
            <w:vAlign w:val="bottom"/>
          </w:tcPr>
          <w:p w:rsidR="004876BC" w:rsidRDefault="004876BC">
            <w:pPr>
              <w:rPr>
                <w:sz w:val="3"/>
                <w:szCs w:val="3"/>
              </w:rPr>
            </w:pPr>
          </w:p>
        </w:tc>
        <w:tc>
          <w:tcPr>
            <w:tcW w:w="1100" w:type="dxa"/>
            <w:tcBorders>
              <w:bottom w:val="single" w:sz="8" w:space="0" w:color="auto"/>
              <w:right w:val="single" w:sz="8" w:space="0" w:color="auto"/>
            </w:tcBorders>
            <w:vAlign w:val="bottom"/>
          </w:tcPr>
          <w:p w:rsidR="004876BC" w:rsidRDefault="004876BC">
            <w:pPr>
              <w:rPr>
                <w:sz w:val="3"/>
                <w:szCs w:val="3"/>
              </w:rPr>
            </w:pPr>
          </w:p>
        </w:tc>
        <w:tc>
          <w:tcPr>
            <w:tcW w:w="1140" w:type="dxa"/>
            <w:tcBorders>
              <w:bottom w:val="single" w:sz="8" w:space="0" w:color="auto"/>
              <w:right w:val="single" w:sz="8" w:space="0" w:color="auto"/>
            </w:tcBorders>
            <w:vAlign w:val="bottom"/>
          </w:tcPr>
          <w:p w:rsidR="004876BC" w:rsidRDefault="004876BC">
            <w:pPr>
              <w:rPr>
                <w:sz w:val="3"/>
                <w:szCs w:val="3"/>
              </w:rPr>
            </w:pPr>
          </w:p>
        </w:tc>
        <w:tc>
          <w:tcPr>
            <w:tcW w:w="1040" w:type="dxa"/>
            <w:tcBorders>
              <w:bottom w:val="single" w:sz="8" w:space="0" w:color="auto"/>
              <w:right w:val="single" w:sz="8" w:space="0" w:color="auto"/>
            </w:tcBorders>
            <w:vAlign w:val="bottom"/>
          </w:tcPr>
          <w:p w:rsidR="004876BC" w:rsidRDefault="004876BC">
            <w:pPr>
              <w:rPr>
                <w:sz w:val="3"/>
                <w:szCs w:val="3"/>
              </w:rPr>
            </w:pPr>
          </w:p>
        </w:tc>
        <w:tc>
          <w:tcPr>
            <w:tcW w:w="1300" w:type="dxa"/>
            <w:tcBorders>
              <w:bottom w:val="single" w:sz="8" w:space="0" w:color="auto"/>
              <w:right w:val="single" w:sz="8" w:space="0" w:color="auto"/>
            </w:tcBorders>
            <w:vAlign w:val="bottom"/>
          </w:tcPr>
          <w:p w:rsidR="004876BC" w:rsidRDefault="004876BC">
            <w:pPr>
              <w:rPr>
                <w:sz w:val="3"/>
                <w:szCs w:val="3"/>
              </w:rPr>
            </w:pPr>
          </w:p>
        </w:tc>
        <w:tc>
          <w:tcPr>
            <w:tcW w:w="0" w:type="dxa"/>
            <w:vAlign w:val="bottom"/>
          </w:tcPr>
          <w:p w:rsidR="004876BC" w:rsidRDefault="004876BC">
            <w:pPr>
              <w:rPr>
                <w:sz w:val="1"/>
                <w:szCs w:val="1"/>
              </w:rPr>
            </w:pPr>
          </w:p>
        </w:tc>
      </w:tr>
      <w:tr w:rsidR="004876BC">
        <w:trPr>
          <w:trHeight w:val="240"/>
        </w:trPr>
        <w:tc>
          <w:tcPr>
            <w:tcW w:w="2040" w:type="dxa"/>
            <w:tcBorders>
              <w:left w:val="single" w:sz="8" w:space="0" w:color="auto"/>
            </w:tcBorders>
            <w:vAlign w:val="bottom"/>
          </w:tcPr>
          <w:p w:rsidR="004876BC" w:rsidRDefault="004876BC">
            <w:pPr>
              <w:rPr>
                <w:sz w:val="20"/>
                <w:szCs w:val="20"/>
              </w:rPr>
            </w:pPr>
          </w:p>
        </w:tc>
        <w:tc>
          <w:tcPr>
            <w:tcW w:w="280" w:type="dxa"/>
            <w:tcBorders>
              <w:right w:val="single" w:sz="8" w:space="0" w:color="auto"/>
            </w:tcBorders>
            <w:vAlign w:val="bottom"/>
          </w:tcPr>
          <w:p w:rsidR="004876BC" w:rsidRDefault="004876BC">
            <w:pPr>
              <w:rPr>
                <w:sz w:val="20"/>
                <w:szCs w:val="20"/>
              </w:rPr>
            </w:pPr>
          </w:p>
        </w:tc>
        <w:tc>
          <w:tcPr>
            <w:tcW w:w="1340" w:type="dxa"/>
            <w:tcBorders>
              <w:right w:val="single" w:sz="8" w:space="0" w:color="auto"/>
            </w:tcBorders>
            <w:vAlign w:val="bottom"/>
          </w:tcPr>
          <w:p w:rsidR="004876BC" w:rsidRDefault="00F80A5E">
            <w:pPr>
              <w:jc w:val="center"/>
              <w:rPr>
                <w:sz w:val="20"/>
                <w:szCs w:val="20"/>
              </w:rPr>
            </w:pPr>
            <w:r>
              <w:rPr>
                <w:rFonts w:eastAsia="Times New Roman"/>
                <w:sz w:val="19"/>
                <w:szCs w:val="19"/>
              </w:rPr>
              <w:t>-</w:t>
            </w:r>
          </w:p>
        </w:tc>
        <w:tc>
          <w:tcPr>
            <w:tcW w:w="760" w:type="dxa"/>
            <w:tcBorders>
              <w:right w:val="single" w:sz="8" w:space="0" w:color="auto"/>
            </w:tcBorders>
            <w:vAlign w:val="bottom"/>
          </w:tcPr>
          <w:p w:rsidR="004876BC" w:rsidRDefault="00F80A5E">
            <w:pPr>
              <w:ind w:right="166"/>
              <w:jc w:val="right"/>
              <w:rPr>
                <w:sz w:val="20"/>
                <w:szCs w:val="20"/>
              </w:rPr>
            </w:pPr>
            <w:r>
              <w:rPr>
                <w:rFonts w:eastAsia="Times New Roman"/>
                <w:sz w:val="19"/>
                <w:szCs w:val="19"/>
              </w:rPr>
              <w:t>1,0</w:t>
            </w:r>
          </w:p>
        </w:tc>
        <w:tc>
          <w:tcPr>
            <w:tcW w:w="1100" w:type="dxa"/>
            <w:tcBorders>
              <w:right w:val="single" w:sz="8" w:space="0" w:color="auto"/>
            </w:tcBorders>
            <w:vAlign w:val="bottom"/>
          </w:tcPr>
          <w:p w:rsidR="004876BC" w:rsidRDefault="00F80A5E">
            <w:pPr>
              <w:jc w:val="center"/>
              <w:rPr>
                <w:sz w:val="20"/>
                <w:szCs w:val="20"/>
              </w:rPr>
            </w:pPr>
            <w:r>
              <w:rPr>
                <w:rFonts w:eastAsia="Times New Roman"/>
                <w:sz w:val="19"/>
                <w:szCs w:val="19"/>
              </w:rPr>
              <w:t>1,5</w:t>
            </w:r>
          </w:p>
        </w:tc>
        <w:tc>
          <w:tcPr>
            <w:tcW w:w="1140" w:type="dxa"/>
            <w:tcBorders>
              <w:right w:val="single" w:sz="8" w:space="0" w:color="auto"/>
            </w:tcBorders>
            <w:vAlign w:val="bottom"/>
          </w:tcPr>
          <w:p w:rsidR="004876BC" w:rsidRDefault="00F80A5E">
            <w:pPr>
              <w:jc w:val="center"/>
              <w:rPr>
                <w:sz w:val="20"/>
                <w:szCs w:val="20"/>
              </w:rPr>
            </w:pPr>
            <w:r>
              <w:rPr>
                <w:rFonts w:eastAsia="Times New Roman"/>
                <w:sz w:val="19"/>
                <w:szCs w:val="19"/>
              </w:rPr>
              <w:t>1,0</w:t>
            </w:r>
          </w:p>
        </w:tc>
        <w:tc>
          <w:tcPr>
            <w:tcW w:w="1040" w:type="dxa"/>
            <w:tcBorders>
              <w:right w:val="single" w:sz="8" w:space="0" w:color="auto"/>
            </w:tcBorders>
            <w:vAlign w:val="bottom"/>
          </w:tcPr>
          <w:p w:rsidR="004876BC" w:rsidRDefault="00F80A5E">
            <w:pPr>
              <w:jc w:val="center"/>
              <w:rPr>
                <w:sz w:val="20"/>
                <w:szCs w:val="20"/>
              </w:rPr>
            </w:pPr>
            <w:r>
              <w:rPr>
                <w:rFonts w:eastAsia="Times New Roman"/>
                <w:sz w:val="19"/>
                <w:szCs w:val="19"/>
              </w:rPr>
              <w:t>0,2</w:t>
            </w:r>
          </w:p>
        </w:tc>
        <w:tc>
          <w:tcPr>
            <w:tcW w:w="1300" w:type="dxa"/>
            <w:tcBorders>
              <w:right w:val="single" w:sz="8" w:space="0" w:color="auto"/>
            </w:tcBorders>
            <w:vAlign w:val="bottom"/>
          </w:tcPr>
          <w:p w:rsidR="004876BC" w:rsidRDefault="00F80A5E">
            <w:pPr>
              <w:jc w:val="center"/>
              <w:rPr>
                <w:sz w:val="20"/>
                <w:szCs w:val="20"/>
              </w:rPr>
            </w:pPr>
            <w:r>
              <w:rPr>
                <w:rFonts w:eastAsia="Times New Roman"/>
                <w:sz w:val="19"/>
                <w:szCs w:val="19"/>
              </w:rPr>
              <w:t>0,15</w:t>
            </w:r>
          </w:p>
        </w:tc>
        <w:tc>
          <w:tcPr>
            <w:tcW w:w="0" w:type="dxa"/>
            <w:vAlign w:val="bottom"/>
          </w:tcPr>
          <w:p w:rsidR="004876BC" w:rsidRDefault="004876BC">
            <w:pPr>
              <w:rPr>
                <w:sz w:val="1"/>
                <w:szCs w:val="1"/>
              </w:rPr>
            </w:pPr>
          </w:p>
        </w:tc>
      </w:tr>
      <w:tr w:rsidR="004876BC">
        <w:trPr>
          <w:trHeight w:val="40"/>
        </w:trPr>
        <w:tc>
          <w:tcPr>
            <w:tcW w:w="2040" w:type="dxa"/>
            <w:tcBorders>
              <w:left w:val="single" w:sz="8" w:space="0" w:color="auto"/>
              <w:bottom w:val="single" w:sz="8" w:space="0" w:color="auto"/>
            </w:tcBorders>
            <w:vAlign w:val="bottom"/>
          </w:tcPr>
          <w:p w:rsidR="004876BC" w:rsidRDefault="004876BC">
            <w:pPr>
              <w:rPr>
                <w:sz w:val="3"/>
                <w:szCs w:val="3"/>
              </w:rPr>
            </w:pPr>
          </w:p>
        </w:tc>
        <w:tc>
          <w:tcPr>
            <w:tcW w:w="280" w:type="dxa"/>
            <w:tcBorders>
              <w:bottom w:val="single" w:sz="8" w:space="0" w:color="auto"/>
              <w:right w:val="single" w:sz="8" w:space="0" w:color="auto"/>
            </w:tcBorders>
            <w:vAlign w:val="bottom"/>
          </w:tcPr>
          <w:p w:rsidR="004876BC" w:rsidRDefault="004876BC">
            <w:pPr>
              <w:rPr>
                <w:sz w:val="3"/>
                <w:szCs w:val="3"/>
              </w:rPr>
            </w:pPr>
          </w:p>
        </w:tc>
        <w:tc>
          <w:tcPr>
            <w:tcW w:w="1340" w:type="dxa"/>
            <w:tcBorders>
              <w:bottom w:val="single" w:sz="8" w:space="0" w:color="auto"/>
              <w:right w:val="single" w:sz="8" w:space="0" w:color="auto"/>
            </w:tcBorders>
            <w:vAlign w:val="bottom"/>
          </w:tcPr>
          <w:p w:rsidR="004876BC" w:rsidRDefault="004876BC">
            <w:pPr>
              <w:rPr>
                <w:sz w:val="3"/>
                <w:szCs w:val="3"/>
              </w:rPr>
            </w:pPr>
          </w:p>
        </w:tc>
        <w:tc>
          <w:tcPr>
            <w:tcW w:w="760" w:type="dxa"/>
            <w:tcBorders>
              <w:bottom w:val="single" w:sz="8" w:space="0" w:color="auto"/>
              <w:right w:val="single" w:sz="8" w:space="0" w:color="auto"/>
            </w:tcBorders>
            <w:vAlign w:val="bottom"/>
          </w:tcPr>
          <w:p w:rsidR="004876BC" w:rsidRDefault="004876BC">
            <w:pPr>
              <w:rPr>
                <w:sz w:val="3"/>
                <w:szCs w:val="3"/>
              </w:rPr>
            </w:pPr>
          </w:p>
        </w:tc>
        <w:tc>
          <w:tcPr>
            <w:tcW w:w="1100" w:type="dxa"/>
            <w:tcBorders>
              <w:bottom w:val="single" w:sz="8" w:space="0" w:color="auto"/>
              <w:right w:val="single" w:sz="8" w:space="0" w:color="auto"/>
            </w:tcBorders>
            <w:vAlign w:val="bottom"/>
          </w:tcPr>
          <w:p w:rsidR="004876BC" w:rsidRDefault="004876BC">
            <w:pPr>
              <w:rPr>
                <w:sz w:val="3"/>
                <w:szCs w:val="3"/>
              </w:rPr>
            </w:pPr>
          </w:p>
        </w:tc>
        <w:tc>
          <w:tcPr>
            <w:tcW w:w="1140" w:type="dxa"/>
            <w:tcBorders>
              <w:bottom w:val="single" w:sz="8" w:space="0" w:color="auto"/>
              <w:right w:val="single" w:sz="8" w:space="0" w:color="auto"/>
            </w:tcBorders>
            <w:vAlign w:val="bottom"/>
          </w:tcPr>
          <w:p w:rsidR="004876BC" w:rsidRDefault="004876BC">
            <w:pPr>
              <w:rPr>
                <w:sz w:val="3"/>
                <w:szCs w:val="3"/>
              </w:rPr>
            </w:pPr>
          </w:p>
        </w:tc>
        <w:tc>
          <w:tcPr>
            <w:tcW w:w="1040" w:type="dxa"/>
            <w:tcBorders>
              <w:bottom w:val="single" w:sz="8" w:space="0" w:color="auto"/>
              <w:right w:val="single" w:sz="8" w:space="0" w:color="auto"/>
            </w:tcBorders>
            <w:vAlign w:val="bottom"/>
          </w:tcPr>
          <w:p w:rsidR="004876BC" w:rsidRDefault="004876BC">
            <w:pPr>
              <w:rPr>
                <w:sz w:val="3"/>
                <w:szCs w:val="3"/>
              </w:rPr>
            </w:pPr>
          </w:p>
        </w:tc>
        <w:tc>
          <w:tcPr>
            <w:tcW w:w="1300" w:type="dxa"/>
            <w:tcBorders>
              <w:bottom w:val="single" w:sz="8" w:space="0" w:color="auto"/>
              <w:right w:val="single" w:sz="8" w:space="0" w:color="auto"/>
            </w:tcBorders>
            <w:vAlign w:val="bottom"/>
          </w:tcPr>
          <w:p w:rsidR="004876BC" w:rsidRDefault="004876BC">
            <w:pPr>
              <w:rPr>
                <w:sz w:val="3"/>
                <w:szCs w:val="3"/>
              </w:rPr>
            </w:pPr>
          </w:p>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rect id="Shape 167" o:spid="_x0000_s1192" style="position:absolute;margin-left:252.7pt;margin-top:-30.3pt;width:1.05pt;height:1.05pt;z-index:-251590656;visibility:visible;mso-wrap-distance-left:0;mso-wrap-distance-right:0;mso-position-horizontal-relative:text;mso-position-vertical-relative:text" o:allowincell="f" fillcolor="black" stroked="f"/>
        </w:pict>
      </w:r>
      <w:r>
        <w:rPr>
          <w:noProof/>
          <w:sz w:val="20"/>
          <w:szCs w:val="20"/>
        </w:rPr>
        <w:pict>
          <v:rect id="Shape 168" o:spid="_x0000_s1193" style="position:absolute;margin-left:308.05pt;margin-top:-30.3pt;width:1.05pt;height:1.05pt;z-index:-251589632;visibility:visible;mso-wrap-distance-left:0;mso-wrap-distance-right:0;mso-position-horizontal-relative:text;mso-position-vertical-relative:text" o:allowincell="f" fillcolor="black" stroked="f"/>
        </w:pict>
      </w:r>
      <w:r w:rsidR="00F80A5E">
        <w:rPr>
          <w:noProof/>
          <w:sz w:val="20"/>
          <w:szCs w:val="20"/>
        </w:rPr>
        <w:drawing>
          <wp:anchor distT="0" distB="0" distL="114300" distR="114300" simplePos="0" relativeHeight="251553792" behindDoc="1" locked="0" layoutInCell="0" allowOverlap="1">
            <wp:simplePos x="0" y="0"/>
            <wp:positionH relativeFrom="column">
              <wp:posOffset>1112520</wp:posOffset>
            </wp:positionH>
            <wp:positionV relativeFrom="paragraph">
              <wp:posOffset>-1671955</wp:posOffset>
            </wp:positionV>
            <wp:extent cx="115570" cy="324485"/>
            <wp:effectExtent l="0" t="0" r="0" b="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1"/>
                    <a:srcRect/>
                    <a:stretch>
                      <a:fillRect/>
                    </a:stretch>
                  </pic:blipFill>
                  <pic:spPr bwMode="auto">
                    <a:xfrm>
                      <a:off x="0" y="0"/>
                      <a:ext cx="115570" cy="324485"/>
                    </a:xfrm>
                    <a:prstGeom prst="rect">
                      <a:avLst/>
                    </a:prstGeom>
                    <a:noFill/>
                  </pic:spPr>
                </pic:pic>
              </a:graphicData>
            </a:graphic>
          </wp:anchor>
        </w:drawing>
      </w:r>
      <w:r w:rsidR="00F80A5E">
        <w:rPr>
          <w:noProof/>
          <w:sz w:val="20"/>
          <w:szCs w:val="20"/>
        </w:rPr>
        <w:drawing>
          <wp:anchor distT="0" distB="0" distL="114300" distR="114300" simplePos="0" relativeHeight="251554816" behindDoc="1" locked="0" layoutInCell="0" allowOverlap="1">
            <wp:simplePos x="0" y="0"/>
            <wp:positionH relativeFrom="column">
              <wp:posOffset>1112520</wp:posOffset>
            </wp:positionH>
            <wp:positionV relativeFrom="paragraph">
              <wp:posOffset>-344170</wp:posOffset>
            </wp:positionV>
            <wp:extent cx="115570" cy="133985"/>
            <wp:effectExtent l="0" t="0" r="0" b="0"/>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9"/>
                    <a:srcRect/>
                    <a:stretch>
                      <a:fillRect/>
                    </a:stretch>
                  </pic:blipFill>
                  <pic:spPr bwMode="auto">
                    <a:xfrm>
                      <a:off x="0" y="0"/>
                      <a:ext cx="115570" cy="133985"/>
                    </a:xfrm>
                    <a:prstGeom prst="rect">
                      <a:avLst/>
                    </a:prstGeom>
                    <a:noFill/>
                  </pic:spPr>
                </pic:pic>
              </a:graphicData>
            </a:graphic>
          </wp:anchor>
        </w:drawing>
      </w:r>
      <w:r w:rsidR="00F80A5E">
        <w:rPr>
          <w:noProof/>
          <w:sz w:val="20"/>
          <w:szCs w:val="20"/>
        </w:rPr>
        <w:drawing>
          <wp:anchor distT="0" distB="0" distL="114300" distR="114300" simplePos="0" relativeHeight="251555840" behindDoc="1" locked="0" layoutInCell="0" allowOverlap="1">
            <wp:simplePos x="0" y="0"/>
            <wp:positionH relativeFrom="column">
              <wp:posOffset>913130</wp:posOffset>
            </wp:positionH>
            <wp:positionV relativeFrom="paragraph">
              <wp:posOffset>-189230</wp:posOffset>
            </wp:positionV>
            <wp:extent cx="115570" cy="170815"/>
            <wp:effectExtent l="0" t="0" r="0" b="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0"/>
                    <a:srcRect/>
                    <a:stretch>
                      <a:fillRect/>
                    </a:stretch>
                  </pic:blipFill>
                  <pic:spPr bwMode="auto">
                    <a:xfrm>
                      <a:off x="0" y="0"/>
                      <a:ext cx="115570" cy="170815"/>
                    </a:xfrm>
                    <a:prstGeom prst="rect">
                      <a:avLst/>
                    </a:prstGeom>
                    <a:noFill/>
                  </pic:spPr>
                </pic:pic>
              </a:graphicData>
            </a:graphic>
          </wp:anchor>
        </w:drawing>
      </w:r>
    </w:p>
    <w:p w:rsidR="004876BC" w:rsidRDefault="004876BC">
      <w:pPr>
        <w:spacing w:line="236" w:lineRule="exact"/>
        <w:rPr>
          <w:sz w:val="20"/>
          <w:szCs w:val="20"/>
        </w:rPr>
      </w:pPr>
    </w:p>
    <w:p w:rsidR="004876BC" w:rsidRDefault="00F80A5E">
      <w:pPr>
        <w:spacing w:line="373" w:lineRule="auto"/>
        <w:ind w:left="760" w:right="160" w:hanging="9"/>
        <w:rPr>
          <w:sz w:val="20"/>
          <w:szCs w:val="20"/>
        </w:rPr>
      </w:pPr>
      <w:r>
        <w:rPr>
          <w:rFonts w:eastAsia="Times New Roman"/>
          <w:b/>
          <w:bCs/>
          <w:sz w:val="23"/>
          <w:szCs w:val="23"/>
        </w:rPr>
        <w:t>Нормируемый температурный перепад между температурой внутреннего воздуха и температурой внутренней поверхности ограждающей конструкции</w:t>
      </w:r>
    </w:p>
    <w:p w:rsidR="004876BC" w:rsidRDefault="004876BC">
      <w:pPr>
        <w:spacing w:line="1" w:lineRule="exact"/>
        <w:rPr>
          <w:sz w:val="20"/>
          <w:szCs w:val="20"/>
        </w:rPr>
      </w:pPr>
    </w:p>
    <w:p w:rsidR="004876BC" w:rsidRDefault="00F80A5E">
      <w:pPr>
        <w:spacing w:line="254" w:lineRule="auto"/>
        <w:ind w:left="400" w:right="40" w:firstLine="667"/>
        <w:rPr>
          <w:sz w:val="20"/>
          <w:szCs w:val="20"/>
        </w:rPr>
      </w:pPr>
      <w:r>
        <w:rPr>
          <w:rFonts w:eastAsia="Times New Roman"/>
        </w:rPr>
        <w:t xml:space="preserve">Расчетный температурный перепад </w:t>
      </w:r>
      <w:r>
        <w:rPr>
          <w:noProof/>
          <w:sz w:val="1"/>
          <w:szCs w:val="1"/>
        </w:rPr>
        <w:drawing>
          <wp:inline distT="0" distB="0" distL="0" distR="0">
            <wp:extent cx="224155" cy="21336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2"/>
                    <a:srcRect/>
                    <a:stretch>
                      <a:fillRect/>
                    </a:stretch>
                  </pic:blipFill>
                  <pic:spPr bwMode="auto">
                    <a:xfrm>
                      <a:off x="0" y="0"/>
                      <a:ext cx="224155" cy="213360"/>
                    </a:xfrm>
                    <a:prstGeom prst="rect">
                      <a:avLst/>
                    </a:prstGeom>
                    <a:noFill/>
                    <a:ln>
                      <a:noFill/>
                    </a:ln>
                  </pic:spPr>
                </pic:pic>
              </a:graphicData>
            </a:graphic>
          </wp:inline>
        </w:drawing>
      </w:r>
      <w:r>
        <w:rPr>
          <w:rFonts w:eastAsia="Times New Roman"/>
        </w:rPr>
        <w:t>, °С, между температурой внутреннего воздуха и температурой внутренней поверхности ограждающей конструкции не должен превышать</w:t>
      </w:r>
    </w:p>
    <w:p w:rsidR="004876BC" w:rsidRDefault="00F80A5E">
      <w:pPr>
        <w:ind w:left="400"/>
        <w:rPr>
          <w:sz w:val="20"/>
          <w:szCs w:val="20"/>
        </w:rPr>
      </w:pPr>
      <w:r>
        <w:rPr>
          <w:rFonts w:eastAsia="Times New Roman"/>
          <w:sz w:val="23"/>
          <w:szCs w:val="23"/>
        </w:rPr>
        <w:t xml:space="preserve">нормируемых величин </w:t>
      </w:r>
      <w:r>
        <w:rPr>
          <w:noProof/>
          <w:sz w:val="1"/>
          <w:szCs w:val="1"/>
        </w:rPr>
        <w:drawing>
          <wp:inline distT="0" distB="0" distL="0" distR="0">
            <wp:extent cx="240665" cy="2000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3"/>
                    <a:srcRect/>
                    <a:stretch>
                      <a:fillRect/>
                    </a:stretch>
                  </pic:blipFill>
                  <pic:spPr bwMode="auto">
                    <a:xfrm>
                      <a:off x="0" y="0"/>
                      <a:ext cx="240665" cy="200025"/>
                    </a:xfrm>
                    <a:prstGeom prst="rect">
                      <a:avLst/>
                    </a:prstGeom>
                    <a:noFill/>
                    <a:ln>
                      <a:noFill/>
                    </a:ln>
                  </pic:spPr>
                </pic:pic>
              </a:graphicData>
            </a:graphic>
          </wp:inline>
        </w:drawing>
      </w:r>
      <w:r>
        <w:rPr>
          <w:rFonts w:eastAsia="Times New Roman"/>
          <w:sz w:val="23"/>
          <w:szCs w:val="23"/>
        </w:rPr>
        <w:t>, °С, установленных в Таблице 2.3.3.</w:t>
      </w:r>
    </w:p>
    <w:p w:rsidR="004876BC" w:rsidRDefault="004876BC">
      <w:pPr>
        <w:spacing w:line="13" w:lineRule="exact"/>
        <w:rPr>
          <w:sz w:val="20"/>
          <w:szCs w:val="20"/>
        </w:rPr>
      </w:pPr>
    </w:p>
    <w:tbl>
      <w:tblPr>
        <w:tblW w:w="0" w:type="auto"/>
        <w:tblInd w:w="530" w:type="dxa"/>
        <w:tblLayout w:type="fixed"/>
        <w:tblCellMar>
          <w:left w:w="0" w:type="dxa"/>
          <w:right w:w="0" w:type="dxa"/>
        </w:tblCellMar>
        <w:tblLook w:val="04A0" w:firstRow="1" w:lastRow="0" w:firstColumn="1" w:lastColumn="0" w:noHBand="0" w:noVBand="1"/>
      </w:tblPr>
      <w:tblGrid>
        <w:gridCol w:w="300"/>
        <w:gridCol w:w="560"/>
        <w:gridCol w:w="200"/>
        <w:gridCol w:w="380"/>
        <w:gridCol w:w="660"/>
        <w:gridCol w:w="260"/>
        <w:gridCol w:w="1440"/>
        <w:gridCol w:w="1320"/>
        <w:gridCol w:w="440"/>
        <w:gridCol w:w="1720"/>
        <w:gridCol w:w="1740"/>
        <w:gridCol w:w="80"/>
        <w:gridCol w:w="20"/>
      </w:tblGrid>
      <w:tr w:rsidR="004876BC">
        <w:trPr>
          <w:trHeight w:val="264"/>
        </w:trPr>
        <w:tc>
          <w:tcPr>
            <w:tcW w:w="300" w:type="dxa"/>
            <w:vAlign w:val="bottom"/>
          </w:tcPr>
          <w:p w:rsidR="004876BC" w:rsidRDefault="004876BC"/>
        </w:tc>
        <w:tc>
          <w:tcPr>
            <w:tcW w:w="560" w:type="dxa"/>
            <w:vAlign w:val="bottom"/>
          </w:tcPr>
          <w:p w:rsidR="004876BC" w:rsidRDefault="004876BC"/>
        </w:tc>
        <w:tc>
          <w:tcPr>
            <w:tcW w:w="200" w:type="dxa"/>
            <w:vAlign w:val="bottom"/>
          </w:tcPr>
          <w:p w:rsidR="004876BC" w:rsidRDefault="004876BC"/>
        </w:tc>
        <w:tc>
          <w:tcPr>
            <w:tcW w:w="380" w:type="dxa"/>
            <w:vAlign w:val="bottom"/>
          </w:tcPr>
          <w:p w:rsidR="004876BC" w:rsidRDefault="004876BC"/>
        </w:tc>
        <w:tc>
          <w:tcPr>
            <w:tcW w:w="660" w:type="dxa"/>
            <w:vAlign w:val="bottom"/>
          </w:tcPr>
          <w:p w:rsidR="004876BC" w:rsidRDefault="004876BC"/>
        </w:tc>
        <w:tc>
          <w:tcPr>
            <w:tcW w:w="260" w:type="dxa"/>
            <w:vAlign w:val="bottom"/>
          </w:tcPr>
          <w:p w:rsidR="004876BC" w:rsidRDefault="004876BC"/>
        </w:tc>
        <w:tc>
          <w:tcPr>
            <w:tcW w:w="1440" w:type="dxa"/>
            <w:vAlign w:val="bottom"/>
          </w:tcPr>
          <w:p w:rsidR="004876BC" w:rsidRDefault="004876BC"/>
        </w:tc>
        <w:tc>
          <w:tcPr>
            <w:tcW w:w="1320" w:type="dxa"/>
            <w:vAlign w:val="bottom"/>
          </w:tcPr>
          <w:p w:rsidR="004876BC" w:rsidRDefault="004876BC"/>
        </w:tc>
        <w:tc>
          <w:tcPr>
            <w:tcW w:w="440" w:type="dxa"/>
            <w:vAlign w:val="bottom"/>
          </w:tcPr>
          <w:p w:rsidR="004876BC" w:rsidRDefault="004876BC"/>
        </w:tc>
        <w:tc>
          <w:tcPr>
            <w:tcW w:w="1720" w:type="dxa"/>
            <w:vAlign w:val="bottom"/>
          </w:tcPr>
          <w:p w:rsidR="004876BC" w:rsidRDefault="004876BC"/>
        </w:tc>
        <w:tc>
          <w:tcPr>
            <w:tcW w:w="1820" w:type="dxa"/>
            <w:gridSpan w:val="2"/>
            <w:vAlign w:val="bottom"/>
          </w:tcPr>
          <w:p w:rsidR="004876BC" w:rsidRDefault="00F80A5E">
            <w:pPr>
              <w:ind w:left="620"/>
              <w:rPr>
                <w:sz w:val="20"/>
                <w:szCs w:val="20"/>
              </w:rPr>
            </w:pPr>
            <w:r>
              <w:rPr>
                <w:rFonts w:eastAsia="Times New Roman"/>
                <w:b/>
                <w:bCs/>
                <w:w w:val="97"/>
                <w:sz w:val="19"/>
                <w:szCs w:val="19"/>
              </w:rPr>
              <w:t>Таблица 2.3.3.</w:t>
            </w:r>
          </w:p>
        </w:tc>
        <w:tc>
          <w:tcPr>
            <w:tcW w:w="0" w:type="dxa"/>
            <w:vAlign w:val="bottom"/>
          </w:tcPr>
          <w:p w:rsidR="004876BC" w:rsidRDefault="004876BC">
            <w:pPr>
              <w:rPr>
                <w:sz w:val="1"/>
                <w:szCs w:val="1"/>
              </w:rPr>
            </w:pPr>
          </w:p>
        </w:tc>
      </w:tr>
      <w:tr w:rsidR="004876BC">
        <w:trPr>
          <w:trHeight w:val="241"/>
        </w:trPr>
        <w:tc>
          <w:tcPr>
            <w:tcW w:w="300" w:type="dxa"/>
            <w:tcBorders>
              <w:top w:val="single" w:sz="8" w:space="0" w:color="auto"/>
              <w:left w:val="single" w:sz="8" w:space="0" w:color="auto"/>
            </w:tcBorders>
            <w:vAlign w:val="bottom"/>
          </w:tcPr>
          <w:p w:rsidR="004876BC" w:rsidRDefault="004876BC">
            <w:pPr>
              <w:rPr>
                <w:sz w:val="20"/>
                <w:szCs w:val="20"/>
              </w:rPr>
            </w:pPr>
          </w:p>
        </w:tc>
        <w:tc>
          <w:tcPr>
            <w:tcW w:w="1800" w:type="dxa"/>
            <w:gridSpan w:val="4"/>
            <w:tcBorders>
              <w:top w:val="single" w:sz="8" w:space="0" w:color="auto"/>
            </w:tcBorders>
            <w:vAlign w:val="bottom"/>
          </w:tcPr>
          <w:p w:rsidR="004876BC" w:rsidRDefault="00F80A5E">
            <w:pPr>
              <w:ind w:left="40"/>
              <w:rPr>
                <w:sz w:val="20"/>
                <w:szCs w:val="20"/>
              </w:rPr>
            </w:pPr>
            <w:r>
              <w:rPr>
                <w:rFonts w:eastAsia="Times New Roman"/>
                <w:sz w:val="19"/>
                <w:szCs w:val="19"/>
              </w:rPr>
              <w:t>Здания и помещения</w:t>
            </w:r>
          </w:p>
        </w:tc>
        <w:tc>
          <w:tcPr>
            <w:tcW w:w="260" w:type="dxa"/>
            <w:tcBorders>
              <w:top w:val="single" w:sz="8" w:space="0" w:color="auto"/>
              <w:right w:val="single" w:sz="8" w:space="0" w:color="auto"/>
            </w:tcBorders>
            <w:vAlign w:val="bottom"/>
          </w:tcPr>
          <w:p w:rsidR="004876BC" w:rsidRDefault="004876BC">
            <w:pPr>
              <w:rPr>
                <w:sz w:val="20"/>
                <w:szCs w:val="20"/>
              </w:rPr>
            </w:pPr>
          </w:p>
        </w:tc>
        <w:tc>
          <w:tcPr>
            <w:tcW w:w="4920" w:type="dxa"/>
            <w:gridSpan w:val="4"/>
            <w:vMerge w:val="restart"/>
            <w:tcBorders>
              <w:top w:val="single" w:sz="8" w:space="0" w:color="auto"/>
            </w:tcBorders>
            <w:vAlign w:val="bottom"/>
          </w:tcPr>
          <w:p w:rsidR="004876BC" w:rsidRDefault="00F80A5E">
            <w:pPr>
              <w:ind w:left="785"/>
              <w:jc w:val="center"/>
              <w:rPr>
                <w:sz w:val="20"/>
                <w:szCs w:val="20"/>
              </w:rPr>
            </w:pPr>
            <w:r>
              <w:rPr>
                <w:rFonts w:eastAsia="Times New Roman"/>
                <w:w w:val="99"/>
                <w:sz w:val="19"/>
                <w:szCs w:val="19"/>
              </w:rPr>
              <w:t>Нормируемый температурный перепад</w:t>
            </w:r>
          </w:p>
        </w:tc>
        <w:tc>
          <w:tcPr>
            <w:tcW w:w="1740" w:type="dxa"/>
            <w:vMerge w:val="restart"/>
            <w:tcBorders>
              <w:top w:val="single" w:sz="8" w:space="0" w:color="auto"/>
              <w:right w:val="single" w:sz="8" w:space="0" w:color="auto"/>
            </w:tcBorders>
            <w:vAlign w:val="bottom"/>
          </w:tcPr>
          <w:p w:rsidR="004876BC" w:rsidRDefault="00F80A5E">
            <w:pPr>
              <w:ind w:right="965"/>
              <w:jc w:val="right"/>
              <w:rPr>
                <w:sz w:val="20"/>
                <w:szCs w:val="20"/>
              </w:rPr>
            </w:pPr>
            <w:r>
              <w:rPr>
                <w:rFonts w:eastAsia="Times New Roman"/>
                <w:w w:val="98"/>
                <w:sz w:val="19"/>
                <w:szCs w:val="19"/>
              </w:rPr>
              <w:t>, °С, для</w:t>
            </w:r>
          </w:p>
        </w:tc>
        <w:tc>
          <w:tcPr>
            <w:tcW w:w="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45"/>
        </w:trPr>
        <w:tc>
          <w:tcPr>
            <w:tcW w:w="300" w:type="dxa"/>
            <w:tcBorders>
              <w:left w:val="single" w:sz="8" w:space="0" w:color="auto"/>
              <w:bottom w:val="single" w:sz="8" w:space="0" w:color="auto"/>
            </w:tcBorders>
            <w:vAlign w:val="bottom"/>
          </w:tcPr>
          <w:p w:rsidR="004876BC" w:rsidRDefault="004876BC">
            <w:pPr>
              <w:rPr>
                <w:sz w:val="12"/>
                <w:szCs w:val="12"/>
              </w:rPr>
            </w:pPr>
          </w:p>
        </w:tc>
        <w:tc>
          <w:tcPr>
            <w:tcW w:w="560" w:type="dxa"/>
            <w:tcBorders>
              <w:bottom w:val="single" w:sz="8" w:space="0" w:color="auto"/>
            </w:tcBorders>
            <w:vAlign w:val="bottom"/>
          </w:tcPr>
          <w:p w:rsidR="004876BC" w:rsidRDefault="004876BC">
            <w:pPr>
              <w:rPr>
                <w:sz w:val="12"/>
                <w:szCs w:val="12"/>
              </w:rPr>
            </w:pPr>
          </w:p>
        </w:tc>
        <w:tc>
          <w:tcPr>
            <w:tcW w:w="200" w:type="dxa"/>
            <w:tcBorders>
              <w:bottom w:val="single" w:sz="8" w:space="0" w:color="auto"/>
            </w:tcBorders>
            <w:vAlign w:val="bottom"/>
          </w:tcPr>
          <w:p w:rsidR="004876BC" w:rsidRDefault="004876BC">
            <w:pPr>
              <w:rPr>
                <w:sz w:val="12"/>
                <w:szCs w:val="12"/>
              </w:rPr>
            </w:pPr>
          </w:p>
        </w:tc>
        <w:tc>
          <w:tcPr>
            <w:tcW w:w="380" w:type="dxa"/>
            <w:tcBorders>
              <w:bottom w:val="single" w:sz="8" w:space="0" w:color="auto"/>
            </w:tcBorders>
            <w:vAlign w:val="bottom"/>
          </w:tcPr>
          <w:p w:rsidR="004876BC" w:rsidRDefault="004876BC">
            <w:pPr>
              <w:rPr>
                <w:sz w:val="12"/>
                <w:szCs w:val="12"/>
              </w:rPr>
            </w:pPr>
          </w:p>
        </w:tc>
        <w:tc>
          <w:tcPr>
            <w:tcW w:w="660" w:type="dxa"/>
            <w:tcBorders>
              <w:bottom w:val="single" w:sz="8" w:space="0" w:color="auto"/>
            </w:tcBorders>
            <w:vAlign w:val="bottom"/>
          </w:tcPr>
          <w:p w:rsidR="004876BC" w:rsidRDefault="004876BC">
            <w:pPr>
              <w:rPr>
                <w:sz w:val="12"/>
                <w:szCs w:val="12"/>
              </w:rPr>
            </w:pPr>
          </w:p>
        </w:tc>
        <w:tc>
          <w:tcPr>
            <w:tcW w:w="260" w:type="dxa"/>
            <w:tcBorders>
              <w:bottom w:val="single" w:sz="8" w:space="0" w:color="auto"/>
              <w:right w:val="single" w:sz="8" w:space="0" w:color="auto"/>
            </w:tcBorders>
            <w:vAlign w:val="bottom"/>
          </w:tcPr>
          <w:p w:rsidR="004876BC" w:rsidRDefault="004876BC">
            <w:pPr>
              <w:rPr>
                <w:sz w:val="12"/>
                <w:szCs w:val="12"/>
              </w:rPr>
            </w:pPr>
          </w:p>
        </w:tc>
        <w:tc>
          <w:tcPr>
            <w:tcW w:w="4920" w:type="dxa"/>
            <w:gridSpan w:val="4"/>
            <w:vMerge/>
            <w:tcBorders>
              <w:bottom w:val="single" w:sz="8" w:space="0" w:color="auto"/>
            </w:tcBorders>
            <w:vAlign w:val="bottom"/>
          </w:tcPr>
          <w:p w:rsidR="004876BC" w:rsidRDefault="004876BC">
            <w:pPr>
              <w:rPr>
                <w:sz w:val="12"/>
                <w:szCs w:val="12"/>
              </w:rPr>
            </w:pPr>
          </w:p>
        </w:tc>
        <w:tc>
          <w:tcPr>
            <w:tcW w:w="1740" w:type="dxa"/>
            <w:vMerge/>
            <w:tcBorders>
              <w:bottom w:val="single" w:sz="8" w:space="0" w:color="auto"/>
              <w:right w:val="single" w:sz="8" w:space="0" w:color="auto"/>
            </w:tcBorders>
            <w:vAlign w:val="bottom"/>
          </w:tcPr>
          <w:p w:rsidR="004876BC" w:rsidRDefault="004876BC">
            <w:pPr>
              <w:rPr>
                <w:sz w:val="12"/>
                <w:szCs w:val="12"/>
              </w:rPr>
            </w:pPr>
          </w:p>
        </w:tc>
        <w:tc>
          <w:tcPr>
            <w:tcW w:w="80" w:type="dxa"/>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214"/>
        </w:trPr>
        <w:tc>
          <w:tcPr>
            <w:tcW w:w="300" w:type="dxa"/>
            <w:tcBorders>
              <w:left w:val="single" w:sz="8" w:space="0" w:color="auto"/>
            </w:tcBorders>
            <w:vAlign w:val="bottom"/>
          </w:tcPr>
          <w:p w:rsidR="004876BC" w:rsidRDefault="004876BC">
            <w:pPr>
              <w:rPr>
                <w:sz w:val="18"/>
                <w:szCs w:val="18"/>
              </w:rPr>
            </w:pPr>
          </w:p>
        </w:tc>
        <w:tc>
          <w:tcPr>
            <w:tcW w:w="560" w:type="dxa"/>
            <w:vAlign w:val="bottom"/>
          </w:tcPr>
          <w:p w:rsidR="004876BC" w:rsidRDefault="004876BC">
            <w:pPr>
              <w:rPr>
                <w:sz w:val="18"/>
                <w:szCs w:val="18"/>
              </w:rPr>
            </w:pPr>
          </w:p>
        </w:tc>
        <w:tc>
          <w:tcPr>
            <w:tcW w:w="200" w:type="dxa"/>
            <w:vAlign w:val="bottom"/>
          </w:tcPr>
          <w:p w:rsidR="004876BC" w:rsidRDefault="004876BC">
            <w:pPr>
              <w:rPr>
                <w:sz w:val="18"/>
                <w:szCs w:val="18"/>
              </w:rPr>
            </w:pPr>
          </w:p>
        </w:tc>
        <w:tc>
          <w:tcPr>
            <w:tcW w:w="380" w:type="dxa"/>
            <w:vAlign w:val="bottom"/>
          </w:tcPr>
          <w:p w:rsidR="004876BC" w:rsidRDefault="004876BC">
            <w:pPr>
              <w:rPr>
                <w:sz w:val="18"/>
                <w:szCs w:val="18"/>
              </w:rPr>
            </w:pPr>
          </w:p>
        </w:tc>
        <w:tc>
          <w:tcPr>
            <w:tcW w:w="660" w:type="dxa"/>
            <w:vAlign w:val="bottom"/>
          </w:tcPr>
          <w:p w:rsidR="004876BC" w:rsidRDefault="004876BC">
            <w:pPr>
              <w:rPr>
                <w:sz w:val="18"/>
                <w:szCs w:val="18"/>
              </w:rPr>
            </w:pPr>
          </w:p>
        </w:tc>
        <w:tc>
          <w:tcPr>
            <w:tcW w:w="260" w:type="dxa"/>
            <w:tcBorders>
              <w:right w:val="single" w:sz="8" w:space="0" w:color="auto"/>
            </w:tcBorders>
            <w:vAlign w:val="bottom"/>
          </w:tcPr>
          <w:p w:rsidR="004876BC" w:rsidRDefault="004876BC">
            <w:pPr>
              <w:rPr>
                <w:sz w:val="18"/>
                <w:szCs w:val="18"/>
              </w:rPr>
            </w:pPr>
          </w:p>
        </w:tc>
        <w:tc>
          <w:tcPr>
            <w:tcW w:w="1440" w:type="dxa"/>
            <w:tcBorders>
              <w:right w:val="single" w:sz="8" w:space="0" w:color="auto"/>
            </w:tcBorders>
            <w:vAlign w:val="bottom"/>
          </w:tcPr>
          <w:p w:rsidR="004876BC" w:rsidRDefault="004876BC">
            <w:pPr>
              <w:rPr>
                <w:sz w:val="18"/>
                <w:szCs w:val="18"/>
              </w:rPr>
            </w:pPr>
          </w:p>
        </w:tc>
        <w:tc>
          <w:tcPr>
            <w:tcW w:w="1320" w:type="dxa"/>
            <w:vMerge w:val="restart"/>
            <w:vAlign w:val="bottom"/>
          </w:tcPr>
          <w:p w:rsidR="004876BC" w:rsidRDefault="00F80A5E">
            <w:pPr>
              <w:ind w:left="240"/>
              <w:rPr>
                <w:sz w:val="20"/>
                <w:szCs w:val="20"/>
              </w:rPr>
            </w:pPr>
            <w:r>
              <w:rPr>
                <w:rFonts w:eastAsia="Times New Roman"/>
                <w:sz w:val="19"/>
                <w:szCs w:val="19"/>
              </w:rPr>
              <w:t>покрытий</w:t>
            </w:r>
          </w:p>
        </w:tc>
        <w:tc>
          <w:tcPr>
            <w:tcW w:w="440" w:type="dxa"/>
            <w:vMerge w:val="restart"/>
            <w:tcBorders>
              <w:right w:val="single" w:sz="8" w:space="0" w:color="auto"/>
            </w:tcBorders>
            <w:vAlign w:val="bottom"/>
          </w:tcPr>
          <w:p w:rsidR="004876BC" w:rsidRDefault="00F80A5E">
            <w:pPr>
              <w:ind w:left="300"/>
              <w:rPr>
                <w:sz w:val="20"/>
                <w:szCs w:val="20"/>
              </w:rPr>
            </w:pPr>
            <w:r>
              <w:rPr>
                <w:rFonts w:eastAsia="Times New Roman"/>
                <w:w w:val="97"/>
                <w:sz w:val="19"/>
                <w:szCs w:val="19"/>
              </w:rPr>
              <w:t>и</w:t>
            </w:r>
          </w:p>
        </w:tc>
        <w:tc>
          <w:tcPr>
            <w:tcW w:w="1720" w:type="dxa"/>
            <w:tcBorders>
              <w:right w:val="single" w:sz="8" w:space="0" w:color="auto"/>
            </w:tcBorders>
            <w:vAlign w:val="bottom"/>
          </w:tcPr>
          <w:p w:rsidR="004876BC" w:rsidRDefault="00F80A5E">
            <w:pPr>
              <w:spacing w:line="214" w:lineRule="exact"/>
              <w:jc w:val="center"/>
              <w:rPr>
                <w:sz w:val="20"/>
                <w:szCs w:val="20"/>
              </w:rPr>
            </w:pPr>
            <w:r>
              <w:rPr>
                <w:rFonts w:eastAsia="Times New Roman"/>
                <w:w w:val="98"/>
                <w:sz w:val="19"/>
                <w:szCs w:val="19"/>
              </w:rPr>
              <w:t>перекрытий над</w:t>
            </w:r>
          </w:p>
        </w:tc>
        <w:tc>
          <w:tcPr>
            <w:tcW w:w="1740" w:type="dxa"/>
            <w:tcBorders>
              <w:right w:val="single" w:sz="8" w:space="0" w:color="auto"/>
            </w:tcBorders>
            <w:vAlign w:val="bottom"/>
          </w:tcPr>
          <w:p w:rsidR="004876BC" w:rsidRDefault="004876BC">
            <w:pPr>
              <w:rPr>
                <w:sz w:val="18"/>
                <w:szCs w:val="18"/>
              </w:rPr>
            </w:pPr>
          </w:p>
        </w:tc>
        <w:tc>
          <w:tcPr>
            <w:tcW w:w="8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18"/>
        </w:trPr>
        <w:tc>
          <w:tcPr>
            <w:tcW w:w="300" w:type="dxa"/>
            <w:tcBorders>
              <w:left w:val="single" w:sz="8" w:space="0" w:color="auto"/>
            </w:tcBorders>
            <w:vAlign w:val="bottom"/>
          </w:tcPr>
          <w:p w:rsidR="004876BC" w:rsidRDefault="004876BC">
            <w:pPr>
              <w:rPr>
                <w:sz w:val="10"/>
                <w:szCs w:val="10"/>
              </w:rPr>
            </w:pPr>
          </w:p>
        </w:tc>
        <w:tc>
          <w:tcPr>
            <w:tcW w:w="560" w:type="dxa"/>
            <w:vAlign w:val="bottom"/>
          </w:tcPr>
          <w:p w:rsidR="004876BC" w:rsidRDefault="004876BC">
            <w:pPr>
              <w:rPr>
                <w:sz w:val="10"/>
                <w:szCs w:val="10"/>
              </w:rPr>
            </w:pPr>
          </w:p>
        </w:tc>
        <w:tc>
          <w:tcPr>
            <w:tcW w:w="200" w:type="dxa"/>
            <w:vAlign w:val="bottom"/>
          </w:tcPr>
          <w:p w:rsidR="004876BC" w:rsidRDefault="004876BC">
            <w:pPr>
              <w:rPr>
                <w:sz w:val="10"/>
                <w:szCs w:val="10"/>
              </w:rPr>
            </w:pPr>
          </w:p>
        </w:tc>
        <w:tc>
          <w:tcPr>
            <w:tcW w:w="380" w:type="dxa"/>
            <w:vAlign w:val="bottom"/>
          </w:tcPr>
          <w:p w:rsidR="004876BC" w:rsidRDefault="004876BC">
            <w:pPr>
              <w:rPr>
                <w:sz w:val="10"/>
                <w:szCs w:val="10"/>
              </w:rPr>
            </w:pPr>
          </w:p>
        </w:tc>
        <w:tc>
          <w:tcPr>
            <w:tcW w:w="660" w:type="dxa"/>
            <w:vAlign w:val="bottom"/>
          </w:tcPr>
          <w:p w:rsidR="004876BC" w:rsidRDefault="004876BC">
            <w:pPr>
              <w:rPr>
                <w:sz w:val="10"/>
                <w:szCs w:val="10"/>
              </w:rPr>
            </w:pPr>
          </w:p>
        </w:tc>
        <w:tc>
          <w:tcPr>
            <w:tcW w:w="260" w:type="dxa"/>
            <w:tcBorders>
              <w:right w:val="single" w:sz="8" w:space="0" w:color="auto"/>
            </w:tcBorders>
            <w:vAlign w:val="bottom"/>
          </w:tcPr>
          <w:p w:rsidR="004876BC" w:rsidRDefault="004876BC">
            <w:pPr>
              <w:rPr>
                <w:sz w:val="10"/>
                <w:szCs w:val="10"/>
              </w:rPr>
            </w:pPr>
          </w:p>
        </w:tc>
        <w:tc>
          <w:tcPr>
            <w:tcW w:w="1440" w:type="dxa"/>
            <w:tcBorders>
              <w:right w:val="single" w:sz="8" w:space="0" w:color="auto"/>
            </w:tcBorders>
            <w:vAlign w:val="bottom"/>
          </w:tcPr>
          <w:p w:rsidR="004876BC" w:rsidRDefault="004876BC">
            <w:pPr>
              <w:rPr>
                <w:sz w:val="10"/>
                <w:szCs w:val="10"/>
              </w:rPr>
            </w:pPr>
          </w:p>
        </w:tc>
        <w:tc>
          <w:tcPr>
            <w:tcW w:w="1320" w:type="dxa"/>
            <w:vMerge/>
            <w:vAlign w:val="bottom"/>
          </w:tcPr>
          <w:p w:rsidR="004876BC" w:rsidRDefault="004876BC">
            <w:pPr>
              <w:rPr>
                <w:sz w:val="10"/>
                <w:szCs w:val="10"/>
              </w:rPr>
            </w:pPr>
          </w:p>
        </w:tc>
        <w:tc>
          <w:tcPr>
            <w:tcW w:w="440" w:type="dxa"/>
            <w:vMerge/>
            <w:tcBorders>
              <w:right w:val="single" w:sz="8" w:space="0" w:color="auto"/>
            </w:tcBorders>
            <w:vAlign w:val="bottom"/>
          </w:tcPr>
          <w:p w:rsidR="004876BC" w:rsidRDefault="004876BC">
            <w:pPr>
              <w:rPr>
                <w:sz w:val="10"/>
                <w:szCs w:val="10"/>
              </w:rPr>
            </w:pPr>
          </w:p>
        </w:tc>
        <w:tc>
          <w:tcPr>
            <w:tcW w:w="17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проездами,</w:t>
            </w:r>
          </w:p>
        </w:tc>
        <w:tc>
          <w:tcPr>
            <w:tcW w:w="1740" w:type="dxa"/>
            <w:tcBorders>
              <w:right w:val="single" w:sz="8" w:space="0" w:color="auto"/>
            </w:tcBorders>
            <w:vAlign w:val="bottom"/>
          </w:tcPr>
          <w:p w:rsidR="004876BC" w:rsidRDefault="004876BC">
            <w:pPr>
              <w:rPr>
                <w:sz w:val="10"/>
                <w:szCs w:val="10"/>
              </w:rPr>
            </w:pPr>
          </w:p>
        </w:tc>
        <w:tc>
          <w:tcPr>
            <w:tcW w:w="8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18"/>
        </w:trPr>
        <w:tc>
          <w:tcPr>
            <w:tcW w:w="300" w:type="dxa"/>
            <w:tcBorders>
              <w:left w:val="single" w:sz="8" w:space="0" w:color="auto"/>
            </w:tcBorders>
            <w:vAlign w:val="bottom"/>
          </w:tcPr>
          <w:p w:rsidR="004876BC" w:rsidRDefault="004876BC">
            <w:pPr>
              <w:rPr>
                <w:sz w:val="10"/>
                <w:szCs w:val="10"/>
              </w:rPr>
            </w:pPr>
          </w:p>
        </w:tc>
        <w:tc>
          <w:tcPr>
            <w:tcW w:w="560" w:type="dxa"/>
            <w:vAlign w:val="bottom"/>
          </w:tcPr>
          <w:p w:rsidR="004876BC" w:rsidRDefault="004876BC">
            <w:pPr>
              <w:rPr>
                <w:sz w:val="10"/>
                <w:szCs w:val="10"/>
              </w:rPr>
            </w:pPr>
          </w:p>
        </w:tc>
        <w:tc>
          <w:tcPr>
            <w:tcW w:w="200" w:type="dxa"/>
            <w:vAlign w:val="bottom"/>
          </w:tcPr>
          <w:p w:rsidR="004876BC" w:rsidRDefault="004876BC">
            <w:pPr>
              <w:rPr>
                <w:sz w:val="10"/>
                <w:szCs w:val="10"/>
              </w:rPr>
            </w:pPr>
          </w:p>
        </w:tc>
        <w:tc>
          <w:tcPr>
            <w:tcW w:w="380" w:type="dxa"/>
            <w:vAlign w:val="bottom"/>
          </w:tcPr>
          <w:p w:rsidR="004876BC" w:rsidRDefault="004876BC">
            <w:pPr>
              <w:rPr>
                <w:sz w:val="10"/>
                <w:szCs w:val="10"/>
              </w:rPr>
            </w:pPr>
          </w:p>
        </w:tc>
        <w:tc>
          <w:tcPr>
            <w:tcW w:w="660" w:type="dxa"/>
            <w:vAlign w:val="bottom"/>
          </w:tcPr>
          <w:p w:rsidR="004876BC" w:rsidRDefault="004876BC">
            <w:pPr>
              <w:rPr>
                <w:sz w:val="10"/>
                <w:szCs w:val="10"/>
              </w:rPr>
            </w:pPr>
          </w:p>
        </w:tc>
        <w:tc>
          <w:tcPr>
            <w:tcW w:w="260" w:type="dxa"/>
            <w:tcBorders>
              <w:right w:val="single" w:sz="8" w:space="0" w:color="auto"/>
            </w:tcBorders>
            <w:vAlign w:val="bottom"/>
          </w:tcPr>
          <w:p w:rsidR="004876BC" w:rsidRDefault="004876BC">
            <w:pPr>
              <w:rPr>
                <w:sz w:val="10"/>
                <w:szCs w:val="10"/>
              </w:rPr>
            </w:pPr>
          </w:p>
        </w:tc>
        <w:tc>
          <w:tcPr>
            <w:tcW w:w="14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наружных стен</w:t>
            </w:r>
          </w:p>
        </w:tc>
        <w:tc>
          <w:tcPr>
            <w:tcW w:w="1320" w:type="dxa"/>
            <w:vMerge w:val="restart"/>
            <w:vAlign w:val="bottom"/>
          </w:tcPr>
          <w:p w:rsidR="004876BC" w:rsidRDefault="00F80A5E">
            <w:pPr>
              <w:ind w:left="100"/>
              <w:rPr>
                <w:sz w:val="20"/>
                <w:szCs w:val="20"/>
              </w:rPr>
            </w:pPr>
            <w:r>
              <w:rPr>
                <w:rFonts w:eastAsia="Times New Roman"/>
                <w:sz w:val="19"/>
                <w:szCs w:val="19"/>
              </w:rPr>
              <w:t>чердачных</w:t>
            </w:r>
          </w:p>
        </w:tc>
        <w:tc>
          <w:tcPr>
            <w:tcW w:w="440" w:type="dxa"/>
            <w:tcBorders>
              <w:right w:val="single" w:sz="8" w:space="0" w:color="auto"/>
            </w:tcBorders>
            <w:vAlign w:val="bottom"/>
          </w:tcPr>
          <w:p w:rsidR="004876BC" w:rsidRDefault="004876BC">
            <w:pPr>
              <w:rPr>
                <w:sz w:val="10"/>
                <w:szCs w:val="10"/>
              </w:rPr>
            </w:pPr>
          </w:p>
        </w:tc>
        <w:tc>
          <w:tcPr>
            <w:tcW w:w="1720" w:type="dxa"/>
            <w:vMerge/>
            <w:tcBorders>
              <w:right w:val="single" w:sz="8" w:space="0" w:color="auto"/>
            </w:tcBorders>
            <w:vAlign w:val="bottom"/>
          </w:tcPr>
          <w:p w:rsidR="004876BC" w:rsidRDefault="004876BC">
            <w:pPr>
              <w:rPr>
                <w:sz w:val="10"/>
                <w:szCs w:val="10"/>
              </w:rPr>
            </w:pPr>
          </w:p>
        </w:tc>
        <w:tc>
          <w:tcPr>
            <w:tcW w:w="1740" w:type="dxa"/>
            <w:vMerge w:val="restart"/>
            <w:tcBorders>
              <w:right w:val="single" w:sz="8" w:space="0" w:color="auto"/>
            </w:tcBorders>
            <w:vAlign w:val="bottom"/>
          </w:tcPr>
          <w:p w:rsidR="004876BC" w:rsidRDefault="00F80A5E">
            <w:pPr>
              <w:jc w:val="right"/>
              <w:rPr>
                <w:sz w:val="20"/>
                <w:szCs w:val="20"/>
              </w:rPr>
            </w:pPr>
            <w:r>
              <w:rPr>
                <w:rFonts w:eastAsia="Times New Roman"/>
                <w:sz w:val="19"/>
                <w:szCs w:val="19"/>
              </w:rPr>
              <w:t>зенитных фонарей</w:t>
            </w:r>
          </w:p>
        </w:tc>
        <w:tc>
          <w:tcPr>
            <w:tcW w:w="8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18"/>
        </w:trPr>
        <w:tc>
          <w:tcPr>
            <w:tcW w:w="300" w:type="dxa"/>
            <w:tcBorders>
              <w:left w:val="single" w:sz="8" w:space="0" w:color="auto"/>
            </w:tcBorders>
            <w:vAlign w:val="bottom"/>
          </w:tcPr>
          <w:p w:rsidR="004876BC" w:rsidRDefault="004876BC">
            <w:pPr>
              <w:rPr>
                <w:sz w:val="10"/>
                <w:szCs w:val="10"/>
              </w:rPr>
            </w:pPr>
          </w:p>
        </w:tc>
        <w:tc>
          <w:tcPr>
            <w:tcW w:w="560" w:type="dxa"/>
            <w:vAlign w:val="bottom"/>
          </w:tcPr>
          <w:p w:rsidR="004876BC" w:rsidRDefault="004876BC">
            <w:pPr>
              <w:rPr>
                <w:sz w:val="10"/>
                <w:szCs w:val="10"/>
              </w:rPr>
            </w:pPr>
          </w:p>
        </w:tc>
        <w:tc>
          <w:tcPr>
            <w:tcW w:w="200" w:type="dxa"/>
            <w:vAlign w:val="bottom"/>
          </w:tcPr>
          <w:p w:rsidR="004876BC" w:rsidRDefault="004876BC">
            <w:pPr>
              <w:rPr>
                <w:sz w:val="10"/>
                <w:szCs w:val="10"/>
              </w:rPr>
            </w:pPr>
          </w:p>
        </w:tc>
        <w:tc>
          <w:tcPr>
            <w:tcW w:w="380" w:type="dxa"/>
            <w:vAlign w:val="bottom"/>
          </w:tcPr>
          <w:p w:rsidR="004876BC" w:rsidRDefault="004876BC">
            <w:pPr>
              <w:rPr>
                <w:sz w:val="10"/>
                <w:szCs w:val="10"/>
              </w:rPr>
            </w:pPr>
          </w:p>
        </w:tc>
        <w:tc>
          <w:tcPr>
            <w:tcW w:w="660" w:type="dxa"/>
            <w:vAlign w:val="bottom"/>
          </w:tcPr>
          <w:p w:rsidR="004876BC" w:rsidRDefault="004876BC">
            <w:pPr>
              <w:rPr>
                <w:sz w:val="10"/>
                <w:szCs w:val="10"/>
              </w:rPr>
            </w:pPr>
          </w:p>
        </w:tc>
        <w:tc>
          <w:tcPr>
            <w:tcW w:w="260" w:type="dxa"/>
            <w:tcBorders>
              <w:right w:val="single" w:sz="8" w:space="0" w:color="auto"/>
            </w:tcBorders>
            <w:vAlign w:val="bottom"/>
          </w:tcPr>
          <w:p w:rsidR="004876BC" w:rsidRDefault="004876BC">
            <w:pPr>
              <w:rPr>
                <w:sz w:val="10"/>
                <w:szCs w:val="10"/>
              </w:rPr>
            </w:pPr>
          </w:p>
        </w:tc>
        <w:tc>
          <w:tcPr>
            <w:tcW w:w="1440" w:type="dxa"/>
            <w:vMerge/>
            <w:tcBorders>
              <w:right w:val="single" w:sz="8" w:space="0" w:color="auto"/>
            </w:tcBorders>
            <w:vAlign w:val="bottom"/>
          </w:tcPr>
          <w:p w:rsidR="004876BC" w:rsidRDefault="004876BC">
            <w:pPr>
              <w:rPr>
                <w:sz w:val="10"/>
                <w:szCs w:val="10"/>
              </w:rPr>
            </w:pPr>
          </w:p>
        </w:tc>
        <w:tc>
          <w:tcPr>
            <w:tcW w:w="1320" w:type="dxa"/>
            <w:vMerge/>
            <w:vAlign w:val="bottom"/>
          </w:tcPr>
          <w:p w:rsidR="004876BC" w:rsidRDefault="004876BC">
            <w:pPr>
              <w:rPr>
                <w:sz w:val="10"/>
                <w:szCs w:val="10"/>
              </w:rPr>
            </w:pPr>
          </w:p>
        </w:tc>
        <w:tc>
          <w:tcPr>
            <w:tcW w:w="440" w:type="dxa"/>
            <w:tcBorders>
              <w:right w:val="single" w:sz="8" w:space="0" w:color="auto"/>
            </w:tcBorders>
            <w:vAlign w:val="bottom"/>
          </w:tcPr>
          <w:p w:rsidR="004876BC" w:rsidRDefault="004876BC">
            <w:pPr>
              <w:rPr>
                <w:sz w:val="10"/>
                <w:szCs w:val="10"/>
              </w:rPr>
            </w:pPr>
          </w:p>
        </w:tc>
        <w:tc>
          <w:tcPr>
            <w:tcW w:w="17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подвалами и</w:t>
            </w:r>
          </w:p>
        </w:tc>
        <w:tc>
          <w:tcPr>
            <w:tcW w:w="1740" w:type="dxa"/>
            <w:vMerge/>
            <w:tcBorders>
              <w:right w:val="single" w:sz="8" w:space="0" w:color="auto"/>
            </w:tcBorders>
            <w:vAlign w:val="bottom"/>
          </w:tcPr>
          <w:p w:rsidR="004876BC" w:rsidRDefault="004876BC">
            <w:pPr>
              <w:rPr>
                <w:sz w:val="10"/>
                <w:szCs w:val="10"/>
              </w:rPr>
            </w:pPr>
          </w:p>
        </w:tc>
        <w:tc>
          <w:tcPr>
            <w:tcW w:w="8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18"/>
        </w:trPr>
        <w:tc>
          <w:tcPr>
            <w:tcW w:w="300" w:type="dxa"/>
            <w:tcBorders>
              <w:left w:val="single" w:sz="8" w:space="0" w:color="auto"/>
            </w:tcBorders>
            <w:vAlign w:val="bottom"/>
          </w:tcPr>
          <w:p w:rsidR="004876BC" w:rsidRDefault="004876BC">
            <w:pPr>
              <w:rPr>
                <w:sz w:val="10"/>
                <w:szCs w:val="10"/>
              </w:rPr>
            </w:pPr>
          </w:p>
        </w:tc>
        <w:tc>
          <w:tcPr>
            <w:tcW w:w="560" w:type="dxa"/>
            <w:vAlign w:val="bottom"/>
          </w:tcPr>
          <w:p w:rsidR="004876BC" w:rsidRDefault="004876BC">
            <w:pPr>
              <w:rPr>
                <w:sz w:val="10"/>
                <w:szCs w:val="10"/>
              </w:rPr>
            </w:pPr>
          </w:p>
        </w:tc>
        <w:tc>
          <w:tcPr>
            <w:tcW w:w="200" w:type="dxa"/>
            <w:vAlign w:val="bottom"/>
          </w:tcPr>
          <w:p w:rsidR="004876BC" w:rsidRDefault="004876BC">
            <w:pPr>
              <w:rPr>
                <w:sz w:val="10"/>
                <w:szCs w:val="10"/>
              </w:rPr>
            </w:pPr>
          </w:p>
        </w:tc>
        <w:tc>
          <w:tcPr>
            <w:tcW w:w="380" w:type="dxa"/>
            <w:vAlign w:val="bottom"/>
          </w:tcPr>
          <w:p w:rsidR="004876BC" w:rsidRDefault="004876BC">
            <w:pPr>
              <w:rPr>
                <w:sz w:val="10"/>
                <w:szCs w:val="10"/>
              </w:rPr>
            </w:pPr>
          </w:p>
        </w:tc>
        <w:tc>
          <w:tcPr>
            <w:tcW w:w="660" w:type="dxa"/>
            <w:vAlign w:val="bottom"/>
          </w:tcPr>
          <w:p w:rsidR="004876BC" w:rsidRDefault="004876BC">
            <w:pPr>
              <w:rPr>
                <w:sz w:val="10"/>
                <w:szCs w:val="10"/>
              </w:rPr>
            </w:pPr>
          </w:p>
        </w:tc>
        <w:tc>
          <w:tcPr>
            <w:tcW w:w="260" w:type="dxa"/>
            <w:tcBorders>
              <w:right w:val="single" w:sz="8" w:space="0" w:color="auto"/>
            </w:tcBorders>
            <w:vAlign w:val="bottom"/>
          </w:tcPr>
          <w:p w:rsidR="004876BC" w:rsidRDefault="004876BC">
            <w:pPr>
              <w:rPr>
                <w:sz w:val="10"/>
                <w:szCs w:val="10"/>
              </w:rPr>
            </w:pPr>
          </w:p>
        </w:tc>
        <w:tc>
          <w:tcPr>
            <w:tcW w:w="1440" w:type="dxa"/>
            <w:tcBorders>
              <w:right w:val="single" w:sz="8" w:space="0" w:color="auto"/>
            </w:tcBorders>
            <w:vAlign w:val="bottom"/>
          </w:tcPr>
          <w:p w:rsidR="004876BC" w:rsidRDefault="004876BC">
            <w:pPr>
              <w:rPr>
                <w:sz w:val="10"/>
                <w:szCs w:val="10"/>
              </w:rPr>
            </w:pPr>
          </w:p>
        </w:tc>
        <w:tc>
          <w:tcPr>
            <w:tcW w:w="1320" w:type="dxa"/>
            <w:vMerge w:val="restart"/>
            <w:vAlign w:val="bottom"/>
          </w:tcPr>
          <w:p w:rsidR="004876BC" w:rsidRDefault="00F80A5E">
            <w:pPr>
              <w:ind w:left="100"/>
              <w:rPr>
                <w:sz w:val="20"/>
                <w:szCs w:val="20"/>
              </w:rPr>
            </w:pPr>
            <w:r>
              <w:rPr>
                <w:rFonts w:eastAsia="Times New Roman"/>
                <w:sz w:val="19"/>
                <w:szCs w:val="19"/>
              </w:rPr>
              <w:t>перекрытий</w:t>
            </w:r>
          </w:p>
        </w:tc>
        <w:tc>
          <w:tcPr>
            <w:tcW w:w="440" w:type="dxa"/>
            <w:tcBorders>
              <w:right w:val="single" w:sz="8" w:space="0" w:color="auto"/>
            </w:tcBorders>
            <w:vAlign w:val="bottom"/>
          </w:tcPr>
          <w:p w:rsidR="004876BC" w:rsidRDefault="004876BC">
            <w:pPr>
              <w:rPr>
                <w:sz w:val="10"/>
                <w:szCs w:val="10"/>
              </w:rPr>
            </w:pPr>
          </w:p>
        </w:tc>
        <w:tc>
          <w:tcPr>
            <w:tcW w:w="1720" w:type="dxa"/>
            <w:vMerge/>
            <w:tcBorders>
              <w:right w:val="single" w:sz="8" w:space="0" w:color="auto"/>
            </w:tcBorders>
            <w:vAlign w:val="bottom"/>
          </w:tcPr>
          <w:p w:rsidR="004876BC" w:rsidRDefault="004876BC">
            <w:pPr>
              <w:rPr>
                <w:sz w:val="10"/>
                <w:szCs w:val="10"/>
              </w:rPr>
            </w:pPr>
          </w:p>
        </w:tc>
        <w:tc>
          <w:tcPr>
            <w:tcW w:w="1740" w:type="dxa"/>
            <w:tcBorders>
              <w:right w:val="single" w:sz="8" w:space="0" w:color="auto"/>
            </w:tcBorders>
            <w:vAlign w:val="bottom"/>
          </w:tcPr>
          <w:p w:rsidR="004876BC" w:rsidRDefault="004876BC">
            <w:pPr>
              <w:rPr>
                <w:sz w:val="10"/>
                <w:szCs w:val="10"/>
              </w:rPr>
            </w:pPr>
          </w:p>
        </w:tc>
        <w:tc>
          <w:tcPr>
            <w:tcW w:w="8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38"/>
        </w:trPr>
        <w:tc>
          <w:tcPr>
            <w:tcW w:w="300" w:type="dxa"/>
            <w:tcBorders>
              <w:left w:val="single" w:sz="8" w:space="0" w:color="auto"/>
            </w:tcBorders>
            <w:vAlign w:val="bottom"/>
          </w:tcPr>
          <w:p w:rsidR="004876BC" w:rsidRDefault="004876BC">
            <w:pPr>
              <w:rPr>
                <w:sz w:val="11"/>
                <w:szCs w:val="11"/>
              </w:rPr>
            </w:pPr>
          </w:p>
        </w:tc>
        <w:tc>
          <w:tcPr>
            <w:tcW w:w="560" w:type="dxa"/>
            <w:vAlign w:val="bottom"/>
          </w:tcPr>
          <w:p w:rsidR="004876BC" w:rsidRDefault="004876BC">
            <w:pPr>
              <w:rPr>
                <w:sz w:val="11"/>
                <w:szCs w:val="11"/>
              </w:rPr>
            </w:pPr>
          </w:p>
        </w:tc>
        <w:tc>
          <w:tcPr>
            <w:tcW w:w="200" w:type="dxa"/>
            <w:vAlign w:val="bottom"/>
          </w:tcPr>
          <w:p w:rsidR="004876BC" w:rsidRDefault="004876BC">
            <w:pPr>
              <w:rPr>
                <w:sz w:val="11"/>
                <w:szCs w:val="11"/>
              </w:rPr>
            </w:pPr>
          </w:p>
        </w:tc>
        <w:tc>
          <w:tcPr>
            <w:tcW w:w="380" w:type="dxa"/>
            <w:vAlign w:val="bottom"/>
          </w:tcPr>
          <w:p w:rsidR="004876BC" w:rsidRDefault="004876BC">
            <w:pPr>
              <w:rPr>
                <w:sz w:val="11"/>
                <w:szCs w:val="11"/>
              </w:rPr>
            </w:pPr>
          </w:p>
        </w:tc>
        <w:tc>
          <w:tcPr>
            <w:tcW w:w="660" w:type="dxa"/>
            <w:vAlign w:val="bottom"/>
          </w:tcPr>
          <w:p w:rsidR="004876BC" w:rsidRDefault="004876BC">
            <w:pPr>
              <w:rPr>
                <w:sz w:val="11"/>
                <w:szCs w:val="11"/>
              </w:rPr>
            </w:pPr>
          </w:p>
        </w:tc>
        <w:tc>
          <w:tcPr>
            <w:tcW w:w="260" w:type="dxa"/>
            <w:tcBorders>
              <w:right w:val="single" w:sz="8" w:space="0" w:color="auto"/>
            </w:tcBorders>
            <w:vAlign w:val="bottom"/>
          </w:tcPr>
          <w:p w:rsidR="004876BC" w:rsidRDefault="004876BC">
            <w:pPr>
              <w:rPr>
                <w:sz w:val="11"/>
                <w:szCs w:val="11"/>
              </w:rPr>
            </w:pPr>
          </w:p>
        </w:tc>
        <w:tc>
          <w:tcPr>
            <w:tcW w:w="1440" w:type="dxa"/>
            <w:tcBorders>
              <w:right w:val="single" w:sz="8" w:space="0" w:color="auto"/>
            </w:tcBorders>
            <w:vAlign w:val="bottom"/>
          </w:tcPr>
          <w:p w:rsidR="004876BC" w:rsidRDefault="004876BC">
            <w:pPr>
              <w:rPr>
                <w:sz w:val="11"/>
                <w:szCs w:val="11"/>
              </w:rPr>
            </w:pPr>
          </w:p>
        </w:tc>
        <w:tc>
          <w:tcPr>
            <w:tcW w:w="1320" w:type="dxa"/>
            <w:vMerge/>
            <w:vAlign w:val="bottom"/>
          </w:tcPr>
          <w:p w:rsidR="004876BC" w:rsidRDefault="004876BC">
            <w:pPr>
              <w:rPr>
                <w:sz w:val="11"/>
                <w:szCs w:val="11"/>
              </w:rPr>
            </w:pPr>
          </w:p>
        </w:tc>
        <w:tc>
          <w:tcPr>
            <w:tcW w:w="440" w:type="dxa"/>
            <w:tcBorders>
              <w:right w:val="single" w:sz="8" w:space="0" w:color="auto"/>
            </w:tcBorders>
            <w:vAlign w:val="bottom"/>
          </w:tcPr>
          <w:p w:rsidR="004876BC" w:rsidRDefault="004876BC">
            <w:pPr>
              <w:rPr>
                <w:sz w:val="11"/>
                <w:szCs w:val="11"/>
              </w:rPr>
            </w:pPr>
          </w:p>
        </w:tc>
        <w:tc>
          <w:tcPr>
            <w:tcW w:w="17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подпольями</w:t>
            </w:r>
          </w:p>
        </w:tc>
        <w:tc>
          <w:tcPr>
            <w:tcW w:w="1740" w:type="dxa"/>
            <w:tcBorders>
              <w:right w:val="single" w:sz="8" w:space="0" w:color="auto"/>
            </w:tcBorders>
            <w:vAlign w:val="bottom"/>
          </w:tcPr>
          <w:p w:rsidR="004876BC" w:rsidRDefault="004876BC">
            <w:pPr>
              <w:rPr>
                <w:sz w:val="11"/>
                <w:szCs w:val="11"/>
              </w:rPr>
            </w:pPr>
          </w:p>
        </w:tc>
        <w:tc>
          <w:tcPr>
            <w:tcW w:w="8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2"/>
        </w:trPr>
        <w:tc>
          <w:tcPr>
            <w:tcW w:w="300" w:type="dxa"/>
            <w:tcBorders>
              <w:left w:val="single" w:sz="8" w:space="0" w:color="auto"/>
              <w:bottom w:val="single" w:sz="8" w:space="0" w:color="auto"/>
            </w:tcBorders>
            <w:vAlign w:val="bottom"/>
          </w:tcPr>
          <w:p w:rsidR="004876BC" w:rsidRDefault="004876BC">
            <w:pPr>
              <w:rPr>
                <w:sz w:val="10"/>
                <w:szCs w:val="10"/>
              </w:rPr>
            </w:pPr>
          </w:p>
        </w:tc>
        <w:tc>
          <w:tcPr>
            <w:tcW w:w="560" w:type="dxa"/>
            <w:tcBorders>
              <w:bottom w:val="single" w:sz="8" w:space="0" w:color="auto"/>
            </w:tcBorders>
            <w:vAlign w:val="bottom"/>
          </w:tcPr>
          <w:p w:rsidR="004876BC" w:rsidRDefault="004876BC">
            <w:pPr>
              <w:rPr>
                <w:sz w:val="10"/>
                <w:szCs w:val="10"/>
              </w:rPr>
            </w:pPr>
          </w:p>
        </w:tc>
        <w:tc>
          <w:tcPr>
            <w:tcW w:w="200" w:type="dxa"/>
            <w:tcBorders>
              <w:bottom w:val="single" w:sz="8" w:space="0" w:color="auto"/>
            </w:tcBorders>
            <w:vAlign w:val="bottom"/>
          </w:tcPr>
          <w:p w:rsidR="004876BC" w:rsidRDefault="004876BC">
            <w:pPr>
              <w:rPr>
                <w:sz w:val="10"/>
                <w:szCs w:val="10"/>
              </w:rPr>
            </w:pPr>
          </w:p>
        </w:tc>
        <w:tc>
          <w:tcPr>
            <w:tcW w:w="380" w:type="dxa"/>
            <w:tcBorders>
              <w:bottom w:val="single" w:sz="8" w:space="0" w:color="auto"/>
            </w:tcBorders>
            <w:vAlign w:val="bottom"/>
          </w:tcPr>
          <w:p w:rsidR="004876BC" w:rsidRDefault="004876BC">
            <w:pPr>
              <w:rPr>
                <w:sz w:val="10"/>
                <w:szCs w:val="10"/>
              </w:rPr>
            </w:pPr>
          </w:p>
        </w:tc>
        <w:tc>
          <w:tcPr>
            <w:tcW w:w="660" w:type="dxa"/>
            <w:tcBorders>
              <w:bottom w:val="single" w:sz="8" w:space="0" w:color="auto"/>
            </w:tcBorders>
            <w:vAlign w:val="bottom"/>
          </w:tcPr>
          <w:p w:rsidR="004876BC" w:rsidRDefault="004876BC">
            <w:pPr>
              <w:rPr>
                <w:sz w:val="10"/>
                <w:szCs w:val="10"/>
              </w:rPr>
            </w:pPr>
          </w:p>
        </w:tc>
        <w:tc>
          <w:tcPr>
            <w:tcW w:w="260" w:type="dxa"/>
            <w:tcBorders>
              <w:bottom w:val="single" w:sz="8" w:space="0" w:color="auto"/>
              <w:right w:val="single" w:sz="8" w:space="0" w:color="auto"/>
            </w:tcBorders>
            <w:vAlign w:val="bottom"/>
          </w:tcPr>
          <w:p w:rsidR="004876BC" w:rsidRDefault="004876BC">
            <w:pPr>
              <w:rPr>
                <w:sz w:val="10"/>
                <w:szCs w:val="10"/>
              </w:rPr>
            </w:pPr>
          </w:p>
        </w:tc>
        <w:tc>
          <w:tcPr>
            <w:tcW w:w="1440" w:type="dxa"/>
            <w:tcBorders>
              <w:bottom w:val="single" w:sz="8" w:space="0" w:color="auto"/>
              <w:right w:val="single" w:sz="8" w:space="0" w:color="auto"/>
            </w:tcBorders>
            <w:vAlign w:val="bottom"/>
          </w:tcPr>
          <w:p w:rsidR="004876BC" w:rsidRDefault="004876BC">
            <w:pPr>
              <w:rPr>
                <w:sz w:val="10"/>
                <w:szCs w:val="10"/>
              </w:rPr>
            </w:pPr>
          </w:p>
        </w:tc>
        <w:tc>
          <w:tcPr>
            <w:tcW w:w="1320" w:type="dxa"/>
            <w:tcBorders>
              <w:bottom w:val="single" w:sz="8" w:space="0" w:color="auto"/>
            </w:tcBorders>
            <w:vAlign w:val="bottom"/>
          </w:tcPr>
          <w:p w:rsidR="004876BC" w:rsidRDefault="004876BC">
            <w:pPr>
              <w:rPr>
                <w:sz w:val="10"/>
                <w:szCs w:val="10"/>
              </w:rPr>
            </w:pPr>
          </w:p>
        </w:tc>
        <w:tc>
          <w:tcPr>
            <w:tcW w:w="440" w:type="dxa"/>
            <w:tcBorders>
              <w:bottom w:val="single" w:sz="8" w:space="0" w:color="auto"/>
              <w:right w:val="single" w:sz="8" w:space="0" w:color="auto"/>
            </w:tcBorders>
            <w:vAlign w:val="bottom"/>
          </w:tcPr>
          <w:p w:rsidR="004876BC" w:rsidRDefault="004876BC">
            <w:pPr>
              <w:rPr>
                <w:sz w:val="10"/>
                <w:szCs w:val="10"/>
              </w:rPr>
            </w:pPr>
          </w:p>
        </w:tc>
        <w:tc>
          <w:tcPr>
            <w:tcW w:w="1720" w:type="dxa"/>
            <w:vMerge/>
            <w:tcBorders>
              <w:bottom w:val="single" w:sz="8" w:space="0" w:color="auto"/>
              <w:right w:val="single" w:sz="8" w:space="0" w:color="auto"/>
            </w:tcBorders>
            <w:vAlign w:val="bottom"/>
          </w:tcPr>
          <w:p w:rsidR="004876BC" w:rsidRDefault="004876BC">
            <w:pPr>
              <w:rPr>
                <w:sz w:val="10"/>
                <w:szCs w:val="10"/>
              </w:rPr>
            </w:pPr>
          </w:p>
        </w:tc>
        <w:tc>
          <w:tcPr>
            <w:tcW w:w="1740" w:type="dxa"/>
            <w:tcBorders>
              <w:bottom w:val="single" w:sz="8" w:space="0" w:color="auto"/>
              <w:right w:val="single" w:sz="8" w:space="0" w:color="auto"/>
            </w:tcBorders>
            <w:vAlign w:val="bottom"/>
          </w:tcPr>
          <w:p w:rsidR="004876BC" w:rsidRDefault="004876BC">
            <w:pPr>
              <w:rPr>
                <w:sz w:val="10"/>
                <w:szCs w:val="10"/>
              </w:rPr>
            </w:pPr>
          </w:p>
        </w:tc>
        <w:tc>
          <w:tcPr>
            <w:tcW w:w="8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07"/>
        </w:trPr>
        <w:tc>
          <w:tcPr>
            <w:tcW w:w="300" w:type="dxa"/>
            <w:tcBorders>
              <w:left w:val="single" w:sz="8" w:space="0" w:color="auto"/>
            </w:tcBorders>
            <w:vAlign w:val="bottom"/>
          </w:tcPr>
          <w:p w:rsidR="004876BC" w:rsidRDefault="00F80A5E">
            <w:pPr>
              <w:spacing w:line="207" w:lineRule="exact"/>
              <w:ind w:left="100"/>
              <w:rPr>
                <w:sz w:val="20"/>
                <w:szCs w:val="20"/>
              </w:rPr>
            </w:pPr>
            <w:r>
              <w:rPr>
                <w:rFonts w:eastAsia="Times New Roman"/>
                <w:sz w:val="19"/>
                <w:szCs w:val="19"/>
              </w:rPr>
              <w:t>1.</w:t>
            </w:r>
          </w:p>
        </w:tc>
        <w:tc>
          <w:tcPr>
            <w:tcW w:w="560" w:type="dxa"/>
            <w:vAlign w:val="bottom"/>
          </w:tcPr>
          <w:p w:rsidR="004876BC" w:rsidRDefault="004876BC">
            <w:pPr>
              <w:rPr>
                <w:sz w:val="18"/>
                <w:szCs w:val="18"/>
              </w:rPr>
            </w:pPr>
          </w:p>
        </w:tc>
        <w:tc>
          <w:tcPr>
            <w:tcW w:w="200" w:type="dxa"/>
            <w:vAlign w:val="bottom"/>
          </w:tcPr>
          <w:p w:rsidR="004876BC" w:rsidRDefault="004876BC">
            <w:pPr>
              <w:rPr>
                <w:sz w:val="18"/>
                <w:szCs w:val="18"/>
              </w:rPr>
            </w:pPr>
          </w:p>
        </w:tc>
        <w:tc>
          <w:tcPr>
            <w:tcW w:w="380" w:type="dxa"/>
            <w:vAlign w:val="bottom"/>
          </w:tcPr>
          <w:p w:rsidR="004876BC" w:rsidRDefault="004876BC">
            <w:pPr>
              <w:rPr>
                <w:sz w:val="18"/>
                <w:szCs w:val="18"/>
              </w:rPr>
            </w:pPr>
          </w:p>
        </w:tc>
        <w:tc>
          <w:tcPr>
            <w:tcW w:w="920" w:type="dxa"/>
            <w:gridSpan w:val="2"/>
            <w:tcBorders>
              <w:right w:val="single" w:sz="8" w:space="0" w:color="auto"/>
            </w:tcBorders>
            <w:vAlign w:val="bottom"/>
          </w:tcPr>
          <w:p w:rsidR="004876BC" w:rsidRDefault="00F80A5E">
            <w:pPr>
              <w:spacing w:line="207" w:lineRule="exact"/>
              <w:ind w:right="5"/>
              <w:jc w:val="right"/>
              <w:rPr>
                <w:sz w:val="20"/>
                <w:szCs w:val="20"/>
              </w:rPr>
            </w:pPr>
            <w:r>
              <w:rPr>
                <w:rFonts w:eastAsia="Times New Roman"/>
                <w:sz w:val="19"/>
                <w:szCs w:val="19"/>
              </w:rPr>
              <w:t>Жилые,</w:t>
            </w:r>
          </w:p>
        </w:tc>
        <w:tc>
          <w:tcPr>
            <w:tcW w:w="1440" w:type="dxa"/>
            <w:tcBorders>
              <w:right w:val="single" w:sz="8" w:space="0" w:color="auto"/>
            </w:tcBorders>
            <w:vAlign w:val="bottom"/>
          </w:tcPr>
          <w:p w:rsidR="004876BC" w:rsidRDefault="004876BC">
            <w:pPr>
              <w:rPr>
                <w:sz w:val="18"/>
                <w:szCs w:val="18"/>
              </w:rPr>
            </w:pPr>
          </w:p>
        </w:tc>
        <w:tc>
          <w:tcPr>
            <w:tcW w:w="1320" w:type="dxa"/>
            <w:vAlign w:val="bottom"/>
          </w:tcPr>
          <w:p w:rsidR="004876BC" w:rsidRDefault="004876BC">
            <w:pPr>
              <w:rPr>
                <w:sz w:val="18"/>
                <w:szCs w:val="18"/>
              </w:rPr>
            </w:pPr>
          </w:p>
        </w:tc>
        <w:tc>
          <w:tcPr>
            <w:tcW w:w="440" w:type="dxa"/>
            <w:tcBorders>
              <w:right w:val="single" w:sz="8" w:space="0" w:color="auto"/>
            </w:tcBorders>
            <w:vAlign w:val="bottom"/>
          </w:tcPr>
          <w:p w:rsidR="004876BC" w:rsidRDefault="004876BC">
            <w:pPr>
              <w:rPr>
                <w:sz w:val="18"/>
                <w:szCs w:val="18"/>
              </w:rPr>
            </w:pPr>
          </w:p>
        </w:tc>
        <w:tc>
          <w:tcPr>
            <w:tcW w:w="1720" w:type="dxa"/>
            <w:tcBorders>
              <w:right w:val="single" w:sz="8" w:space="0" w:color="auto"/>
            </w:tcBorders>
            <w:vAlign w:val="bottom"/>
          </w:tcPr>
          <w:p w:rsidR="004876BC" w:rsidRDefault="004876BC">
            <w:pPr>
              <w:rPr>
                <w:sz w:val="18"/>
                <w:szCs w:val="18"/>
              </w:rPr>
            </w:pPr>
          </w:p>
        </w:tc>
        <w:tc>
          <w:tcPr>
            <w:tcW w:w="1740" w:type="dxa"/>
            <w:tcBorders>
              <w:right w:val="single" w:sz="8" w:space="0" w:color="auto"/>
            </w:tcBorders>
            <w:vAlign w:val="bottom"/>
          </w:tcPr>
          <w:p w:rsidR="004876BC" w:rsidRDefault="004876BC">
            <w:pPr>
              <w:rPr>
                <w:sz w:val="18"/>
                <w:szCs w:val="18"/>
              </w:rPr>
            </w:pPr>
          </w:p>
        </w:tc>
        <w:tc>
          <w:tcPr>
            <w:tcW w:w="8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35"/>
        </w:trPr>
        <w:tc>
          <w:tcPr>
            <w:tcW w:w="2360" w:type="dxa"/>
            <w:gridSpan w:val="6"/>
            <w:tcBorders>
              <w:left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лечебнопрофилактические</w:t>
            </w:r>
          </w:p>
        </w:tc>
        <w:tc>
          <w:tcPr>
            <w:tcW w:w="1440" w:type="dxa"/>
            <w:vMerge w:val="restart"/>
            <w:tcBorders>
              <w:right w:val="single" w:sz="8" w:space="0" w:color="auto"/>
            </w:tcBorders>
            <w:vAlign w:val="bottom"/>
          </w:tcPr>
          <w:p w:rsidR="004876BC" w:rsidRDefault="00F80A5E">
            <w:pPr>
              <w:ind w:right="505"/>
              <w:jc w:val="right"/>
              <w:rPr>
                <w:sz w:val="20"/>
                <w:szCs w:val="20"/>
              </w:rPr>
            </w:pPr>
            <w:r>
              <w:rPr>
                <w:rFonts w:eastAsia="Times New Roman"/>
                <w:sz w:val="19"/>
                <w:szCs w:val="19"/>
              </w:rPr>
              <w:t>4,0</w:t>
            </w:r>
          </w:p>
        </w:tc>
        <w:tc>
          <w:tcPr>
            <w:tcW w:w="1320" w:type="dxa"/>
            <w:vMerge w:val="restart"/>
            <w:vAlign w:val="bottom"/>
          </w:tcPr>
          <w:p w:rsidR="004876BC" w:rsidRDefault="00F80A5E">
            <w:pPr>
              <w:ind w:left="345"/>
              <w:jc w:val="center"/>
              <w:rPr>
                <w:sz w:val="20"/>
                <w:szCs w:val="20"/>
              </w:rPr>
            </w:pPr>
            <w:r>
              <w:rPr>
                <w:rFonts w:eastAsia="Times New Roman"/>
                <w:sz w:val="19"/>
                <w:szCs w:val="19"/>
              </w:rPr>
              <w:t>3,0</w:t>
            </w:r>
          </w:p>
        </w:tc>
        <w:tc>
          <w:tcPr>
            <w:tcW w:w="440" w:type="dxa"/>
            <w:tcBorders>
              <w:right w:val="single" w:sz="8" w:space="0" w:color="auto"/>
            </w:tcBorders>
            <w:vAlign w:val="bottom"/>
          </w:tcPr>
          <w:p w:rsidR="004876BC" w:rsidRDefault="004876BC">
            <w:pPr>
              <w:rPr>
                <w:sz w:val="20"/>
                <w:szCs w:val="20"/>
              </w:rPr>
            </w:pPr>
          </w:p>
        </w:tc>
        <w:tc>
          <w:tcPr>
            <w:tcW w:w="17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2,0</w:t>
            </w:r>
          </w:p>
        </w:tc>
        <w:tc>
          <w:tcPr>
            <w:tcW w:w="1740" w:type="dxa"/>
            <w:tcBorders>
              <w:right w:val="single" w:sz="8" w:space="0" w:color="auto"/>
            </w:tcBorders>
            <w:vAlign w:val="bottom"/>
          </w:tcPr>
          <w:p w:rsidR="004876BC" w:rsidRDefault="004876BC">
            <w:pPr>
              <w:rPr>
                <w:sz w:val="20"/>
                <w:szCs w:val="20"/>
              </w:rPr>
            </w:pPr>
          </w:p>
        </w:tc>
        <w:tc>
          <w:tcPr>
            <w:tcW w:w="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38"/>
        </w:trPr>
        <w:tc>
          <w:tcPr>
            <w:tcW w:w="300" w:type="dxa"/>
            <w:vMerge w:val="restart"/>
            <w:tcBorders>
              <w:left w:val="single" w:sz="8" w:space="0" w:color="auto"/>
            </w:tcBorders>
            <w:vAlign w:val="bottom"/>
          </w:tcPr>
          <w:p w:rsidR="004876BC" w:rsidRDefault="00F80A5E">
            <w:pPr>
              <w:ind w:left="100"/>
              <w:rPr>
                <w:sz w:val="20"/>
                <w:szCs w:val="20"/>
              </w:rPr>
            </w:pPr>
            <w:r>
              <w:rPr>
                <w:rFonts w:eastAsia="Times New Roman"/>
                <w:sz w:val="19"/>
                <w:szCs w:val="19"/>
              </w:rPr>
              <w:t>и</w:t>
            </w:r>
          </w:p>
        </w:tc>
        <w:tc>
          <w:tcPr>
            <w:tcW w:w="760" w:type="dxa"/>
            <w:gridSpan w:val="2"/>
            <w:vMerge w:val="restart"/>
            <w:vAlign w:val="bottom"/>
          </w:tcPr>
          <w:p w:rsidR="004876BC" w:rsidRDefault="00F80A5E">
            <w:pPr>
              <w:ind w:left="120"/>
              <w:rPr>
                <w:sz w:val="20"/>
                <w:szCs w:val="20"/>
              </w:rPr>
            </w:pPr>
            <w:r>
              <w:rPr>
                <w:rFonts w:eastAsia="Times New Roman"/>
                <w:w w:val="98"/>
                <w:sz w:val="19"/>
                <w:szCs w:val="19"/>
              </w:rPr>
              <w:t>детские</w:t>
            </w:r>
          </w:p>
        </w:tc>
        <w:tc>
          <w:tcPr>
            <w:tcW w:w="1300" w:type="dxa"/>
            <w:gridSpan w:val="3"/>
            <w:vMerge w:val="restart"/>
            <w:tcBorders>
              <w:right w:val="single" w:sz="8" w:space="0" w:color="auto"/>
            </w:tcBorders>
            <w:vAlign w:val="bottom"/>
          </w:tcPr>
          <w:p w:rsidR="004876BC" w:rsidRDefault="00F80A5E">
            <w:pPr>
              <w:ind w:right="5"/>
              <w:jc w:val="right"/>
              <w:rPr>
                <w:sz w:val="20"/>
                <w:szCs w:val="20"/>
              </w:rPr>
            </w:pPr>
            <w:r>
              <w:rPr>
                <w:rFonts w:eastAsia="Times New Roman"/>
                <w:sz w:val="19"/>
                <w:szCs w:val="19"/>
              </w:rPr>
              <w:t>учреждения,</w:t>
            </w:r>
          </w:p>
        </w:tc>
        <w:tc>
          <w:tcPr>
            <w:tcW w:w="1440" w:type="dxa"/>
            <w:vMerge/>
            <w:tcBorders>
              <w:right w:val="single" w:sz="8" w:space="0" w:color="auto"/>
            </w:tcBorders>
            <w:vAlign w:val="bottom"/>
          </w:tcPr>
          <w:p w:rsidR="004876BC" w:rsidRDefault="004876BC">
            <w:pPr>
              <w:rPr>
                <w:sz w:val="11"/>
                <w:szCs w:val="11"/>
              </w:rPr>
            </w:pPr>
          </w:p>
        </w:tc>
        <w:tc>
          <w:tcPr>
            <w:tcW w:w="1320" w:type="dxa"/>
            <w:vMerge/>
            <w:vAlign w:val="bottom"/>
          </w:tcPr>
          <w:p w:rsidR="004876BC" w:rsidRDefault="004876BC">
            <w:pPr>
              <w:rPr>
                <w:sz w:val="11"/>
                <w:szCs w:val="11"/>
              </w:rPr>
            </w:pPr>
          </w:p>
        </w:tc>
        <w:tc>
          <w:tcPr>
            <w:tcW w:w="440" w:type="dxa"/>
            <w:tcBorders>
              <w:right w:val="single" w:sz="8" w:space="0" w:color="auto"/>
            </w:tcBorders>
            <w:vAlign w:val="bottom"/>
          </w:tcPr>
          <w:p w:rsidR="004876BC" w:rsidRDefault="004876BC">
            <w:pPr>
              <w:rPr>
                <w:sz w:val="11"/>
                <w:szCs w:val="11"/>
              </w:rPr>
            </w:pPr>
          </w:p>
        </w:tc>
        <w:tc>
          <w:tcPr>
            <w:tcW w:w="1720" w:type="dxa"/>
            <w:vMerge/>
            <w:tcBorders>
              <w:right w:val="single" w:sz="8" w:space="0" w:color="auto"/>
            </w:tcBorders>
            <w:vAlign w:val="bottom"/>
          </w:tcPr>
          <w:p w:rsidR="004876BC" w:rsidRDefault="004876BC">
            <w:pPr>
              <w:rPr>
                <w:sz w:val="11"/>
                <w:szCs w:val="11"/>
              </w:rPr>
            </w:pPr>
          </w:p>
        </w:tc>
        <w:tc>
          <w:tcPr>
            <w:tcW w:w="1740" w:type="dxa"/>
            <w:tcBorders>
              <w:right w:val="single" w:sz="8" w:space="0" w:color="auto"/>
            </w:tcBorders>
            <w:vAlign w:val="bottom"/>
          </w:tcPr>
          <w:p w:rsidR="004876BC" w:rsidRDefault="004876BC">
            <w:pPr>
              <w:rPr>
                <w:sz w:val="11"/>
                <w:szCs w:val="11"/>
              </w:rPr>
            </w:pPr>
          </w:p>
        </w:tc>
        <w:tc>
          <w:tcPr>
            <w:tcW w:w="8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98"/>
        </w:trPr>
        <w:tc>
          <w:tcPr>
            <w:tcW w:w="300" w:type="dxa"/>
            <w:vMerge/>
            <w:tcBorders>
              <w:left w:val="single" w:sz="8" w:space="0" w:color="auto"/>
            </w:tcBorders>
            <w:vAlign w:val="bottom"/>
          </w:tcPr>
          <w:p w:rsidR="004876BC" w:rsidRDefault="004876BC">
            <w:pPr>
              <w:rPr>
                <w:sz w:val="8"/>
                <w:szCs w:val="8"/>
              </w:rPr>
            </w:pPr>
          </w:p>
        </w:tc>
        <w:tc>
          <w:tcPr>
            <w:tcW w:w="760" w:type="dxa"/>
            <w:gridSpan w:val="2"/>
            <w:vMerge/>
            <w:vAlign w:val="bottom"/>
          </w:tcPr>
          <w:p w:rsidR="004876BC" w:rsidRDefault="004876BC">
            <w:pPr>
              <w:rPr>
                <w:sz w:val="8"/>
                <w:szCs w:val="8"/>
              </w:rPr>
            </w:pPr>
          </w:p>
        </w:tc>
        <w:tc>
          <w:tcPr>
            <w:tcW w:w="1300" w:type="dxa"/>
            <w:gridSpan w:val="3"/>
            <w:vMerge/>
            <w:tcBorders>
              <w:right w:val="single" w:sz="8" w:space="0" w:color="auto"/>
            </w:tcBorders>
            <w:vAlign w:val="bottom"/>
          </w:tcPr>
          <w:p w:rsidR="004876BC" w:rsidRDefault="004876BC">
            <w:pPr>
              <w:rPr>
                <w:sz w:val="8"/>
                <w:szCs w:val="8"/>
              </w:rPr>
            </w:pPr>
          </w:p>
        </w:tc>
        <w:tc>
          <w:tcPr>
            <w:tcW w:w="1440" w:type="dxa"/>
            <w:tcBorders>
              <w:right w:val="single" w:sz="8" w:space="0" w:color="auto"/>
            </w:tcBorders>
            <w:vAlign w:val="bottom"/>
          </w:tcPr>
          <w:p w:rsidR="004876BC" w:rsidRDefault="004876BC">
            <w:pPr>
              <w:rPr>
                <w:sz w:val="8"/>
                <w:szCs w:val="8"/>
              </w:rPr>
            </w:pPr>
          </w:p>
        </w:tc>
        <w:tc>
          <w:tcPr>
            <w:tcW w:w="1320" w:type="dxa"/>
            <w:vAlign w:val="bottom"/>
          </w:tcPr>
          <w:p w:rsidR="004876BC" w:rsidRDefault="004876BC">
            <w:pPr>
              <w:rPr>
                <w:sz w:val="8"/>
                <w:szCs w:val="8"/>
              </w:rPr>
            </w:pPr>
          </w:p>
        </w:tc>
        <w:tc>
          <w:tcPr>
            <w:tcW w:w="440" w:type="dxa"/>
            <w:tcBorders>
              <w:right w:val="single" w:sz="8" w:space="0" w:color="auto"/>
            </w:tcBorders>
            <w:vAlign w:val="bottom"/>
          </w:tcPr>
          <w:p w:rsidR="004876BC" w:rsidRDefault="004876BC">
            <w:pPr>
              <w:rPr>
                <w:sz w:val="8"/>
                <w:szCs w:val="8"/>
              </w:rPr>
            </w:pPr>
          </w:p>
        </w:tc>
        <w:tc>
          <w:tcPr>
            <w:tcW w:w="1720" w:type="dxa"/>
            <w:tcBorders>
              <w:right w:val="single" w:sz="8" w:space="0" w:color="auto"/>
            </w:tcBorders>
            <w:vAlign w:val="bottom"/>
          </w:tcPr>
          <w:p w:rsidR="004876BC" w:rsidRDefault="004876BC">
            <w:pPr>
              <w:rPr>
                <w:sz w:val="8"/>
                <w:szCs w:val="8"/>
              </w:rPr>
            </w:pPr>
          </w:p>
        </w:tc>
        <w:tc>
          <w:tcPr>
            <w:tcW w:w="1740" w:type="dxa"/>
            <w:tcBorders>
              <w:right w:val="single" w:sz="8" w:space="0" w:color="auto"/>
            </w:tcBorders>
            <w:vAlign w:val="bottom"/>
          </w:tcPr>
          <w:p w:rsidR="004876BC" w:rsidRDefault="004876BC">
            <w:pPr>
              <w:rPr>
                <w:sz w:val="8"/>
                <w:szCs w:val="8"/>
              </w:rPr>
            </w:pPr>
          </w:p>
        </w:tc>
        <w:tc>
          <w:tcPr>
            <w:tcW w:w="8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61"/>
        </w:trPr>
        <w:tc>
          <w:tcPr>
            <w:tcW w:w="2100" w:type="dxa"/>
            <w:gridSpan w:val="5"/>
            <w:tcBorders>
              <w:left w:val="single" w:sz="8" w:space="0" w:color="auto"/>
              <w:bottom w:val="single" w:sz="8" w:space="0" w:color="auto"/>
            </w:tcBorders>
            <w:vAlign w:val="bottom"/>
          </w:tcPr>
          <w:p w:rsidR="004876BC" w:rsidRDefault="00F80A5E">
            <w:pPr>
              <w:ind w:left="100"/>
              <w:rPr>
                <w:sz w:val="20"/>
                <w:szCs w:val="20"/>
              </w:rPr>
            </w:pPr>
            <w:r>
              <w:rPr>
                <w:rFonts w:eastAsia="Times New Roman"/>
                <w:sz w:val="19"/>
                <w:szCs w:val="19"/>
              </w:rPr>
              <w:t>школы, интернаты</w:t>
            </w:r>
          </w:p>
        </w:tc>
        <w:tc>
          <w:tcPr>
            <w:tcW w:w="260" w:type="dxa"/>
            <w:tcBorders>
              <w:bottom w:val="single" w:sz="8" w:space="0" w:color="auto"/>
              <w:right w:val="single" w:sz="8" w:space="0" w:color="auto"/>
            </w:tcBorders>
            <w:vAlign w:val="bottom"/>
          </w:tcPr>
          <w:p w:rsidR="004876BC" w:rsidRDefault="004876BC"/>
        </w:tc>
        <w:tc>
          <w:tcPr>
            <w:tcW w:w="1440" w:type="dxa"/>
            <w:tcBorders>
              <w:bottom w:val="single" w:sz="8" w:space="0" w:color="auto"/>
              <w:right w:val="single" w:sz="8" w:space="0" w:color="auto"/>
            </w:tcBorders>
            <w:vAlign w:val="bottom"/>
          </w:tcPr>
          <w:p w:rsidR="004876BC" w:rsidRDefault="004876BC"/>
        </w:tc>
        <w:tc>
          <w:tcPr>
            <w:tcW w:w="1320" w:type="dxa"/>
            <w:tcBorders>
              <w:bottom w:val="single" w:sz="8" w:space="0" w:color="auto"/>
            </w:tcBorders>
            <w:vAlign w:val="bottom"/>
          </w:tcPr>
          <w:p w:rsidR="004876BC" w:rsidRDefault="004876BC"/>
        </w:tc>
        <w:tc>
          <w:tcPr>
            <w:tcW w:w="440" w:type="dxa"/>
            <w:tcBorders>
              <w:bottom w:val="single" w:sz="8" w:space="0" w:color="auto"/>
              <w:right w:val="single" w:sz="8" w:space="0" w:color="auto"/>
            </w:tcBorders>
            <w:vAlign w:val="bottom"/>
          </w:tcPr>
          <w:p w:rsidR="004876BC" w:rsidRDefault="004876BC"/>
        </w:tc>
        <w:tc>
          <w:tcPr>
            <w:tcW w:w="1720" w:type="dxa"/>
            <w:tcBorders>
              <w:bottom w:val="single" w:sz="8" w:space="0" w:color="auto"/>
              <w:right w:val="single" w:sz="8" w:space="0" w:color="auto"/>
            </w:tcBorders>
            <w:vAlign w:val="bottom"/>
          </w:tcPr>
          <w:p w:rsidR="004876BC" w:rsidRDefault="004876BC"/>
        </w:tc>
        <w:tc>
          <w:tcPr>
            <w:tcW w:w="1740" w:type="dxa"/>
            <w:tcBorders>
              <w:bottom w:val="single" w:sz="8" w:space="0" w:color="auto"/>
              <w:right w:val="single" w:sz="8" w:space="0" w:color="auto"/>
            </w:tcBorders>
            <w:vAlign w:val="bottom"/>
          </w:tcPr>
          <w:p w:rsidR="004876BC" w:rsidRDefault="004876BC"/>
        </w:tc>
        <w:tc>
          <w:tcPr>
            <w:tcW w:w="80" w:type="dxa"/>
            <w:vAlign w:val="bottom"/>
          </w:tcPr>
          <w:p w:rsidR="004876BC" w:rsidRDefault="004876BC"/>
        </w:tc>
        <w:tc>
          <w:tcPr>
            <w:tcW w:w="0" w:type="dxa"/>
            <w:vAlign w:val="bottom"/>
          </w:tcPr>
          <w:p w:rsidR="004876BC" w:rsidRDefault="004876BC">
            <w:pPr>
              <w:rPr>
                <w:sz w:val="1"/>
                <w:szCs w:val="1"/>
              </w:rPr>
            </w:pPr>
          </w:p>
        </w:tc>
      </w:tr>
      <w:tr w:rsidR="004876BC">
        <w:trPr>
          <w:trHeight w:val="250"/>
        </w:trPr>
        <w:tc>
          <w:tcPr>
            <w:tcW w:w="2100" w:type="dxa"/>
            <w:gridSpan w:val="5"/>
            <w:tcBorders>
              <w:left w:val="single" w:sz="8" w:space="0" w:color="auto"/>
            </w:tcBorders>
            <w:vAlign w:val="bottom"/>
          </w:tcPr>
          <w:p w:rsidR="004876BC" w:rsidRDefault="00F80A5E">
            <w:pPr>
              <w:ind w:left="100"/>
              <w:rPr>
                <w:sz w:val="20"/>
                <w:szCs w:val="20"/>
              </w:rPr>
            </w:pPr>
            <w:r>
              <w:rPr>
                <w:rFonts w:eastAsia="Times New Roman"/>
                <w:sz w:val="19"/>
                <w:szCs w:val="19"/>
              </w:rPr>
              <w:t>2. Общественные, кро-</w:t>
            </w:r>
          </w:p>
        </w:tc>
        <w:tc>
          <w:tcPr>
            <w:tcW w:w="260" w:type="dxa"/>
            <w:tcBorders>
              <w:right w:val="single" w:sz="8" w:space="0" w:color="auto"/>
            </w:tcBorders>
            <w:vAlign w:val="bottom"/>
          </w:tcPr>
          <w:p w:rsidR="004876BC" w:rsidRDefault="004876BC">
            <w:pPr>
              <w:rPr>
                <w:sz w:val="21"/>
                <w:szCs w:val="21"/>
              </w:rPr>
            </w:pPr>
          </w:p>
        </w:tc>
        <w:tc>
          <w:tcPr>
            <w:tcW w:w="1440" w:type="dxa"/>
            <w:tcBorders>
              <w:right w:val="single" w:sz="8" w:space="0" w:color="auto"/>
            </w:tcBorders>
            <w:vAlign w:val="bottom"/>
          </w:tcPr>
          <w:p w:rsidR="004876BC" w:rsidRDefault="00F80A5E">
            <w:pPr>
              <w:ind w:right="505"/>
              <w:jc w:val="right"/>
              <w:rPr>
                <w:sz w:val="20"/>
                <w:szCs w:val="20"/>
              </w:rPr>
            </w:pPr>
            <w:r>
              <w:rPr>
                <w:rFonts w:eastAsia="Times New Roman"/>
                <w:sz w:val="19"/>
                <w:szCs w:val="19"/>
              </w:rPr>
              <w:t>4,5</w:t>
            </w:r>
          </w:p>
        </w:tc>
        <w:tc>
          <w:tcPr>
            <w:tcW w:w="1320" w:type="dxa"/>
            <w:vAlign w:val="bottom"/>
          </w:tcPr>
          <w:p w:rsidR="004876BC" w:rsidRDefault="00F80A5E">
            <w:pPr>
              <w:ind w:left="345"/>
              <w:jc w:val="center"/>
              <w:rPr>
                <w:sz w:val="20"/>
                <w:szCs w:val="20"/>
              </w:rPr>
            </w:pPr>
            <w:r>
              <w:rPr>
                <w:rFonts w:eastAsia="Times New Roman"/>
                <w:sz w:val="19"/>
                <w:szCs w:val="19"/>
              </w:rPr>
              <w:t>4,0</w:t>
            </w:r>
          </w:p>
        </w:tc>
        <w:tc>
          <w:tcPr>
            <w:tcW w:w="440" w:type="dxa"/>
            <w:tcBorders>
              <w:right w:val="single" w:sz="8" w:space="0" w:color="auto"/>
            </w:tcBorders>
            <w:vAlign w:val="bottom"/>
          </w:tcPr>
          <w:p w:rsidR="004876BC" w:rsidRDefault="004876BC">
            <w:pPr>
              <w:rPr>
                <w:sz w:val="21"/>
                <w:szCs w:val="21"/>
              </w:rPr>
            </w:pPr>
          </w:p>
        </w:tc>
        <w:tc>
          <w:tcPr>
            <w:tcW w:w="1720" w:type="dxa"/>
            <w:tcBorders>
              <w:right w:val="single" w:sz="8" w:space="0" w:color="auto"/>
            </w:tcBorders>
            <w:vAlign w:val="bottom"/>
          </w:tcPr>
          <w:p w:rsidR="004876BC" w:rsidRDefault="00F80A5E">
            <w:pPr>
              <w:jc w:val="center"/>
              <w:rPr>
                <w:sz w:val="20"/>
                <w:szCs w:val="20"/>
              </w:rPr>
            </w:pPr>
            <w:r>
              <w:rPr>
                <w:rFonts w:eastAsia="Times New Roman"/>
                <w:sz w:val="19"/>
                <w:szCs w:val="19"/>
              </w:rPr>
              <w:t>2,5</w:t>
            </w:r>
          </w:p>
        </w:tc>
        <w:tc>
          <w:tcPr>
            <w:tcW w:w="1740" w:type="dxa"/>
            <w:tcBorders>
              <w:right w:val="single" w:sz="8" w:space="0" w:color="auto"/>
            </w:tcBorders>
            <w:vAlign w:val="bottom"/>
          </w:tcPr>
          <w:p w:rsidR="004876BC" w:rsidRDefault="004876BC">
            <w:pPr>
              <w:rPr>
                <w:sz w:val="21"/>
                <w:szCs w:val="21"/>
              </w:rPr>
            </w:pPr>
          </w:p>
        </w:tc>
        <w:tc>
          <w:tcPr>
            <w:tcW w:w="8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10"/>
        </w:trPr>
        <w:tc>
          <w:tcPr>
            <w:tcW w:w="2360" w:type="dxa"/>
            <w:gridSpan w:val="6"/>
            <w:tcBorders>
              <w:left w:val="single" w:sz="8" w:space="0" w:color="auto"/>
              <w:bottom w:val="single" w:sz="8" w:space="0" w:color="auto"/>
              <w:right w:val="single" w:sz="8" w:space="0" w:color="auto"/>
            </w:tcBorders>
            <w:vAlign w:val="bottom"/>
          </w:tcPr>
          <w:p w:rsidR="004876BC" w:rsidRDefault="004876BC">
            <w:pPr>
              <w:rPr>
                <w:sz w:val="9"/>
                <w:szCs w:val="9"/>
              </w:rPr>
            </w:pPr>
          </w:p>
        </w:tc>
        <w:tc>
          <w:tcPr>
            <w:tcW w:w="1440" w:type="dxa"/>
            <w:tcBorders>
              <w:bottom w:val="single" w:sz="8" w:space="0" w:color="auto"/>
              <w:right w:val="single" w:sz="8" w:space="0" w:color="auto"/>
            </w:tcBorders>
            <w:vAlign w:val="bottom"/>
          </w:tcPr>
          <w:p w:rsidR="004876BC" w:rsidRDefault="004876BC">
            <w:pPr>
              <w:rPr>
                <w:sz w:val="9"/>
                <w:szCs w:val="9"/>
              </w:rPr>
            </w:pPr>
          </w:p>
        </w:tc>
        <w:tc>
          <w:tcPr>
            <w:tcW w:w="1320" w:type="dxa"/>
            <w:tcBorders>
              <w:bottom w:val="single" w:sz="8" w:space="0" w:color="auto"/>
            </w:tcBorders>
            <w:vAlign w:val="bottom"/>
          </w:tcPr>
          <w:p w:rsidR="004876BC" w:rsidRDefault="004876BC">
            <w:pPr>
              <w:rPr>
                <w:sz w:val="9"/>
                <w:szCs w:val="9"/>
              </w:rPr>
            </w:pPr>
          </w:p>
        </w:tc>
        <w:tc>
          <w:tcPr>
            <w:tcW w:w="440" w:type="dxa"/>
            <w:tcBorders>
              <w:bottom w:val="single" w:sz="8" w:space="0" w:color="auto"/>
              <w:right w:val="single" w:sz="8" w:space="0" w:color="auto"/>
            </w:tcBorders>
            <w:vAlign w:val="bottom"/>
          </w:tcPr>
          <w:p w:rsidR="004876BC" w:rsidRDefault="004876BC">
            <w:pPr>
              <w:rPr>
                <w:sz w:val="9"/>
                <w:szCs w:val="9"/>
              </w:rPr>
            </w:pPr>
          </w:p>
        </w:tc>
        <w:tc>
          <w:tcPr>
            <w:tcW w:w="1720" w:type="dxa"/>
            <w:tcBorders>
              <w:bottom w:val="single" w:sz="8" w:space="0" w:color="auto"/>
              <w:right w:val="single" w:sz="8" w:space="0" w:color="auto"/>
            </w:tcBorders>
            <w:vAlign w:val="bottom"/>
          </w:tcPr>
          <w:p w:rsidR="004876BC" w:rsidRDefault="004876BC">
            <w:pPr>
              <w:rPr>
                <w:sz w:val="9"/>
                <w:szCs w:val="9"/>
              </w:rPr>
            </w:pPr>
          </w:p>
        </w:tc>
        <w:tc>
          <w:tcPr>
            <w:tcW w:w="1740" w:type="dxa"/>
            <w:tcBorders>
              <w:bottom w:val="single" w:sz="8" w:space="0" w:color="auto"/>
              <w:right w:val="single" w:sz="8" w:space="0" w:color="auto"/>
            </w:tcBorders>
            <w:vAlign w:val="bottom"/>
          </w:tcPr>
          <w:p w:rsidR="004876BC" w:rsidRDefault="004876BC">
            <w:pPr>
              <w:rPr>
                <w:sz w:val="9"/>
                <w:szCs w:val="9"/>
              </w:rPr>
            </w:pPr>
          </w:p>
        </w:tc>
        <w:tc>
          <w:tcPr>
            <w:tcW w:w="80" w:type="dxa"/>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205"/>
        </w:trPr>
        <w:tc>
          <w:tcPr>
            <w:tcW w:w="2360" w:type="dxa"/>
            <w:gridSpan w:val="6"/>
            <w:tcBorders>
              <w:left w:val="single" w:sz="8" w:space="0" w:color="auto"/>
              <w:right w:val="single" w:sz="8" w:space="0" w:color="auto"/>
            </w:tcBorders>
            <w:vAlign w:val="bottom"/>
          </w:tcPr>
          <w:p w:rsidR="004876BC" w:rsidRDefault="00F80A5E">
            <w:pPr>
              <w:spacing w:line="205" w:lineRule="exact"/>
              <w:ind w:left="100"/>
              <w:rPr>
                <w:sz w:val="20"/>
                <w:szCs w:val="20"/>
              </w:rPr>
            </w:pPr>
            <w:r>
              <w:rPr>
                <w:rFonts w:eastAsia="Times New Roman"/>
                <w:sz w:val="19"/>
                <w:szCs w:val="19"/>
              </w:rPr>
              <w:t>ме  указанных  в  поз.1,</w:t>
            </w:r>
          </w:p>
        </w:tc>
        <w:tc>
          <w:tcPr>
            <w:tcW w:w="1440" w:type="dxa"/>
            <w:tcBorders>
              <w:right w:val="single" w:sz="8" w:space="0" w:color="auto"/>
            </w:tcBorders>
            <w:vAlign w:val="bottom"/>
          </w:tcPr>
          <w:p w:rsidR="004876BC" w:rsidRDefault="004876BC">
            <w:pPr>
              <w:rPr>
                <w:sz w:val="17"/>
                <w:szCs w:val="17"/>
              </w:rPr>
            </w:pPr>
          </w:p>
        </w:tc>
        <w:tc>
          <w:tcPr>
            <w:tcW w:w="1320" w:type="dxa"/>
            <w:vAlign w:val="bottom"/>
          </w:tcPr>
          <w:p w:rsidR="004876BC" w:rsidRDefault="004876BC">
            <w:pPr>
              <w:rPr>
                <w:sz w:val="17"/>
                <w:szCs w:val="17"/>
              </w:rPr>
            </w:pPr>
          </w:p>
        </w:tc>
        <w:tc>
          <w:tcPr>
            <w:tcW w:w="440" w:type="dxa"/>
            <w:tcBorders>
              <w:right w:val="single" w:sz="8" w:space="0" w:color="auto"/>
            </w:tcBorders>
            <w:vAlign w:val="bottom"/>
          </w:tcPr>
          <w:p w:rsidR="004876BC" w:rsidRDefault="004876BC">
            <w:pPr>
              <w:rPr>
                <w:sz w:val="17"/>
                <w:szCs w:val="17"/>
              </w:rPr>
            </w:pPr>
          </w:p>
        </w:tc>
        <w:tc>
          <w:tcPr>
            <w:tcW w:w="1720" w:type="dxa"/>
            <w:tcBorders>
              <w:right w:val="single" w:sz="8" w:space="0" w:color="auto"/>
            </w:tcBorders>
            <w:vAlign w:val="bottom"/>
          </w:tcPr>
          <w:p w:rsidR="004876BC" w:rsidRDefault="004876BC">
            <w:pPr>
              <w:rPr>
                <w:sz w:val="17"/>
                <w:szCs w:val="17"/>
              </w:rPr>
            </w:pPr>
          </w:p>
        </w:tc>
        <w:tc>
          <w:tcPr>
            <w:tcW w:w="1740" w:type="dxa"/>
            <w:tcBorders>
              <w:right w:val="single" w:sz="8" w:space="0" w:color="auto"/>
            </w:tcBorders>
            <w:vAlign w:val="bottom"/>
          </w:tcPr>
          <w:p w:rsidR="004876BC" w:rsidRDefault="004876BC">
            <w:pPr>
              <w:rPr>
                <w:sz w:val="17"/>
                <w:szCs w:val="17"/>
              </w:rPr>
            </w:pPr>
          </w:p>
        </w:tc>
        <w:tc>
          <w:tcPr>
            <w:tcW w:w="80" w:type="dxa"/>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235"/>
        </w:trPr>
        <w:tc>
          <w:tcPr>
            <w:tcW w:w="2100" w:type="dxa"/>
            <w:gridSpan w:val="5"/>
            <w:tcBorders>
              <w:left w:val="single" w:sz="8" w:space="0" w:color="auto"/>
            </w:tcBorders>
            <w:vAlign w:val="bottom"/>
          </w:tcPr>
          <w:p w:rsidR="004876BC" w:rsidRDefault="00F80A5E">
            <w:pPr>
              <w:ind w:left="100"/>
              <w:rPr>
                <w:sz w:val="20"/>
                <w:szCs w:val="20"/>
              </w:rPr>
            </w:pPr>
            <w:r>
              <w:rPr>
                <w:rFonts w:eastAsia="Times New Roman"/>
                <w:sz w:val="19"/>
                <w:szCs w:val="19"/>
              </w:rPr>
              <w:t>административные</w:t>
            </w:r>
          </w:p>
        </w:tc>
        <w:tc>
          <w:tcPr>
            <w:tcW w:w="260" w:type="dxa"/>
            <w:tcBorders>
              <w:right w:val="single" w:sz="8" w:space="0" w:color="auto"/>
            </w:tcBorders>
            <w:vAlign w:val="bottom"/>
          </w:tcPr>
          <w:p w:rsidR="004876BC" w:rsidRDefault="00F80A5E">
            <w:pPr>
              <w:ind w:right="5"/>
              <w:jc w:val="right"/>
              <w:rPr>
                <w:sz w:val="20"/>
                <w:szCs w:val="20"/>
              </w:rPr>
            </w:pPr>
            <w:r>
              <w:rPr>
                <w:rFonts w:eastAsia="Times New Roman"/>
                <w:sz w:val="19"/>
                <w:szCs w:val="19"/>
              </w:rPr>
              <w:t>и</w:t>
            </w:r>
          </w:p>
        </w:tc>
        <w:tc>
          <w:tcPr>
            <w:tcW w:w="1440" w:type="dxa"/>
            <w:tcBorders>
              <w:right w:val="single" w:sz="8" w:space="0" w:color="auto"/>
            </w:tcBorders>
            <w:vAlign w:val="bottom"/>
          </w:tcPr>
          <w:p w:rsidR="004876BC" w:rsidRDefault="004876BC">
            <w:pPr>
              <w:rPr>
                <w:sz w:val="20"/>
                <w:szCs w:val="20"/>
              </w:rPr>
            </w:pPr>
          </w:p>
        </w:tc>
        <w:tc>
          <w:tcPr>
            <w:tcW w:w="1320" w:type="dxa"/>
            <w:vAlign w:val="bottom"/>
          </w:tcPr>
          <w:p w:rsidR="004876BC" w:rsidRDefault="004876BC">
            <w:pPr>
              <w:rPr>
                <w:sz w:val="20"/>
                <w:szCs w:val="20"/>
              </w:rPr>
            </w:pPr>
          </w:p>
        </w:tc>
        <w:tc>
          <w:tcPr>
            <w:tcW w:w="440" w:type="dxa"/>
            <w:tcBorders>
              <w:right w:val="single" w:sz="8" w:space="0" w:color="auto"/>
            </w:tcBorders>
            <w:vAlign w:val="bottom"/>
          </w:tcPr>
          <w:p w:rsidR="004876BC" w:rsidRDefault="004876BC">
            <w:pPr>
              <w:rPr>
                <w:sz w:val="20"/>
                <w:szCs w:val="20"/>
              </w:rPr>
            </w:pPr>
          </w:p>
        </w:tc>
        <w:tc>
          <w:tcPr>
            <w:tcW w:w="1720" w:type="dxa"/>
            <w:tcBorders>
              <w:right w:val="single" w:sz="8" w:space="0" w:color="auto"/>
            </w:tcBorders>
            <w:vAlign w:val="bottom"/>
          </w:tcPr>
          <w:p w:rsidR="004876BC" w:rsidRDefault="004876BC">
            <w:pPr>
              <w:rPr>
                <w:sz w:val="20"/>
                <w:szCs w:val="20"/>
              </w:rPr>
            </w:pPr>
          </w:p>
        </w:tc>
        <w:tc>
          <w:tcPr>
            <w:tcW w:w="1740" w:type="dxa"/>
            <w:tcBorders>
              <w:right w:val="single" w:sz="8" w:space="0" w:color="auto"/>
            </w:tcBorders>
            <w:vAlign w:val="bottom"/>
          </w:tcPr>
          <w:p w:rsidR="004876BC" w:rsidRDefault="004876BC">
            <w:pPr>
              <w:rPr>
                <w:sz w:val="20"/>
                <w:szCs w:val="20"/>
              </w:rPr>
            </w:pPr>
          </w:p>
        </w:tc>
        <w:tc>
          <w:tcPr>
            <w:tcW w:w="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5"/>
        </w:trPr>
        <w:tc>
          <w:tcPr>
            <w:tcW w:w="2360" w:type="dxa"/>
            <w:gridSpan w:val="6"/>
            <w:tcBorders>
              <w:left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бытовые, за исключением</w:t>
            </w:r>
          </w:p>
        </w:tc>
        <w:tc>
          <w:tcPr>
            <w:tcW w:w="1440" w:type="dxa"/>
            <w:tcBorders>
              <w:right w:val="single" w:sz="8" w:space="0" w:color="auto"/>
            </w:tcBorders>
            <w:vAlign w:val="bottom"/>
          </w:tcPr>
          <w:p w:rsidR="004876BC" w:rsidRDefault="004876BC">
            <w:pPr>
              <w:rPr>
                <w:sz w:val="20"/>
                <w:szCs w:val="20"/>
              </w:rPr>
            </w:pPr>
          </w:p>
        </w:tc>
        <w:tc>
          <w:tcPr>
            <w:tcW w:w="1320" w:type="dxa"/>
            <w:vAlign w:val="bottom"/>
          </w:tcPr>
          <w:p w:rsidR="004876BC" w:rsidRDefault="004876BC">
            <w:pPr>
              <w:rPr>
                <w:sz w:val="20"/>
                <w:szCs w:val="20"/>
              </w:rPr>
            </w:pPr>
          </w:p>
        </w:tc>
        <w:tc>
          <w:tcPr>
            <w:tcW w:w="440" w:type="dxa"/>
            <w:tcBorders>
              <w:right w:val="single" w:sz="8" w:space="0" w:color="auto"/>
            </w:tcBorders>
            <w:vAlign w:val="bottom"/>
          </w:tcPr>
          <w:p w:rsidR="004876BC" w:rsidRDefault="004876BC">
            <w:pPr>
              <w:rPr>
                <w:sz w:val="20"/>
                <w:szCs w:val="20"/>
              </w:rPr>
            </w:pPr>
          </w:p>
        </w:tc>
        <w:tc>
          <w:tcPr>
            <w:tcW w:w="1720" w:type="dxa"/>
            <w:tcBorders>
              <w:right w:val="single" w:sz="8" w:space="0" w:color="auto"/>
            </w:tcBorders>
            <w:vAlign w:val="bottom"/>
          </w:tcPr>
          <w:p w:rsidR="004876BC" w:rsidRDefault="004876BC">
            <w:pPr>
              <w:rPr>
                <w:sz w:val="20"/>
                <w:szCs w:val="20"/>
              </w:rPr>
            </w:pPr>
          </w:p>
        </w:tc>
        <w:tc>
          <w:tcPr>
            <w:tcW w:w="1740" w:type="dxa"/>
            <w:tcBorders>
              <w:right w:val="single" w:sz="8" w:space="0" w:color="auto"/>
            </w:tcBorders>
            <w:vAlign w:val="bottom"/>
          </w:tcPr>
          <w:p w:rsidR="004876BC" w:rsidRDefault="004876BC">
            <w:pPr>
              <w:rPr>
                <w:sz w:val="20"/>
                <w:szCs w:val="20"/>
              </w:rPr>
            </w:pPr>
          </w:p>
        </w:tc>
        <w:tc>
          <w:tcPr>
            <w:tcW w:w="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38"/>
        </w:trPr>
        <w:tc>
          <w:tcPr>
            <w:tcW w:w="1060" w:type="dxa"/>
            <w:gridSpan w:val="3"/>
            <w:tcBorders>
              <w:left w:val="single" w:sz="8" w:space="0" w:color="auto"/>
            </w:tcBorders>
            <w:vAlign w:val="bottom"/>
          </w:tcPr>
          <w:p w:rsidR="004876BC" w:rsidRDefault="00F80A5E">
            <w:pPr>
              <w:ind w:left="100"/>
              <w:rPr>
                <w:sz w:val="20"/>
                <w:szCs w:val="20"/>
              </w:rPr>
            </w:pPr>
            <w:r>
              <w:rPr>
                <w:rFonts w:eastAsia="Times New Roman"/>
                <w:sz w:val="19"/>
                <w:szCs w:val="19"/>
              </w:rPr>
              <w:t>помещений</w:t>
            </w:r>
          </w:p>
        </w:tc>
        <w:tc>
          <w:tcPr>
            <w:tcW w:w="380" w:type="dxa"/>
            <w:vAlign w:val="bottom"/>
          </w:tcPr>
          <w:p w:rsidR="004876BC" w:rsidRDefault="00F80A5E">
            <w:pPr>
              <w:ind w:left="180"/>
              <w:rPr>
                <w:sz w:val="20"/>
                <w:szCs w:val="20"/>
              </w:rPr>
            </w:pPr>
            <w:r>
              <w:rPr>
                <w:rFonts w:eastAsia="Times New Roman"/>
                <w:sz w:val="19"/>
                <w:szCs w:val="19"/>
              </w:rPr>
              <w:t>с</w:t>
            </w:r>
          </w:p>
        </w:tc>
        <w:tc>
          <w:tcPr>
            <w:tcW w:w="920" w:type="dxa"/>
            <w:gridSpan w:val="2"/>
            <w:tcBorders>
              <w:right w:val="single" w:sz="8" w:space="0" w:color="auto"/>
            </w:tcBorders>
            <w:vAlign w:val="bottom"/>
          </w:tcPr>
          <w:p w:rsidR="004876BC" w:rsidRDefault="00F80A5E">
            <w:pPr>
              <w:ind w:right="5"/>
              <w:jc w:val="right"/>
              <w:rPr>
                <w:sz w:val="20"/>
                <w:szCs w:val="20"/>
              </w:rPr>
            </w:pPr>
            <w:r>
              <w:rPr>
                <w:rFonts w:eastAsia="Times New Roman"/>
                <w:sz w:val="19"/>
                <w:szCs w:val="19"/>
              </w:rPr>
              <w:t>влажным</w:t>
            </w:r>
          </w:p>
        </w:tc>
        <w:tc>
          <w:tcPr>
            <w:tcW w:w="1440" w:type="dxa"/>
            <w:tcBorders>
              <w:right w:val="single" w:sz="8" w:space="0" w:color="auto"/>
            </w:tcBorders>
            <w:vAlign w:val="bottom"/>
          </w:tcPr>
          <w:p w:rsidR="004876BC" w:rsidRDefault="004876BC">
            <w:pPr>
              <w:rPr>
                <w:sz w:val="20"/>
                <w:szCs w:val="20"/>
              </w:rPr>
            </w:pPr>
          </w:p>
        </w:tc>
        <w:tc>
          <w:tcPr>
            <w:tcW w:w="1320" w:type="dxa"/>
            <w:vAlign w:val="bottom"/>
          </w:tcPr>
          <w:p w:rsidR="004876BC" w:rsidRDefault="004876BC">
            <w:pPr>
              <w:rPr>
                <w:sz w:val="20"/>
                <w:szCs w:val="20"/>
              </w:rPr>
            </w:pPr>
          </w:p>
        </w:tc>
        <w:tc>
          <w:tcPr>
            <w:tcW w:w="440" w:type="dxa"/>
            <w:tcBorders>
              <w:right w:val="single" w:sz="8" w:space="0" w:color="auto"/>
            </w:tcBorders>
            <w:vAlign w:val="bottom"/>
          </w:tcPr>
          <w:p w:rsidR="004876BC" w:rsidRDefault="004876BC">
            <w:pPr>
              <w:rPr>
                <w:sz w:val="20"/>
                <w:szCs w:val="20"/>
              </w:rPr>
            </w:pPr>
          </w:p>
        </w:tc>
        <w:tc>
          <w:tcPr>
            <w:tcW w:w="1720" w:type="dxa"/>
            <w:tcBorders>
              <w:right w:val="single" w:sz="8" w:space="0" w:color="auto"/>
            </w:tcBorders>
            <w:vAlign w:val="bottom"/>
          </w:tcPr>
          <w:p w:rsidR="004876BC" w:rsidRDefault="004876BC">
            <w:pPr>
              <w:rPr>
                <w:sz w:val="20"/>
                <w:szCs w:val="20"/>
              </w:rPr>
            </w:pPr>
          </w:p>
        </w:tc>
        <w:tc>
          <w:tcPr>
            <w:tcW w:w="1740" w:type="dxa"/>
            <w:tcBorders>
              <w:right w:val="single" w:sz="8" w:space="0" w:color="auto"/>
            </w:tcBorders>
            <w:vAlign w:val="bottom"/>
          </w:tcPr>
          <w:p w:rsidR="004876BC" w:rsidRDefault="004876BC">
            <w:pPr>
              <w:rPr>
                <w:sz w:val="20"/>
                <w:szCs w:val="20"/>
              </w:rPr>
            </w:pPr>
          </w:p>
        </w:tc>
        <w:tc>
          <w:tcPr>
            <w:tcW w:w="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55"/>
        </w:trPr>
        <w:tc>
          <w:tcPr>
            <w:tcW w:w="2100" w:type="dxa"/>
            <w:gridSpan w:val="5"/>
            <w:tcBorders>
              <w:left w:val="single" w:sz="8" w:space="0" w:color="auto"/>
            </w:tcBorders>
            <w:vAlign w:val="bottom"/>
          </w:tcPr>
          <w:p w:rsidR="004876BC" w:rsidRDefault="00F80A5E">
            <w:pPr>
              <w:ind w:left="100"/>
              <w:rPr>
                <w:sz w:val="20"/>
                <w:szCs w:val="20"/>
              </w:rPr>
            </w:pPr>
            <w:r>
              <w:rPr>
                <w:rFonts w:eastAsia="Times New Roman"/>
                <w:sz w:val="19"/>
                <w:szCs w:val="19"/>
              </w:rPr>
              <w:t>или мокрым режимом</w:t>
            </w:r>
          </w:p>
        </w:tc>
        <w:tc>
          <w:tcPr>
            <w:tcW w:w="260" w:type="dxa"/>
            <w:tcBorders>
              <w:right w:val="single" w:sz="8" w:space="0" w:color="auto"/>
            </w:tcBorders>
            <w:vAlign w:val="bottom"/>
          </w:tcPr>
          <w:p w:rsidR="004876BC" w:rsidRDefault="004876BC"/>
        </w:tc>
        <w:tc>
          <w:tcPr>
            <w:tcW w:w="1440" w:type="dxa"/>
            <w:tcBorders>
              <w:right w:val="single" w:sz="8" w:space="0" w:color="auto"/>
            </w:tcBorders>
            <w:vAlign w:val="bottom"/>
          </w:tcPr>
          <w:p w:rsidR="004876BC" w:rsidRDefault="004876BC"/>
        </w:tc>
        <w:tc>
          <w:tcPr>
            <w:tcW w:w="1320" w:type="dxa"/>
            <w:vAlign w:val="bottom"/>
          </w:tcPr>
          <w:p w:rsidR="004876BC" w:rsidRDefault="004876BC"/>
        </w:tc>
        <w:tc>
          <w:tcPr>
            <w:tcW w:w="440" w:type="dxa"/>
            <w:tcBorders>
              <w:right w:val="single" w:sz="8" w:space="0" w:color="auto"/>
            </w:tcBorders>
            <w:vAlign w:val="bottom"/>
          </w:tcPr>
          <w:p w:rsidR="004876BC" w:rsidRDefault="004876BC"/>
        </w:tc>
        <w:tc>
          <w:tcPr>
            <w:tcW w:w="1720" w:type="dxa"/>
            <w:tcBorders>
              <w:right w:val="single" w:sz="8" w:space="0" w:color="auto"/>
            </w:tcBorders>
            <w:vAlign w:val="bottom"/>
          </w:tcPr>
          <w:p w:rsidR="004876BC" w:rsidRDefault="004876BC"/>
        </w:tc>
        <w:tc>
          <w:tcPr>
            <w:tcW w:w="1740" w:type="dxa"/>
            <w:tcBorders>
              <w:right w:val="single" w:sz="8" w:space="0" w:color="auto"/>
            </w:tcBorders>
            <w:vAlign w:val="bottom"/>
          </w:tcPr>
          <w:p w:rsidR="004876BC" w:rsidRDefault="004876BC"/>
        </w:tc>
        <w:tc>
          <w:tcPr>
            <w:tcW w:w="80" w:type="dxa"/>
            <w:vAlign w:val="bottom"/>
          </w:tcPr>
          <w:p w:rsidR="004876BC" w:rsidRDefault="004876BC"/>
        </w:tc>
        <w:tc>
          <w:tcPr>
            <w:tcW w:w="0" w:type="dxa"/>
            <w:vAlign w:val="bottom"/>
          </w:tcPr>
          <w:p w:rsidR="004876BC" w:rsidRDefault="004876BC">
            <w:pPr>
              <w:rPr>
                <w:sz w:val="1"/>
                <w:szCs w:val="1"/>
              </w:rPr>
            </w:pPr>
          </w:p>
        </w:tc>
      </w:tr>
      <w:tr w:rsidR="004876BC">
        <w:trPr>
          <w:trHeight w:val="137"/>
        </w:trPr>
        <w:tc>
          <w:tcPr>
            <w:tcW w:w="300" w:type="dxa"/>
            <w:tcBorders>
              <w:left w:val="single" w:sz="8" w:space="0" w:color="auto"/>
              <w:bottom w:val="single" w:sz="8" w:space="0" w:color="auto"/>
            </w:tcBorders>
            <w:vAlign w:val="bottom"/>
          </w:tcPr>
          <w:p w:rsidR="004876BC" w:rsidRDefault="004876BC">
            <w:pPr>
              <w:rPr>
                <w:sz w:val="11"/>
                <w:szCs w:val="11"/>
              </w:rPr>
            </w:pPr>
          </w:p>
        </w:tc>
        <w:tc>
          <w:tcPr>
            <w:tcW w:w="1800" w:type="dxa"/>
            <w:gridSpan w:val="4"/>
            <w:tcBorders>
              <w:bottom w:val="single" w:sz="8" w:space="0" w:color="auto"/>
            </w:tcBorders>
            <w:vAlign w:val="bottom"/>
          </w:tcPr>
          <w:p w:rsidR="004876BC" w:rsidRDefault="004876BC">
            <w:pPr>
              <w:rPr>
                <w:sz w:val="11"/>
                <w:szCs w:val="11"/>
              </w:rPr>
            </w:pPr>
          </w:p>
        </w:tc>
        <w:tc>
          <w:tcPr>
            <w:tcW w:w="260" w:type="dxa"/>
            <w:tcBorders>
              <w:bottom w:val="single" w:sz="8" w:space="0" w:color="auto"/>
              <w:right w:val="single" w:sz="8" w:space="0" w:color="auto"/>
            </w:tcBorders>
            <w:vAlign w:val="bottom"/>
          </w:tcPr>
          <w:p w:rsidR="004876BC" w:rsidRDefault="004876BC">
            <w:pPr>
              <w:rPr>
                <w:sz w:val="11"/>
                <w:szCs w:val="11"/>
              </w:rPr>
            </w:pPr>
          </w:p>
        </w:tc>
        <w:tc>
          <w:tcPr>
            <w:tcW w:w="1440" w:type="dxa"/>
            <w:tcBorders>
              <w:bottom w:val="single" w:sz="8" w:space="0" w:color="auto"/>
              <w:right w:val="single" w:sz="8" w:space="0" w:color="auto"/>
            </w:tcBorders>
            <w:vAlign w:val="bottom"/>
          </w:tcPr>
          <w:p w:rsidR="004876BC" w:rsidRDefault="004876BC">
            <w:pPr>
              <w:rPr>
                <w:sz w:val="11"/>
                <w:szCs w:val="11"/>
              </w:rPr>
            </w:pPr>
          </w:p>
        </w:tc>
        <w:tc>
          <w:tcPr>
            <w:tcW w:w="1320" w:type="dxa"/>
            <w:tcBorders>
              <w:bottom w:val="single" w:sz="8" w:space="0" w:color="auto"/>
            </w:tcBorders>
            <w:vAlign w:val="bottom"/>
          </w:tcPr>
          <w:p w:rsidR="004876BC" w:rsidRDefault="004876BC">
            <w:pPr>
              <w:rPr>
                <w:sz w:val="11"/>
                <w:szCs w:val="11"/>
              </w:rPr>
            </w:pPr>
          </w:p>
        </w:tc>
        <w:tc>
          <w:tcPr>
            <w:tcW w:w="440" w:type="dxa"/>
            <w:tcBorders>
              <w:bottom w:val="single" w:sz="8" w:space="0" w:color="auto"/>
              <w:right w:val="single" w:sz="8" w:space="0" w:color="auto"/>
            </w:tcBorders>
            <w:vAlign w:val="bottom"/>
          </w:tcPr>
          <w:p w:rsidR="004876BC" w:rsidRDefault="004876BC">
            <w:pPr>
              <w:rPr>
                <w:sz w:val="11"/>
                <w:szCs w:val="11"/>
              </w:rPr>
            </w:pPr>
          </w:p>
        </w:tc>
        <w:tc>
          <w:tcPr>
            <w:tcW w:w="1720" w:type="dxa"/>
            <w:tcBorders>
              <w:bottom w:val="single" w:sz="8" w:space="0" w:color="auto"/>
              <w:right w:val="single" w:sz="8" w:space="0" w:color="auto"/>
            </w:tcBorders>
            <w:vAlign w:val="bottom"/>
          </w:tcPr>
          <w:p w:rsidR="004876BC" w:rsidRDefault="004876BC">
            <w:pPr>
              <w:rPr>
                <w:sz w:val="11"/>
                <w:szCs w:val="11"/>
              </w:rPr>
            </w:pPr>
          </w:p>
        </w:tc>
        <w:tc>
          <w:tcPr>
            <w:tcW w:w="1740" w:type="dxa"/>
            <w:tcBorders>
              <w:bottom w:val="single" w:sz="8" w:space="0" w:color="auto"/>
              <w:right w:val="single" w:sz="8" w:space="0" w:color="auto"/>
            </w:tcBorders>
            <w:vAlign w:val="bottom"/>
          </w:tcPr>
          <w:p w:rsidR="004876BC" w:rsidRDefault="004876BC">
            <w:pPr>
              <w:rPr>
                <w:sz w:val="11"/>
                <w:szCs w:val="11"/>
              </w:rPr>
            </w:pPr>
          </w:p>
        </w:tc>
        <w:tc>
          <w:tcPr>
            <w:tcW w:w="8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203"/>
        </w:trPr>
        <w:tc>
          <w:tcPr>
            <w:tcW w:w="300" w:type="dxa"/>
            <w:tcBorders>
              <w:left w:val="single" w:sz="8" w:space="0" w:color="auto"/>
            </w:tcBorders>
            <w:vAlign w:val="bottom"/>
          </w:tcPr>
          <w:p w:rsidR="004876BC" w:rsidRDefault="00F80A5E">
            <w:pPr>
              <w:spacing w:line="203" w:lineRule="exact"/>
              <w:ind w:left="100"/>
              <w:rPr>
                <w:sz w:val="20"/>
                <w:szCs w:val="20"/>
              </w:rPr>
            </w:pPr>
            <w:r>
              <w:rPr>
                <w:rFonts w:eastAsia="Times New Roman"/>
                <w:sz w:val="19"/>
                <w:szCs w:val="19"/>
              </w:rPr>
              <w:t>3.</w:t>
            </w:r>
          </w:p>
        </w:tc>
        <w:tc>
          <w:tcPr>
            <w:tcW w:w="1800" w:type="dxa"/>
            <w:gridSpan w:val="4"/>
            <w:vAlign w:val="bottom"/>
          </w:tcPr>
          <w:p w:rsidR="004876BC" w:rsidRDefault="00F80A5E">
            <w:pPr>
              <w:spacing w:line="203" w:lineRule="exact"/>
              <w:jc w:val="center"/>
              <w:rPr>
                <w:sz w:val="20"/>
                <w:szCs w:val="20"/>
              </w:rPr>
            </w:pPr>
            <w:r>
              <w:rPr>
                <w:rFonts w:eastAsia="Times New Roman"/>
                <w:w w:val="99"/>
                <w:sz w:val="19"/>
                <w:szCs w:val="19"/>
              </w:rPr>
              <w:t>Производственные</w:t>
            </w:r>
          </w:p>
        </w:tc>
        <w:tc>
          <w:tcPr>
            <w:tcW w:w="260" w:type="dxa"/>
            <w:tcBorders>
              <w:right w:val="single" w:sz="8" w:space="0" w:color="auto"/>
            </w:tcBorders>
            <w:vAlign w:val="bottom"/>
          </w:tcPr>
          <w:p w:rsidR="004876BC" w:rsidRDefault="00F80A5E">
            <w:pPr>
              <w:spacing w:line="203" w:lineRule="exact"/>
              <w:ind w:right="5"/>
              <w:jc w:val="right"/>
              <w:rPr>
                <w:sz w:val="20"/>
                <w:szCs w:val="20"/>
              </w:rPr>
            </w:pPr>
            <w:r>
              <w:rPr>
                <w:rFonts w:eastAsia="Times New Roman"/>
                <w:sz w:val="19"/>
                <w:szCs w:val="19"/>
              </w:rPr>
              <w:t>с</w:t>
            </w:r>
          </w:p>
        </w:tc>
        <w:tc>
          <w:tcPr>
            <w:tcW w:w="1440" w:type="dxa"/>
            <w:vMerge w:val="restart"/>
            <w:tcBorders>
              <w:right w:val="single" w:sz="8" w:space="0" w:color="auto"/>
            </w:tcBorders>
            <w:vAlign w:val="bottom"/>
          </w:tcPr>
          <w:p w:rsidR="004876BC" w:rsidRDefault="00F80A5E">
            <w:pPr>
              <w:jc w:val="right"/>
              <w:rPr>
                <w:sz w:val="20"/>
                <w:szCs w:val="20"/>
              </w:rPr>
            </w:pPr>
            <w:r>
              <w:rPr>
                <w:rFonts w:eastAsia="Times New Roman"/>
                <w:sz w:val="19"/>
                <w:szCs w:val="19"/>
              </w:rPr>
              <w:t>, но не</w:t>
            </w:r>
          </w:p>
        </w:tc>
        <w:tc>
          <w:tcPr>
            <w:tcW w:w="1320" w:type="dxa"/>
            <w:vAlign w:val="bottom"/>
          </w:tcPr>
          <w:p w:rsidR="004876BC" w:rsidRDefault="004876BC">
            <w:pPr>
              <w:rPr>
                <w:sz w:val="17"/>
                <w:szCs w:val="17"/>
              </w:rPr>
            </w:pPr>
          </w:p>
        </w:tc>
        <w:tc>
          <w:tcPr>
            <w:tcW w:w="440" w:type="dxa"/>
            <w:vMerge w:val="restart"/>
            <w:tcBorders>
              <w:right w:val="single" w:sz="8" w:space="0" w:color="auto"/>
            </w:tcBorders>
            <w:vAlign w:val="bottom"/>
          </w:tcPr>
          <w:p w:rsidR="004876BC" w:rsidRDefault="00F80A5E">
            <w:pPr>
              <w:ind w:right="25"/>
              <w:jc w:val="center"/>
              <w:rPr>
                <w:sz w:val="20"/>
                <w:szCs w:val="20"/>
              </w:rPr>
            </w:pPr>
            <w:r>
              <w:rPr>
                <w:rFonts w:eastAsia="Times New Roman"/>
                <w:w w:val="95"/>
                <w:sz w:val="19"/>
                <w:szCs w:val="19"/>
              </w:rPr>
              <w:t>, но</w:t>
            </w:r>
          </w:p>
        </w:tc>
        <w:tc>
          <w:tcPr>
            <w:tcW w:w="1720" w:type="dxa"/>
            <w:tcBorders>
              <w:right w:val="single" w:sz="8" w:space="0" w:color="auto"/>
            </w:tcBorders>
            <w:vAlign w:val="bottom"/>
          </w:tcPr>
          <w:p w:rsidR="004876BC" w:rsidRDefault="004876BC">
            <w:pPr>
              <w:rPr>
                <w:sz w:val="17"/>
                <w:szCs w:val="17"/>
              </w:rPr>
            </w:pPr>
          </w:p>
        </w:tc>
        <w:tc>
          <w:tcPr>
            <w:tcW w:w="1740" w:type="dxa"/>
            <w:tcBorders>
              <w:right w:val="single" w:sz="8" w:space="0" w:color="auto"/>
            </w:tcBorders>
            <w:vAlign w:val="bottom"/>
          </w:tcPr>
          <w:p w:rsidR="004876BC" w:rsidRDefault="004876BC">
            <w:pPr>
              <w:rPr>
                <w:sz w:val="17"/>
                <w:szCs w:val="17"/>
              </w:rPr>
            </w:pPr>
          </w:p>
        </w:tc>
        <w:tc>
          <w:tcPr>
            <w:tcW w:w="80" w:type="dxa"/>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235"/>
        </w:trPr>
        <w:tc>
          <w:tcPr>
            <w:tcW w:w="860" w:type="dxa"/>
            <w:gridSpan w:val="2"/>
            <w:tcBorders>
              <w:left w:val="single" w:sz="8" w:space="0" w:color="auto"/>
            </w:tcBorders>
            <w:vAlign w:val="bottom"/>
          </w:tcPr>
          <w:p w:rsidR="004876BC" w:rsidRDefault="00F80A5E">
            <w:pPr>
              <w:ind w:left="100"/>
              <w:rPr>
                <w:sz w:val="20"/>
                <w:szCs w:val="20"/>
              </w:rPr>
            </w:pPr>
            <w:r>
              <w:rPr>
                <w:rFonts w:eastAsia="Times New Roman"/>
                <w:sz w:val="19"/>
                <w:szCs w:val="19"/>
              </w:rPr>
              <w:t>сухим</w:t>
            </w:r>
          </w:p>
        </w:tc>
        <w:tc>
          <w:tcPr>
            <w:tcW w:w="200" w:type="dxa"/>
            <w:vAlign w:val="bottom"/>
          </w:tcPr>
          <w:p w:rsidR="004876BC" w:rsidRDefault="00F80A5E">
            <w:pPr>
              <w:rPr>
                <w:sz w:val="20"/>
                <w:szCs w:val="20"/>
              </w:rPr>
            </w:pPr>
            <w:r>
              <w:rPr>
                <w:rFonts w:eastAsia="Times New Roman"/>
                <w:sz w:val="19"/>
                <w:szCs w:val="19"/>
              </w:rPr>
              <w:t>и</w:t>
            </w:r>
          </w:p>
        </w:tc>
        <w:tc>
          <w:tcPr>
            <w:tcW w:w="1300" w:type="dxa"/>
            <w:gridSpan w:val="3"/>
            <w:tcBorders>
              <w:right w:val="single" w:sz="8" w:space="0" w:color="auto"/>
            </w:tcBorders>
            <w:vAlign w:val="bottom"/>
          </w:tcPr>
          <w:p w:rsidR="004876BC" w:rsidRDefault="00F80A5E">
            <w:pPr>
              <w:ind w:right="5"/>
              <w:jc w:val="right"/>
              <w:rPr>
                <w:sz w:val="20"/>
                <w:szCs w:val="20"/>
              </w:rPr>
            </w:pPr>
            <w:r>
              <w:rPr>
                <w:rFonts w:eastAsia="Times New Roman"/>
                <w:sz w:val="19"/>
                <w:szCs w:val="19"/>
              </w:rPr>
              <w:t>нормальным</w:t>
            </w:r>
          </w:p>
        </w:tc>
        <w:tc>
          <w:tcPr>
            <w:tcW w:w="1440" w:type="dxa"/>
            <w:vMerge/>
            <w:tcBorders>
              <w:right w:val="single" w:sz="8" w:space="0" w:color="auto"/>
            </w:tcBorders>
            <w:vAlign w:val="bottom"/>
          </w:tcPr>
          <w:p w:rsidR="004876BC" w:rsidRDefault="004876BC">
            <w:pPr>
              <w:rPr>
                <w:sz w:val="20"/>
                <w:szCs w:val="20"/>
              </w:rPr>
            </w:pPr>
          </w:p>
        </w:tc>
        <w:tc>
          <w:tcPr>
            <w:tcW w:w="1320" w:type="dxa"/>
            <w:vAlign w:val="bottom"/>
          </w:tcPr>
          <w:p w:rsidR="004876BC" w:rsidRDefault="004876BC">
            <w:pPr>
              <w:rPr>
                <w:sz w:val="20"/>
                <w:szCs w:val="20"/>
              </w:rPr>
            </w:pPr>
          </w:p>
        </w:tc>
        <w:tc>
          <w:tcPr>
            <w:tcW w:w="440" w:type="dxa"/>
            <w:vMerge/>
            <w:tcBorders>
              <w:right w:val="single" w:sz="8" w:space="0" w:color="auto"/>
            </w:tcBorders>
            <w:vAlign w:val="bottom"/>
          </w:tcPr>
          <w:p w:rsidR="004876BC" w:rsidRDefault="004876BC">
            <w:pPr>
              <w:rPr>
                <w:sz w:val="20"/>
                <w:szCs w:val="20"/>
              </w:rPr>
            </w:pPr>
          </w:p>
        </w:tc>
        <w:tc>
          <w:tcPr>
            <w:tcW w:w="1720" w:type="dxa"/>
            <w:tcBorders>
              <w:right w:val="single" w:sz="8" w:space="0" w:color="auto"/>
            </w:tcBorders>
            <w:vAlign w:val="bottom"/>
          </w:tcPr>
          <w:p w:rsidR="004876BC" w:rsidRDefault="00F80A5E">
            <w:pPr>
              <w:jc w:val="center"/>
              <w:rPr>
                <w:sz w:val="20"/>
                <w:szCs w:val="20"/>
              </w:rPr>
            </w:pPr>
            <w:r>
              <w:rPr>
                <w:rFonts w:eastAsia="Times New Roman"/>
                <w:sz w:val="19"/>
                <w:szCs w:val="19"/>
              </w:rPr>
              <w:t>2,5</w:t>
            </w:r>
          </w:p>
        </w:tc>
        <w:tc>
          <w:tcPr>
            <w:tcW w:w="1740" w:type="dxa"/>
            <w:tcBorders>
              <w:right w:val="single" w:sz="8" w:space="0" w:color="auto"/>
            </w:tcBorders>
            <w:vAlign w:val="bottom"/>
          </w:tcPr>
          <w:p w:rsidR="004876BC" w:rsidRDefault="004876BC">
            <w:pPr>
              <w:rPr>
                <w:sz w:val="20"/>
                <w:szCs w:val="20"/>
              </w:rPr>
            </w:pPr>
          </w:p>
        </w:tc>
        <w:tc>
          <w:tcPr>
            <w:tcW w:w="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60"/>
        </w:trPr>
        <w:tc>
          <w:tcPr>
            <w:tcW w:w="1060" w:type="dxa"/>
            <w:gridSpan w:val="3"/>
            <w:tcBorders>
              <w:left w:val="single" w:sz="8" w:space="0" w:color="auto"/>
              <w:bottom w:val="single" w:sz="8" w:space="0" w:color="auto"/>
            </w:tcBorders>
            <w:vAlign w:val="bottom"/>
          </w:tcPr>
          <w:p w:rsidR="004876BC" w:rsidRDefault="00F80A5E">
            <w:pPr>
              <w:ind w:left="100"/>
              <w:rPr>
                <w:sz w:val="20"/>
                <w:szCs w:val="20"/>
              </w:rPr>
            </w:pPr>
            <w:r>
              <w:rPr>
                <w:rFonts w:eastAsia="Times New Roman"/>
                <w:sz w:val="19"/>
                <w:szCs w:val="19"/>
              </w:rPr>
              <w:t>режимами</w:t>
            </w:r>
          </w:p>
        </w:tc>
        <w:tc>
          <w:tcPr>
            <w:tcW w:w="380" w:type="dxa"/>
            <w:tcBorders>
              <w:bottom w:val="single" w:sz="8" w:space="0" w:color="auto"/>
            </w:tcBorders>
            <w:vAlign w:val="bottom"/>
          </w:tcPr>
          <w:p w:rsidR="004876BC" w:rsidRDefault="004876BC"/>
        </w:tc>
        <w:tc>
          <w:tcPr>
            <w:tcW w:w="660" w:type="dxa"/>
            <w:tcBorders>
              <w:bottom w:val="single" w:sz="8" w:space="0" w:color="auto"/>
            </w:tcBorders>
            <w:vAlign w:val="bottom"/>
          </w:tcPr>
          <w:p w:rsidR="004876BC" w:rsidRDefault="004876BC"/>
        </w:tc>
        <w:tc>
          <w:tcPr>
            <w:tcW w:w="260" w:type="dxa"/>
            <w:tcBorders>
              <w:bottom w:val="single" w:sz="8" w:space="0" w:color="auto"/>
              <w:right w:val="single" w:sz="8" w:space="0" w:color="auto"/>
            </w:tcBorders>
            <w:vAlign w:val="bottom"/>
          </w:tcPr>
          <w:p w:rsidR="004876BC" w:rsidRDefault="004876BC"/>
        </w:tc>
        <w:tc>
          <w:tcPr>
            <w:tcW w:w="14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более 7</w:t>
            </w:r>
          </w:p>
        </w:tc>
        <w:tc>
          <w:tcPr>
            <w:tcW w:w="1320" w:type="dxa"/>
            <w:tcBorders>
              <w:bottom w:val="single" w:sz="8" w:space="0" w:color="auto"/>
            </w:tcBorders>
            <w:vAlign w:val="bottom"/>
          </w:tcPr>
          <w:p w:rsidR="004876BC" w:rsidRDefault="00F80A5E">
            <w:pPr>
              <w:ind w:left="385"/>
              <w:jc w:val="center"/>
              <w:rPr>
                <w:sz w:val="20"/>
                <w:szCs w:val="20"/>
              </w:rPr>
            </w:pPr>
            <w:r>
              <w:rPr>
                <w:rFonts w:eastAsia="Times New Roman"/>
                <w:sz w:val="19"/>
                <w:szCs w:val="19"/>
              </w:rPr>
              <w:t>не более 6</w:t>
            </w:r>
          </w:p>
        </w:tc>
        <w:tc>
          <w:tcPr>
            <w:tcW w:w="440" w:type="dxa"/>
            <w:tcBorders>
              <w:bottom w:val="single" w:sz="8" w:space="0" w:color="auto"/>
              <w:right w:val="single" w:sz="8" w:space="0" w:color="auto"/>
            </w:tcBorders>
            <w:vAlign w:val="bottom"/>
          </w:tcPr>
          <w:p w:rsidR="004876BC" w:rsidRDefault="004876BC"/>
        </w:tc>
        <w:tc>
          <w:tcPr>
            <w:tcW w:w="1720" w:type="dxa"/>
            <w:tcBorders>
              <w:bottom w:val="single" w:sz="8" w:space="0" w:color="auto"/>
              <w:right w:val="single" w:sz="8" w:space="0" w:color="auto"/>
            </w:tcBorders>
            <w:vAlign w:val="bottom"/>
          </w:tcPr>
          <w:p w:rsidR="004876BC" w:rsidRDefault="004876BC"/>
        </w:tc>
        <w:tc>
          <w:tcPr>
            <w:tcW w:w="1740" w:type="dxa"/>
            <w:tcBorders>
              <w:bottom w:val="single" w:sz="8" w:space="0" w:color="auto"/>
              <w:right w:val="single" w:sz="8" w:space="0" w:color="auto"/>
            </w:tcBorders>
            <w:vAlign w:val="bottom"/>
          </w:tcPr>
          <w:p w:rsidR="004876BC" w:rsidRDefault="004876BC"/>
        </w:tc>
        <w:tc>
          <w:tcPr>
            <w:tcW w:w="80" w:type="dxa"/>
            <w:vAlign w:val="bottom"/>
          </w:tcPr>
          <w:p w:rsidR="004876BC" w:rsidRDefault="004876BC"/>
        </w:tc>
        <w:tc>
          <w:tcPr>
            <w:tcW w:w="0" w:type="dxa"/>
            <w:vAlign w:val="bottom"/>
          </w:tcPr>
          <w:p w:rsidR="004876BC" w:rsidRDefault="004876BC">
            <w:pPr>
              <w:rPr>
                <w:sz w:val="1"/>
                <w:szCs w:val="1"/>
              </w:rPr>
            </w:pPr>
          </w:p>
        </w:tc>
      </w:tr>
      <w:tr w:rsidR="004876BC">
        <w:trPr>
          <w:trHeight w:val="210"/>
        </w:trPr>
        <w:tc>
          <w:tcPr>
            <w:tcW w:w="300" w:type="dxa"/>
            <w:tcBorders>
              <w:left w:val="single" w:sz="8" w:space="0" w:color="auto"/>
            </w:tcBorders>
            <w:vAlign w:val="bottom"/>
          </w:tcPr>
          <w:p w:rsidR="004876BC" w:rsidRDefault="00F80A5E">
            <w:pPr>
              <w:spacing w:line="210" w:lineRule="exact"/>
              <w:ind w:left="100"/>
              <w:rPr>
                <w:sz w:val="20"/>
                <w:szCs w:val="20"/>
              </w:rPr>
            </w:pPr>
            <w:r>
              <w:rPr>
                <w:rFonts w:eastAsia="Times New Roman"/>
                <w:sz w:val="19"/>
                <w:szCs w:val="19"/>
              </w:rPr>
              <w:t>4.</w:t>
            </w:r>
          </w:p>
        </w:tc>
        <w:tc>
          <w:tcPr>
            <w:tcW w:w="1800" w:type="dxa"/>
            <w:gridSpan w:val="4"/>
            <w:vAlign w:val="bottom"/>
          </w:tcPr>
          <w:p w:rsidR="004876BC" w:rsidRDefault="00F80A5E">
            <w:pPr>
              <w:spacing w:line="210" w:lineRule="exact"/>
              <w:jc w:val="center"/>
              <w:rPr>
                <w:sz w:val="20"/>
                <w:szCs w:val="20"/>
              </w:rPr>
            </w:pPr>
            <w:r>
              <w:rPr>
                <w:rFonts w:eastAsia="Times New Roman"/>
                <w:w w:val="99"/>
                <w:sz w:val="19"/>
                <w:szCs w:val="19"/>
              </w:rPr>
              <w:t>Производственные</w:t>
            </w:r>
          </w:p>
        </w:tc>
        <w:tc>
          <w:tcPr>
            <w:tcW w:w="260" w:type="dxa"/>
            <w:tcBorders>
              <w:right w:val="single" w:sz="8" w:space="0" w:color="auto"/>
            </w:tcBorders>
            <w:vAlign w:val="bottom"/>
          </w:tcPr>
          <w:p w:rsidR="004876BC" w:rsidRDefault="00F80A5E">
            <w:pPr>
              <w:spacing w:line="210" w:lineRule="exact"/>
              <w:ind w:right="5"/>
              <w:jc w:val="right"/>
              <w:rPr>
                <w:sz w:val="20"/>
                <w:szCs w:val="20"/>
              </w:rPr>
            </w:pPr>
            <w:r>
              <w:rPr>
                <w:rFonts w:eastAsia="Times New Roman"/>
                <w:sz w:val="19"/>
                <w:szCs w:val="19"/>
              </w:rPr>
              <w:t>и</w:t>
            </w:r>
          </w:p>
        </w:tc>
        <w:tc>
          <w:tcPr>
            <w:tcW w:w="1440" w:type="dxa"/>
            <w:tcBorders>
              <w:right w:val="single" w:sz="8" w:space="0" w:color="auto"/>
            </w:tcBorders>
            <w:vAlign w:val="bottom"/>
          </w:tcPr>
          <w:p w:rsidR="004876BC" w:rsidRDefault="004876BC">
            <w:pPr>
              <w:rPr>
                <w:sz w:val="18"/>
                <w:szCs w:val="18"/>
              </w:rPr>
            </w:pPr>
          </w:p>
        </w:tc>
        <w:tc>
          <w:tcPr>
            <w:tcW w:w="1320" w:type="dxa"/>
            <w:vAlign w:val="bottom"/>
          </w:tcPr>
          <w:p w:rsidR="004876BC" w:rsidRDefault="004876BC">
            <w:pPr>
              <w:rPr>
                <w:sz w:val="18"/>
                <w:szCs w:val="18"/>
              </w:rPr>
            </w:pPr>
          </w:p>
        </w:tc>
        <w:tc>
          <w:tcPr>
            <w:tcW w:w="440" w:type="dxa"/>
            <w:tcBorders>
              <w:right w:val="single" w:sz="8" w:space="0" w:color="auto"/>
            </w:tcBorders>
            <w:vAlign w:val="bottom"/>
          </w:tcPr>
          <w:p w:rsidR="004876BC" w:rsidRDefault="004876BC">
            <w:pPr>
              <w:rPr>
                <w:sz w:val="18"/>
                <w:szCs w:val="18"/>
              </w:rPr>
            </w:pPr>
          </w:p>
        </w:tc>
        <w:tc>
          <w:tcPr>
            <w:tcW w:w="1720" w:type="dxa"/>
            <w:tcBorders>
              <w:right w:val="single" w:sz="8" w:space="0" w:color="auto"/>
            </w:tcBorders>
            <w:vAlign w:val="bottom"/>
          </w:tcPr>
          <w:p w:rsidR="004876BC" w:rsidRDefault="004876BC">
            <w:pPr>
              <w:rPr>
                <w:sz w:val="18"/>
                <w:szCs w:val="18"/>
              </w:rPr>
            </w:pPr>
          </w:p>
        </w:tc>
        <w:tc>
          <w:tcPr>
            <w:tcW w:w="1740" w:type="dxa"/>
            <w:tcBorders>
              <w:right w:val="single" w:sz="8" w:space="0" w:color="auto"/>
            </w:tcBorders>
            <w:vAlign w:val="bottom"/>
          </w:tcPr>
          <w:p w:rsidR="004876BC" w:rsidRDefault="004876BC">
            <w:pPr>
              <w:rPr>
                <w:sz w:val="18"/>
                <w:szCs w:val="18"/>
              </w:rPr>
            </w:pPr>
          </w:p>
        </w:tc>
        <w:tc>
          <w:tcPr>
            <w:tcW w:w="8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35"/>
        </w:trPr>
        <w:tc>
          <w:tcPr>
            <w:tcW w:w="860" w:type="dxa"/>
            <w:gridSpan w:val="2"/>
            <w:tcBorders>
              <w:left w:val="single" w:sz="8" w:space="0" w:color="auto"/>
            </w:tcBorders>
            <w:vAlign w:val="bottom"/>
          </w:tcPr>
          <w:p w:rsidR="004876BC" w:rsidRDefault="00F80A5E">
            <w:pPr>
              <w:ind w:left="100"/>
              <w:rPr>
                <w:sz w:val="20"/>
                <w:szCs w:val="20"/>
              </w:rPr>
            </w:pPr>
            <w:r>
              <w:rPr>
                <w:rFonts w:eastAsia="Times New Roman"/>
                <w:sz w:val="19"/>
                <w:szCs w:val="19"/>
              </w:rPr>
              <w:t>другие</w:t>
            </w:r>
          </w:p>
        </w:tc>
        <w:tc>
          <w:tcPr>
            <w:tcW w:w="1240" w:type="dxa"/>
            <w:gridSpan w:val="3"/>
            <w:vAlign w:val="bottom"/>
          </w:tcPr>
          <w:p w:rsidR="004876BC" w:rsidRDefault="00F80A5E">
            <w:pPr>
              <w:ind w:left="100"/>
              <w:rPr>
                <w:sz w:val="20"/>
                <w:szCs w:val="20"/>
              </w:rPr>
            </w:pPr>
            <w:r>
              <w:rPr>
                <w:rFonts w:eastAsia="Times New Roman"/>
                <w:sz w:val="19"/>
                <w:szCs w:val="19"/>
              </w:rPr>
              <w:t>помещения</w:t>
            </w:r>
          </w:p>
        </w:tc>
        <w:tc>
          <w:tcPr>
            <w:tcW w:w="260" w:type="dxa"/>
            <w:tcBorders>
              <w:right w:val="single" w:sz="8" w:space="0" w:color="auto"/>
            </w:tcBorders>
            <w:vAlign w:val="bottom"/>
          </w:tcPr>
          <w:p w:rsidR="004876BC" w:rsidRDefault="00F80A5E">
            <w:pPr>
              <w:ind w:right="5"/>
              <w:jc w:val="right"/>
              <w:rPr>
                <w:sz w:val="20"/>
                <w:szCs w:val="20"/>
              </w:rPr>
            </w:pPr>
            <w:r>
              <w:rPr>
                <w:rFonts w:eastAsia="Times New Roman"/>
                <w:sz w:val="19"/>
                <w:szCs w:val="19"/>
              </w:rPr>
              <w:t>с</w:t>
            </w:r>
          </w:p>
        </w:tc>
        <w:tc>
          <w:tcPr>
            <w:tcW w:w="1440" w:type="dxa"/>
            <w:tcBorders>
              <w:right w:val="single" w:sz="8" w:space="0" w:color="auto"/>
            </w:tcBorders>
            <w:vAlign w:val="bottom"/>
          </w:tcPr>
          <w:p w:rsidR="004876BC" w:rsidRDefault="004876BC">
            <w:pPr>
              <w:rPr>
                <w:sz w:val="20"/>
                <w:szCs w:val="20"/>
              </w:rPr>
            </w:pPr>
          </w:p>
        </w:tc>
        <w:tc>
          <w:tcPr>
            <w:tcW w:w="1320" w:type="dxa"/>
            <w:vAlign w:val="bottom"/>
          </w:tcPr>
          <w:p w:rsidR="004876BC" w:rsidRDefault="004876BC">
            <w:pPr>
              <w:rPr>
                <w:sz w:val="20"/>
                <w:szCs w:val="20"/>
              </w:rPr>
            </w:pPr>
          </w:p>
        </w:tc>
        <w:tc>
          <w:tcPr>
            <w:tcW w:w="440" w:type="dxa"/>
            <w:tcBorders>
              <w:right w:val="single" w:sz="8" w:space="0" w:color="auto"/>
            </w:tcBorders>
            <w:vAlign w:val="bottom"/>
          </w:tcPr>
          <w:p w:rsidR="004876BC" w:rsidRDefault="004876BC">
            <w:pPr>
              <w:rPr>
                <w:sz w:val="20"/>
                <w:szCs w:val="20"/>
              </w:rPr>
            </w:pPr>
          </w:p>
        </w:tc>
        <w:tc>
          <w:tcPr>
            <w:tcW w:w="17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2,5</w:t>
            </w:r>
          </w:p>
        </w:tc>
        <w:tc>
          <w:tcPr>
            <w:tcW w:w="1740" w:type="dxa"/>
            <w:vMerge w:val="restart"/>
            <w:tcBorders>
              <w:right w:val="single" w:sz="8" w:space="0" w:color="auto"/>
            </w:tcBorders>
            <w:vAlign w:val="bottom"/>
          </w:tcPr>
          <w:p w:rsidR="004876BC" w:rsidRDefault="00F80A5E">
            <w:pPr>
              <w:ind w:right="745"/>
              <w:jc w:val="right"/>
              <w:rPr>
                <w:sz w:val="20"/>
                <w:szCs w:val="20"/>
              </w:rPr>
            </w:pPr>
            <w:r>
              <w:rPr>
                <w:rFonts w:eastAsia="Times New Roman"/>
                <w:sz w:val="19"/>
                <w:szCs w:val="19"/>
              </w:rPr>
              <w:t>-</w:t>
            </w:r>
          </w:p>
        </w:tc>
        <w:tc>
          <w:tcPr>
            <w:tcW w:w="8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38"/>
        </w:trPr>
        <w:tc>
          <w:tcPr>
            <w:tcW w:w="860" w:type="dxa"/>
            <w:gridSpan w:val="2"/>
            <w:vMerge w:val="restart"/>
            <w:tcBorders>
              <w:left w:val="single" w:sz="8" w:space="0" w:color="auto"/>
            </w:tcBorders>
            <w:vAlign w:val="bottom"/>
          </w:tcPr>
          <w:p w:rsidR="004876BC" w:rsidRDefault="00F80A5E">
            <w:pPr>
              <w:ind w:left="100"/>
              <w:rPr>
                <w:sz w:val="20"/>
                <w:szCs w:val="20"/>
              </w:rPr>
            </w:pPr>
            <w:r>
              <w:rPr>
                <w:rFonts w:eastAsia="Times New Roman"/>
                <w:w w:val="98"/>
                <w:sz w:val="19"/>
                <w:szCs w:val="19"/>
              </w:rPr>
              <w:t>влажным</w:t>
            </w:r>
          </w:p>
        </w:tc>
        <w:tc>
          <w:tcPr>
            <w:tcW w:w="200" w:type="dxa"/>
            <w:vAlign w:val="bottom"/>
          </w:tcPr>
          <w:p w:rsidR="004876BC" w:rsidRDefault="004876BC">
            <w:pPr>
              <w:rPr>
                <w:sz w:val="11"/>
                <w:szCs w:val="11"/>
              </w:rPr>
            </w:pPr>
          </w:p>
        </w:tc>
        <w:tc>
          <w:tcPr>
            <w:tcW w:w="380" w:type="dxa"/>
            <w:vMerge w:val="restart"/>
            <w:vAlign w:val="bottom"/>
          </w:tcPr>
          <w:p w:rsidR="004876BC" w:rsidRDefault="00F80A5E">
            <w:pPr>
              <w:jc w:val="center"/>
              <w:rPr>
                <w:sz w:val="20"/>
                <w:szCs w:val="20"/>
              </w:rPr>
            </w:pPr>
            <w:r>
              <w:rPr>
                <w:rFonts w:eastAsia="Times New Roman"/>
                <w:sz w:val="19"/>
                <w:szCs w:val="19"/>
              </w:rPr>
              <w:t>или</w:t>
            </w:r>
          </w:p>
        </w:tc>
        <w:tc>
          <w:tcPr>
            <w:tcW w:w="920" w:type="dxa"/>
            <w:gridSpan w:val="2"/>
            <w:vMerge w:val="restart"/>
            <w:tcBorders>
              <w:right w:val="single" w:sz="8" w:space="0" w:color="auto"/>
            </w:tcBorders>
            <w:vAlign w:val="bottom"/>
          </w:tcPr>
          <w:p w:rsidR="004876BC" w:rsidRDefault="00F80A5E">
            <w:pPr>
              <w:ind w:right="5"/>
              <w:jc w:val="right"/>
              <w:rPr>
                <w:sz w:val="20"/>
                <w:szCs w:val="20"/>
              </w:rPr>
            </w:pPr>
            <w:r>
              <w:rPr>
                <w:rFonts w:eastAsia="Times New Roman"/>
                <w:sz w:val="19"/>
                <w:szCs w:val="19"/>
              </w:rPr>
              <w:t>мокрым</w:t>
            </w:r>
          </w:p>
        </w:tc>
        <w:tc>
          <w:tcPr>
            <w:tcW w:w="1440" w:type="dxa"/>
            <w:tcBorders>
              <w:right w:val="single" w:sz="8" w:space="0" w:color="auto"/>
            </w:tcBorders>
            <w:vAlign w:val="bottom"/>
          </w:tcPr>
          <w:p w:rsidR="004876BC" w:rsidRDefault="004876BC">
            <w:pPr>
              <w:rPr>
                <w:sz w:val="11"/>
                <w:szCs w:val="11"/>
              </w:rPr>
            </w:pPr>
          </w:p>
        </w:tc>
        <w:tc>
          <w:tcPr>
            <w:tcW w:w="1320" w:type="dxa"/>
            <w:vAlign w:val="bottom"/>
          </w:tcPr>
          <w:p w:rsidR="004876BC" w:rsidRDefault="004876BC">
            <w:pPr>
              <w:rPr>
                <w:sz w:val="11"/>
                <w:szCs w:val="11"/>
              </w:rPr>
            </w:pPr>
          </w:p>
        </w:tc>
        <w:tc>
          <w:tcPr>
            <w:tcW w:w="440" w:type="dxa"/>
            <w:tcBorders>
              <w:right w:val="single" w:sz="8" w:space="0" w:color="auto"/>
            </w:tcBorders>
            <w:vAlign w:val="bottom"/>
          </w:tcPr>
          <w:p w:rsidR="004876BC" w:rsidRDefault="004876BC">
            <w:pPr>
              <w:rPr>
                <w:sz w:val="11"/>
                <w:szCs w:val="11"/>
              </w:rPr>
            </w:pPr>
          </w:p>
        </w:tc>
        <w:tc>
          <w:tcPr>
            <w:tcW w:w="1720" w:type="dxa"/>
            <w:vMerge/>
            <w:tcBorders>
              <w:right w:val="single" w:sz="8" w:space="0" w:color="auto"/>
            </w:tcBorders>
            <w:vAlign w:val="bottom"/>
          </w:tcPr>
          <w:p w:rsidR="004876BC" w:rsidRDefault="004876BC">
            <w:pPr>
              <w:rPr>
                <w:sz w:val="11"/>
                <w:szCs w:val="11"/>
              </w:rPr>
            </w:pPr>
          </w:p>
        </w:tc>
        <w:tc>
          <w:tcPr>
            <w:tcW w:w="1740" w:type="dxa"/>
            <w:vMerge/>
            <w:tcBorders>
              <w:right w:val="single" w:sz="8" w:space="0" w:color="auto"/>
            </w:tcBorders>
            <w:vAlign w:val="bottom"/>
          </w:tcPr>
          <w:p w:rsidR="004876BC" w:rsidRDefault="004876BC">
            <w:pPr>
              <w:rPr>
                <w:sz w:val="11"/>
                <w:szCs w:val="11"/>
              </w:rPr>
            </w:pPr>
          </w:p>
        </w:tc>
        <w:tc>
          <w:tcPr>
            <w:tcW w:w="8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98"/>
        </w:trPr>
        <w:tc>
          <w:tcPr>
            <w:tcW w:w="860" w:type="dxa"/>
            <w:gridSpan w:val="2"/>
            <w:vMerge/>
            <w:tcBorders>
              <w:left w:val="single" w:sz="8" w:space="0" w:color="auto"/>
            </w:tcBorders>
            <w:vAlign w:val="bottom"/>
          </w:tcPr>
          <w:p w:rsidR="004876BC" w:rsidRDefault="004876BC">
            <w:pPr>
              <w:rPr>
                <w:sz w:val="8"/>
                <w:szCs w:val="8"/>
              </w:rPr>
            </w:pPr>
          </w:p>
        </w:tc>
        <w:tc>
          <w:tcPr>
            <w:tcW w:w="200" w:type="dxa"/>
            <w:vAlign w:val="bottom"/>
          </w:tcPr>
          <w:p w:rsidR="004876BC" w:rsidRDefault="004876BC">
            <w:pPr>
              <w:rPr>
                <w:sz w:val="8"/>
                <w:szCs w:val="8"/>
              </w:rPr>
            </w:pPr>
          </w:p>
        </w:tc>
        <w:tc>
          <w:tcPr>
            <w:tcW w:w="380" w:type="dxa"/>
            <w:vMerge/>
            <w:vAlign w:val="bottom"/>
          </w:tcPr>
          <w:p w:rsidR="004876BC" w:rsidRDefault="004876BC">
            <w:pPr>
              <w:rPr>
                <w:sz w:val="8"/>
                <w:szCs w:val="8"/>
              </w:rPr>
            </w:pPr>
          </w:p>
        </w:tc>
        <w:tc>
          <w:tcPr>
            <w:tcW w:w="920" w:type="dxa"/>
            <w:gridSpan w:val="2"/>
            <w:vMerge/>
            <w:tcBorders>
              <w:right w:val="single" w:sz="8" w:space="0" w:color="auto"/>
            </w:tcBorders>
            <w:vAlign w:val="bottom"/>
          </w:tcPr>
          <w:p w:rsidR="004876BC" w:rsidRDefault="004876BC">
            <w:pPr>
              <w:rPr>
                <w:sz w:val="8"/>
                <w:szCs w:val="8"/>
              </w:rPr>
            </w:pPr>
          </w:p>
        </w:tc>
        <w:tc>
          <w:tcPr>
            <w:tcW w:w="1440" w:type="dxa"/>
            <w:tcBorders>
              <w:right w:val="single" w:sz="8" w:space="0" w:color="auto"/>
            </w:tcBorders>
            <w:vAlign w:val="bottom"/>
          </w:tcPr>
          <w:p w:rsidR="004876BC" w:rsidRDefault="004876BC">
            <w:pPr>
              <w:rPr>
                <w:sz w:val="8"/>
                <w:szCs w:val="8"/>
              </w:rPr>
            </w:pPr>
          </w:p>
        </w:tc>
        <w:tc>
          <w:tcPr>
            <w:tcW w:w="1320" w:type="dxa"/>
            <w:vAlign w:val="bottom"/>
          </w:tcPr>
          <w:p w:rsidR="004876BC" w:rsidRDefault="004876BC">
            <w:pPr>
              <w:rPr>
                <w:sz w:val="8"/>
                <w:szCs w:val="8"/>
              </w:rPr>
            </w:pPr>
          </w:p>
        </w:tc>
        <w:tc>
          <w:tcPr>
            <w:tcW w:w="440" w:type="dxa"/>
            <w:tcBorders>
              <w:right w:val="single" w:sz="8" w:space="0" w:color="auto"/>
            </w:tcBorders>
            <w:vAlign w:val="bottom"/>
          </w:tcPr>
          <w:p w:rsidR="004876BC" w:rsidRDefault="004876BC">
            <w:pPr>
              <w:rPr>
                <w:sz w:val="8"/>
                <w:szCs w:val="8"/>
              </w:rPr>
            </w:pPr>
          </w:p>
        </w:tc>
        <w:tc>
          <w:tcPr>
            <w:tcW w:w="1720" w:type="dxa"/>
            <w:tcBorders>
              <w:right w:val="single" w:sz="8" w:space="0" w:color="auto"/>
            </w:tcBorders>
            <w:vAlign w:val="bottom"/>
          </w:tcPr>
          <w:p w:rsidR="004876BC" w:rsidRDefault="004876BC">
            <w:pPr>
              <w:rPr>
                <w:sz w:val="8"/>
                <w:szCs w:val="8"/>
              </w:rPr>
            </w:pPr>
          </w:p>
        </w:tc>
        <w:tc>
          <w:tcPr>
            <w:tcW w:w="1740" w:type="dxa"/>
            <w:tcBorders>
              <w:right w:val="single" w:sz="8" w:space="0" w:color="auto"/>
            </w:tcBorders>
            <w:vAlign w:val="bottom"/>
          </w:tcPr>
          <w:p w:rsidR="004876BC" w:rsidRDefault="004876BC">
            <w:pPr>
              <w:rPr>
                <w:sz w:val="8"/>
                <w:szCs w:val="8"/>
              </w:rPr>
            </w:pPr>
          </w:p>
        </w:tc>
        <w:tc>
          <w:tcPr>
            <w:tcW w:w="8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62"/>
        </w:trPr>
        <w:tc>
          <w:tcPr>
            <w:tcW w:w="860" w:type="dxa"/>
            <w:gridSpan w:val="2"/>
            <w:tcBorders>
              <w:left w:val="single" w:sz="8" w:space="0" w:color="auto"/>
              <w:bottom w:val="single" w:sz="8" w:space="0" w:color="auto"/>
            </w:tcBorders>
            <w:vAlign w:val="bottom"/>
          </w:tcPr>
          <w:p w:rsidR="004876BC" w:rsidRDefault="00F80A5E">
            <w:pPr>
              <w:ind w:left="100"/>
              <w:rPr>
                <w:sz w:val="20"/>
                <w:szCs w:val="20"/>
              </w:rPr>
            </w:pPr>
            <w:r>
              <w:rPr>
                <w:rFonts w:eastAsia="Times New Roman"/>
                <w:w w:val="98"/>
                <w:sz w:val="19"/>
                <w:szCs w:val="19"/>
              </w:rPr>
              <w:t>режимом</w:t>
            </w:r>
          </w:p>
        </w:tc>
        <w:tc>
          <w:tcPr>
            <w:tcW w:w="200" w:type="dxa"/>
            <w:tcBorders>
              <w:bottom w:val="single" w:sz="8" w:space="0" w:color="auto"/>
            </w:tcBorders>
            <w:vAlign w:val="bottom"/>
          </w:tcPr>
          <w:p w:rsidR="004876BC" w:rsidRDefault="004876BC"/>
        </w:tc>
        <w:tc>
          <w:tcPr>
            <w:tcW w:w="380" w:type="dxa"/>
            <w:tcBorders>
              <w:bottom w:val="single" w:sz="8" w:space="0" w:color="auto"/>
            </w:tcBorders>
            <w:vAlign w:val="bottom"/>
          </w:tcPr>
          <w:p w:rsidR="004876BC" w:rsidRDefault="004876BC"/>
        </w:tc>
        <w:tc>
          <w:tcPr>
            <w:tcW w:w="660" w:type="dxa"/>
            <w:tcBorders>
              <w:bottom w:val="single" w:sz="8" w:space="0" w:color="auto"/>
            </w:tcBorders>
            <w:vAlign w:val="bottom"/>
          </w:tcPr>
          <w:p w:rsidR="004876BC" w:rsidRDefault="004876BC"/>
        </w:tc>
        <w:tc>
          <w:tcPr>
            <w:tcW w:w="260" w:type="dxa"/>
            <w:tcBorders>
              <w:bottom w:val="single" w:sz="8" w:space="0" w:color="auto"/>
              <w:right w:val="single" w:sz="8" w:space="0" w:color="auto"/>
            </w:tcBorders>
            <w:vAlign w:val="bottom"/>
          </w:tcPr>
          <w:p w:rsidR="004876BC" w:rsidRDefault="004876BC"/>
        </w:tc>
        <w:tc>
          <w:tcPr>
            <w:tcW w:w="1440" w:type="dxa"/>
            <w:tcBorders>
              <w:bottom w:val="single" w:sz="8" w:space="0" w:color="auto"/>
              <w:right w:val="single" w:sz="8" w:space="0" w:color="auto"/>
            </w:tcBorders>
            <w:vAlign w:val="bottom"/>
          </w:tcPr>
          <w:p w:rsidR="004876BC" w:rsidRDefault="004876BC"/>
        </w:tc>
        <w:tc>
          <w:tcPr>
            <w:tcW w:w="1320" w:type="dxa"/>
            <w:tcBorders>
              <w:bottom w:val="single" w:sz="8" w:space="0" w:color="auto"/>
            </w:tcBorders>
            <w:vAlign w:val="bottom"/>
          </w:tcPr>
          <w:p w:rsidR="004876BC" w:rsidRDefault="004876BC"/>
        </w:tc>
        <w:tc>
          <w:tcPr>
            <w:tcW w:w="440" w:type="dxa"/>
            <w:tcBorders>
              <w:bottom w:val="single" w:sz="8" w:space="0" w:color="auto"/>
              <w:right w:val="single" w:sz="8" w:space="0" w:color="auto"/>
            </w:tcBorders>
            <w:vAlign w:val="bottom"/>
          </w:tcPr>
          <w:p w:rsidR="004876BC" w:rsidRDefault="004876BC"/>
        </w:tc>
        <w:tc>
          <w:tcPr>
            <w:tcW w:w="1720" w:type="dxa"/>
            <w:tcBorders>
              <w:bottom w:val="single" w:sz="8" w:space="0" w:color="auto"/>
              <w:right w:val="single" w:sz="8" w:space="0" w:color="auto"/>
            </w:tcBorders>
            <w:vAlign w:val="bottom"/>
          </w:tcPr>
          <w:p w:rsidR="004876BC" w:rsidRDefault="004876BC"/>
        </w:tc>
        <w:tc>
          <w:tcPr>
            <w:tcW w:w="1740" w:type="dxa"/>
            <w:tcBorders>
              <w:bottom w:val="single" w:sz="8" w:space="0" w:color="auto"/>
              <w:right w:val="single" w:sz="8" w:space="0" w:color="auto"/>
            </w:tcBorders>
            <w:vAlign w:val="bottom"/>
          </w:tcPr>
          <w:p w:rsidR="004876BC" w:rsidRDefault="004876BC"/>
        </w:tc>
        <w:tc>
          <w:tcPr>
            <w:tcW w:w="80" w:type="dxa"/>
            <w:vAlign w:val="bottom"/>
          </w:tcPr>
          <w:p w:rsidR="004876BC" w:rsidRDefault="004876BC"/>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rect id="Shape 174" o:spid="_x0000_s1199" style="position:absolute;margin-left:143.05pt;margin-top:-150.8pt;width:1pt;height:1pt;z-index:-251588608;visibility:visible;mso-wrap-distance-left:0;mso-wrap-distance-right:0;mso-position-horizontal-relative:text;mso-position-vertical-relative:text" o:allowincell="f" fillcolor="black" stroked="f"/>
        </w:pict>
      </w:r>
      <w:r>
        <w:rPr>
          <w:noProof/>
          <w:sz w:val="20"/>
          <w:szCs w:val="20"/>
        </w:rPr>
        <w:pict>
          <v:rect id="Shape 175" o:spid="_x0000_s1200" style="position:absolute;margin-left:388.8pt;margin-top:-150.8pt;width:1.05pt;height:1pt;z-index:-251587584;visibility:visible;mso-wrap-distance-left:0;mso-wrap-distance-right:0;mso-position-horizontal-relative:text;mso-position-vertical-relative:text" o:allowincell="f" fillcolor="black" stroked="f"/>
        </w:pict>
      </w:r>
      <w:r w:rsidR="00F80A5E">
        <w:rPr>
          <w:noProof/>
          <w:sz w:val="20"/>
          <w:szCs w:val="20"/>
        </w:rPr>
        <w:drawing>
          <wp:anchor distT="0" distB="0" distL="114300" distR="114300" simplePos="0" relativeHeight="251556864" behindDoc="1" locked="0" layoutInCell="0" allowOverlap="1">
            <wp:simplePos x="0" y="0"/>
            <wp:positionH relativeFrom="column">
              <wp:posOffset>4710430</wp:posOffset>
            </wp:positionH>
            <wp:positionV relativeFrom="paragraph">
              <wp:posOffset>-3629025</wp:posOffset>
            </wp:positionV>
            <wp:extent cx="242570" cy="213360"/>
            <wp:effectExtent l="0" t="0" r="0" b="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4"/>
                    <a:srcRect/>
                    <a:stretch>
                      <a:fillRect/>
                    </a:stretch>
                  </pic:blipFill>
                  <pic:spPr bwMode="auto">
                    <a:xfrm>
                      <a:off x="0" y="0"/>
                      <a:ext cx="242570" cy="213360"/>
                    </a:xfrm>
                    <a:prstGeom prst="rect">
                      <a:avLst/>
                    </a:prstGeom>
                    <a:noFill/>
                  </pic:spPr>
                </pic:pic>
              </a:graphicData>
            </a:graphic>
          </wp:anchor>
        </w:drawing>
      </w:r>
      <w:r w:rsidR="00F80A5E">
        <w:rPr>
          <w:noProof/>
          <w:sz w:val="20"/>
          <w:szCs w:val="20"/>
        </w:rPr>
        <w:drawing>
          <wp:anchor distT="0" distB="0" distL="114300" distR="114300" simplePos="0" relativeHeight="251557888" behindDoc="1" locked="0" layoutInCell="0" allowOverlap="1">
            <wp:simplePos x="0" y="0"/>
            <wp:positionH relativeFrom="column">
              <wp:posOffset>5281930</wp:posOffset>
            </wp:positionH>
            <wp:positionV relativeFrom="paragraph">
              <wp:posOffset>-2385695</wp:posOffset>
            </wp:positionV>
            <wp:extent cx="472440" cy="452755"/>
            <wp:effectExtent l="0" t="0" r="0" b="0"/>
            <wp:wrapNone/>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55"/>
                    <a:srcRect/>
                    <a:stretch>
                      <a:fillRect/>
                    </a:stretch>
                  </pic:blipFill>
                  <pic:spPr bwMode="auto">
                    <a:xfrm>
                      <a:off x="0" y="0"/>
                      <a:ext cx="472440" cy="452755"/>
                    </a:xfrm>
                    <a:prstGeom prst="rect">
                      <a:avLst/>
                    </a:prstGeom>
                    <a:noFill/>
                  </pic:spPr>
                </pic:pic>
              </a:graphicData>
            </a:graphic>
          </wp:anchor>
        </w:drawing>
      </w:r>
      <w:r w:rsidR="00F80A5E">
        <w:rPr>
          <w:noProof/>
          <w:sz w:val="20"/>
          <w:szCs w:val="20"/>
        </w:rPr>
        <w:drawing>
          <wp:anchor distT="0" distB="0" distL="114300" distR="114300" simplePos="0" relativeHeight="251558912" behindDoc="1" locked="0" layoutInCell="0" allowOverlap="1">
            <wp:simplePos x="0" y="0"/>
            <wp:positionH relativeFrom="column">
              <wp:posOffset>1906270</wp:posOffset>
            </wp:positionH>
            <wp:positionV relativeFrom="paragraph">
              <wp:posOffset>-1021715</wp:posOffset>
            </wp:positionV>
            <wp:extent cx="466090" cy="213360"/>
            <wp:effectExtent l="0" t="0" r="0" b="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56"/>
                    <a:srcRect/>
                    <a:stretch>
                      <a:fillRect/>
                    </a:stretch>
                  </pic:blipFill>
                  <pic:spPr bwMode="auto">
                    <a:xfrm>
                      <a:off x="0" y="0"/>
                      <a:ext cx="466090" cy="213360"/>
                    </a:xfrm>
                    <a:prstGeom prst="rect">
                      <a:avLst/>
                    </a:prstGeom>
                    <a:noFill/>
                  </pic:spPr>
                </pic:pic>
              </a:graphicData>
            </a:graphic>
          </wp:anchor>
        </w:drawing>
      </w:r>
      <w:r w:rsidR="00F80A5E">
        <w:rPr>
          <w:noProof/>
          <w:sz w:val="20"/>
          <w:szCs w:val="20"/>
        </w:rPr>
        <w:drawing>
          <wp:anchor distT="0" distB="0" distL="114300" distR="114300" simplePos="0" relativeHeight="251559936" behindDoc="1" locked="0" layoutInCell="0" allowOverlap="1">
            <wp:simplePos x="0" y="0"/>
            <wp:positionH relativeFrom="column">
              <wp:posOffset>2848610</wp:posOffset>
            </wp:positionH>
            <wp:positionV relativeFrom="paragraph">
              <wp:posOffset>-1021715</wp:posOffset>
            </wp:positionV>
            <wp:extent cx="742315" cy="213360"/>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57"/>
                    <a:srcRect/>
                    <a:stretch>
                      <a:fillRect/>
                    </a:stretch>
                  </pic:blipFill>
                  <pic:spPr bwMode="auto">
                    <a:xfrm>
                      <a:off x="0" y="0"/>
                      <a:ext cx="742315" cy="213360"/>
                    </a:xfrm>
                    <a:prstGeom prst="rect">
                      <a:avLst/>
                    </a:prstGeom>
                    <a:noFill/>
                  </pic:spPr>
                </pic:pic>
              </a:graphicData>
            </a:graphic>
          </wp:anchor>
        </w:drawing>
      </w:r>
      <w:r w:rsidR="00F80A5E">
        <w:rPr>
          <w:noProof/>
          <w:sz w:val="20"/>
          <w:szCs w:val="20"/>
        </w:rPr>
        <w:drawing>
          <wp:anchor distT="0" distB="0" distL="114300" distR="114300" simplePos="0" relativeHeight="251560960" behindDoc="1" locked="0" layoutInCell="0" allowOverlap="1">
            <wp:simplePos x="0" y="0"/>
            <wp:positionH relativeFrom="column">
              <wp:posOffset>5281930</wp:posOffset>
            </wp:positionH>
            <wp:positionV relativeFrom="paragraph">
              <wp:posOffset>-846455</wp:posOffset>
            </wp:positionV>
            <wp:extent cx="467995" cy="214630"/>
            <wp:effectExtent l="0" t="0" r="0" b="0"/>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56"/>
                    <a:srcRect/>
                    <a:stretch>
                      <a:fillRect/>
                    </a:stretch>
                  </pic:blipFill>
                  <pic:spPr bwMode="auto">
                    <a:xfrm>
                      <a:off x="0" y="0"/>
                      <a:ext cx="467995" cy="214630"/>
                    </a:xfrm>
                    <a:prstGeom prst="rect">
                      <a:avLst/>
                    </a:prstGeom>
                    <a:noFill/>
                  </pic:spPr>
                </pic:pic>
              </a:graphicData>
            </a:graphic>
          </wp:anchor>
        </w:drawing>
      </w:r>
      <w:r w:rsidR="00F80A5E">
        <w:rPr>
          <w:noProof/>
          <w:sz w:val="20"/>
          <w:szCs w:val="20"/>
        </w:rPr>
        <w:drawing>
          <wp:anchor distT="0" distB="0" distL="114300" distR="114300" simplePos="0" relativeHeight="251561984" behindDoc="1" locked="0" layoutInCell="0" allowOverlap="1">
            <wp:simplePos x="0" y="0"/>
            <wp:positionH relativeFrom="column">
              <wp:posOffset>2066290</wp:posOffset>
            </wp:positionH>
            <wp:positionV relativeFrom="paragraph">
              <wp:posOffset>-544830</wp:posOffset>
            </wp:positionV>
            <wp:extent cx="1623060" cy="214630"/>
            <wp:effectExtent l="0" t="0" r="0" b="0"/>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58"/>
                    <a:srcRect/>
                    <a:stretch>
                      <a:fillRect/>
                    </a:stretch>
                  </pic:blipFill>
                  <pic:spPr bwMode="auto">
                    <a:xfrm>
                      <a:off x="0" y="0"/>
                      <a:ext cx="1623060" cy="214630"/>
                    </a:xfrm>
                    <a:prstGeom prst="rect">
                      <a:avLst/>
                    </a:prstGeom>
                    <a:noFill/>
                  </pic:spPr>
                </pic:pic>
              </a:graphicData>
            </a:graphic>
          </wp:anchor>
        </w:drawing>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47" w:lineRule="exact"/>
        <w:rPr>
          <w:sz w:val="20"/>
          <w:szCs w:val="20"/>
        </w:rPr>
      </w:pPr>
    </w:p>
    <w:p w:rsidR="004876BC" w:rsidRDefault="00F80A5E">
      <w:pPr>
        <w:ind w:left="9380"/>
        <w:rPr>
          <w:sz w:val="20"/>
          <w:szCs w:val="20"/>
        </w:rPr>
      </w:pPr>
      <w:r>
        <w:rPr>
          <w:rFonts w:eastAsia="Times New Roman"/>
          <w:sz w:val="23"/>
          <w:szCs w:val="23"/>
        </w:rPr>
        <w:t>71</w:t>
      </w:r>
    </w:p>
    <w:p w:rsidR="004876BC" w:rsidRDefault="004876BC">
      <w:pPr>
        <w:sectPr w:rsidR="004876BC">
          <w:pgSz w:w="12240" w:h="15840"/>
          <w:pgMar w:top="1146" w:right="1140" w:bottom="306" w:left="1440" w:header="0" w:footer="0" w:gutter="0"/>
          <w:cols w:space="720" w:equalWidth="0">
            <w:col w:w="9660"/>
          </w:cols>
        </w:sectPr>
      </w:pPr>
    </w:p>
    <w:p w:rsidR="004876BC" w:rsidRDefault="00F80A5E">
      <w:pPr>
        <w:numPr>
          <w:ilvl w:val="0"/>
          <w:numId w:val="33"/>
        </w:numPr>
        <w:tabs>
          <w:tab w:val="left" w:pos="1248"/>
        </w:tabs>
        <w:spacing w:line="272" w:lineRule="auto"/>
        <w:ind w:left="620" w:right="6940"/>
        <w:jc w:val="both"/>
        <w:rPr>
          <w:rFonts w:eastAsia="Times New Roman"/>
          <w:sz w:val="18"/>
          <w:szCs w:val="18"/>
        </w:rPr>
      </w:pPr>
      <w:r>
        <w:rPr>
          <w:rFonts w:eastAsia="Times New Roman"/>
          <w:sz w:val="18"/>
          <w:szCs w:val="18"/>
        </w:rPr>
        <w:lastRenderedPageBreak/>
        <w:t>Производственные здания со значительными избытками явной теплоты</w:t>
      </w:r>
    </w:p>
    <w:p w:rsidR="004876BC" w:rsidRDefault="00000000">
      <w:pPr>
        <w:spacing w:line="20" w:lineRule="exact"/>
        <w:rPr>
          <w:sz w:val="20"/>
          <w:szCs w:val="20"/>
        </w:rPr>
      </w:pPr>
      <w:r>
        <w:rPr>
          <w:noProof/>
          <w:sz w:val="20"/>
          <w:szCs w:val="20"/>
        </w:rPr>
        <w:pict>
          <v:line id="Shape 182" o:spid="_x0000_s1207" style="position:absolute;z-index:251682816;visibility:visible;mso-wrap-distance-left:0;mso-wrap-distance-right:0" from="25.7pt,-34.3pt" to="476.35pt,-34.3pt" o:allowincell="f" strokeweight=".08464mm"/>
        </w:pict>
      </w:r>
      <w:r>
        <w:rPr>
          <w:noProof/>
          <w:sz w:val="20"/>
          <w:szCs w:val="20"/>
        </w:rPr>
        <w:pict>
          <v:line id="Shape 183" o:spid="_x0000_s1208" style="position:absolute;z-index:251683840;visibility:visible;mso-wrap-distance-left:0;mso-wrap-distance-right:0" from="25.9pt,-34.45pt" to="25.9pt,53.75pt" o:allowincell="f" strokeweight=".16931mm"/>
        </w:pict>
      </w:r>
      <w:r>
        <w:rPr>
          <w:noProof/>
          <w:sz w:val="20"/>
          <w:szCs w:val="20"/>
        </w:rPr>
        <w:pict>
          <v:line id="Shape 184" o:spid="_x0000_s1209" style="position:absolute;z-index:251684864;visibility:visible;mso-wrap-distance-left:0;mso-wrap-distance-right:0" from="143.55pt,-34.45pt" to="143.55pt,53.75pt" o:allowincell="f" strokeweight=".24pt"/>
        </w:pict>
      </w:r>
      <w:r>
        <w:rPr>
          <w:noProof/>
          <w:sz w:val="20"/>
          <w:szCs w:val="20"/>
        </w:rPr>
        <w:pict>
          <v:line id="Shape 185" o:spid="_x0000_s1210" style="position:absolute;z-index:251685888;visibility:visible;mso-wrap-distance-left:0;mso-wrap-distance-right:0" from="215.3pt,-34.45pt" to="215.3pt,53.75pt" o:allowincell="f" strokeweight=".48pt"/>
        </w:pict>
      </w:r>
      <w:r>
        <w:rPr>
          <w:noProof/>
          <w:sz w:val="20"/>
          <w:szCs w:val="20"/>
        </w:rPr>
        <w:pict>
          <v:line id="Shape 186" o:spid="_x0000_s1211" style="position:absolute;z-index:251686912;visibility:visible;mso-wrap-distance-left:0;mso-wrap-distance-right:0" from="303.65pt,-34.45pt" to="303.65pt,53.75pt" o:allowincell="f" strokeweight=".48pt"/>
        </w:pict>
      </w:r>
      <w:r>
        <w:rPr>
          <w:noProof/>
          <w:sz w:val="20"/>
          <w:szCs w:val="20"/>
        </w:rPr>
        <w:pict>
          <v:line id="Shape 187" o:spid="_x0000_s1212" style="position:absolute;z-index:251687936;visibility:visible;mso-wrap-distance-left:0;mso-wrap-distance-right:0" from="389.35pt,-34.45pt" to="389.35pt,53.75pt" o:allowincell="f" strokeweight=".08464mm"/>
        </w:pict>
      </w:r>
      <w:r>
        <w:rPr>
          <w:noProof/>
          <w:sz w:val="20"/>
          <w:szCs w:val="20"/>
        </w:rPr>
        <w:pict>
          <v:line id="Shape 188" o:spid="_x0000_s1213" style="position:absolute;z-index:251688960;visibility:visible;mso-wrap-distance-left:0;mso-wrap-distance-right:0" from="25.7pt,53.5pt" to="476.35pt,53.5pt" o:allowincell="f" strokeweight=".16931mm"/>
        </w:pict>
      </w:r>
      <w:r>
        <w:rPr>
          <w:noProof/>
          <w:sz w:val="20"/>
          <w:szCs w:val="20"/>
        </w:rPr>
        <w:pict>
          <v:line id="Shape 189" o:spid="_x0000_s1214" style="position:absolute;z-index:251689984;visibility:visible;mso-wrap-distance-left:0;mso-wrap-distance-right:0" from="476.1pt,-34.45pt" to="476.1pt,53.75pt" o:allowincell="f" strokeweight=".16931mm"/>
        </w:pict>
      </w:r>
    </w:p>
    <w:tbl>
      <w:tblPr>
        <w:tblW w:w="0" w:type="auto"/>
        <w:tblInd w:w="620" w:type="dxa"/>
        <w:tblLayout w:type="fixed"/>
        <w:tblCellMar>
          <w:left w:w="0" w:type="dxa"/>
          <w:right w:w="0" w:type="dxa"/>
        </w:tblCellMar>
        <w:tblLook w:val="04A0" w:firstRow="1" w:lastRow="0" w:firstColumn="1" w:lastColumn="0" w:noHBand="0" w:noVBand="1"/>
      </w:tblPr>
      <w:tblGrid>
        <w:gridCol w:w="1060"/>
        <w:gridCol w:w="1460"/>
        <w:gridCol w:w="1260"/>
        <w:gridCol w:w="1660"/>
        <w:gridCol w:w="1000"/>
      </w:tblGrid>
      <w:tr w:rsidR="004876BC">
        <w:trPr>
          <w:trHeight w:val="245"/>
        </w:trPr>
        <w:tc>
          <w:tcPr>
            <w:tcW w:w="1060" w:type="dxa"/>
            <w:vAlign w:val="bottom"/>
          </w:tcPr>
          <w:p w:rsidR="004876BC" w:rsidRDefault="00F80A5E">
            <w:pPr>
              <w:rPr>
                <w:sz w:val="20"/>
                <w:szCs w:val="20"/>
              </w:rPr>
            </w:pPr>
            <w:r>
              <w:rPr>
                <w:rFonts w:eastAsia="Times New Roman"/>
                <w:sz w:val="19"/>
                <w:szCs w:val="19"/>
              </w:rPr>
              <w:t>(более  23</w:t>
            </w:r>
          </w:p>
        </w:tc>
        <w:tc>
          <w:tcPr>
            <w:tcW w:w="1460" w:type="dxa"/>
            <w:vAlign w:val="bottom"/>
          </w:tcPr>
          <w:p w:rsidR="004876BC" w:rsidRDefault="00F80A5E">
            <w:pPr>
              <w:spacing w:line="244" w:lineRule="exact"/>
              <w:ind w:right="265"/>
              <w:jc w:val="right"/>
              <w:rPr>
                <w:sz w:val="20"/>
                <w:szCs w:val="20"/>
              </w:rPr>
            </w:pPr>
            <w:r>
              <w:rPr>
                <w:rFonts w:eastAsia="Times New Roman"/>
                <w:sz w:val="19"/>
                <w:szCs w:val="19"/>
              </w:rPr>
              <w:t>Вт/м</w:t>
            </w:r>
            <w:r>
              <w:rPr>
                <w:rFonts w:eastAsia="Times New Roman"/>
                <w:sz w:val="24"/>
                <w:szCs w:val="24"/>
                <w:vertAlign w:val="superscript"/>
              </w:rPr>
              <w:t>3</w:t>
            </w:r>
            <w:r>
              <w:rPr>
                <w:rFonts w:eastAsia="Times New Roman"/>
                <w:sz w:val="19"/>
                <w:szCs w:val="19"/>
              </w:rPr>
              <w:t xml:space="preserve">    )  и</w:t>
            </w:r>
          </w:p>
        </w:tc>
        <w:tc>
          <w:tcPr>
            <w:tcW w:w="1260" w:type="dxa"/>
            <w:vAlign w:val="bottom"/>
          </w:tcPr>
          <w:p w:rsidR="004876BC" w:rsidRDefault="00F80A5E">
            <w:pPr>
              <w:ind w:right="605"/>
              <w:jc w:val="right"/>
              <w:rPr>
                <w:sz w:val="20"/>
                <w:szCs w:val="20"/>
              </w:rPr>
            </w:pPr>
            <w:r>
              <w:rPr>
                <w:rFonts w:eastAsia="Times New Roman"/>
                <w:sz w:val="19"/>
                <w:szCs w:val="19"/>
              </w:rPr>
              <w:t>12</w:t>
            </w:r>
          </w:p>
        </w:tc>
        <w:tc>
          <w:tcPr>
            <w:tcW w:w="1660" w:type="dxa"/>
            <w:vAlign w:val="bottom"/>
          </w:tcPr>
          <w:p w:rsidR="004876BC" w:rsidRDefault="00F80A5E">
            <w:pPr>
              <w:ind w:right="665"/>
              <w:jc w:val="right"/>
              <w:rPr>
                <w:sz w:val="20"/>
                <w:szCs w:val="20"/>
              </w:rPr>
            </w:pPr>
            <w:r>
              <w:rPr>
                <w:rFonts w:eastAsia="Times New Roman"/>
                <w:sz w:val="19"/>
                <w:szCs w:val="19"/>
              </w:rPr>
              <w:t>12</w:t>
            </w:r>
          </w:p>
        </w:tc>
        <w:tc>
          <w:tcPr>
            <w:tcW w:w="1000" w:type="dxa"/>
            <w:vAlign w:val="bottom"/>
          </w:tcPr>
          <w:p w:rsidR="004876BC" w:rsidRDefault="00F80A5E">
            <w:pPr>
              <w:jc w:val="right"/>
              <w:rPr>
                <w:sz w:val="20"/>
                <w:szCs w:val="20"/>
              </w:rPr>
            </w:pPr>
            <w:r>
              <w:rPr>
                <w:rFonts w:eastAsia="Times New Roman"/>
                <w:sz w:val="19"/>
                <w:szCs w:val="19"/>
              </w:rPr>
              <w:t>2,5</w:t>
            </w:r>
          </w:p>
        </w:tc>
      </w:tr>
      <w:tr w:rsidR="004876BC">
        <w:trPr>
          <w:trHeight w:val="230"/>
        </w:trPr>
        <w:tc>
          <w:tcPr>
            <w:tcW w:w="2520" w:type="dxa"/>
            <w:gridSpan w:val="2"/>
            <w:vAlign w:val="bottom"/>
          </w:tcPr>
          <w:p w:rsidR="004876BC" w:rsidRDefault="00F80A5E">
            <w:pPr>
              <w:rPr>
                <w:sz w:val="20"/>
                <w:szCs w:val="20"/>
              </w:rPr>
            </w:pPr>
            <w:r>
              <w:rPr>
                <w:rFonts w:eastAsia="Times New Roman"/>
                <w:sz w:val="19"/>
                <w:szCs w:val="19"/>
              </w:rPr>
              <w:t>расчетной  относительной</w:t>
            </w:r>
          </w:p>
        </w:tc>
        <w:tc>
          <w:tcPr>
            <w:tcW w:w="1260" w:type="dxa"/>
            <w:vAlign w:val="bottom"/>
          </w:tcPr>
          <w:p w:rsidR="004876BC" w:rsidRDefault="004876BC">
            <w:pPr>
              <w:rPr>
                <w:sz w:val="20"/>
                <w:szCs w:val="20"/>
              </w:rPr>
            </w:pPr>
          </w:p>
        </w:tc>
        <w:tc>
          <w:tcPr>
            <w:tcW w:w="1660" w:type="dxa"/>
            <w:vAlign w:val="bottom"/>
          </w:tcPr>
          <w:p w:rsidR="004876BC" w:rsidRDefault="004876BC">
            <w:pPr>
              <w:rPr>
                <w:sz w:val="20"/>
                <w:szCs w:val="20"/>
              </w:rPr>
            </w:pPr>
          </w:p>
        </w:tc>
        <w:tc>
          <w:tcPr>
            <w:tcW w:w="1000" w:type="dxa"/>
            <w:vAlign w:val="bottom"/>
          </w:tcPr>
          <w:p w:rsidR="004876BC" w:rsidRDefault="004876BC">
            <w:pPr>
              <w:rPr>
                <w:sz w:val="20"/>
                <w:szCs w:val="20"/>
              </w:rPr>
            </w:pPr>
          </w:p>
        </w:tc>
      </w:tr>
      <w:tr w:rsidR="004876BC">
        <w:trPr>
          <w:trHeight w:val="235"/>
        </w:trPr>
        <w:tc>
          <w:tcPr>
            <w:tcW w:w="1060" w:type="dxa"/>
            <w:vAlign w:val="bottom"/>
          </w:tcPr>
          <w:p w:rsidR="004876BC" w:rsidRDefault="00F80A5E">
            <w:pPr>
              <w:rPr>
                <w:sz w:val="20"/>
                <w:szCs w:val="20"/>
              </w:rPr>
            </w:pPr>
            <w:r>
              <w:rPr>
                <w:rFonts w:eastAsia="Times New Roman"/>
                <w:sz w:val="19"/>
                <w:szCs w:val="19"/>
              </w:rPr>
              <w:t>влажностью</w:t>
            </w:r>
          </w:p>
        </w:tc>
        <w:tc>
          <w:tcPr>
            <w:tcW w:w="1460" w:type="dxa"/>
            <w:vAlign w:val="bottom"/>
          </w:tcPr>
          <w:p w:rsidR="004876BC" w:rsidRDefault="00F80A5E">
            <w:pPr>
              <w:ind w:right="265"/>
              <w:jc w:val="right"/>
              <w:rPr>
                <w:sz w:val="20"/>
                <w:szCs w:val="20"/>
              </w:rPr>
            </w:pPr>
            <w:r>
              <w:rPr>
                <w:rFonts w:eastAsia="Times New Roman"/>
                <w:sz w:val="19"/>
                <w:szCs w:val="19"/>
              </w:rPr>
              <w:t>внутреннего</w:t>
            </w:r>
          </w:p>
        </w:tc>
        <w:tc>
          <w:tcPr>
            <w:tcW w:w="1260" w:type="dxa"/>
            <w:vAlign w:val="bottom"/>
          </w:tcPr>
          <w:p w:rsidR="004876BC" w:rsidRDefault="004876BC">
            <w:pPr>
              <w:rPr>
                <w:sz w:val="20"/>
                <w:szCs w:val="20"/>
              </w:rPr>
            </w:pPr>
          </w:p>
        </w:tc>
        <w:tc>
          <w:tcPr>
            <w:tcW w:w="1660" w:type="dxa"/>
            <w:vAlign w:val="bottom"/>
          </w:tcPr>
          <w:p w:rsidR="004876BC" w:rsidRDefault="004876BC">
            <w:pPr>
              <w:rPr>
                <w:sz w:val="20"/>
                <w:szCs w:val="20"/>
              </w:rPr>
            </w:pPr>
          </w:p>
        </w:tc>
        <w:tc>
          <w:tcPr>
            <w:tcW w:w="1000" w:type="dxa"/>
            <w:vAlign w:val="bottom"/>
          </w:tcPr>
          <w:p w:rsidR="004876BC" w:rsidRDefault="004876BC">
            <w:pPr>
              <w:rPr>
                <w:sz w:val="20"/>
                <w:szCs w:val="20"/>
              </w:rPr>
            </w:pPr>
          </w:p>
        </w:tc>
      </w:tr>
      <w:tr w:rsidR="004876BC">
        <w:trPr>
          <w:trHeight w:val="255"/>
        </w:trPr>
        <w:tc>
          <w:tcPr>
            <w:tcW w:w="2520" w:type="dxa"/>
            <w:gridSpan w:val="2"/>
            <w:vAlign w:val="bottom"/>
          </w:tcPr>
          <w:p w:rsidR="004876BC" w:rsidRDefault="00F80A5E">
            <w:pPr>
              <w:rPr>
                <w:sz w:val="20"/>
                <w:szCs w:val="20"/>
              </w:rPr>
            </w:pPr>
            <w:r>
              <w:rPr>
                <w:rFonts w:eastAsia="Times New Roman"/>
                <w:sz w:val="19"/>
                <w:szCs w:val="19"/>
              </w:rPr>
              <w:t>воздуха более 50%</w:t>
            </w:r>
          </w:p>
        </w:tc>
        <w:tc>
          <w:tcPr>
            <w:tcW w:w="1260" w:type="dxa"/>
            <w:vAlign w:val="bottom"/>
          </w:tcPr>
          <w:p w:rsidR="004876BC" w:rsidRDefault="004876BC"/>
        </w:tc>
        <w:tc>
          <w:tcPr>
            <w:tcW w:w="1660" w:type="dxa"/>
            <w:vAlign w:val="bottom"/>
          </w:tcPr>
          <w:p w:rsidR="004876BC" w:rsidRDefault="004876BC"/>
        </w:tc>
        <w:tc>
          <w:tcPr>
            <w:tcW w:w="1000" w:type="dxa"/>
            <w:vAlign w:val="bottom"/>
          </w:tcPr>
          <w:p w:rsidR="004876BC" w:rsidRDefault="004876BC"/>
        </w:tc>
      </w:tr>
    </w:tbl>
    <w:p w:rsidR="004876BC" w:rsidRDefault="00F80A5E">
      <w:pPr>
        <w:spacing w:line="20" w:lineRule="exact"/>
        <w:rPr>
          <w:sz w:val="20"/>
          <w:szCs w:val="20"/>
        </w:rPr>
      </w:pPr>
      <w:r>
        <w:rPr>
          <w:noProof/>
          <w:sz w:val="20"/>
          <w:szCs w:val="20"/>
        </w:rPr>
        <w:drawing>
          <wp:anchor distT="0" distB="0" distL="114300" distR="114300" simplePos="0" relativeHeight="251563008" behindDoc="1" locked="0" layoutInCell="0" allowOverlap="1">
            <wp:simplePos x="0" y="0"/>
            <wp:positionH relativeFrom="column">
              <wp:posOffset>5281930</wp:posOffset>
            </wp:positionH>
            <wp:positionV relativeFrom="paragraph">
              <wp:posOffset>-165735</wp:posOffset>
            </wp:positionV>
            <wp:extent cx="467995" cy="213360"/>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59">
                      <a:clrChange>
                        <a:clrFrom>
                          <a:srgbClr val="000000"/>
                        </a:clrFrom>
                        <a:clrTo>
                          <a:srgbClr val="000000">
                            <a:alpha val="0"/>
                          </a:srgbClr>
                        </a:clrTo>
                      </a:clrChange>
                    </a:blip>
                    <a:srcRect/>
                    <a:stretch>
                      <a:fillRect/>
                    </a:stretch>
                  </pic:blipFill>
                  <pic:spPr bwMode="auto">
                    <a:xfrm>
                      <a:off x="0" y="0"/>
                      <a:ext cx="467995" cy="213360"/>
                    </a:xfrm>
                    <a:prstGeom prst="rect">
                      <a:avLst/>
                    </a:prstGeom>
                    <a:noFill/>
                  </pic:spPr>
                </pic:pic>
              </a:graphicData>
            </a:graphic>
          </wp:anchor>
        </w:drawing>
      </w:r>
      <w:r>
        <w:rPr>
          <w:noProof/>
          <w:sz w:val="20"/>
          <w:szCs w:val="20"/>
        </w:rPr>
        <w:drawing>
          <wp:anchor distT="0" distB="0" distL="114300" distR="114300" simplePos="0" relativeHeight="251564032" behindDoc="1" locked="0" layoutInCell="0" allowOverlap="1">
            <wp:simplePos x="0" y="0"/>
            <wp:positionH relativeFrom="column">
              <wp:posOffset>5281930</wp:posOffset>
            </wp:positionH>
            <wp:positionV relativeFrom="paragraph">
              <wp:posOffset>-165735</wp:posOffset>
            </wp:positionV>
            <wp:extent cx="467995" cy="213360"/>
            <wp:effectExtent l="0" t="0" r="0" b="0"/>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6">
                      <a:clrChange>
                        <a:clrFrom>
                          <a:srgbClr val="FFFFFF"/>
                        </a:clrFrom>
                        <a:clrTo>
                          <a:srgbClr val="FFFFFF">
                            <a:alpha val="0"/>
                          </a:srgbClr>
                        </a:clrTo>
                      </a:clrChange>
                    </a:blip>
                    <a:srcRect/>
                    <a:stretch>
                      <a:fillRect/>
                    </a:stretch>
                  </pic:blipFill>
                  <pic:spPr bwMode="auto">
                    <a:xfrm>
                      <a:off x="0" y="0"/>
                      <a:ext cx="467995" cy="213360"/>
                    </a:xfrm>
                    <a:prstGeom prst="rect">
                      <a:avLst/>
                    </a:prstGeom>
                    <a:noFill/>
                  </pic:spPr>
                </pic:pic>
              </a:graphicData>
            </a:graphic>
          </wp:anchor>
        </w:drawing>
      </w:r>
    </w:p>
    <w:p w:rsidR="004876BC" w:rsidRDefault="004876BC">
      <w:pPr>
        <w:spacing w:line="60" w:lineRule="exact"/>
        <w:rPr>
          <w:sz w:val="20"/>
          <w:szCs w:val="20"/>
        </w:rPr>
      </w:pPr>
    </w:p>
    <w:p w:rsidR="004876BC" w:rsidRDefault="00F80A5E">
      <w:pPr>
        <w:ind w:left="400"/>
        <w:rPr>
          <w:sz w:val="20"/>
          <w:szCs w:val="20"/>
        </w:rPr>
      </w:pPr>
      <w:r>
        <w:rPr>
          <w:rFonts w:eastAsia="Times New Roman"/>
          <w:b/>
          <w:bCs/>
          <w:sz w:val="23"/>
          <w:szCs w:val="23"/>
        </w:rPr>
        <w:t>Удельный расход тепловой энергии на отопление здания</w:t>
      </w:r>
    </w:p>
    <w:p w:rsidR="004876BC" w:rsidRDefault="00F80A5E">
      <w:pPr>
        <w:spacing w:line="20" w:lineRule="exact"/>
        <w:rPr>
          <w:sz w:val="20"/>
          <w:szCs w:val="20"/>
        </w:rPr>
      </w:pPr>
      <w:r>
        <w:rPr>
          <w:noProof/>
          <w:sz w:val="20"/>
          <w:szCs w:val="20"/>
        </w:rPr>
        <w:drawing>
          <wp:anchor distT="0" distB="0" distL="114300" distR="114300" simplePos="0" relativeHeight="251565056" behindDoc="1" locked="0" layoutInCell="0" allowOverlap="1">
            <wp:simplePos x="0" y="0"/>
            <wp:positionH relativeFrom="column">
              <wp:posOffset>1840865</wp:posOffset>
            </wp:positionH>
            <wp:positionV relativeFrom="paragraph">
              <wp:posOffset>-14605</wp:posOffset>
            </wp:positionV>
            <wp:extent cx="99060" cy="194945"/>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60"/>
                    <a:srcRect/>
                    <a:stretch>
                      <a:fillRect/>
                    </a:stretch>
                  </pic:blipFill>
                  <pic:spPr bwMode="auto">
                    <a:xfrm>
                      <a:off x="0" y="0"/>
                      <a:ext cx="99060" cy="194945"/>
                    </a:xfrm>
                    <a:prstGeom prst="rect">
                      <a:avLst/>
                    </a:prstGeom>
                    <a:noFill/>
                  </pic:spPr>
                </pic:pic>
              </a:graphicData>
            </a:graphic>
          </wp:anchor>
        </w:drawing>
      </w:r>
    </w:p>
    <w:p w:rsidR="004876BC" w:rsidRDefault="004876BC">
      <w:pPr>
        <w:spacing w:line="77" w:lineRule="exact"/>
        <w:rPr>
          <w:sz w:val="20"/>
          <w:szCs w:val="20"/>
        </w:rPr>
      </w:pPr>
    </w:p>
    <w:p w:rsidR="004876BC" w:rsidRDefault="00F80A5E">
      <w:pPr>
        <w:spacing w:line="359" w:lineRule="auto"/>
        <w:ind w:left="400" w:right="100" w:firstLine="667"/>
        <w:jc w:val="both"/>
        <w:rPr>
          <w:sz w:val="20"/>
          <w:szCs w:val="20"/>
        </w:rPr>
      </w:pPr>
      <w:r>
        <w:rPr>
          <w:rFonts w:eastAsia="Times New Roman"/>
        </w:rPr>
        <w:t>Удельный (на 1 м отапливаемой площади пола квартир или полезной площади помещений [или на 1 м отапливаемого объема]) расход тепловой энергии на отопление здания</w:t>
      </w:r>
    </w:p>
    <w:p w:rsidR="004876BC" w:rsidRDefault="00F80A5E">
      <w:pPr>
        <w:spacing w:line="20" w:lineRule="exact"/>
        <w:rPr>
          <w:sz w:val="20"/>
          <w:szCs w:val="20"/>
        </w:rPr>
      </w:pPr>
      <w:r>
        <w:rPr>
          <w:noProof/>
          <w:sz w:val="20"/>
          <w:szCs w:val="20"/>
        </w:rPr>
        <w:drawing>
          <wp:anchor distT="0" distB="0" distL="114300" distR="114300" simplePos="0" relativeHeight="251566080" behindDoc="1" locked="0" layoutInCell="0" allowOverlap="1">
            <wp:simplePos x="0" y="0"/>
            <wp:positionH relativeFrom="column">
              <wp:posOffset>1520825</wp:posOffset>
            </wp:positionH>
            <wp:positionV relativeFrom="paragraph">
              <wp:posOffset>-329565</wp:posOffset>
            </wp:positionV>
            <wp:extent cx="99060" cy="194945"/>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61"/>
                    <a:srcRect/>
                    <a:stretch>
                      <a:fillRect/>
                    </a:stretch>
                  </pic:blipFill>
                  <pic:spPr bwMode="auto">
                    <a:xfrm>
                      <a:off x="0" y="0"/>
                      <a:ext cx="99060" cy="194945"/>
                    </a:xfrm>
                    <a:prstGeom prst="rect">
                      <a:avLst/>
                    </a:prstGeom>
                    <a:noFill/>
                  </pic:spPr>
                </pic:pic>
              </a:graphicData>
            </a:graphic>
          </wp:anchor>
        </w:drawing>
      </w:r>
      <w:r>
        <w:rPr>
          <w:noProof/>
          <w:sz w:val="20"/>
          <w:szCs w:val="20"/>
        </w:rPr>
        <w:drawing>
          <wp:anchor distT="0" distB="0" distL="114300" distR="114300" simplePos="0" relativeHeight="251567104" behindDoc="1" locked="0" layoutInCell="0" allowOverlap="1">
            <wp:simplePos x="0" y="0"/>
            <wp:positionH relativeFrom="column">
              <wp:posOffset>1066800</wp:posOffset>
            </wp:positionH>
            <wp:positionV relativeFrom="paragraph">
              <wp:posOffset>-56515</wp:posOffset>
            </wp:positionV>
            <wp:extent cx="97790" cy="194945"/>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60"/>
                    <a:srcRect/>
                    <a:stretch>
                      <a:fillRect/>
                    </a:stretch>
                  </pic:blipFill>
                  <pic:spPr bwMode="auto">
                    <a:xfrm>
                      <a:off x="0" y="0"/>
                      <a:ext cx="97790" cy="194945"/>
                    </a:xfrm>
                    <a:prstGeom prst="rect">
                      <a:avLst/>
                    </a:prstGeom>
                    <a:noFill/>
                  </pic:spPr>
                </pic:pic>
              </a:graphicData>
            </a:graphic>
          </wp:anchor>
        </w:drawing>
      </w:r>
    </w:p>
    <w:p w:rsidR="004876BC" w:rsidRDefault="00F80A5E">
      <w:pPr>
        <w:spacing w:line="258" w:lineRule="auto"/>
        <w:ind w:left="940" w:right="120"/>
        <w:jc w:val="right"/>
        <w:rPr>
          <w:sz w:val="20"/>
          <w:szCs w:val="20"/>
        </w:rPr>
      </w:pPr>
      <w:r>
        <w:rPr>
          <w:noProof/>
          <w:sz w:val="1"/>
          <w:szCs w:val="1"/>
        </w:rPr>
        <w:drawing>
          <wp:inline distT="0" distB="0" distL="0" distR="0">
            <wp:extent cx="278765" cy="24257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4"/>
                    <a:srcRect/>
                    <a:stretch>
                      <a:fillRect/>
                    </a:stretch>
                  </pic:blipFill>
                  <pic:spPr bwMode="auto">
                    <a:xfrm>
                      <a:off x="0" y="0"/>
                      <a:ext cx="278765" cy="242570"/>
                    </a:xfrm>
                    <a:prstGeom prst="rect">
                      <a:avLst/>
                    </a:prstGeom>
                    <a:noFill/>
                    <a:ln>
                      <a:noFill/>
                    </a:ln>
                  </pic:spPr>
                </pic:pic>
              </a:graphicData>
            </a:graphic>
          </wp:inline>
        </w:drawing>
      </w:r>
      <w:r>
        <w:rPr>
          <w:rFonts w:eastAsia="Times New Roman"/>
          <w:sz w:val="23"/>
          <w:szCs w:val="23"/>
        </w:rPr>
        <w:t xml:space="preserve">, кДж/(м ·°С·сут) или [кДж/(м </w:t>
      </w:r>
      <w:r>
        <w:rPr>
          <w:noProof/>
          <w:sz w:val="1"/>
          <w:szCs w:val="1"/>
        </w:rPr>
        <w:drawing>
          <wp:inline distT="0" distB="0" distL="0" distR="0">
            <wp:extent cx="99060" cy="19494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61"/>
                    <a:srcRect/>
                    <a:stretch>
                      <a:fillRect/>
                    </a:stretch>
                  </pic:blipFill>
                  <pic:spPr bwMode="auto">
                    <a:xfrm>
                      <a:off x="0" y="0"/>
                      <a:ext cx="99060" cy="194945"/>
                    </a:xfrm>
                    <a:prstGeom prst="rect">
                      <a:avLst/>
                    </a:prstGeom>
                    <a:noFill/>
                    <a:ln>
                      <a:noFill/>
                    </a:ln>
                  </pic:spPr>
                </pic:pic>
              </a:graphicData>
            </a:graphic>
          </wp:inline>
        </w:drawing>
      </w:r>
      <w:r>
        <w:rPr>
          <w:rFonts w:eastAsia="Times New Roman"/>
          <w:sz w:val="23"/>
          <w:szCs w:val="23"/>
        </w:rPr>
        <w:t>·°С·сут)], определяемый по приложению Г, должен быть</w:t>
      </w:r>
    </w:p>
    <w:p w:rsidR="004876BC" w:rsidRDefault="004876BC">
      <w:pPr>
        <w:spacing w:line="1" w:lineRule="exact"/>
        <w:rPr>
          <w:sz w:val="20"/>
          <w:szCs w:val="20"/>
        </w:rPr>
      </w:pPr>
    </w:p>
    <w:p w:rsidR="004876BC" w:rsidRDefault="00F80A5E">
      <w:pPr>
        <w:spacing w:line="245" w:lineRule="auto"/>
        <w:ind w:left="400" w:right="100" w:hanging="9"/>
        <w:jc w:val="both"/>
        <w:rPr>
          <w:sz w:val="20"/>
          <w:szCs w:val="20"/>
        </w:rPr>
      </w:pPr>
      <w:r>
        <w:rPr>
          <w:rFonts w:eastAsia="Times New Roman"/>
          <w:sz w:val="23"/>
          <w:szCs w:val="23"/>
        </w:rPr>
        <w:t xml:space="preserve">меньше или равен нормируемому значению </w:t>
      </w:r>
      <w:r>
        <w:rPr>
          <w:noProof/>
          <w:sz w:val="1"/>
          <w:szCs w:val="1"/>
        </w:rPr>
        <w:drawing>
          <wp:inline distT="0" distB="0" distL="0" distR="0">
            <wp:extent cx="278765" cy="2603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62"/>
                    <a:srcRect/>
                    <a:stretch>
                      <a:fillRect/>
                    </a:stretch>
                  </pic:blipFill>
                  <pic:spPr bwMode="auto">
                    <a:xfrm>
                      <a:off x="0" y="0"/>
                      <a:ext cx="278765" cy="260350"/>
                    </a:xfrm>
                    <a:prstGeom prst="rect">
                      <a:avLst/>
                    </a:prstGeom>
                    <a:noFill/>
                    <a:ln>
                      <a:noFill/>
                    </a:ln>
                  </pic:spPr>
                </pic:pic>
              </a:graphicData>
            </a:graphic>
          </wp:inline>
        </w:drawing>
      </w:r>
      <w:r>
        <w:rPr>
          <w:rFonts w:eastAsia="Times New Roman"/>
          <w:sz w:val="23"/>
          <w:szCs w:val="23"/>
        </w:rPr>
        <w:t xml:space="preserve">, кДж/(м2·°С·сут) или [кДж/(м </w:t>
      </w:r>
      <w:r>
        <w:rPr>
          <w:noProof/>
          <w:sz w:val="1"/>
          <w:szCs w:val="1"/>
        </w:rPr>
        <w:drawing>
          <wp:inline distT="0" distB="0" distL="0" distR="0">
            <wp:extent cx="97790" cy="19494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61"/>
                    <a:srcRect/>
                    <a:stretch>
                      <a:fillRect/>
                    </a:stretch>
                  </pic:blipFill>
                  <pic:spPr bwMode="auto">
                    <a:xfrm>
                      <a:off x="0" y="0"/>
                      <a:ext cx="97790" cy="194945"/>
                    </a:xfrm>
                    <a:prstGeom prst="rect">
                      <a:avLst/>
                    </a:prstGeom>
                    <a:noFill/>
                    <a:ln>
                      <a:noFill/>
                    </a:ln>
                  </pic:spPr>
                </pic:pic>
              </a:graphicData>
            </a:graphic>
          </wp:inline>
        </w:drawing>
      </w:r>
      <w:r>
        <w:rPr>
          <w:rFonts w:eastAsia="Times New Roman"/>
          <w:sz w:val="23"/>
          <w:szCs w:val="23"/>
        </w:rPr>
        <w:t>·°С·сут)], и определяется путем выбора теплозащитных свойств ограждающих конструкций здания, объемно-планировочных решений, ориентации здания и типа, эффективности и метода регулирования используемой системы отопления. Значения удельного расхода тепловой энергии на отопление здания должно удовлетворять значениям, приведенным в Таблицах 2.3.4, 2.3.5.</w:t>
      </w:r>
    </w:p>
    <w:p w:rsidR="004876BC" w:rsidRDefault="004876BC">
      <w:pPr>
        <w:spacing w:line="1" w:lineRule="exact"/>
        <w:rPr>
          <w:sz w:val="20"/>
          <w:szCs w:val="20"/>
        </w:rPr>
      </w:pPr>
    </w:p>
    <w:tbl>
      <w:tblPr>
        <w:tblW w:w="0" w:type="auto"/>
        <w:tblInd w:w="520" w:type="dxa"/>
        <w:tblLayout w:type="fixed"/>
        <w:tblCellMar>
          <w:left w:w="0" w:type="dxa"/>
          <w:right w:w="0" w:type="dxa"/>
        </w:tblCellMar>
        <w:tblLook w:val="04A0" w:firstRow="1" w:lastRow="0" w:firstColumn="1" w:lastColumn="0" w:noHBand="0" w:noVBand="1"/>
      </w:tblPr>
      <w:tblGrid>
        <w:gridCol w:w="2260"/>
        <w:gridCol w:w="2260"/>
        <w:gridCol w:w="2240"/>
        <w:gridCol w:w="900"/>
        <w:gridCol w:w="360"/>
        <w:gridCol w:w="980"/>
        <w:gridCol w:w="100"/>
        <w:gridCol w:w="20"/>
      </w:tblGrid>
      <w:tr w:rsidR="004876BC">
        <w:trPr>
          <w:trHeight w:val="262"/>
        </w:trPr>
        <w:tc>
          <w:tcPr>
            <w:tcW w:w="2260" w:type="dxa"/>
            <w:vAlign w:val="bottom"/>
          </w:tcPr>
          <w:p w:rsidR="004876BC" w:rsidRDefault="004876BC"/>
        </w:tc>
        <w:tc>
          <w:tcPr>
            <w:tcW w:w="2260" w:type="dxa"/>
            <w:vAlign w:val="bottom"/>
          </w:tcPr>
          <w:p w:rsidR="004876BC" w:rsidRDefault="004876BC"/>
        </w:tc>
        <w:tc>
          <w:tcPr>
            <w:tcW w:w="2240" w:type="dxa"/>
            <w:vAlign w:val="bottom"/>
          </w:tcPr>
          <w:p w:rsidR="004876BC" w:rsidRDefault="004876BC"/>
        </w:tc>
        <w:tc>
          <w:tcPr>
            <w:tcW w:w="900" w:type="dxa"/>
            <w:vAlign w:val="bottom"/>
          </w:tcPr>
          <w:p w:rsidR="004876BC" w:rsidRDefault="004876BC"/>
        </w:tc>
        <w:tc>
          <w:tcPr>
            <w:tcW w:w="1440" w:type="dxa"/>
            <w:gridSpan w:val="3"/>
            <w:vAlign w:val="bottom"/>
          </w:tcPr>
          <w:p w:rsidR="004876BC" w:rsidRDefault="00F80A5E">
            <w:pPr>
              <w:ind w:left="140"/>
              <w:rPr>
                <w:sz w:val="20"/>
                <w:szCs w:val="20"/>
              </w:rPr>
            </w:pPr>
            <w:r>
              <w:rPr>
                <w:rFonts w:eastAsia="Times New Roman"/>
                <w:b/>
                <w:bCs/>
                <w:w w:val="97"/>
                <w:sz w:val="19"/>
                <w:szCs w:val="19"/>
              </w:rPr>
              <w:t>Таблицах 2.3.4.</w:t>
            </w:r>
          </w:p>
        </w:tc>
        <w:tc>
          <w:tcPr>
            <w:tcW w:w="0" w:type="dxa"/>
            <w:vAlign w:val="bottom"/>
          </w:tcPr>
          <w:p w:rsidR="004876BC" w:rsidRDefault="004876BC">
            <w:pPr>
              <w:rPr>
                <w:sz w:val="1"/>
                <w:szCs w:val="1"/>
              </w:rPr>
            </w:pPr>
          </w:p>
        </w:tc>
      </w:tr>
      <w:tr w:rsidR="004876BC">
        <w:trPr>
          <w:trHeight w:val="249"/>
        </w:trPr>
        <w:tc>
          <w:tcPr>
            <w:tcW w:w="2260" w:type="dxa"/>
            <w:tcBorders>
              <w:top w:val="single" w:sz="8" w:space="0" w:color="auto"/>
              <w:right w:val="single" w:sz="8" w:space="0" w:color="auto"/>
            </w:tcBorders>
            <w:vAlign w:val="bottom"/>
          </w:tcPr>
          <w:p w:rsidR="004876BC" w:rsidRDefault="00F80A5E">
            <w:pPr>
              <w:ind w:left="180"/>
              <w:rPr>
                <w:sz w:val="20"/>
                <w:szCs w:val="20"/>
              </w:rPr>
            </w:pPr>
            <w:r>
              <w:rPr>
                <w:rFonts w:eastAsia="Times New Roman"/>
                <w:sz w:val="19"/>
                <w:szCs w:val="19"/>
              </w:rPr>
              <w:t>Отапливаемая площадь</w:t>
            </w:r>
          </w:p>
        </w:tc>
        <w:tc>
          <w:tcPr>
            <w:tcW w:w="2260" w:type="dxa"/>
            <w:tcBorders>
              <w:top w:val="single" w:sz="8" w:space="0" w:color="auto"/>
            </w:tcBorders>
            <w:vAlign w:val="bottom"/>
          </w:tcPr>
          <w:p w:rsidR="004876BC" w:rsidRDefault="004876BC">
            <w:pPr>
              <w:rPr>
                <w:sz w:val="21"/>
                <w:szCs w:val="21"/>
              </w:rPr>
            </w:pPr>
          </w:p>
        </w:tc>
        <w:tc>
          <w:tcPr>
            <w:tcW w:w="2240" w:type="dxa"/>
            <w:vMerge w:val="restart"/>
            <w:tcBorders>
              <w:top w:val="single" w:sz="8" w:space="0" w:color="auto"/>
            </w:tcBorders>
            <w:vAlign w:val="bottom"/>
          </w:tcPr>
          <w:p w:rsidR="004876BC" w:rsidRDefault="00F80A5E">
            <w:pPr>
              <w:jc w:val="center"/>
              <w:rPr>
                <w:sz w:val="20"/>
                <w:szCs w:val="20"/>
              </w:rPr>
            </w:pPr>
            <w:r>
              <w:rPr>
                <w:rFonts w:eastAsia="Times New Roman"/>
                <w:w w:val="99"/>
                <w:sz w:val="19"/>
                <w:szCs w:val="19"/>
              </w:rPr>
              <w:t>С числом этажей</w:t>
            </w:r>
          </w:p>
        </w:tc>
        <w:tc>
          <w:tcPr>
            <w:tcW w:w="900" w:type="dxa"/>
            <w:tcBorders>
              <w:top w:val="single" w:sz="8" w:space="0" w:color="auto"/>
            </w:tcBorders>
            <w:vAlign w:val="bottom"/>
          </w:tcPr>
          <w:p w:rsidR="004876BC" w:rsidRDefault="004876BC">
            <w:pPr>
              <w:rPr>
                <w:sz w:val="21"/>
                <w:szCs w:val="21"/>
              </w:rPr>
            </w:pPr>
          </w:p>
        </w:tc>
        <w:tc>
          <w:tcPr>
            <w:tcW w:w="360" w:type="dxa"/>
            <w:tcBorders>
              <w:top w:val="single" w:sz="8" w:space="0" w:color="auto"/>
            </w:tcBorders>
            <w:vAlign w:val="bottom"/>
          </w:tcPr>
          <w:p w:rsidR="004876BC" w:rsidRDefault="004876BC">
            <w:pPr>
              <w:rPr>
                <w:sz w:val="21"/>
                <w:szCs w:val="21"/>
              </w:rPr>
            </w:pPr>
          </w:p>
        </w:tc>
        <w:tc>
          <w:tcPr>
            <w:tcW w:w="980" w:type="dxa"/>
            <w:tcBorders>
              <w:top w:val="single" w:sz="8" w:space="0" w:color="auto"/>
            </w:tcBorders>
            <w:vAlign w:val="bottom"/>
          </w:tcPr>
          <w:p w:rsidR="004876BC" w:rsidRDefault="004876BC">
            <w:pPr>
              <w:rPr>
                <w:sz w:val="21"/>
                <w:szCs w:val="21"/>
              </w:rPr>
            </w:pPr>
          </w:p>
        </w:tc>
        <w:tc>
          <w:tcPr>
            <w:tcW w:w="10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38"/>
        </w:trPr>
        <w:tc>
          <w:tcPr>
            <w:tcW w:w="2260" w:type="dxa"/>
            <w:vMerge w:val="restart"/>
            <w:tcBorders>
              <w:right w:val="single" w:sz="8" w:space="0" w:color="auto"/>
            </w:tcBorders>
            <w:vAlign w:val="bottom"/>
          </w:tcPr>
          <w:p w:rsidR="004876BC" w:rsidRDefault="00F80A5E">
            <w:pPr>
              <w:spacing w:line="259" w:lineRule="exact"/>
              <w:jc w:val="center"/>
              <w:rPr>
                <w:sz w:val="20"/>
                <w:szCs w:val="20"/>
              </w:rPr>
            </w:pPr>
            <w:r>
              <w:rPr>
                <w:rFonts w:eastAsia="Times New Roman"/>
                <w:w w:val="95"/>
                <w:sz w:val="19"/>
                <w:szCs w:val="19"/>
              </w:rPr>
              <w:t>домов, м</w:t>
            </w:r>
            <w:r>
              <w:rPr>
                <w:rFonts w:eastAsia="Times New Roman"/>
                <w:w w:val="95"/>
                <w:sz w:val="24"/>
                <w:szCs w:val="24"/>
                <w:vertAlign w:val="superscript"/>
              </w:rPr>
              <w:t>2</w:t>
            </w:r>
          </w:p>
        </w:tc>
        <w:tc>
          <w:tcPr>
            <w:tcW w:w="2260" w:type="dxa"/>
            <w:vAlign w:val="bottom"/>
          </w:tcPr>
          <w:p w:rsidR="004876BC" w:rsidRDefault="004876BC">
            <w:pPr>
              <w:rPr>
                <w:sz w:val="11"/>
                <w:szCs w:val="11"/>
              </w:rPr>
            </w:pPr>
          </w:p>
        </w:tc>
        <w:tc>
          <w:tcPr>
            <w:tcW w:w="2240" w:type="dxa"/>
            <w:vMerge/>
            <w:vAlign w:val="bottom"/>
          </w:tcPr>
          <w:p w:rsidR="004876BC" w:rsidRDefault="004876BC">
            <w:pPr>
              <w:rPr>
                <w:sz w:val="11"/>
                <w:szCs w:val="11"/>
              </w:rPr>
            </w:pPr>
          </w:p>
        </w:tc>
        <w:tc>
          <w:tcPr>
            <w:tcW w:w="900" w:type="dxa"/>
            <w:vAlign w:val="bottom"/>
          </w:tcPr>
          <w:p w:rsidR="004876BC" w:rsidRDefault="004876BC">
            <w:pPr>
              <w:rPr>
                <w:sz w:val="11"/>
                <w:szCs w:val="11"/>
              </w:rPr>
            </w:pPr>
          </w:p>
        </w:tc>
        <w:tc>
          <w:tcPr>
            <w:tcW w:w="360" w:type="dxa"/>
            <w:vAlign w:val="bottom"/>
          </w:tcPr>
          <w:p w:rsidR="004876BC" w:rsidRDefault="004876BC">
            <w:pPr>
              <w:rPr>
                <w:sz w:val="11"/>
                <w:szCs w:val="11"/>
              </w:rPr>
            </w:pPr>
          </w:p>
        </w:tc>
        <w:tc>
          <w:tcPr>
            <w:tcW w:w="980" w:type="dxa"/>
            <w:vAlign w:val="bottom"/>
          </w:tcPr>
          <w:p w:rsidR="004876BC" w:rsidRDefault="004876BC">
            <w:pPr>
              <w:rPr>
                <w:sz w:val="11"/>
                <w:szCs w:val="11"/>
              </w:rPr>
            </w:pPr>
          </w:p>
        </w:tc>
        <w:tc>
          <w:tcPr>
            <w:tcW w:w="10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2"/>
        </w:trPr>
        <w:tc>
          <w:tcPr>
            <w:tcW w:w="2260" w:type="dxa"/>
            <w:vMerge/>
            <w:tcBorders>
              <w:bottom w:val="single" w:sz="8" w:space="0" w:color="auto"/>
              <w:right w:val="single" w:sz="8" w:space="0" w:color="auto"/>
            </w:tcBorders>
            <w:vAlign w:val="bottom"/>
          </w:tcPr>
          <w:p w:rsidR="004876BC" w:rsidRDefault="004876BC">
            <w:pPr>
              <w:rPr>
                <w:sz w:val="10"/>
                <w:szCs w:val="10"/>
              </w:rPr>
            </w:pPr>
          </w:p>
        </w:tc>
        <w:tc>
          <w:tcPr>
            <w:tcW w:w="2260" w:type="dxa"/>
            <w:tcBorders>
              <w:bottom w:val="single" w:sz="8" w:space="0" w:color="auto"/>
            </w:tcBorders>
            <w:vAlign w:val="bottom"/>
          </w:tcPr>
          <w:p w:rsidR="004876BC" w:rsidRDefault="004876BC">
            <w:pPr>
              <w:rPr>
                <w:sz w:val="10"/>
                <w:szCs w:val="10"/>
              </w:rPr>
            </w:pPr>
          </w:p>
        </w:tc>
        <w:tc>
          <w:tcPr>
            <w:tcW w:w="2240" w:type="dxa"/>
            <w:tcBorders>
              <w:bottom w:val="single" w:sz="8" w:space="0" w:color="auto"/>
            </w:tcBorders>
            <w:vAlign w:val="bottom"/>
          </w:tcPr>
          <w:p w:rsidR="004876BC" w:rsidRDefault="004876BC">
            <w:pPr>
              <w:rPr>
                <w:sz w:val="10"/>
                <w:szCs w:val="10"/>
              </w:rPr>
            </w:pPr>
          </w:p>
        </w:tc>
        <w:tc>
          <w:tcPr>
            <w:tcW w:w="900" w:type="dxa"/>
            <w:tcBorders>
              <w:bottom w:val="single" w:sz="8" w:space="0" w:color="auto"/>
            </w:tcBorders>
            <w:vAlign w:val="bottom"/>
          </w:tcPr>
          <w:p w:rsidR="004876BC" w:rsidRDefault="004876BC">
            <w:pPr>
              <w:rPr>
                <w:sz w:val="10"/>
                <w:szCs w:val="10"/>
              </w:rPr>
            </w:pPr>
          </w:p>
        </w:tc>
        <w:tc>
          <w:tcPr>
            <w:tcW w:w="360" w:type="dxa"/>
            <w:tcBorders>
              <w:bottom w:val="single" w:sz="8" w:space="0" w:color="auto"/>
            </w:tcBorders>
            <w:vAlign w:val="bottom"/>
          </w:tcPr>
          <w:p w:rsidR="004876BC" w:rsidRDefault="004876BC">
            <w:pPr>
              <w:rPr>
                <w:sz w:val="10"/>
                <w:szCs w:val="10"/>
              </w:rPr>
            </w:pPr>
          </w:p>
        </w:tc>
        <w:tc>
          <w:tcPr>
            <w:tcW w:w="980" w:type="dxa"/>
            <w:tcBorders>
              <w:bottom w:val="single" w:sz="8" w:space="0" w:color="auto"/>
            </w:tcBorders>
            <w:vAlign w:val="bottom"/>
          </w:tcPr>
          <w:p w:rsidR="004876BC" w:rsidRDefault="004876BC">
            <w:pPr>
              <w:rPr>
                <w:sz w:val="10"/>
                <w:szCs w:val="10"/>
              </w:rPr>
            </w:pPr>
          </w:p>
        </w:tc>
        <w:tc>
          <w:tcPr>
            <w:tcW w:w="10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66"/>
        </w:trPr>
        <w:tc>
          <w:tcPr>
            <w:tcW w:w="2260" w:type="dxa"/>
            <w:tcBorders>
              <w:right w:val="single" w:sz="8" w:space="0" w:color="auto"/>
            </w:tcBorders>
            <w:vAlign w:val="bottom"/>
          </w:tcPr>
          <w:p w:rsidR="004876BC" w:rsidRDefault="004876BC">
            <w:pPr>
              <w:rPr>
                <w:sz w:val="23"/>
                <w:szCs w:val="23"/>
              </w:rPr>
            </w:pPr>
          </w:p>
        </w:tc>
        <w:tc>
          <w:tcPr>
            <w:tcW w:w="2260" w:type="dxa"/>
            <w:tcBorders>
              <w:right w:val="single" w:sz="8" w:space="0" w:color="auto"/>
            </w:tcBorders>
            <w:vAlign w:val="bottom"/>
          </w:tcPr>
          <w:p w:rsidR="004876BC" w:rsidRDefault="00F80A5E">
            <w:pPr>
              <w:jc w:val="center"/>
              <w:rPr>
                <w:sz w:val="20"/>
                <w:szCs w:val="20"/>
              </w:rPr>
            </w:pPr>
            <w:r>
              <w:rPr>
                <w:rFonts w:eastAsia="Times New Roman"/>
                <w:sz w:val="19"/>
                <w:szCs w:val="19"/>
              </w:rPr>
              <w:t>1</w:t>
            </w:r>
          </w:p>
        </w:tc>
        <w:tc>
          <w:tcPr>
            <w:tcW w:w="2240" w:type="dxa"/>
            <w:tcBorders>
              <w:right w:val="single" w:sz="8" w:space="0" w:color="auto"/>
            </w:tcBorders>
            <w:vAlign w:val="bottom"/>
          </w:tcPr>
          <w:p w:rsidR="004876BC" w:rsidRDefault="00F80A5E">
            <w:pPr>
              <w:jc w:val="center"/>
              <w:rPr>
                <w:sz w:val="20"/>
                <w:szCs w:val="20"/>
              </w:rPr>
            </w:pPr>
            <w:r>
              <w:rPr>
                <w:rFonts w:eastAsia="Times New Roman"/>
                <w:sz w:val="19"/>
                <w:szCs w:val="19"/>
              </w:rPr>
              <w:t>2</w:t>
            </w:r>
          </w:p>
        </w:tc>
        <w:tc>
          <w:tcPr>
            <w:tcW w:w="900" w:type="dxa"/>
            <w:vAlign w:val="bottom"/>
          </w:tcPr>
          <w:p w:rsidR="004876BC" w:rsidRDefault="00F80A5E">
            <w:pPr>
              <w:ind w:left="265"/>
              <w:jc w:val="center"/>
              <w:rPr>
                <w:sz w:val="20"/>
                <w:szCs w:val="20"/>
              </w:rPr>
            </w:pPr>
            <w:r>
              <w:rPr>
                <w:rFonts w:eastAsia="Times New Roman"/>
                <w:sz w:val="19"/>
                <w:szCs w:val="19"/>
              </w:rPr>
              <w:t>3</w:t>
            </w:r>
          </w:p>
        </w:tc>
        <w:tc>
          <w:tcPr>
            <w:tcW w:w="360" w:type="dxa"/>
            <w:tcBorders>
              <w:right w:val="single" w:sz="8" w:space="0" w:color="auto"/>
            </w:tcBorders>
            <w:vAlign w:val="bottom"/>
          </w:tcPr>
          <w:p w:rsidR="004876BC" w:rsidRDefault="004876BC">
            <w:pPr>
              <w:rPr>
                <w:sz w:val="23"/>
                <w:szCs w:val="23"/>
              </w:rPr>
            </w:pPr>
          </w:p>
        </w:tc>
        <w:tc>
          <w:tcPr>
            <w:tcW w:w="980" w:type="dxa"/>
            <w:vAlign w:val="bottom"/>
          </w:tcPr>
          <w:p w:rsidR="004876BC" w:rsidRDefault="00F80A5E">
            <w:pPr>
              <w:jc w:val="center"/>
              <w:rPr>
                <w:sz w:val="20"/>
                <w:szCs w:val="20"/>
              </w:rPr>
            </w:pPr>
            <w:r>
              <w:rPr>
                <w:rFonts w:eastAsia="Times New Roman"/>
                <w:sz w:val="19"/>
                <w:szCs w:val="19"/>
              </w:rPr>
              <w:t>4</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55"/>
        </w:trPr>
        <w:tc>
          <w:tcPr>
            <w:tcW w:w="2260" w:type="dxa"/>
            <w:tcBorders>
              <w:bottom w:val="single" w:sz="8" w:space="0" w:color="auto"/>
              <w:right w:val="single" w:sz="8" w:space="0" w:color="auto"/>
            </w:tcBorders>
            <w:vAlign w:val="bottom"/>
          </w:tcPr>
          <w:p w:rsidR="004876BC" w:rsidRDefault="004876BC">
            <w:pPr>
              <w:rPr>
                <w:sz w:val="4"/>
                <w:szCs w:val="4"/>
              </w:rPr>
            </w:pPr>
          </w:p>
        </w:tc>
        <w:tc>
          <w:tcPr>
            <w:tcW w:w="2260" w:type="dxa"/>
            <w:tcBorders>
              <w:bottom w:val="single" w:sz="8" w:space="0" w:color="auto"/>
              <w:right w:val="single" w:sz="8" w:space="0" w:color="auto"/>
            </w:tcBorders>
            <w:vAlign w:val="bottom"/>
          </w:tcPr>
          <w:p w:rsidR="004876BC" w:rsidRDefault="004876BC">
            <w:pPr>
              <w:rPr>
                <w:sz w:val="4"/>
                <w:szCs w:val="4"/>
              </w:rPr>
            </w:pPr>
          </w:p>
        </w:tc>
        <w:tc>
          <w:tcPr>
            <w:tcW w:w="2240" w:type="dxa"/>
            <w:tcBorders>
              <w:bottom w:val="single" w:sz="8" w:space="0" w:color="auto"/>
              <w:right w:val="single" w:sz="8" w:space="0" w:color="auto"/>
            </w:tcBorders>
            <w:vAlign w:val="bottom"/>
          </w:tcPr>
          <w:p w:rsidR="004876BC" w:rsidRDefault="004876BC">
            <w:pPr>
              <w:rPr>
                <w:sz w:val="4"/>
                <w:szCs w:val="4"/>
              </w:rPr>
            </w:pPr>
          </w:p>
        </w:tc>
        <w:tc>
          <w:tcPr>
            <w:tcW w:w="900" w:type="dxa"/>
            <w:tcBorders>
              <w:bottom w:val="single" w:sz="8" w:space="0" w:color="auto"/>
            </w:tcBorders>
            <w:vAlign w:val="bottom"/>
          </w:tcPr>
          <w:p w:rsidR="004876BC" w:rsidRDefault="004876BC">
            <w:pPr>
              <w:rPr>
                <w:sz w:val="4"/>
                <w:szCs w:val="4"/>
              </w:rPr>
            </w:pPr>
          </w:p>
        </w:tc>
        <w:tc>
          <w:tcPr>
            <w:tcW w:w="360" w:type="dxa"/>
            <w:tcBorders>
              <w:bottom w:val="single" w:sz="8" w:space="0" w:color="auto"/>
              <w:right w:val="single" w:sz="8" w:space="0" w:color="auto"/>
            </w:tcBorders>
            <w:vAlign w:val="bottom"/>
          </w:tcPr>
          <w:p w:rsidR="004876BC" w:rsidRDefault="004876BC">
            <w:pPr>
              <w:rPr>
                <w:sz w:val="4"/>
                <w:szCs w:val="4"/>
              </w:rPr>
            </w:pPr>
          </w:p>
        </w:tc>
        <w:tc>
          <w:tcPr>
            <w:tcW w:w="980" w:type="dxa"/>
            <w:tcBorders>
              <w:bottom w:val="single" w:sz="8" w:space="0" w:color="auto"/>
            </w:tcBorders>
            <w:vAlign w:val="bottom"/>
          </w:tcPr>
          <w:p w:rsidR="004876BC" w:rsidRDefault="004876BC">
            <w:pPr>
              <w:rPr>
                <w:sz w:val="4"/>
                <w:szCs w:val="4"/>
              </w:rPr>
            </w:pPr>
          </w:p>
        </w:tc>
        <w:tc>
          <w:tcPr>
            <w:tcW w:w="100" w:type="dxa"/>
            <w:vAlign w:val="bottom"/>
          </w:tcPr>
          <w:p w:rsidR="004876BC" w:rsidRDefault="004876BC">
            <w:pPr>
              <w:rPr>
                <w:sz w:val="4"/>
                <w:szCs w:val="4"/>
              </w:rPr>
            </w:pPr>
          </w:p>
        </w:tc>
        <w:tc>
          <w:tcPr>
            <w:tcW w:w="0" w:type="dxa"/>
            <w:vAlign w:val="bottom"/>
          </w:tcPr>
          <w:p w:rsidR="004876BC" w:rsidRDefault="004876BC">
            <w:pPr>
              <w:rPr>
                <w:sz w:val="1"/>
                <w:szCs w:val="1"/>
              </w:rPr>
            </w:pPr>
          </w:p>
        </w:tc>
      </w:tr>
      <w:tr w:rsidR="004876BC">
        <w:trPr>
          <w:trHeight w:val="268"/>
        </w:trPr>
        <w:tc>
          <w:tcPr>
            <w:tcW w:w="226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60 и менее</w:t>
            </w:r>
          </w:p>
        </w:tc>
        <w:tc>
          <w:tcPr>
            <w:tcW w:w="2260" w:type="dxa"/>
            <w:tcBorders>
              <w:right w:val="single" w:sz="8" w:space="0" w:color="auto"/>
            </w:tcBorders>
            <w:vAlign w:val="bottom"/>
          </w:tcPr>
          <w:p w:rsidR="004876BC" w:rsidRDefault="00F80A5E">
            <w:pPr>
              <w:jc w:val="center"/>
              <w:rPr>
                <w:sz w:val="20"/>
                <w:szCs w:val="20"/>
              </w:rPr>
            </w:pPr>
            <w:r>
              <w:rPr>
                <w:rFonts w:eastAsia="Times New Roman"/>
                <w:w w:val="98"/>
                <w:sz w:val="19"/>
                <w:szCs w:val="19"/>
              </w:rPr>
              <w:t>140</w:t>
            </w:r>
          </w:p>
        </w:tc>
        <w:tc>
          <w:tcPr>
            <w:tcW w:w="2240" w:type="dxa"/>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900" w:type="dxa"/>
            <w:vAlign w:val="bottom"/>
          </w:tcPr>
          <w:p w:rsidR="004876BC" w:rsidRDefault="00F80A5E">
            <w:pPr>
              <w:ind w:left="265"/>
              <w:jc w:val="center"/>
              <w:rPr>
                <w:sz w:val="20"/>
                <w:szCs w:val="20"/>
              </w:rPr>
            </w:pPr>
            <w:r>
              <w:rPr>
                <w:rFonts w:eastAsia="Times New Roman"/>
                <w:w w:val="94"/>
                <w:sz w:val="19"/>
                <w:szCs w:val="19"/>
              </w:rPr>
              <w:t>-</w:t>
            </w:r>
          </w:p>
        </w:tc>
        <w:tc>
          <w:tcPr>
            <w:tcW w:w="360" w:type="dxa"/>
            <w:tcBorders>
              <w:right w:val="single" w:sz="8" w:space="0" w:color="auto"/>
            </w:tcBorders>
            <w:vAlign w:val="bottom"/>
          </w:tcPr>
          <w:p w:rsidR="004876BC" w:rsidRDefault="004876BC">
            <w:pPr>
              <w:rPr>
                <w:sz w:val="23"/>
                <w:szCs w:val="23"/>
              </w:rPr>
            </w:pPr>
          </w:p>
        </w:tc>
        <w:tc>
          <w:tcPr>
            <w:tcW w:w="980" w:type="dxa"/>
            <w:vAlign w:val="bottom"/>
          </w:tcPr>
          <w:p w:rsidR="004876BC" w:rsidRDefault="004876BC">
            <w:pPr>
              <w:rPr>
                <w:sz w:val="23"/>
                <w:szCs w:val="23"/>
              </w:rPr>
            </w:pP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52"/>
        </w:trPr>
        <w:tc>
          <w:tcPr>
            <w:tcW w:w="2260" w:type="dxa"/>
            <w:tcBorders>
              <w:bottom w:val="single" w:sz="8" w:space="0" w:color="auto"/>
              <w:right w:val="single" w:sz="8" w:space="0" w:color="auto"/>
            </w:tcBorders>
            <w:vAlign w:val="bottom"/>
          </w:tcPr>
          <w:p w:rsidR="004876BC" w:rsidRDefault="004876BC">
            <w:pPr>
              <w:rPr>
                <w:sz w:val="4"/>
                <w:szCs w:val="4"/>
              </w:rPr>
            </w:pPr>
          </w:p>
        </w:tc>
        <w:tc>
          <w:tcPr>
            <w:tcW w:w="2260" w:type="dxa"/>
            <w:tcBorders>
              <w:bottom w:val="single" w:sz="8" w:space="0" w:color="auto"/>
              <w:right w:val="single" w:sz="8" w:space="0" w:color="auto"/>
            </w:tcBorders>
            <w:vAlign w:val="bottom"/>
          </w:tcPr>
          <w:p w:rsidR="004876BC" w:rsidRDefault="004876BC">
            <w:pPr>
              <w:rPr>
                <w:sz w:val="4"/>
                <w:szCs w:val="4"/>
              </w:rPr>
            </w:pPr>
          </w:p>
        </w:tc>
        <w:tc>
          <w:tcPr>
            <w:tcW w:w="2240" w:type="dxa"/>
            <w:tcBorders>
              <w:bottom w:val="single" w:sz="8" w:space="0" w:color="auto"/>
              <w:right w:val="single" w:sz="8" w:space="0" w:color="auto"/>
            </w:tcBorders>
            <w:vAlign w:val="bottom"/>
          </w:tcPr>
          <w:p w:rsidR="004876BC" w:rsidRDefault="004876BC">
            <w:pPr>
              <w:rPr>
                <w:sz w:val="4"/>
                <w:szCs w:val="4"/>
              </w:rPr>
            </w:pPr>
          </w:p>
        </w:tc>
        <w:tc>
          <w:tcPr>
            <w:tcW w:w="900" w:type="dxa"/>
            <w:tcBorders>
              <w:bottom w:val="single" w:sz="8" w:space="0" w:color="auto"/>
            </w:tcBorders>
            <w:vAlign w:val="bottom"/>
          </w:tcPr>
          <w:p w:rsidR="004876BC" w:rsidRDefault="004876BC">
            <w:pPr>
              <w:rPr>
                <w:sz w:val="4"/>
                <w:szCs w:val="4"/>
              </w:rPr>
            </w:pPr>
          </w:p>
        </w:tc>
        <w:tc>
          <w:tcPr>
            <w:tcW w:w="360" w:type="dxa"/>
            <w:tcBorders>
              <w:bottom w:val="single" w:sz="8" w:space="0" w:color="auto"/>
              <w:right w:val="single" w:sz="8" w:space="0" w:color="auto"/>
            </w:tcBorders>
            <w:vAlign w:val="bottom"/>
          </w:tcPr>
          <w:p w:rsidR="004876BC" w:rsidRDefault="004876BC">
            <w:pPr>
              <w:rPr>
                <w:sz w:val="4"/>
                <w:szCs w:val="4"/>
              </w:rPr>
            </w:pPr>
          </w:p>
        </w:tc>
        <w:tc>
          <w:tcPr>
            <w:tcW w:w="980" w:type="dxa"/>
            <w:tcBorders>
              <w:bottom w:val="single" w:sz="8" w:space="0" w:color="auto"/>
            </w:tcBorders>
            <w:vAlign w:val="bottom"/>
          </w:tcPr>
          <w:p w:rsidR="004876BC" w:rsidRDefault="004876BC">
            <w:pPr>
              <w:rPr>
                <w:sz w:val="4"/>
                <w:szCs w:val="4"/>
              </w:rPr>
            </w:pPr>
          </w:p>
        </w:tc>
        <w:tc>
          <w:tcPr>
            <w:tcW w:w="100" w:type="dxa"/>
            <w:vAlign w:val="bottom"/>
          </w:tcPr>
          <w:p w:rsidR="004876BC" w:rsidRDefault="004876BC">
            <w:pPr>
              <w:rPr>
                <w:sz w:val="4"/>
                <w:szCs w:val="4"/>
              </w:rPr>
            </w:pPr>
          </w:p>
        </w:tc>
        <w:tc>
          <w:tcPr>
            <w:tcW w:w="0" w:type="dxa"/>
            <w:vAlign w:val="bottom"/>
          </w:tcPr>
          <w:p w:rsidR="004876BC" w:rsidRDefault="004876BC">
            <w:pPr>
              <w:rPr>
                <w:sz w:val="1"/>
                <w:szCs w:val="1"/>
              </w:rPr>
            </w:pPr>
          </w:p>
        </w:tc>
      </w:tr>
      <w:tr w:rsidR="004876BC">
        <w:trPr>
          <w:trHeight w:val="268"/>
        </w:trPr>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100</w:t>
            </w:r>
          </w:p>
        </w:tc>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125</w:t>
            </w:r>
          </w:p>
        </w:tc>
        <w:tc>
          <w:tcPr>
            <w:tcW w:w="22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135</w:t>
            </w:r>
          </w:p>
        </w:tc>
        <w:tc>
          <w:tcPr>
            <w:tcW w:w="900" w:type="dxa"/>
            <w:tcBorders>
              <w:bottom w:val="single" w:sz="8" w:space="0" w:color="auto"/>
            </w:tcBorders>
            <w:vAlign w:val="bottom"/>
          </w:tcPr>
          <w:p w:rsidR="004876BC" w:rsidRDefault="00F80A5E">
            <w:pPr>
              <w:ind w:left="265"/>
              <w:jc w:val="center"/>
              <w:rPr>
                <w:sz w:val="20"/>
                <w:szCs w:val="20"/>
              </w:rPr>
            </w:pPr>
            <w:r>
              <w:rPr>
                <w:rFonts w:eastAsia="Times New Roman"/>
                <w:w w:val="94"/>
                <w:sz w:val="19"/>
                <w:szCs w:val="19"/>
              </w:rPr>
              <w:t>-</w:t>
            </w:r>
          </w:p>
        </w:tc>
        <w:tc>
          <w:tcPr>
            <w:tcW w:w="360" w:type="dxa"/>
            <w:tcBorders>
              <w:bottom w:val="single" w:sz="8" w:space="0" w:color="auto"/>
              <w:right w:val="single" w:sz="8" w:space="0" w:color="auto"/>
            </w:tcBorders>
            <w:vAlign w:val="bottom"/>
          </w:tcPr>
          <w:p w:rsidR="004876BC" w:rsidRDefault="004876BC">
            <w:pPr>
              <w:rPr>
                <w:sz w:val="23"/>
                <w:szCs w:val="23"/>
              </w:rPr>
            </w:pPr>
          </w:p>
        </w:tc>
        <w:tc>
          <w:tcPr>
            <w:tcW w:w="98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68"/>
        </w:trPr>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150</w:t>
            </w:r>
          </w:p>
        </w:tc>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110</w:t>
            </w:r>
          </w:p>
        </w:tc>
        <w:tc>
          <w:tcPr>
            <w:tcW w:w="22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120</w:t>
            </w:r>
          </w:p>
        </w:tc>
        <w:tc>
          <w:tcPr>
            <w:tcW w:w="900" w:type="dxa"/>
            <w:tcBorders>
              <w:bottom w:val="single" w:sz="8" w:space="0" w:color="auto"/>
            </w:tcBorders>
            <w:vAlign w:val="bottom"/>
          </w:tcPr>
          <w:p w:rsidR="004876BC" w:rsidRDefault="00F80A5E">
            <w:pPr>
              <w:ind w:left="265"/>
              <w:jc w:val="center"/>
              <w:rPr>
                <w:sz w:val="20"/>
                <w:szCs w:val="20"/>
              </w:rPr>
            </w:pPr>
            <w:r>
              <w:rPr>
                <w:rFonts w:eastAsia="Times New Roman"/>
                <w:sz w:val="19"/>
                <w:szCs w:val="19"/>
              </w:rPr>
              <w:t>130</w:t>
            </w:r>
          </w:p>
        </w:tc>
        <w:tc>
          <w:tcPr>
            <w:tcW w:w="360" w:type="dxa"/>
            <w:tcBorders>
              <w:bottom w:val="single" w:sz="8" w:space="0" w:color="auto"/>
              <w:right w:val="single" w:sz="8" w:space="0" w:color="auto"/>
            </w:tcBorders>
            <w:vAlign w:val="bottom"/>
          </w:tcPr>
          <w:p w:rsidR="004876BC" w:rsidRDefault="004876BC">
            <w:pPr>
              <w:rPr>
                <w:sz w:val="23"/>
                <w:szCs w:val="23"/>
              </w:rPr>
            </w:pPr>
          </w:p>
        </w:tc>
        <w:tc>
          <w:tcPr>
            <w:tcW w:w="980" w:type="dxa"/>
            <w:tcBorders>
              <w:bottom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68"/>
        </w:trPr>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250</w:t>
            </w:r>
          </w:p>
        </w:tc>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100</w:t>
            </w:r>
          </w:p>
        </w:tc>
        <w:tc>
          <w:tcPr>
            <w:tcW w:w="22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105</w:t>
            </w:r>
          </w:p>
        </w:tc>
        <w:tc>
          <w:tcPr>
            <w:tcW w:w="900" w:type="dxa"/>
            <w:tcBorders>
              <w:bottom w:val="single" w:sz="8" w:space="0" w:color="auto"/>
            </w:tcBorders>
            <w:vAlign w:val="bottom"/>
          </w:tcPr>
          <w:p w:rsidR="004876BC" w:rsidRDefault="00F80A5E">
            <w:pPr>
              <w:ind w:left="265"/>
              <w:jc w:val="center"/>
              <w:rPr>
                <w:sz w:val="20"/>
                <w:szCs w:val="20"/>
              </w:rPr>
            </w:pPr>
            <w:r>
              <w:rPr>
                <w:rFonts w:eastAsia="Times New Roman"/>
                <w:sz w:val="19"/>
                <w:szCs w:val="19"/>
              </w:rPr>
              <w:t>110</w:t>
            </w:r>
          </w:p>
        </w:tc>
        <w:tc>
          <w:tcPr>
            <w:tcW w:w="360" w:type="dxa"/>
            <w:tcBorders>
              <w:bottom w:val="single" w:sz="8" w:space="0" w:color="auto"/>
              <w:right w:val="single" w:sz="8" w:space="0" w:color="auto"/>
            </w:tcBorders>
            <w:vAlign w:val="bottom"/>
          </w:tcPr>
          <w:p w:rsidR="004876BC" w:rsidRDefault="004876BC">
            <w:pPr>
              <w:rPr>
                <w:sz w:val="23"/>
                <w:szCs w:val="23"/>
              </w:rPr>
            </w:pPr>
          </w:p>
        </w:tc>
        <w:tc>
          <w:tcPr>
            <w:tcW w:w="980" w:type="dxa"/>
            <w:tcBorders>
              <w:bottom w:val="single" w:sz="8" w:space="0" w:color="auto"/>
            </w:tcBorders>
            <w:vAlign w:val="bottom"/>
          </w:tcPr>
          <w:p w:rsidR="004876BC" w:rsidRDefault="00F80A5E">
            <w:pPr>
              <w:jc w:val="center"/>
              <w:rPr>
                <w:sz w:val="20"/>
                <w:szCs w:val="20"/>
              </w:rPr>
            </w:pPr>
            <w:r>
              <w:rPr>
                <w:rFonts w:eastAsia="Times New Roman"/>
                <w:sz w:val="19"/>
                <w:szCs w:val="19"/>
              </w:rPr>
              <w:t>115</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3"/>
        </w:trPr>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400</w:t>
            </w:r>
          </w:p>
        </w:tc>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22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90</w:t>
            </w:r>
          </w:p>
        </w:tc>
        <w:tc>
          <w:tcPr>
            <w:tcW w:w="900" w:type="dxa"/>
            <w:tcBorders>
              <w:bottom w:val="single" w:sz="8" w:space="0" w:color="auto"/>
            </w:tcBorders>
            <w:vAlign w:val="bottom"/>
          </w:tcPr>
          <w:p w:rsidR="004876BC" w:rsidRDefault="00F80A5E">
            <w:pPr>
              <w:ind w:left="265"/>
              <w:jc w:val="center"/>
              <w:rPr>
                <w:sz w:val="20"/>
                <w:szCs w:val="20"/>
              </w:rPr>
            </w:pPr>
            <w:r>
              <w:rPr>
                <w:rFonts w:eastAsia="Times New Roman"/>
                <w:w w:val="94"/>
                <w:sz w:val="19"/>
                <w:szCs w:val="19"/>
              </w:rPr>
              <w:t>95</w:t>
            </w:r>
          </w:p>
        </w:tc>
        <w:tc>
          <w:tcPr>
            <w:tcW w:w="360" w:type="dxa"/>
            <w:tcBorders>
              <w:bottom w:val="single" w:sz="8" w:space="0" w:color="auto"/>
              <w:right w:val="single" w:sz="8" w:space="0" w:color="auto"/>
            </w:tcBorders>
            <w:vAlign w:val="bottom"/>
          </w:tcPr>
          <w:p w:rsidR="004876BC" w:rsidRDefault="004876BC">
            <w:pPr>
              <w:rPr>
                <w:sz w:val="23"/>
                <w:szCs w:val="23"/>
              </w:rPr>
            </w:pPr>
          </w:p>
        </w:tc>
        <w:tc>
          <w:tcPr>
            <w:tcW w:w="980" w:type="dxa"/>
            <w:tcBorders>
              <w:bottom w:val="single" w:sz="8" w:space="0" w:color="auto"/>
            </w:tcBorders>
            <w:vAlign w:val="bottom"/>
          </w:tcPr>
          <w:p w:rsidR="004876BC" w:rsidRDefault="00F80A5E">
            <w:pPr>
              <w:jc w:val="center"/>
              <w:rPr>
                <w:sz w:val="20"/>
                <w:szCs w:val="20"/>
              </w:rPr>
            </w:pPr>
            <w:r>
              <w:rPr>
                <w:rFonts w:eastAsia="Times New Roman"/>
                <w:sz w:val="19"/>
                <w:szCs w:val="19"/>
              </w:rPr>
              <w:t>100</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2"/>
        </w:trPr>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600</w:t>
            </w:r>
          </w:p>
        </w:tc>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22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80</w:t>
            </w:r>
          </w:p>
        </w:tc>
        <w:tc>
          <w:tcPr>
            <w:tcW w:w="900" w:type="dxa"/>
            <w:tcBorders>
              <w:bottom w:val="single" w:sz="8" w:space="0" w:color="auto"/>
            </w:tcBorders>
            <w:vAlign w:val="bottom"/>
          </w:tcPr>
          <w:p w:rsidR="004876BC" w:rsidRDefault="00F80A5E">
            <w:pPr>
              <w:ind w:left="265"/>
              <w:jc w:val="center"/>
              <w:rPr>
                <w:sz w:val="20"/>
                <w:szCs w:val="20"/>
              </w:rPr>
            </w:pPr>
            <w:r>
              <w:rPr>
                <w:rFonts w:eastAsia="Times New Roman"/>
                <w:w w:val="94"/>
                <w:sz w:val="19"/>
                <w:szCs w:val="19"/>
              </w:rPr>
              <w:t>85</w:t>
            </w:r>
          </w:p>
        </w:tc>
        <w:tc>
          <w:tcPr>
            <w:tcW w:w="360" w:type="dxa"/>
            <w:tcBorders>
              <w:bottom w:val="single" w:sz="8" w:space="0" w:color="auto"/>
              <w:right w:val="single" w:sz="8" w:space="0" w:color="auto"/>
            </w:tcBorders>
            <w:vAlign w:val="bottom"/>
          </w:tcPr>
          <w:p w:rsidR="004876BC" w:rsidRDefault="004876BC">
            <w:pPr>
              <w:rPr>
                <w:sz w:val="23"/>
                <w:szCs w:val="23"/>
              </w:rPr>
            </w:pPr>
          </w:p>
        </w:tc>
        <w:tc>
          <w:tcPr>
            <w:tcW w:w="980" w:type="dxa"/>
            <w:tcBorders>
              <w:bottom w:val="single" w:sz="8" w:space="0" w:color="auto"/>
            </w:tcBorders>
            <w:vAlign w:val="bottom"/>
          </w:tcPr>
          <w:p w:rsidR="004876BC" w:rsidRDefault="00F80A5E">
            <w:pPr>
              <w:jc w:val="center"/>
              <w:rPr>
                <w:sz w:val="20"/>
                <w:szCs w:val="20"/>
              </w:rPr>
            </w:pPr>
            <w:r>
              <w:rPr>
                <w:rFonts w:eastAsia="Times New Roman"/>
                <w:sz w:val="19"/>
                <w:szCs w:val="19"/>
              </w:rPr>
              <w:t>90</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72"/>
        </w:trPr>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1000 и более</w:t>
            </w:r>
          </w:p>
        </w:tc>
        <w:tc>
          <w:tcPr>
            <w:tcW w:w="226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2240" w:type="dxa"/>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70</w:t>
            </w:r>
          </w:p>
        </w:tc>
        <w:tc>
          <w:tcPr>
            <w:tcW w:w="900" w:type="dxa"/>
            <w:tcBorders>
              <w:bottom w:val="single" w:sz="8" w:space="0" w:color="auto"/>
            </w:tcBorders>
            <w:vAlign w:val="bottom"/>
          </w:tcPr>
          <w:p w:rsidR="004876BC" w:rsidRDefault="00F80A5E">
            <w:pPr>
              <w:ind w:left="265"/>
              <w:jc w:val="center"/>
              <w:rPr>
                <w:sz w:val="20"/>
                <w:szCs w:val="20"/>
              </w:rPr>
            </w:pPr>
            <w:r>
              <w:rPr>
                <w:rFonts w:eastAsia="Times New Roman"/>
                <w:w w:val="94"/>
                <w:sz w:val="19"/>
                <w:szCs w:val="19"/>
              </w:rPr>
              <w:t>75</w:t>
            </w:r>
          </w:p>
        </w:tc>
        <w:tc>
          <w:tcPr>
            <w:tcW w:w="360" w:type="dxa"/>
            <w:tcBorders>
              <w:bottom w:val="single" w:sz="8" w:space="0" w:color="auto"/>
              <w:right w:val="single" w:sz="8" w:space="0" w:color="auto"/>
            </w:tcBorders>
            <w:vAlign w:val="bottom"/>
          </w:tcPr>
          <w:p w:rsidR="004876BC" w:rsidRDefault="004876BC">
            <w:pPr>
              <w:rPr>
                <w:sz w:val="23"/>
                <w:szCs w:val="23"/>
              </w:rPr>
            </w:pPr>
          </w:p>
        </w:tc>
        <w:tc>
          <w:tcPr>
            <w:tcW w:w="980" w:type="dxa"/>
            <w:tcBorders>
              <w:bottom w:val="single" w:sz="8" w:space="0" w:color="auto"/>
            </w:tcBorders>
            <w:vAlign w:val="bottom"/>
          </w:tcPr>
          <w:p w:rsidR="004876BC" w:rsidRDefault="00F80A5E">
            <w:pPr>
              <w:jc w:val="center"/>
              <w:rPr>
                <w:sz w:val="20"/>
                <w:szCs w:val="20"/>
              </w:rPr>
            </w:pPr>
            <w:r>
              <w:rPr>
                <w:rFonts w:eastAsia="Times New Roman"/>
                <w:sz w:val="19"/>
                <w:szCs w:val="19"/>
              </w:rPr>
              <w:t>80</w:t>
            </w:r>
          </w:p>
        </w:tc>
        <w:tc>
          <w:tcPr>
            <w:tcW w:w="10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46"/>
        </w:trPr>
        <w:tc>
          <w:tcPr>
            <w:tcW w:w="9100" w:type="dxa"/>
            <w:gridSpan w:val="7"/>
            <w:vAlign w:val="bottom"/>
          </w:tcPr>
          <w:p w:rsidR="004876BC" w:rsidRDefault="00F80A5E">
            <w:pPr>
              <w:ind w:left="140"/>
              <w:rPr>
                <w:sz w:val="20"/>
                <w:szCs w:val="20"/>
              </w:rPr>
            </w:pPr>
            <w:r>
              <w:rPr>
                <w:rFonts w:eastAsia="Times New Roman"/>
                <w:sz w:val="19"/>
                <w:szCs w:val="19"/>
              </w:rPr>
              <w:t>Примечание - При промежуточных значениях отапливаемой площади дома в интервале 60-1000 м</w:t>
            </w:r>
          </w:p>
        </w:tc>
        <w:tc>
          <w:tcPr>
            <w:tcW w:w="0" w:type="dxa"/>
            <w:vAlign w:val="bottom"/>
          </w:tcPr>
          <w:p w:rsidR="004876BC" w:rsidRDefault="004876BC">
            <w:pPr>
              <w:rPr>
                <w:sz w:val="1"/>
                <w:szCs w:val="1"/>
              </w:rPr>
            </w:pPr>
          </w:p>
        </w:tc>
      </w:tr>
      <w:tr w:rsidR="004876BC">
        <w:trPr>
          <w:trHeight w:val="261"/>
        </w:trPr>
        <w:tc>
          <w:tcPr>
            <w:tcW w:w="2260" w:type="dxa"/>
            <w:vAlign w:val="bottom"/>
          </w:tcPr>
          <w:p w:rsidR="004876BC" w:rsidRDefault="00F80A5E">
            <w:pPr>
              <w:spacing w:line="260" w:lineRule="exact"/>
              <w:ind w:left="140"/>
              <w:rPr>
                <w:sz w:val="20"/>
                <w:szCs w:val="20"/>
              </w:rPr>
            </w:pPr>
            <w:r>
              <w:rPr>
                <w:rFonts w:eastAsia="Times New Roman"/>
                <w:sz w:val="24"/>
                <w:szCs w:val="24"/>
                <w:vertAlign w:val="superscript"/>
              </w:rPr>
              <w:t>2</w:t>
            </w:r>
            <w:r>
              <w:rPr>
                <w:rFonts w:eastAsia="Times New Roman"/>
                <w:sz w:val="19"/>
                <w:szCs w:val="19"/>
              </w:rPr>
              <w:t>значения</w:t>
            </w:r>
          </w:p>
        </w:tc>
        <w:tc>
          <w:tcPr>
            <w:tcW w:w="2260" w:type="dxa"/>
            <w:vAlign w:val="bottom"/>
          </w:tcPr>
          <w:p w:rsidR="004876BC" w:rsidRDefault="004876BC"/>
        </w:tc>
        <w:tc>
          <w:tcPr>
            <w:tcW w:w="2240" w:type="dxa"/>
            <w:vAlign w:val="bottom"/>
          </w:tcPr>
          <w:p w:rsidR="004876BC" w:rsidRDefault="004876BC"/>
        </w:tc>
        <w:tc>
          <w:tcPr>
            <w:tcW w:w="900" w:type="dxa"/>
            <w:vAlign w:val="bottom"/>
          </w:tcPr>
          <w:p w:rsidR="004876BC" w:rsidRDefault="004876BC"/>
        </w:tc>
        <w:tc>
          <w:tcPr>
            <w:tcW w:w="360" w:type="dxa"/>
            <w:vAlign w:val="bottom"/>
          </w:tcPr>
          <w:p w:rsidR="004876BC" w:rsidRDefault="004876BC"/>
        </w:tc>
        <w:tc>
          <w:tcPr>
            <w:tcW w:w="980" w:type="dxa"/>
            <w:vAlign w:val="bottom"/>
          </w:tcPr>
          <w:p w:rsidR="004876BC" w:rsidRDefault="004876BC"/>
        </w:tc>
        <w:tc>
          <w:tcPr>
            <w:tcW w:w="100" w:type="dxa"/>
            <w:vAlign w:val="bottom"/>
          </w:tcPr>
          <w:p w:rsidR="004876BC" w:rsidRDefault="004876BC"/>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line id="Shape 199" o:spid="_x0000_s1224" style="position:absolute;z-index:251691008;visibility:visible;mso-wrap-distance-left:0;mso-wrap-distance-right:0;mso-position-horizontal-relative:text;mso-position-vertical-relative:text" from="25.9pt,-173.8pt" to="25.9pt,24.15pt" o:allowincell="f" strokeweight=".16931mm"/>
        </w:pict>
      </w:r>
      <w:r>
        <w:rPr>
          <w:noProof/>
          <w:sz w:val="20"/>
          <w:szCs w:val="20"/>
        </w:rPr>
        <w:pict>
          <v:line id="Shape 200" o:spid="_x0000_s1225" style="position:absolute;z-index:251692032;visibility:visible;mso-wrap-distance-left:0;mso-wrap-distance-right:0;mso-position-horizontal-relative:text;mso-position-vertical-relative:text" from="476.1pt,-173.8pt" to="476.1pt,24.15pt" o:allowincell="f" strokeweight=".16931mm"/>
        </w:pict>
      </w:r>
    </w:p>
    <w:p w:rsidR="004876BC" w:rsidRDefault="00F80A5E">
      <w:pPr>
        <w:ind w:left="2760"/>
        <w:rPr>
          <w:sz w:val="20"/>
          <w:szCs w:val="20"/>
        </w:rPr>
      </w:pPr>
      <w:r>
        <w:rPr>
          <w:noProof/>
          <w:sz w:val="1"/>
          <w:szCs w:val="1"/>
        </w:rPr>
        <w:drawing>
          <wp:inline distT="0" distB="0" distL="0" distR="0">
            <wp:extent cx="278765" cy="26035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62"/>
                    <a:srcRect/>
                    <a:stretch>
                      <a:fillRect/>
                    </a:stretch>
                  </pic:blipFill>
                  <pic:spPr bwMode="auto">
                    <a:xfrm>
                      <a:off x="0" y="0"/>
                      <a:ext cx="278765" cy="260350"/>
                    </a:xfrm>
                    <a:prstGeom prst="rect">
                      <a:avLst/>
                    </a:prstGeom>
                    <a:noFill/>
                    <a:ln>
                      <a:noFill/>
                    </a:ln>
                  </pic:spPr>
                </pic:pic>
              </a:graphicData>
            </a:graphic>
          </wp:inline>
        </w:drawing>
      </w:r>
      <w:r>
        <w:rPr>
          <w:rFonts w:eastAsia="Times New Roman"/>
          <w:sz w:val="19"/>
          <w:szCs w:val="19"/>
        </w:rPr>
        <w:t>должны определяться по линейной интерполяции.</w:t>
      </w:r>
    </w:p>
    <w:tbl>
      <w:tblPr>
        <w:tblW w:w="0" w:type="auto"/>
        <w:tblInd w:w="330" w:type="dxa"/>
        <w:tblLayout w:type="fixed"/>
        <w:tblCellMar>
          <w:left w:w="0" w:type="dxa"/>
          <w:right w:w="0" w:type="dxa"/>
        </w:tblCellMar>
        <w:tblLook w:val="04A0" w:firstRow="1" w:lastRow="0" w:firstColumn="1" w:lastColumn="0" w:noHBand="0" w:noVBand="1"/>
      </w:tblPr>
      <w:tblGrid>
        <w:gridCol w:w="200"/>
        <w:gridCol w:w="1640"/>
        <w:gridCol w:w="1580"/>
        <w:gridCol w:w="1540"/>
        <w:gridCol w:w="1100"/>
        <w:gridCol w:w="1140"/>
        <w:gridCol w:w="1120"/>
        <w:gridCol w:w="880"/>
        <w:gridCol w:w="220"/>
        <w:gridCol w:w="30"/>
      </w:tblGrid>
      <w:tr w:rsidR="004876BC">
        <w:trPr>
          <w:trHeight w:val="250"/>
        </w:trPr>
        <w:tc>
          <w:tcPr>
            <w:tcW w:w="200" w:type="dxa"/>
            <w:tcBorders>
              <w:bottom w:val="single" w:sz="8" w:space="0" w:color="auto"/>
            </w:tcBorders>
            <w:vAlign w:val="bottom"/>
          </w:tcPr>
          <w:p w:rsidR="004876BC" w:rsidRDefault="004876BC">
            <w:pPr>
              <w:rPr>
                <w:sz w:val="21"/>
                <w:szCs w:val="21"/>
              </w:rPr>
            </w:pPr>
          </w:p>
        </w:tc>
        <w:tc>
          <w:tcPr>
            <w:tcW w:w="1640" w:type="dxa"/>
            <w:tcBorders>
              <w:top w:val="single" w:sz="8" w:space="0" w:color="auto"/>
              <w:bottom w:val="single" w:sz="8" w:space="0" w:color="auto"/>
            </w:tcBorders>
            <w:vAlign w:val="bottom"/>
          </w:tcPr>
          <w:p w:rsidR="004876BC" w:rsidRDefault="004876BC">
            <w:pPr>
              <w:rPr>
                <w:sz w:val="21"/>
                <w:szCs w:val="21"/>
              </w:rPr>
            </w:pPr>
          </w:p>
        </w:tc>
        <w:tc>
          <w:tcPr>
            <w:tcW w:w="1580" w:type="dxa"/>
            <w:tcBorders>
              <w:top w:val="single" w:sz="8" w:space="0" w:color="auto"/>
              <w:bottom w:val="single" w:sz="8" w:space="0" w:color="auto"/>
            </w:tcBorders>
            <w:vAlign w:val="bottom"/>
          </w:tcPr>
          <w:p w:rsidR="004876BC" w:rsidRDefault="004876BC">
            <w:pPr>
              <w:rPr>
                <w:sz w:val="21"/>
                <w:szCs w:val="21"/>
              </w:rPr>
            </w:pPr>
          </w:p>
        </w:tc>
        <w:tc>
          <w:tcPr>
            <w:tcW w:w="1540" w:type="dxa"/>
            <w:tcBorders>
              <w:top w:val="single" w:sz="8" w:space="0" w:color="auto"/>
              <w:bottom w:val="single" w:sz="8" w:space="0" w:color="auto"/>
            </w:tcBorders>
            <w:vAlign w:val="bottom"/>
          </w:tcPr>
          <w:p w:rsidR="004876BC" w:rsidRDefault="004876BC">
            <w:pPr>
              <w:rPr>
                <w:sz w:val="21"/>
                <w:szCs w:val="21"/>
              </w:rPr>
            </w:pPr>
          </w:p>
        </w:tc>
        <w:tc>
          <w:tcPr>
            <w:tcW w:w="1100" w:type="dxa"/>
            <w:tcBorders>
              <w:top w:val="single" w:sz="8" w:space="0" w:color="auto"/>
              <w:bottom w:val="single" w:sz="8" w:space="0" w:color="auto"/>
            </w:tcBorders>
            <w:vAlign w:val="bottom"/>
          </w:tcPr>
          <w:p w:rsidR="004876BC" w:rsidRDefault="004876BC">
            <w:pPr>
              <w:rPr>
                <w:sz w:val="21"/>
                <w:szCs w:val="21"/>
              </w:rPr>
            </w:pPr>
          </w:p>
        </w:tc>
        <w:tc>
          <w:tcPr>
            <w:tcW w:w="1140" w:type="dxa"/>
            <w:tcBorders>
              <w:top w:val="single" w:sz="8" w:space="0" w:color="auto"/>
              <w:bottom w:val="single" w:sz="8" w:space="0" w:color="auto"/>
            </w:tcBorders>
            <w:vAlign w:val="bottom"/>
          </w:tcPr>
          <w:p w:rsidR="004876BC" w:rsidRDefault="004876BC">
            <w:pPr>
              <w:rPr>
                <w:sz w:val="21"/>
                <w:szCs w:val="21"/>
              </w:rPr>
            </w:pPr>
          </w:p>
        </w:tc>
        <w:tc>
          <w:tcPr>
            <w:tcW w:w="2000" w:type="dxa"/>
            <w:gridSpan w:val="2"/>
            <w:tcBorders>
              <w:top w:val="single" w:sz="8" w:space="0" w:color="auto"/>
              <w:bottom w:val="single" w:sz="8" w:space="0" w:color="auto"/>
            </w:tcBorders>
            <w:vAlign w:val="bottom"/>
          </w:tcPr>
          <w:p w:rsidR="004876BC" w:rsidRDefault="00F80A5E">
            <w:pPr>
              <w:ind w:left="800"/>
              <w:rPr>
                <w:sz w:val="20"/>
                <w:szCs w:val="20"/>
              </w:rPr>
            </w:pPr>
            <w:r>
              <w:rPr>
                <w:rFonts w:eastAsia="Times New Roman"/>
                <w:b/>
                <w:bCs/>
                <w:w w:val="90"/>
                <w:sz w:val="19"/>
                <w:szCs w:val="19"/>
              </w:rPr>
              <w:t>Таблицах 2.3.5.</w:t>
            </w:r>
          </w:p>
        </w:tc>
        <w:tc>
          <w:tcPr>
            <w:tcW w:w="220" w:type="dxa"/>
            <w:tcBorders>
              <w:bottom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44"/>
        </w:trPr>
        <w:tc>
          <w:tcPr>
            <w:tcW w:w="200" w:type="dxa"/>
            <w:tcBorders>
              <w:left w:val="single" w:sz="8" w:space="0" w:color="auto"/>
            </w:tcBorders>
            <w:vAlign w:val="bottom"/>
          </w:tcPr>
          <w:p w:rsidR="004876BC" w:rsidRDefault="004876BC">
            <w:pPr>
              <w:rPr>
                <w:sz w:val="21"/>
                <w:szCs w:val="21"/>
              </w:rPr>
            </w:pPr>
          </w:p>
        </w:tc>
        <w:tc>
          <w:tcPr>
            <w:tcW w:w="1640" w:type="dxa"/>
            <w:tcBorders>
              <w:right w:val="single" w:sz="8" w:space="0" w:color="auto"/>
            </w:tcBorders>
            <w:vAlign w:val="bottom"/>
          </w:tcPr>
          <w:p w:rsidR="004876BC" w:rsidRDefault="00F80A5E">
            <w:pPr>
              <w:ind w:left="200"/>
              <w:rPr>
                <w:sz w:val="20"/>
                <w:szCs w:val="20"/>
              </w:rPr>
            </w:pPr>
            <w:r>
              <w:rPr>
                <w:rFonts w:eastAsia="Times New Roman"/>
                <w:sz w:val="19"/>
                <w:szCs w:val="19"/>
              </w:rPr>
              <w:t>Типы зданий</w:t>
            </w:r>
          </w:p>
        </w:tc>
        <w:tc>
          <w:tcPr>
            <w:tcW w:w="1580" w:type="dxa"/>
            <w:vAlign w:val="bottom"/>
          </w:tcPr>
          <w:p w:rsidR="004876BC" w:rsidRDefault="004876BC">
            <w:pPr>
              <w:rPr>
                <w:sz w:val="21"/>
                <w:szCs w:val="21"/>
              </w:rPr>
            </w:pPr>
          </w:p>
        </w:tc>
        <w:tc>
          <w:tcPr>
            <w:tcW w:w="1540" w:type="dxa"/>
            <w:vAlign w:val="bottom"/>
          </w:tcPr>
          <w:p w:rsidR="004876BC" w:rsidRDefault="004876BC">
            <w:pPr>
              <w:rPr>
                <w:sz w:val="21"/>
                <w:szCs w:val="21"/>
              </w:rPr>
            </w:pPr>
          </w:p>
        </w:tc>
        <w:tc>
          <w:tcPr>
            <w:tcW w:w="2240" w:type="dxa"/>
            <w:gridSpan w:val="2"/>
            <w:vAlign w:val="bottom"/>
          </w:tcPr>
          <w:p w:rsidR="004876BC" w:rsidRDefault="00F80A5E">
            <w:pPr>
              <w:rPr>
                <w:sz w:val="20"/>
                <w:szCs w:val="20"/>
              </w:rPr>
            </w:pPr>
            <w:r>
              <w:rPr>
                <w:rFonts w:eastAsia="Times New Roman"/>
                <w:sz w:val="19"/>
                <w:szCs w:val="19"/>
              </w:rPr>
              <w:t>Этажность зданий</w:t>
            </w:r>
          </w:p>
        </w:tc>
        <w:tc>
          <w:tcPr>
            <w:tcW w:w="1120" w:type="dxa"/>
            <w:vAlign w:val="bottom"/>
          </w:tcPr>
          <w:p w:rsidR="004876BC" w:rsidRDefault="004876BC">
            <w:pPr>
              <w:rPr>
                <w:sz w:val="21"/>
                <w:szCs w:val="21"/>
              </w:rPr>
            </w:pPr>
          </w:p>
        </w:tc>
        <w:tc>
          <w:tcPr>
            <w:tcW w:w="880" w:type="dxa"/>
            <w:vAlign w:val="bottom"/>
          </w:tcPr>
          <w:p w:rsidR="004876BC" w:rsidRDefault="004876BC">
            <w:pPr>
              <w:rPr>
                <w:sz w:val="21"/>
                <w:szCs w:val="21"/>
              </w:rPr>
            </w:pPr>
          </w:p>
        </w:tc>
        <w:tc>
          <w:tcPr>
            <w:tcW w:w="220" w:type="dxa"/>
            <w:tcBorders>
              <w:right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94"/>
        </w:trPr>
        <w:tc>
          <w:tcPr>
            <w:tcW w:w="200" w:type="dxa"/>
            <w:tcBorders>
              <w:left w:val="single" w:sz="8" w:space="0" w:color="auto"/>
              <w:bottom w:val="single" w:sz="8" w:space="0" w:color="auto"/>
            </w:tcBorders>
            <w:vAlign w:val="bottom"/>
          </w:tcPr>
          <w:p w:rsidR="004876BC" w:rsidRDefault="004876BC">
            <w:pPr>
              <w:rPr>
                <w:sz w:val="16"/>
                <w:szCs w:val="16"/>
              </w:rPr>
            </w:pPr>
          </w:p>
        </w:tc>
        <w:tc>
          <w:tcPr>
            <w:tcW w:w="1640" w:type="dxa"/>
            <w:tcBorders>
              <w:bottom w:val="single" w:sz="8" w:space="0" w:color="auto"/>
              <w:right w:val="single" w:sz="8" w:space="0" w:color="auto"/>
            </w:tcBorders>
            <w:vAlign w:val="bottom"/>
          </w:tcPr>
          <w:p w:rsidR="004876BC" w:rsidRDefault="004876BC">
            <w:pPr>
              <w:rPr>
                <w:sz w:val="16"/>
                <w:szCs w:val="16"/>
              </w:rPr>
            </w:pPr>
          </w:p>
        </w:tc>
        <w:tc>
          <w:tcPr>
            <w:tcW w:w="1580" w:type="dxa"/>
            <w:tcBorders>
              <w:bottom w:val="single" w:sz="8" w:space="0" w:color="auto"/>
            </w:tcBorders>
            <w:vAlign w:val="bottom"/>
          </w:tcPr>
          <w:p w:rsidR="004876BC" w:rsidRDefault="004876BC">
            <w:pPr>
              <w:rPr>
                <w:sz w:val="16"/>
                <w:szCs w:val="16"/>
              </w:rPr>
            </w:pPr>
          </w:p>
        </w:tc>
        <w:tc>
          <w:tcPr>
            <w:tcW w:w="1540" w:type="dxa"/>
            <w:tcBorders>
              <w:bottom w:val="single" w:sz="8" w:space="0" w:color="auto"/>
            </w:tcBorders>
            <w:vAlign w:val="bottom"/>
          </w:tcPr>
          <w:p w:rsidR="004876BC" w:rsidRDefault="004876BC">
            <w:pPr>
              <w:rPr>
                <w:sz w:val="16"/>
                <w:szCs w:val="16"/>
              </w:rPr>
            </w:pPr>
          </w:p>
        </w:tc>
        <w:tc>
          <w:tcPr>
            <w:tcW w:w="1100" w:type="dxa"/>
            <w:tcBorders>
              <w:bottom w:val="single" w:sz="8" w:space="0" w:color="auto"/>
            </w:tcBorders>
            <w:vAlign w:val="bottom"/>
          </w:tcPr>
          <w:p w:rsidR="004876BC" w:rsidRDefault="004876BC">
            <w:pPr>
              <w:rPr>
                <w:sz w:val="16"/>
                <w:szCs w:val="16"/>
              </w:rPr>
            </w:pPr>
          </w:p>
        </w:tc>
        <w:tc>
          <w:tcPr>
            <w:tcW w:w="1140" w:type="dxa"/>
            <w:tcBorders>
              <w:bottom w:val="single" w:sz="8" w:space="0" w:color="auto"/>
            </w:tcBorders>
            <w:vAlign w:val="bottom"/>
          </w:tcPr>
          <w:p w:rsidR="004876BC" w:rsidRDefault="004876BC">
            <w:pPr>
              <w:rPr>
                <w:sz w:val="16"/>
                <w:szCs w:val="16"/>
              </w:rPr>
            </w:pPr>
          </w:p>
        </w:tc>
        <w:tc>
          <w:tcPr>
            <w:tcW w:w="1120" w:type="dxa"/>
            <w:tcBorders>
              <w:bottom w:val="single" w:sz="8" w:space="0" w:color="auto"/>
            </w:tcBorders>
            <w:vAlign w:val="bottom"/>
          </w:tcPr>
          <w:p w:rsidR="004876BC" w:rsidRDefault="004876BC">
            <w:pPr>
              <w:rPr>
                <w:sz w:val="16"/>
                <w:szCs w:val="16"/>
              </w:rPr>
            </w:pPr>
          </w:p>
        </w:tc>
        <w:tc>
          <w:tcPr>
            <w:tcW w:w="1100" w:type="dxa"/>
            <w:gridSpan w:val="2"/>
            <w:tcBorders>
              <w:bottom w:val="single" w:sz="8" w:space="0" w:color="auto"/>
              <w:right w:val="single" w:sz="8" w:space="0" w:color="auto"/>
            </w:tcBorders>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391"/>
        </w:trPr>
        <w:tc>
          <w:tcPr>
            <w:tcW w:w="200" w:type="dxa"/>
            <w:tcBorders>
              <w:left w:val="single" w:sz="8" w:space="0" w:color="auto"/>
            </w:tcBorders>
            <w:vAlign w:val="bottom"/>
          </w:tcPr>
          <w:p w:rsidR="004876BC" w:rsidRDefault="004876BC">
            <w:pPr>
              <w:rPr>
                <w:sz w:val="24"/>
                <w:szCs w:val="24"/>
              </w:rPr>
            </w:pPr>
          </w:p>
        </w:tc>
        <w:tc>
          <w:tcPr>
            <w:tcW w:w="1640" w:type="dxa"/>
            <w:tcBorders>
              <w:right w:val="single" w:sz="8" w:space="0" w:color="auto"/>
            </w:tcBorders>
            <w:vAlign w:val="bottom"/>
          </w:tcPr>
          <w:p w:rsidR="004876BC" w:rsidRDefault="004876BC">
            <w:pPr>
              <w:rPr>
                <w:sz w:val="24"/>
                <w:szCs w:val="24"/>
              </w:rPr>
            </w:pPr>
          </w:p>
        </w:tc>
        <w:tc>
          <w:tcPr>
            <w:tcW w:w="1580" w:type="dxa"/>
            <w:tcBorders>
              <w:right w:val="single" w:sz="8" w:space="0" w:color="auto"/>
            </w:tcBorders>
            <w:vAlign w:val="bottom"/>
          </w:tcPr>
          <w:p w:rsidR="004876BC" w:rsidRDefault="00F80A5E">
            <w:pPr>
              <w:ind w:right="565"/>
              <w:jc w:val="right"/>
              <w:rPr>
                <w:sz w:val="20"/>
                <w:szCs w:val="20"/>
              </w:rPr>
            </w:pPr>
            <w:r>
              <w:rPr>
                <w:rFonts w:eastAsia="Times New Roman"/>
                <w:sz w:val="19"/>
                <w:szCs w:val="19"/>
              </w:rPr>
              <w:t>1-3</w:t>
            </w:r>
          </w:p>
        </w:tc>
        <w:tc>
          <w:tcPr>
            <w:tcW w:w="1540" w:type="dxa"/>
            <w:tcBorders>
              <w:right w:val="single" w:sz="8" w:space="0" w:color="auto"/>
            </w:tcBorders>
            <w:vAlign w:val="bottom"/>
          </w:tcPr>
          <w:p w:rsidR="004876BC" w:rsidRDefault="00F80A5E">
            <w:pPr>
              <w:jc w:val="center"/>
              <w:rPr>
                <w:sz w:val="20"/>
                <w:szCs w:val="20"/>
              </w:rPr>
            </w:pPr>
            <w:r>
              <w:rPr>
                <w:rFonts w:eastAsia="Times New Roman"/>
                <w:sz w:val="19"/>
                <w:szCs w:val="19"/>
              </w:rPr>
              <w:t>4, 5</w:t>
            </w:r>
          </w:p>
        </w:tc>
        <w:tc>
          <w:tcPr>
            <w:tcW w:w="1100" w:type="dxa"/>
            <w:tcBorders>
              <w:right w:val="single" w:sz="8" w:space="0" w:color="auto"/>
            </w:tcBorders>
            <w:vAlign w:val="bottom"/>
          </w:tcPr>
          <w:p w:rsidR="004876BC" w:rsidRDefault="00F80A5E">
            <w:pPr>
              <w:jc w:val="center"/>
              <w:rPr>
                <w:sz w:val="20"/>
                <w:szCs w:val="20"/>
              </w:rPr>
            </w:pPr>
            <w:r>
              <w:rPr>
                <w:rFonts w:eastAsia="Times New Roman"/>
                <w:sz w:val="19"/>
                <w:szCs w:val="19"/>
              </w:rPr>
              <w:t>6, 7</w:t>
            </w:r>
          </w:p>
        </w:tc>
        <w:tc>
          <w:tcPr>
            <w:tcW w:w="1140" w:type="dxa"/>
            <w:tcBorders>
              <w:right w:val="single" w:sz="8" w:space="0" w:color="auto"/>
            </w:tcBorders>
            <w:vAlign w:val="bottom"/>
          </w:tcPr>
          <w:p w:rsidR="004876BC" w:rsidRDefault="00F80A5E">
            <w:pPr>
              <w:jc w:val="center"/>
              <w:rPr>
                <w:sz w:val="20"/>
                <w:szCs w:val="20"/>
              </w:rPr>
            </w:pPr>
            <w:r>
              <w:rPr>
                <w:rFonts w:eastAsia="Times New Roman"/>
                <w:w w:val="98"/>
                <w:sz w:val="19"/>
                <w:szCs w:val="19"/>
              </w:rPr>
              <w:t>8, 9</w:t>
            </w:r>
          </w:p>
        </w:tc>
        <w:tc>
          <w:tcPr>
            <w:tcW w:w="1120" w:type="dxa"/>
            <w:tcBorders>
              <w:right w:val="single" w:sz="8" w:space="0" w:color="auto"/>
            </w:tcBorders>
            <w:vAlign w:val="bottom"/>
          </w:tcPr>
          <w:p w:rsidR="004876BC" w:rsidRDefault="00F80A5E">
            <w:pPr>
              <w:jc w:val="center"/>
              <w:rPr>
                <w:sz w:val="20"/>
                <w:szCs w:val="20"/>
              </w:rPr>
            </w:pPr>
            <w:r>
              <w:rPr>
                <w:rFonts w:eastAsia="Times New Roman"/>
                <w:sz w:val="19"/>
                <w:szCs w:val="19"/>
              </w:rPr>
              <w:t>10, 11</w:t>
            </w:r>
          </w:p>
        </w:tc>
        <w:tc>
          <w:tcPr>
            <w:tcW w:w="1100" w:type="dxa"/>
            <w:gridSpan w:val="2"/>
            <w:tcBorders>
              <w:right w:val="single" w:sz="8" w:space="0" w:color="auto"/>
            </w:tcBorders>
            <w:vAlign w:val="bottom"/>
          </w:tcPr>
          <w:p w:rsidR="004876BC" w:rsidRDefault="00F80A5E">
            <w:pPr>
              <w:jc w:val="center"/>
              <w:rPr>
                <w:sz w:val="20"/>
                <w:szCs w:val="20"/>
              </w:rPr>
            </w:pPr>
            <w:r>
              <w:rPr>
                <w:rFonts w:eastAsia="Times New Roman"/>
                <w:sz w:val="19"/>
                <w:szCs w:val="19"/>
              </w:rPr>
              <w:t>12 и выше</w:t>
            </w:r>
          </w:p>
        </w:tc>
        <w:tc>
          <w:tcPr>
            <w:tcW w:w="0" w:type="dxa"/>
            <w:vAlign w:val="bottom"/>
          </w:tcPr>
          <w:p w:rsidR="004876BC" w:rsidRDefault="004876BC">
            <w:pPr>
              <w:rPr>
                <w:sz w:val="1"/>
                <w:szCs w:val="1"/>
              </w:rPr>
            </w:pPr>
          </w:p>
        </w:tc>
      </w:tr>
      <w:tr w:rsidR="004876BC">
        <w:trPr>
          <w:trHeight w:val="172"/>
        </w:trPr>
        <w:tc>
          <w:tcPr>
            <w:tcW w:w="200" w:type="dxa"/>
            <w:tcBorders>
              <w:left w:val="single" w:sz="8" w:space="0" w:color="auto"/>
              <w:bottom w:val="single" w:sz="8" w:space="0" w:color="auto"/>
            </w:tcBorders>
            <w:vAlign w:val="bottom"/>
          </w:tcPr>
          <w:p w:rsidR="004876BC" w:rsidRDefault="004876BC">
            <w:pPr>
              <w:rPr>
                <w:sz w:val="14"/>
                <w:szCs w:val="14"/>
              </w:rPr>
            </w:pPr>
          </w:p>
        </w:tc>
        <w:tc>
          <w:tcPr>
            <w:tcW w:w="1640" w:type="dxa"/>
            <w:tcBorders>
              <w:bottom w:val="single" w:sz="8" w:space="0" w:color="auto"/>
              <w:right w:val="single" w:sz="8" w:space="0" w:color="auto"/>
            </w:tcBorders>
            <w:vAlign w:val="bottom"/>
          </w:tcPr>
          <w:p w:rsidR="004876BC" w:rsidRDefault="004876BC">
            <w:pPr>
              <w:rPr>
                <w:sz w:val="14"/>
                <w:szCs w:val="14"/>
              </w:rPr>
            </w:pPr>
          </w:p>
        </w:tc>
        <w:tc>
          <w:tcPr>
            <w:tcW w:w="1580" w:type="dxa"/>
            <w:tcBorders>
              <w:bottom w:val="single" w:sz="8" w:space="0" w:color="auto"/>
              <w:right w:val="single" w:sz="8" w:space="0" w:color="auto"/>
            </w:tcBorders>
            <w:vAlign w:val="bottom"/>
          </w:tcPr>
          <w:p w:rsidR="004876BC" w:rsidRDefault="004876BC">
            <w:pPr>
              <w:rPr>
                <w:sz w:val="14"/>
                <w:szCs w:val="14"/>
              </w:rPr>
            </w:pPr>
          </w:p>
        </w:tc>
        <w:tc>
          <w:tcPr>
            <w:tcW w:w="1540" w:type="dxa"/>
            <w:tcBorders>
              <w:bottom w:val="single" w:sz="8" w:space="0" w:color="auto"/>
              <w:right w:val="single" w:sz="8" w:space="0" w:color="auto"/>
            </w:tcBorders>
            <w:vAlign w:val="bottom"/>
          </w:tcPr>
          <w:p w:rsidR="004876BC" w:rsidRDefault="004876BC">
            <w:pPr>
              <w:rPr>
                <w:sz w:val="14"/>
                <w:szCs w:val="14"/>
              </w:rPr>
            </w:pPr>
          </w:p>
        </w:tc>
        <w:tc>
          <w:tcPr>
            <w:tcW w:w="1100" w:type="dxa"/>
            <w:tcBorders>
              <w:bottom w:val="single" w:sz="8" w:space="0" w:color="auto"/>
              <w:right w:val="single" w:sz="8" w:space="0" w:color="auto"/>
            </w:tcBorders>
            <w:vAlign w:val="bottom"/>
          </w:tcPr>
          <w:p w:rsidR="004876BC" w:rsidRDefault="004876BC">
            <w:pPr>
              <w:rPr>
                <w:sz w:val="14"/>
                <w:szCs w:val="14"/>
              </w:rPr>
            </w:pPr>
          </w:p>
        </w:tc>
        <w:tc>
          <w:tcPr>
            <w:tcW w:w="1140" w:type="dxa"/>
            <w:tcBorders>
              <w:bottom w:val="single" w:sz="8" w:space="0" w:color="auto"/>
              <w:right w:val="single" w:sz="8" w:space="0" w:color="auto"/>
            </w:tcBorders>
            <w:vAlign w:val="bottom"/>
          </w:tcPr>
          <w:p w:rsidR="004876BC" w:rsidRDefault="004876BC">
            <w:pPr>
              <w:rPr>
                <w:sz w:val="14"/>
                <w:szCs w:val="14"/>
              </w:rPr>
            </w:pPr>
          </w:p>
        </w:tc>
        <w:tc>
          <w:tcPr>
            <w:tcW w:w="1120" w:type="dxa"/>
            <w:tcBorders>
              <w:bottom w:val="single" w:sz="8" w:space="0" w:color="auto"/>
              <w:right w:val="single" w:sz="8" w:space="0" w:color="auto"/>
            </w:tcBorders>
            <w:vAlign w:val="bottom"/>
          </w:tcPr>
          <w:p w:rsidR="004876BC" w:rsidRDefault="004876BC">
            <w:pPr>
              <w:rPr>
                <w:sz w:val="14"/>
                <w:szCs w:val="14"/>
              </w:rPr>
            </w:pPr>
          </w:p>
        </w:tc>
        <w:tc>
          <w:tcPr>
            <w:tcW w:w="880" w:type="dxa"/>
            <w:tcBorders>
              <w:bottom w:val="single" w:sz="8" w:space="0" w:color="auto"/>
            </w:tcBorders>
            <w:vAlign w:val="bottom"/>
          </w:tcPr>
          <w:p w:rsidR="004876BC" w:rsidRDefault="004876BC">
            <w:pPr>
              <w:rPr>
                <w:sz w:val="14"/>
                <w:szCs w:val="14"/>
              </w:rPr>
            </w:pPr>
          </w:p>
        </w:tc>
        <w:tc>
          <w:tcPr>
            <w:tcW w:w="220" w:type="dxa"/>
            <w:tcBorders>
              <w:bottom w:val="single" w:sz="8" w:space="0" w:color="auto"/>
              <w:right w:val="single" w:sz="8" w:space="0" w:color="auto"/>
            </w:tcBorders>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182"/>
        </w:trPr>
        <w:tc>
          <w:tcPr>
            <w:tcW w:w="200" w:type="dxa"/>
            <w:tcBorders>
              <w:left w:val="single" w:sz="8" w:space="0" w:color="auto"/>
            </w:tcBorders>
            <w:vAlign w:val="bottom"/>
          </w:tcPr>
          <w:p w:rsidR="004876BC" w:rsidRDefault="004876BC">
            <w:pPr>
              <w:rPr>
                <w:sz w:val="15"/>
                <w:szCs w:val="15"/>
              </w:rPr>
            </w:pPr>
          </w:p>
        </w:tc>
        <w:tc>
          <w:tcPr>
            <w:tcW w:w="1640" w:type="dxa"/>
            <w:tcBorders>
              <w:right w:val="single" w:sz="8" w:space="0" w:color="auto"/>
            </w:tcBorders>
            <w:vAlign w:val="bottom"/>
          </w:tcPr>
          <w:p w:rsidR="004876BC" w:rsidRDefault="004876BC">
            <w:pPr>
              <w:rPr>
                <w:sz w:val="15"/>
                <w:szCs w:val="15"/>
              </w:rPr>
            </w:pPr>
          </w:p>
        </w:tc>
        <w:tc>
          <w:tcPr>
            <w:tcW w:w="1580" w:type="dxa"/>
            <w:tcBorders>
              <w:right w:val="single" w:sz="8" w:space="0" w:color="auto"/>
            </w:tcBorders>
            <w:vAlign w:val="bottom"/>
          </w:tcPr>
          <w:p w:rsidR="004876BC" w:rsidRDefault="004876BC">
            <w:pPr>
              <w:rPr>
                <w:sz w:val="15"/>
                <w:szCs w:val="15"/>
              </w:rPr>
            </w:pPr>
          </w:p>
        </w:tc>
        <w:tc>
          <w:tcPr>
            <w:tcW w:w="1540" w:type="dxa"/>
            <w:tcBorders>
              <w:right w:val="single" w:sz="8" w:space="0" w:color="auto"/>
            </w:tcBorders>
            <w:vAlign w:val="bottom"/>
          </w:tcPr>
          <w:p w:rsidR="004876BC" w:rsidRDefault="00F80A5E">
            <w:pPr>
              <w:spacing w:line="182" w:lineRule="exact"/>
              <w:jc w:val="center"/>
              <w:rPr>
                <w:sz w:val="20"/>
                <w:szCs w:val="20"/>
              </w:rPr>
            </w:pPr>
            <w:r>
              <w:rPr>
                <w:rFonts w:eastAsia="Times New Roman"/>
                <w:sz w:val="19"/>
                <w:szCs w:val="19"/>
              </w:rPr>
              <w:t>85[31] для 4-</w:t>
            </w:r>
          </w:p>
        </w:tc>
        <w:tc>
          <w:tcPr>
            <w:tcW w:w="1100" w:type="dxa"/>
            <w:tcBorders>
              <w:right w:val="single" w:sz="8" w:space="0" w:color="auto"/>
            </w:tcBorders>
            <w:vAlign w:val="bottom"/>
          </w:tcPr>
          <w:p w:rsidR="004876BC" w:rsidRDefault="004876BC">
            <w:pPr>
              <w:rPr>
                <w:sz w:val="15"/>
                <w:szCs w:val="15"/>
              </w:rPr>
            </w:pPr>
          </w:p>
        </w:tc>
        <w:tc>
          <w:tcPr>
            <w:tcW w:w="1140" w:type="dxa"/>
            <w:tcBorders>
              <w:right w:val="single" w:sz="8" w:space="0" w:color="auto"/>
            </w:tcBorders>
            <w:vAlign w:val="bottom"/>
          </w:tcPr>
          <w:p w:rsidR="004876BC" w:rsidRDefault="004876BC">
            <w:pPr>
              <w:rPr>
                <w:sz w:val="15"/>
                <w:szCs w:val="15"/>
              </w:rPr>
            </w:pPr>
          </w:p>
        </w:tc>
        <w:tc>
          <w:tcPr>
            <w:tcW w:w="1120" w:type="dxa"/>
            <w:tcBorders>
              <w:right w:val="single" w:sz="8" w:space="0" w:color="auto"/>
            </w:tcBorders>
            <w:vAlign w:val="bottom"/>
          </w:tcPr>
          <w:p w:rsidR="004876BC" w:rsidRDefault="004876BC">
            <w:pPr>
              <w:rPr>
                <w:sz w:val="15"/>
                <w:szCs w:val="15"/>
              </w:rPr>
            </w:pPr>
          </w:p>
        </w:tc>
        <w:tc>
          <w:tcPr>
            <w:tcW w:w="880" w:type="dxa"/>
            <w:vAlign w:val="bottom"/>
          </w:tcPr>
          <w:p w:rsidR="004876BC" w:rsidRDefault="004876BC">
            <w:pPr>
              <w:rPr>
                <w:sz w:val="15"/>
                <w:szCs w:val="15"/>
              </w:rPr>
            </w:pPr>
          </w:p>
        </w:tc>
        <w:tc>
          <w:tcPr>
            <w:tcW w:w="220" w:type="dxa"/>
            <w:tcBorders>
              <w:right w:val="single" w:sz="8" w:space="0" w:color="auto"/>
            </w:tcBorders>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218"/>
        </w:trPr>
        <w:tc>
          <w:tcPr>
            <w:tcW w:w="200" w:type="dxa"/>
            <w:tcBorders>
              <w:left w:val="single" w:sz="8" w:space="0" w:color="auto"/>
            </w:tcBorders>
            <w:vAlign w:val="bottom"/>
          </w:tcPr>
          <w:p w:rsidR="004876BC" w:rsidRDefault="004876BC">
            <w:pPr>
              <w:rPr>
                <w:sz w:val="18"/>
                <w:szCs w:val="18"/>
              </w:rPr>
            </w:pPr>
          </w:p>
        </w:tc>
        <w:tc>
          <w:tcPr>
            <w:tcW w:w="1640" w:type="dxa"/>
            <w:vMerge w:val="restart"/>
            <w:tcBorders>
              <w:right w:val="single" w:sz="8" w:space="0" w:color="auto"/>
            </w:tcBorders>
            <w:vAlign w:val="bottom"/>
          </w:tcPr>
          <w:p w:rsidR="004876BC" w:rsidRDefault="00F80A5E">
            <w:pPr>
              <w:ind w:right="145"/>
              <w:jc w:val="center"/>
              <w:rPr>
                <w:sz w:val="20"/>
                <w:szCs w:val="20"/>
              </w:rPr>
            </w:pPr>
            <w:r>
              <w:rPr>
                <w:rFonts w:eastAsia="Times New Roman"/>
                <w:w w:val="98"/>
                <w:sz w:val="19"/>
                <w:szCs w:val="19"/>
              </w:rPr>
              <w:t>1 Жилые,</w:t>
            </w:r>
          </w:p>
        </w:tc>
        <w:tc>
          <w:tcPr>
            <w:tcW w:w="1580" w:type="dxa"/>
            <w:tcBorders>
              <w:right w:val="single" w:sz="8" w:space="0" w:color="auto"/>
            </w:tcBorders>
            <w:vAlign w:val="bottom"/>
          </w:tcPr>
          <w:p w:rsidR="004876BC" w:rsidRDefault="004876BC">
            <w:pPr>
              <w:rPr>
                <w:sz w:val="18"/>
                <w:szCs w:val="18"/>
              </w:rPr>
            </w:pPr>
          </w:p>
        </w:tc>
        <w:tc>
          <w:tcPr>
            <w:tcW w:w="154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этажных</w:t>
            </w:r>
          </w:p>
        </w:tc>
        <w:tc>
          <w:tcPr>
            <w:tcW w:w="1100" w:type="dxa"/>
            <w:tcBorders>
              <w:right w:val="single" w:sz="8" w:space="0" w:color="auto"/>
            </w:tcBorders>
            <w:vAlign w:val="bottom"/>
          </w:tcPr>
          <w:p w:rsidR="004876BC" w:rsidRDefault="004876BC">
            <w:pPr>
              <w:rPr>
                <w:sz w:val="18"/>
                <w:szCs w:val="18"/>
              </w:rPr>
            </w:pPr>
          </w:p>
        </w:tc>
        <w:tc>
          <w:tcPr>
            <w:tcW w:w="1140" w:type="dxa"/>
            <w:tcBorders>
              <w:right w:val="single" w:sz="8" w:space="0" w:color="auto"/>
            </w:tcBorders>
            <w:vAlign w:val="bottom"/>
          </w:tcPr>
          <w:p w:rsidR="004876BC" w:rsidRDefault="004876BC">
            <w:pPr>
              <w:rPr>
                <w:sz w:val="18"/>
                <w:szCs w:val="18"/>
              </w:rPr>
            </w:pPr>
          </w:p>
        </w:tc>
        <w:tc>
          <w:tcPr>
            <w:tcW w:w="1120" w:type="dxa"/>
            <w:tcBorders>
              <w:right w:val="single" w:sz="8" w:space="0" w:color="auto"/>
            </w:tcBorders>
            <w:vAlign w:val="bottom"/>
          </w:tcPr>
          <w:p w:rsidR="004876BC" w:rsidRDefault="004876BC">
            <w:pPr>
              <w:rPr>
                <w:sz w:val="18"/>
                <w:szCs w:val="18"/>
              </w:rPr>
            </w:pPr>
          </w:p>
        </w:tc>
        <w:tc>
          <w:tcPr>
            <w:tcW w:w="880" w:type="dxa"/>
            <w:vAlign w:val="bottom"/>
          </w:tcPr>
          <w:p w:rsidR="004876BC" w:rsidRDefault="004876BC">
            <w:pPr>
              <w:rPr>
                <w:sz w:val="18"/>
                <w:szCs w:val="18"/>
              </w:rPr>
            </w:pPr>
          </w:p>
        </w:tc>
        <w:tc>
          <w:tcPr>
            <w:tcW w:w="2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14"/>
        </w:trPr>
        <w:tc>
          <w:tcPr>
            <w:tcW w:w="200" w:type="dxa"/>
            <w:tcBorders>
              <w:left w:val="single" w:sz="8" w:space="0" w:color="auto"/>
            </w:tcBorders>
            <w:vAlign w:val="bottom"/>
          </w:tcPr>
          <w:p w:rsidR="004876BC" w:rsidRDefault="004876BC">
            <w:pPr>
              <w:rPr>
                <w:sz w:val="18"/>
                <w:szCs w:val="18"/>
              </w:rPr>
            </w:pPr>
          </w:p>
        </w:tc>
        <w:tc>
          <w:tcPr>
            <w:tcW w:w="1640" w:type="dxa"/>
            <w:vMerge/>
            <w:tcBorders>
              <w:right w:val="single" w:sz="8" w:space="0" w:color="auto"/>
            </w:tcBorders>
            <w:vAlign w:val="bottom"/>
          </w:tcPr>
          <w:p w:rsidR="004876BC" w:rsidRDefault="004876BC">
            <w:pPr>
              <w:rPr>
                <w:sz w:val="18"/>
                <w:szCs w:val="18"/>
              </w:rPr>
            </w:pPr>
          </w:p>
        </w:tc>
        <w:tc>
          <w:tcPr>
            <w:tcW w:w="1580" w:type="dxa"/>
            <w:tcBorders>
              <w:right w:val="single" w:sz="8" w:space="0" w:color="auto"/>
            </w:tcBorders>
            <w:vAlign w:val="bottom"/>
          </w:tcPr>
          <w:p w:rsidR="004876BC" w:rsidRDefault="004876BC">
            <w:pPr>
              <w:rPr>
                <w:sz w:val="18"/>
                <w:szCs w:val="18"/>
              </w:rPr>
            </w:pPr>
          </w:p>
        </w:tc>
        <w:tc>
          <w:tcPr>
            <w:tcW w:w="1540" w:type="dxa"/>
            <w:tcBorders>
              <w:right w:val="single" w:sz="8" w:space="0" w:color="auto"/>
            </w:tcBorders>
            <w:vAlign w:val="bottom"/>
          </w:tcPr>
          <w:p w:rsidR="004876BC" w:rsidRDefault="00F80A5E">
            <w:pPr>
              <w:spacing w:line="214" w:lineRule="exact"/>
              <w:jc w:val="center"/>
              <w:rPr>
                <w:sz w:val="20"/>
                <w:szCs w:val="20"/>
              </w:rPr>
            </w:pPr>
            <w:r>
              <w:rPr>
                <w:rFonts w:eastAsia="Times New Roman"/>
                <w:sz w:val="19"/>
                <w:szCs w:val="19"/>
              </w:rPr>
              <w:t>одноквар-</w:t>
            </w:r>
          </w:p>
        </w:tc>
        <w:tc>
          <w:tcPr>
            <w:tcW w:w="1100" w:type="dxa"/>
            <w:tcBorders>
              <w:right w:val="single" w:sz="8" w:space="0" w:color="auto"/>
            </w:tcBorders>
            <w:vAlign w:val="bottom"/>
          </w:tcPr>
          <w:p w:rsidR="004876BC" w:rsidRDefault="004876BC">
            <w:pPr>
              <w:rPr>
                <w:sz w:val="18"/>
                <w:szCs w:val="18"/>
              </w:rPr>
            </w:pPr>
          </w:p>
        </w:tc>
        <w:tc>
          <w:tcPr>
            <w:tcW w:w="1140" w:type="dxa"/>
            <w:tcBorders>
              <w:right w:val="single" w:sz="8" w:space="0" w:color="auto"/>
            </w:tcBorders>
            <w:vAlign w:val="bottom"/>
          </w:tcPr>
          <w:p w:rsidR="004876BC" w:rsidRDefault="004876BC">
            <w:pPr>
              <w:rPr>
                <w:sz w:val="18"/>
                <w:szCs w:val="18"/>
              </w:rPr>
            </w:pPr>
          </w:p>
        </w:tc>
        <w:tc>
          <w:tcPr>
            <w:tcW w:w="1120" w:type="dxa"/>
            <w:tcBorders>
              <w:right w:val="single" w:sz="8" w:space="0" w:color="auto"/>
            </w:tcBorders>
            <w:vAlign w:val="bottom"/>
          </w:tcPr>
          <w:p w:rsidR="004876BC" w:rsidRDefault="004876BC">
            <w:pPr>
              <w:rPr>
                <w:sz w:val="18"/>
                <w:szCs w:val="18"/>
              </w:rPr>
            </w:pPr>
          </w:p>
        </w:tc>
        <w:tc>
          <w:tcPr>
            <w:tcW w:w="880" w:type="dxa"/>
            <w:vAlign w:val="bottom"/>
          </w:tcPr>
          <w:p w:rsidR="004876BC" w:rsidRDefault="004876BC">
            <w:pPr>
              <w:rPr>
                <w:sz w:val="18"/>
                <w:szCs w:val="18"/>
              </w:rPr>
            </w:pPr>
          </w:p>
        </w:tc>
        <w:tc>
          <w:tcPr>
            <w:tcW w:w="2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16"/>
        </w:trPr>
        <w:tc>
          <w:tcPr>
            <w:tcW w:w="200" w:type="dxa"/>
            <w:tcBorders>
              <w:left w:val="single" w:sz="8" w:space="0" w:color="auto"/>
            </w:tcBorders>
            <w:vAlign w:val="bottom"/>
          </w:tcPr>
          <w:p w:rsidR="004876BC" w:rsidRDefault="004876BC">
            <w:pPr>
              <w:rPr>
                <w:sz w:val="18"/>
                <w:szCs w:val="18"/>
              </w:rPr>
            </w:pPr>
          </w:p>
        </w:tc>
        <w:tc>
          <w:tcPr>
            <w:tcW w:w="1640" w:type="dxa"/>
            <w:tcBorders>
              <w:right w:val="single" w:sz="8" w:space="0" w:color="auto"/>
            </w:tcBorders>
            <w:vAlign w:val="bottom"/>
          </w:tcPr>
          <w:p w:rsidR="004876BC" w:rsidRDefault="00F80A5E">
            <w:pPr>
              <w:spacing w:line="216" w:lineRule="exact"/>
              <w:ind w:right="145"/>
              <w:jc w:val="center"/>
              <w:rPr>
                <w:sz w:val="20"/>
                <w:szCs w:val="20"/>
              </w:rPr>
            </w:pPr>
            <w:r>
              <w:rPr>
                <w:rFonts w:eastAsia="Times New Roman"/>
                <w:w w:val="99"/>
                <w:sz w:val="19"/>
                <w:szCs w:val="19"/>
              </w:rPr>
              <w:t>гостиницы,</w:t>
            </w:r>
          </w:p>
        </w:tc>
        <w:tc>
          <w:tcPr>
            <w:tcW w:w="1580" w:type="dxa"/>
            <w:tcBorders>
              <w:right w:val="single" w:sz="8" w:space="0" w:color="auto"/>
            </w:tcBorders>
            <w:vAlign w:val="bottom"/>
          </w:tcPr>
          <w:p w:rsidR="004876BC" w:rsidRDefault="00F80A5E">
            <w:pPr>
              <w:spacing w:line="216" w:lineRule="exact"/>
              <w:jc w:val="center"/>
              <w:rPr>
                <w:sz w:val="20"/>
                <w:szCs w:val="20"/>
              </w:rPr>
            </w:pPr>
            <w:r>
              <w:rPr>
                <w:rFonts w:eastAsia="Times New Roman"/>
                <w:w w:val="99"/>
                <w:sz w:val="19"/>
                <w:szCs w:val="19"/>
              </w:rPr>
              <w:t>По таблице 8</w:t>
            </w:r>
          </w:p>
        </w:tc>
        <w:tc>
          <w:tcPr>
            <w:tcW w:w="1540" w:type="dxa"/>
            <w:tcBorders>
              <w:right w:val="single" w:sz="8" w:space="0" w:color="auto"/>
            </w:tcBorders>
            <w:vAlign w:val="bottom"/>
          </w:tcPr>
          <w:p w:rsidR="004876BC" w:rsidRDefault="00F80A5E">
            <w:pPr>
              <w:spacing w:line="216" w:lineRule="exact"/>
              <w:ind w:right="25"/>
              <w:jc w:val="center"/>
              <w:rPr>
                <w:sz w:val="20"/>
                <w:szCs w:val="20"/>
              </w:rPr>
            </w:pPr>
            <w:r>
              <w:rPr>
                <w:rFonts w:eastAsia="Times New Roman"/>
                <w:w w:val="99"/>
                <w:sz w:val="19"/>
                <w:szCs w:val="19"/>
              </w:rPr>
              <w:t>тирных и блоки-</w:t>
            </w:r>
          </w:p>
        </w:tc>
        <w:tc>
          <w:tcPr>
            <w:tcW w:w="1100" w:type="dxa"/>
            <w:tcBorders>
              <w:right w:val="single" w:sz="8" w:space="0" w:color="auto"/>
            </w:tcBorders>
            <w:vAlign w:val="bottom"/>
          </w:tcPr>
          <w:p w:rsidR="004876BC" w:rsidRDefault="00F80A5E">
            <w:pPr>
              <w:spacing w:line="216" w:lineRule="exact"/>
              <w:jc w:val="center"/>
              <w:rPr>
                <w:sz w:val="20"/>
                <w:szCs w:val="20"/>
              </w:rPr>
            </w:pPr>
            <w:r>
              <w:rPr>
                <w:rFonts w:eastAsia="Times New Roman"/>
                <w:w w:val="98"/>
                <w:sz w:val="19"/>
                <w:szCs w:val="19"/>
              </w:rPr>
              <w:t>80[29]</w:t>
            </w:r>
          </w:p>
        </w:tc>
        <w:tc>
          <w:tcPr>
            <w:tcW w:w="1140" w:type="dxa"/>
            <w:tcBorders>
              <w:right w:val="single" w:sz="8" w:space="0" w:color="auto"/>
            </w:tcBorders>
            <w:vAlign w:val="bottom"/>
          </w:tcPr>
          <w:p w:rsidR="004876BC" w:rsidRDefault="00F80A5E">
            <w:pPr>
              <w:spacing w:line="216" w:lineRule="exact"/>
              <w:jc w:val="center"/>
              <w:rPr>
                <w:sz w:val="20"/>
                <w:szCs w:val="20"/>
              </w:rPr>
            </w:pPr>
            <w:r>
              <w:rPr>
                <w:rFonts w:eastAsia="Times New Roman"/>
                <w:w w:val="98"/>
                <w:sz w:val="19"/>
                <w:szCs w:val="19"/>
              </w:rPr>
              <w:t>76[27,5]</w:t>
            </w:r>
          </w:p>
        </w:tc>
        <w:tc>
          <w:tcPr>
            <w:tcW w:w="1120" w:type="dxa"/>
            <w:tcBorders>
              <w:right w:val="single" w:sz="8" w:space="0" w:color="auto"/>
            </w:tcBorders>
            <w:vAlign w:val="bottom"/>
          </w:tcPr>
          <w:p w:rsidR="004876BC" w:rsidRDefault="00F80A5E">
            <w:pPr>
              <w:spacing w:line="216" w:lineRule="exact"/>
              <w:jc w:val="center"/>
              <w:rPr>
                <w:sz w:val="20"/>
                <w:szCs w:val="20"/>
              </w:rPr>
            </w:pPr>
            <w:r>
              <w:rPr>
                <w:rFonts w:eastAsia="Times New Roman"/>
                <w:sz w:val="19"/>
                <w:szCs w:val="19"/>
              </w:rPr>
              <w:t>72[26]</w:t>
            </w:r>
          </w:p>
        </w:tc>
        <w:tc>
          <w:tcPr>
            <w:tcW w:w="880" w:type="dxa"/>
            <w:vAlign w:val="bottom"/>
          </w:tcPr>
          <w:p w:rsidR="004876BC" w:rsidRDefault="00F80A5E">
            <w:pPr>
              <w:spacing w:line="216" w:lineRule="exact"/>
              <w:ind w:left="120"/>
              <w:jc w:val="center"/>
              <w:rPr>
                <w:sz w:val="20"/>
                <w:szCs w:val="20"/>
              </w:rPr>
            </w:pPr>
            <w:r>
              <w:rPr>
                <w:rFonts w:eastAsia="Times New Roman"/>
                <w:w w:val="98"/>
                <w:sz w:val="19"/>
                <w:szCs w:val="19"/>
              </w:rPr>
              <w:t>70[25]</w:t>
            </w:r>
          </w:p>
        </w:tc>
        <w:tc>
          <w:tcPr>
            <w:tcW w:w="2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31"/>
        </w:trPr>
        <w:tc>
          <w:tcPr>
            <w:tcW w:w="200" w:type="dxa"/>
            <w:tcBorders>
              <w:left w:val="single" w:sz="8" w:space="0" w:color="auto"/>
            </w:tcBorders>
            <w:vAlign w:val="bottom"/>
          </w:tcPr>
          <w:p w:rsidR="004876BC" w:rsidRDefault="004876BC">
            <w:pPr>
              <w:rPr>
                <w:sz w:val="20"/>
                <w:szCs w:val="20"/>
              </w:rPr>
            </w:pPr>
          </w:p>
        </w:tc>
        <w:tc>
          <w:tcPr>
            <w:tcW w:w="1640" w:type="dxa"/>
            <w:tcBorders>
              <w:right w:val="single" w:sz="8" w:space="0" w:color="auto"/>
            </w:tcBorders>
            <w:vAlign w:val="bottom"/>
          </w:tcPr>
          <w:p w:rsidR="004876BC" w:rsidRDefault="00F80A5E">
            <w:pPr>
              <w:ind w:right="145"/>
              <w:jc w:val="center"/>
              <w:rPr>
                <w:sz w:val="20"/>
                <w:szCs w:val="20"/>
              </w:rPr>
            </w:pPr>
            <w:r>
              <w:rPr>
                <w:rFonts w:eastAsia="Times New Roman"/>
                <w:w w:val="99"/>
                <w:sz w:val="19"/>
                <w:szCs w:val="19"/>
              </w:rPr>
              <w:t>общежития</w:t>
            </w:r>
          </w:p>
        </w:tc>
        <w:tc>
          <w:tcPr>
            <w:tcW w:w="1580" w:type="dxa"/>
            <w:tcBorders>
              <w:right w:val="single" w:sz="8" w:space="0" w:color="auto"/>
            </w:tcBorders>
            <w:vAlign w:val="bottom"/>
          </w:tcPr>
          <w:p w:rsidR="004876BC" w:rsidRDefault="004876BC">
            <w:pPr>
              <w:rPr>
                <w:sz w:val="20"/>
                <w:szCs w:val="20"/>
              </w:rPr>
            </w:pPr>
          </w:p>
        </w:tc>
        <w:tc>
          <w:tcPr>
            <w:tcW w:w="1540" w:type="dxa"/>
            <w:tcBorders>
              <w:right w:val="single" w:sz="8" w:space="0" w:color="auto"/>
            </w:tcBorders>
            <w:vAlign w:val="bottom"/>
          </w:tcPr>
          <w:p w:rsidR="004876BC" w:rsidRDefault="00F80A5E">
            <w:pPr>
              <w:ind w:right="25"/>
              <w:jc w:val="center"/>
              <w:rPr>
                <w:sz w:val="20"/>
                <w:szCs w:val="20"/>
              </w:rPr>
            </w:pPr>
            <w:r>
              <w:rPr>
                <w:rFonts w:eastAsia="Times New Roman"/>
                <w:w w:val="98"/>
                <w:sz w:val="19"/>
                <w:szCs w:val="19"/>
              </w:rPr>
              <w:t>рованных</w:t>
            </w:r>
          </w:p>
        </w:tc>
        <w:tc>
          <w:tcPr>
            <w:tcW w:w="1100" w:type="dxa"/>
            <w:tcBorders>
              <w:right w:val="single" w:sz="8" w:space="0" w:color="auto"/>
            </w:tcBorders>
            <w:vAlign w:val="bottom"/>
          </w:tcPr>
          <w:p w:rsidR="004876BC" w:rsidRDefault="004876BC">
            <w:pPr>
              <w:rPr>
                <w:sz w:val="20"/>
                <w:szCs w:val="20"/>
              </w:rPr>
            </w:pPr>
          </w:p>
        </w:tc>
        <w:tc>
          <w:tcPr>
            <w:tcW w:w="1140" w:type="dxa"/>
            <w:tcBorders>
              <w:right w:val="single" w:sz="8" w:space="0" w:color="auto"/>
            </w:tcBorders>
            <w:vAlign w:val="bottom"/>
          </w:tcPr>
          <w:p w:rsidR="004876BC" w:rsidRDefault="004876BC">
            <w:pPr>
              <w:rPr>
                <w:sz w:val="20"/>
                <w:szCs w:val="20"/>
              </w:rPr>
            </w:pPr>
          </w:p>
        </w:tc>
        <w:tc>
          <w:tcPr>
            <w:tcW w:w="1120" w:type="dxa"/>
            <w:tcBorders>
              <w:right w:val="single" w:sz="8" w:space="0" w:color="auto"/>
            </w:tcBorders>
            <w:vAlign w:val="bottom"/>
          </w:tcPr>
          <w:p w:rsidR="004876BC" w:rsidRDefault="004876BC">
            <w:pPr>
              <w:rPr>
                <w:sz w:val="20"/>
                <w:szCs w:val="20"/>
              </w:rPr>
            </w:pPr>
          </w:p>
        </w:tc>
        <w:tc>
          <w:tcPr>
            <w:tcW w:w="880" w:type="dxa"/>
            <w:vAlign w:val="bottom"/>
          </w:tcPr>
          <w:p w:rsidR="004876BC" w:rsidRDefault="004876BC">
            <w:pPr>
              <w:rPr>
                <w:sz w:val="20"/>
                <w:szCs w:val="20"/>
              </w:rPr>
            </w:pPr>
          </w:p>
        </w:tc>
        <w:tc>
          <w:tcPr>
            <w:tcW w:w="220" w:type="dxa"/>
            <w:tcBorders>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25"/>
        </w:trPr>
        <w:tc>
          <w:tcPr>
            <w:tcW w:w="200" w:type="dxa"/>
            <w:tcBorders>
              <w:left w:val="single" w:sz="8" w:space="0" w:color="auto"/>
            </w:tcBorders>
            <w:vAlign w:val="bottom"/>
          </w:tcPr>
          <w:p w:rsidR="004876BC" w:rsidRDefault="004876BC">
            <w:pPr>
              <w:rPr>
                <w:sz w:val="19"/>
                <w:szCs w:val="19"/>
              </w:rPr>
            </w:pPr>
          </w:p>
        </w:tc>
        <w:tc>
          <w:tcPr>
            <w:tcW w:w="1640" w:type="dxa"/>
            <w:tcBorders>
              <w:right w:val="single" w:sz="8" w:space="0" w:color="auto"/>
            </w:tcBorders>
            <w:vAlign w:val="bottom"/>
          </w:tcPr>
          <w:p w:rsidR="004876BC" w:rsidRDefault="004876BC">
            <w:pPr>
              <w:rPr>
                <w:sz w:val="19"/>
                <w:szCs w:val="19"/>
              </w:rPr>
            </w:pPr>
          </w:p>
        </w:tc>
        <w:tc>
          <w:tcPr>
            <w:tcW w:w="1580" w:type="dxa"/>
            <w:tcBorders>
              <w:right w:val="single" w:sz="8" w:space="0" w:color="auto"/>
            </w:tcBorders>
            <w:vAlign w:val="bottom"/>
          </w:tcPr>
          <w:p w:rsidR="004876BC" w:rsidRDefault="004876BC">
            <w:pPr>
              <w:rPr>
                <w:sz w:val="19"/>
                <w:szCs w:val="19"/>
              </w:rPr>
            </w:pPr>
          </w:p>
        </w:tc>
        <w:tc>
          <w:tcPr>
            <w:tcW w:w="1540" w:type="dxa"/>
            <w:tcBorders>
              <w:right w:val="single" w:sz="8" w:space="0" w:color="auto"/>
            </w:tcBorders>
            <w:vAlign w:val="bottom"/>
          </w:tcPr>
          <w:p w:rsidR="004876BC" w:rsidRDefault="00F80A5E">
            <w:pPr>
              <w:ind w:right="45"/>
              <w:jc w:val="center"/>
              <w:rPr>
                <w:sz w:val="20"/>
                <w:szCs w:val="20"/>
              </w:rPr>
            </w:pPr>
            <w:r>
              <w:rPr>
                <w:rFonts w:eastAsia="Times New Roman"/>
                <w:w w:val="98"/>
                <w:sz w:val="19"/>
                <w:szCs w:val="19"/>
              </w:rPr>
              <w:t>домов - по</w:t>
            </w:r>
          </w:p>
        </w:tc>
        <w:tc>
          <w:tcPr>
            <w:tcW w:w="1100" w:type="dxa"/>
            <w:tcBorders>
              <w:right w:val="single" w:sz="8" w:space="0" w:color="auto"/>
            </w:tcBorders>
            <w:vAlign w:val="bottom"/>
          </w:tcPr>
          <w:p w:rsidR="004876BC" w:rsidRDefault="004876BC">
            <w:pPr>
              <w:rPr>
                <w:sz w:val="19"/>
                <w:szCs w:val="19"/>
              </w:rPr>
            </w:pPr>
          </w:p>
        </w:tc>
        <w:tc>
          <w:tcPr>
            <w:tcW w:w="1140" w:type="dxa"/>
            <w:tcBorders>
              <w:right w:val="single" w:sz="8" w:space="0" w:color="auto"/>
            </w:tcBorders>
            <w:vAlign w:val="bottom"/>
          </w:tcPr>
          <w:p w:rsidR="004876BC" w:rsidRDefault="004876BC">
            <w:pPr>
              <w:rPr>
                <w:sz w:val="19"/>
                <w:szCs w:val="19"/>
              </w:rPr>
            </w:pPr>
          </w:p>
        </w:tc>
        <w:tc>
          <w:tcPr>
            <w:tcW w:w="1120" w:type="dxa"/>
            <w:tcBorders>
              <w:right w:val="single" w:sz="8" w:space="0" w:color="auto"/>
            </w:tcBorders>
            <w:vAlign w:val="bottom"/>
          </w:tcPr>
          <w:p w:rsidR="004876BC" w:rsidRDefault="004876BC">
            <w:pPr>
              <w:rPr>
                <w:sz w:val="19"/>
                <w:szCs w:val="19"/>
              </w:rPr>
            </w:pPr>
          </w:p>
        </w:tc>
        <w:tc>
          <w:tcPr>
            <w:tcW w:w="880" w:type="dxa"/>
            <w:vAlign w:val="bottom"/>
          </w:tcPr>
          <w:p w:rsidR="004876BC" w:rsidRDefault="004876BC">
            <w:pPr>
              <w:rPr>
                <w:sz w:val="19"/>
                <w:szCs w:val="19"/>
              </w:rPr>
            </w:pPr>
          </w:p>
        </w:tc>
        <w:tc>
          <w:tcPr>
            <w:tcW w:w="220" w:type="dxa"/>
            <w:tcBorders>
              <w:right w:val="single" w:sz="8" w:space="0" w:color="auto"/>
            </w:tcBorders>
            <w:vAlign w:val="bottom"/>
          </w:tcPr>
          <w:p w:rsidR="004876BC" w:rsidRDefault="004876BC">
            <w:pPr>
              <w:rPr>
                <w:sz w:val="19"/>
                <w:szCs w:val="19"/>
              </w:rPr>
            </w:pPr>
          </w:p>
        </w:tc>
        <w:tc>
          <w:tcPr>
            <w:tcW w:w="0" w:type="dxa"/>
            <w:vAlign w:val="bottom"/>
          </w:tcPr>
          <w:p w:rsidR="004876BC" w:rsidRDefault="004876BC">
            <w:pPr>
              <w:rPr>
                <w:sz w:val="1"/>
                <w:szCs w:val="1"/>
              </w:rPr>
            </w:pPr>
          </w:p>
        </w:tc>
      </w:tr>
      <w:tr w:rsidR="004876BC">
        <w:trPr>
          <w:trHeight w:val="257"/>
        </w:trPr>
        <w:tc>
          <w:tcPr>
            <w:tcW w:w="200" w:type="dxa"/>
            <w:tcBorders>
              <w:left w:val="single" w:sz="8" w:space="0" w:color="auto"/>
              <w:bottom w:val="single" w:sz="8" w:space="0" w:color="auto"/>
            </w:tcBorders>
            <w:vAlign w:val="bottom"/>
          </w:tcPr>
          <w:p w:rsidR="004876BC" w:rsidRDefault="004876BC"/>
        </w:tc>
        <w:tc>
          <w:tcPr>
            <w:tcW w:w="1640" w:type="dxa"/>
            <w:tcBorders>
              <w:bottom w:val="single" w:sz="8" w:space="0" w:color="auto"/>
              <w:right w:val="single" w:sz="8" w:space="0" w:color="auto"/>
            </w:tcBorders>
            <w:vAlign w:val="bottom"/>
          </w:tcPr>
          <w:p w:rsidR="004876BC" w:rsidRDefault="004876BC"/>
        </w:tc>
        <w:tc>
          <w:tcPr>
            <w:tcW w:w="1580" w:type="dxa"/>
            <w:tcBorders>
              <w:bottom w:val="single" w:sz="8" w:space="0" w:color="auto"/>
              <w:right w:val="single" w:sz="8" w:space="0" w:color="auto"/>
            </w:tcBorders>
            <w:vAlign w:val="bottom"/>
          </w:tcPr>
          <w:p w:rsidR="004876BC" w:rsidRDefault="004876BC"/>
        </w:tc>
        <w:tc>
          <w:tcPr>
            <w:tcW w:w="1540" w:type="dxa"/>
            <w:tcBorders>
              <w:bottom w:val="single" w:sz="8" w:space="0" w:color="auto"/>
              <w:right w:val="single" w:sz="8" w:space="0" w:color="auto"/>
            </w:tcBorders>
            <w:vAlign w:val="bottom"/>
          </w:tcPr>
          <w:p w:rsidR="004876BC" w:rsidRDefault="00F80A5E">
            <w:pPr>
              <w:ind w:right="45"/>
              <w:jc w:val="center"/>
              <w:rPr>
                <w:sz w:val="20"/>
                <w:szCs w:val="20"/>
              </w:rPr>
            </w:pPr>
            <w:r>
              <w:rPr>
                <w:rFonts w:eastAsia="Times New Roman"/>
                <w:sz w:val="19"/>
                <w:szCs w:val="19"/>
              </w:rPr>
              <w:t>таблице 8</w:t>
            </w:r>
          </w:p>
        </w:tc>
        <w:tc>
          <w:tcPr>
            <w:tcW w:w="1100" w:type="dxa"/>
            <w:tcBorders>
              <w:bottom w:val="single" w:sz="8" w:space="0" w:color="auto"/>
              <w:right w:val="single" w:sz="8" w:space="0" w:color="auto"/>
            </w:tcBorders>
            <w:vAlign w:val="bottom"/>
          </w:tcPr>
          <w:p w:rsidR="004876BC" w:rsidRDefault="004876BC"/>
        </w:tc>
        <w:tc>
          <w:tcPr>
            <w:tcW w:w="1140" w:type="dxa"/>
            <w:tcBorders>
              <w:bottom w:val="single" w:sz="8" w:space="0" w:color="auto"/>
              <w:right w:val="single" w:sz="8" w:space="0" w:color="auto"/>
            </w:tcBorders>
            <w:vAlign w:val="bottom"/>
          </w:tcPr>
          <w:p w:rsidR="004876BC" w:rsidRDefault="004876BC"/>
        </w:tc>
        <w:tc>
          <w:tcPr>
            <w:tcW w:w="1120" w:type="dxa"/>
            <w:tcBorders>
              <w:bottom w:val="single" w:sz="8" w:space="0" w:color="auto"/>
              <w:right w:val="single" w:sz="8" w:space="0" w:color="auto"/>
            </w:tcBorders>
            <w:vAlign w:val="bottom"/>
          </w:tcPr>
          <w:p w:rsidR="004876BC" w:rsidRDefault="004876BC"/>
        </w:tc>
        <w:tc>
          <w:tcPr>
            <w:tcW w:w="880" w:type="dxa"/>
            <w:tcBorders>
              <w:bottom w:val="single" w:sz="8" w:space="0" w:color="auto"/>
            </w:tcBorders>
            <w:vAlign w:val="bottom"/>
          </w:tcPr>
          <w:p w:rsidR="004876BC" w:rsidRDefault="004876BC"/>
        </w:tc>
        <w:tc>
          <w:tcPr>
            <w:tcW w:w="220" w:type="dxa"/>
            <w:tcBorders>
              <w:bottom w:val="single" w:sz="8" w:space="0" w:color="auto"/>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07"/>
        </w:trPr>
        <w:tc>
          <w:tcPr>
            <w:tcW w:w="1840" w:type="dxa"/>
            <w:gridSpan w:val="2"/>
            <w:tcBorders>
              <w:left w:val="single" w:sz="8" w:space="0" w:color="auto"/>
              <w:right w:val="single" w:sz="8" w:space="0" w:color="auto"/>
            </w:tcBorders>
            <w:vAlign w:val="bottom"/>
          </w:tcPr>
          <w:p w:rsidR="004876BC" w:rsidRDefault="00F80A5E">
            <w:pPr>
              <w:spacing w:line="207" w:lineRule="exact"/>
              <w:jc w:val="center"/>
              <w:rPr>
                <w:sz w:val="20"/>
                <w:szCs w:val="20"/>
              </w:rPr>
            </w:pPr>
            <w:r>
              <w:rPr>
                <w:rFonts w:eastAsia="Times New Roman"/>
                <w:w w:val="99"/>
                <w:sz w:val="19"/>
                <w:szCs w:val="19"/>
              </w:rPr>
              <w:t>2 Общественные,</w:t>
            </w:r>
          </w:p>
        </w:tc>
        <w:tc>
          <w:tcPr>
            <w:tcW w:w="1580" w:type="dxa"/>
            <w:tcBorders>
              <w:right w:val="single" w:sz="8" w:space="0" w:color="auto"/>
            </w:tcBorders>
            <w:vAlign w:val="bottom"/>
          </w:tcPr>
          <w:p w:rsidR="004876BC" w:rsidRDefault="00F80A5E">
            <w:pPr>
              <w:spacing w:line="207" w:lineRule="exact"/>
              <w:ind w:right="5"/>
              <w:jc w:val="center"/>
              <w:rPr>
                <w:sz w:val="20"/>
                <w:szCs w:val="20"/>
              </w:rPr>
            </w:pPr>
            <w:r>
              <w:rPr>
                <w:rFonts w:eastAsia="Times New Roman"/>
                <w:sz w:val="19"/>
                <w:szCs w:val="19"/>
              </w:rPr>
              <w:t>[42]; [38]; [36]</w:t>
            </w:r>
          </w:p>
        </w:tc>
        <w:tc>
          <w:tcPr>
            <w:tcW w:w="1540" w:type="dxa"/>
            <w:tcBorders>
              <w:right w:val="single" w:sz="8" w:space="0" w:color="auto"/>
            </w:tcBorders>
            <w:vAlign w:val="bottom"/>
          </w:tcPr>
          <w:p w:rsidR="004876BC" w:rsidRDefault="004876BC">
            <w:pPr>
              <w:rPr>
                <w:sz w:val="18"/>
                <w:szCs w:val="18"/>
              </w:rPr>
            </w:pPr>
          </w:p>
        </w:tc>
        <w:tc>
          <w:tcPr>
            <w:tcW w:w="1100" w:type="dxa"/>
            <w:tcBorders>
              <w:right w:val="single" w:sz="8" w:space="0" w:color="auto"/>
            </w:tcBorders>
            <w:vAlign w:val="bottom"/>
          </w:tcPr>
          <w:p w:rsidR="004876BC" w:rsidRDefault="004876BC">
            <w:pPr>
              <w:rPr>
                <w:sz w:val="18"/>
                <w:szCs w:val="18"/>
              </w:rPr>
            </w:pPr>
          </w:p>
        </w:tc>
        <w:tc>
          <w:tcPr>
            <w:tcW w:w="1140" w:type="dxa"/>
            <w:tcBorders>
              <w:right w:val="single" w:sz="8" w:space="0" w:color="auto"/>
            </w:tcBorders>
            <w:vAlign w:val="bottom"/>
          </w:tcPr>
          <w:p w:rsidR="004876BC" w:rsidRDefault="004876BC">
            <w:pPr>
              <w:rPr>
                <w:sz w:val="18"/>
                <w:szCs w:val="18"/>
              </w:rPr>
            </w:pPr>
          </w:p>
        </w:tc>
        <w:tc>
          <w:tcPr>
            <w:tcW w:w="1120" w:type="dxa"/>
            <w:tcBorders>
              <w:right w:val="single" w:sz="8" w:space="0" w:color="auto"/>
            </w:tcBorders>
            <w:vAlign w:val="bottom"/>
          </w:tcPr>
          <w:p w:rsidR="004876BC" w:rsidRDefault="004876BC">
            <w:pPr>
              <w:rPr>
                <w:sz w:val="18"/>
                <w:szCs w:val="18"/>
              </w:rPr>
            </w:pPr>
          </w:p>
        </w:tc>
        <w:tc>
          <w:tcPr>
            <w:tcW w:w="880" w:type="dxa"/>
            <w:vAlign w:val="bottom"/>
          </w:tcPr>
          <w:p w:rsidR="004876BC" w:rsidRDefault="004876BC">
            <w:pPr>
              <w:rPr>
                <w:sz w:val="18"/>
                <w:szCs w:val="18"/>
              </w:rPr>
            </w:pPr>
          </w:p>
        </w:tc>
        <w:tc>
          <w:tcPr>
            <w:tcW w:w="2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35"/>
        </w:trPr>
        <w:tc>
          <w:tcPr>
            <w:tcW w:w="200" w:type="dxa"/>
            <w:tcBorders>
              <w:left w:val="single" w:sz="8" w:space="0" w:color="auto"/>
            </w:tcBorders>
            <w:vAlign w:val="bottom"/>
          </w:tcPr>
          <w:p w:rsidR="004876BC" w:rsidRDefault="004876BC">
            <w:pPr>
              <w:rPr>
                <w:sz w:val="20"/>
                <w:szCs w:val="20"/>
              </w:rPr>
            </w:pPr>
          </w:p>
        </w:tc>
        <w:tc>
          <w:tcPr>
            <w:tcW w:w="1640" w:type="dxa"/>
            <w:tcBorders>
              <w:right w:val="single" w:sz="8" w:space="0" w:color="auto"/>
            </w:tcBorders>
            <w:vAlign w:val="bottom"/>
          </w:tcPr>
          <w:p w:rsidR="004876BC" w:rsidRDefault="00F80A5E">
            <w:pPr>
              <w:ind w:right="185"/>
              <w:jc w:val="center"/>
              <w:rPr>
                <w:sz w:val="20"/>
                <w:szCs w:val="20"/>
              </w:rPr>
            </w:pPr>
            <w:r>
              <w:rPr>
                <w:rFonts w:eastAsia="Times New Roman"/>
                <w:w w:val="98"/>
                <w:sz w:val="19"/>
                <w:szCs w:val="19"/>
              </w:rPr>
              <w:t>кроме</w:t>
            </w:r>
          </w:p>
        </w:tc>
        <w:tc>
          <w:tcPr>
            <w:tcW w:w="1580" w:type="dxa"/>
            <w:tcBorders>
              <w:right w:val="single" w:sz="8" w:space="0" w:color="auto"/>
            </w:tcBorders>
            <w:vAlign w:val="bottom"/>
          </w:tcPr>
          <w:p w:rsidR="004876BC" w:rsidRDefault="00F80A5E">
            <w:pPr>
              <w:ind w:right="5"/>
              <w:jc w:val="center"/>
              <w:rPr>
                <w:sz w:val="20"/>
                <w:szCs w:val="20"/>
              </w:rPr>
            </w:pPr>
            <w:r>
              <w:rPr>
                <w:rFonts w:eastAsia="Times New Roman"/>
                <w:w w:val="98"/>
                <w:sz w:val="19"/>
                <w:szCs w:val="19"/>
              </w:rPr>
              <w:t>соответственно</w:t>
            </w:r>
          </w:p>
        </w:tc>
        <w:tc>
          <w:tcPr>
            <w:tcW w:w="15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[32]</w:t>
            </w:r>
          </w:p>
        </w:tc>
        <w:tc>
          <w:tcPr>
            <w:tcW w:w="110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[31]</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[29,5]</w:t>
            </w:r>
          </w:p>
        </w:tc>
        <w:tc>
          <w:tcPr>
            <w:tcW w:w="11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[28]</w:t>
            </w:r>
          </w:p>
        </w:tc>
        <w:tc>
          <w:tcPr>
            <w:tcW w:w="880" w:type="dxa"/>
            <w:vMerge w:val="restart"/>
            <w:vAlign w:val="bottom"/>
          </w:tcPr>
          <w:p w:rsidR="004876BC" w:rsidRDefault="00F80A5E">
            <w:pPr>
              <w:ind w:left="120"/>
              <w:jc w:val="center"/>
              <w:rPr>
                <w:sz w:val="20"/>
                <w:szCs w:val="20"/>
              </w:rPr>
            </w:pPr>
            <w:r>
              <w:rPr>
                <w:rFonts w:eastAsia="Times New Roman"/>
                <w:w w:val="94"/>
                <w:sz w:val="19"/>
                <w:szCs w:val="19"/>
              </w:rPr>
              <w:t>-</w:t>
            </w:r>
          </w:p>
        </w:tc>
        <w:tc>
          <w:tcPr>
            <w:tcW w:w="220" w:type="dxa"/>
            <w:tcBorders>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138"/>
        </w:trPr>
        <w:tc>
          <w:tcPr>
            <w:tcW w:w="1840" w:type="dxa"/>
            <w:gridSpan w:val="2"/>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перечисленных в</w:t>
            </w:r>
          </w:p>
        </w:tc>
        <w:tc>
          <w:tcPr>
            <w:tcW w:w="158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9"/>
                <w:sz w:val="19"/>
                <w:szCs w:val="19"/>
              </w:rPr>
              <w:t>нарастанию</w:t>
            </w:r>
          </w:p>
        </w:tc>
        <w:tc>
          <w:tcPr>
            <w:tcW w:w="1540" w:type="dxa"/>
            <w:vMerge/>
            <w:tcBorders>
              <w:right w:val="single" w:sz="8" w:space="0" w:color="auto"/>
            </w:tcBorders>
            <w:vAlign w:val="bottom"/>
          </w:tcPr>
          <w:p w:rsidR="004876BC" w:rsidRDefault="004876BC">
            <w:pPr>
              <w:rPr>
                <w:sz w:val="11"/>
                <w:szCs w:val="11"/>
              </w:rPr>
            </w:pPr>
          </w:p>
        </w:tc>
        <w:tc>
          <w:tcPr>
            <w:tcW w:w="1100" w:type="dxa"/>
            <w:vMerge/>
            <w:tcBorders>
              <w:right w:val="single" w:sz="8" w:space="0" w:color="auto"/>
            </w:tcBorders>
            <w:vAlign w:val="bottom"/>
          </w:tcPr>
          <w:p w:rsidR="004876BC" w:rsidRDefault="004876BC">
            <w:pPr>
              <w:rPr>
                <w:sz w:val="11"/>
                <w:szCs w:val="11"/>
              </w:rPr>
            </w:pPr>
          </w:p>
        </w:tc>
        <w:tc>
          <w:tcPr>
            <w:tcW w:w="1140" w:type="dxa"/>
            <w:vMerge/>
            <w:tcBorders>
              <w:right w:val="single" w:sz="8" w:space="0" w:color="auto"/>
            </w:tcBorders>
            <w:vAlign w:val="bottom"/>
          </w:tcPr>
          <w:p w:rsidR="004876BC" w:rsidRDefault="004876BC">
            <w:pPr>
              <w:rPr>
                <w:sz w:val="11"/>
                <w:szCs w:val="11"/>
              </w:rPr>
            </w:pPr>
          </w:p>
        </w:tc>
        <w:tc>
          <w:tcPr>
            <w:tcW w:w="1120" w:type="dxa"/>
            <w:vMerge/>
            <w:tcBorders>
              <w:right w:val="single" w:sz="8" w:space="0" w:color="auto"/>
            </w:tcBorders>
            <w:vAlign w:val="bottom"/>
          </w:tcPr>
          <w:p w:rsidR="004876BC" w:rsidRDefault="004876BC">
            <w:pPr>
              <w:rPr>
                <w:sz w:val="11"/>
                <w:szCs w:val="11"/>
              </w:rPr>
            </w:pPr>
          </w:p>
        </w:tc>
        <w:tc>
          <w:tcPr>
            <w:tcW w:w="880" w:type="dxa"/>
            <w:vMerge/>
            <w:vAlign w:val="bottom"/>
          </w:tcPr>
          <w:p w:rsidR="004876BC" w:rsidRDefault="004876BC">
            <w:pPr>
              <w:rPr>
                <w:sz w:val="11"/>
                <w:szCs w:val="11"/>
              </w:rPr>
            </w:pPr>
          </w:p>
        </w:tc>
        <w:tc>
          <w:tcPr>
            <w:tcW w:w="220" w:type="dxa"/>
            <w:tcBorders>
              <w:right w:val="single" w:sz="8" w:space="0" w:color="auto"/>
            </w:tcBorders>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98"/>
        </w:trPr>
        <w:tc>
          <w:tcPr>
            <w:tcW w:w="1840" w:type="dxa"/>
            <w:gridSpan w:val="2"/>
            <w:vMerge/>
            <w:tcBorders>
              <w:left w:val="single" w:sz="8" w:space="0" w:color="auto"/>
              <w:right w:val="single" w:sz="8" w:space="0" w:color="auto"/>
            </w:tcBorders>
            <w:vAlign w:val="bottom"/>
          </w:tcPr>
          <w:p w:rsidR="004876BC" w:rsidRDefault="004876BC">
            <w:pPr>
              <w:rPr>
                <w:sz w:val="8"/>
                <w:szCs w:val="8"/>
              </w:rPr>
            </w:pPr>
          </w:p>
        </w:tc>
        <w:tc>
          <w:tcPr>
            <w:tcW w:w="1580" w:type="dxa"/>
            <w:vMerge/>
            <w:tcBorders>
              <w:right w:val="single" w:sz="8" w:space="0" w:color="auto"/>
            </w:tcBorders>
            <w:vAlign w:val="bottom"/>
          </w:tcPr>
          <w:p w:rsidR="004876BC" w:rsidRDefault="004876BC">
            <w:pPr>
              <w:rPr>
                <w:sz w:val="8"/>
                <w:szCs w:val="8"/>
              </w:rPr>
            </w:pPr>
          </w:p>
        </w:tc>
        <w:tc>
          <w:tcPr>
            <w:tcW w:w="1540" w:type="dxa"/>
            <w:tcBorders>
              <w:right w:val="single" w:sz="8" w:space="0" w:color="auto"/>
            </w:tcBorders>
            <w:vAlign w:val="bottom"/>
          </w:tcPr>
          <w:p w:rsidR="004876BC" w:rsidRDefault="004876BC">
            <w:pPr>
              <w:rPr>
                <w:sz w:val="8"/>
                <w:szCs w:val="8"/>
              </w:rPr>
            </w:pPr>
          </w:p>
        </w:tc>
        <w:tc>
          <w:tcPr>
            <w:tcW w:w="1100" w:type="dxa"/>
            <w:tcBorders>
              <w:right w:val="single" w:sz="8" w:space="0" w:color="auto"/>
            </w:tcBorders>
            <w:vAlign w:val="bottom"/>
          </w:tcPr>
          <w:p w:rsidR="004876BC" w:rsidRDefault="004876BC">
            <w:pPr>
              <w:rPr>
                <w:sz w:val="8"/>
                <w:szCs w:val="8"/>
              </w:rPr>
            </w:pPr>
          </w:p>
        </w:tc>
        <w:tc>
          <w:tcPr>
            <w:tcW w:w="1140" w:type="dxa"/>
            <w:tcBorders>
              <w:right w:val="single" w:sz="8" w:space="0" w:color="auto"/>
            </w:tcBorders>
            <w:vAlign w:val="bottom"/>
          </w:tcPr>
          <w:p w:rsidR="004876BC" w:rsidRDefault="004876BC">
            <w:pPr>
              <w:rPr>
                <w:sz w:val="8"/>
                <w:szCs w:val="8"/>
              </w:rPr>
            </w:pPr>
          </w:p>
        </w:tc>
        <w:tc>
          <w:tcPr>
            <w:tcW w:w="1120" w:type="dxa"/>
            <w:tcBorders>
              <w:right w:val="single" w:sz="8" w:space="0" w:color="auto"/>
            </w:tcBorders>
            <w:vAlign w:val="bottom"/>
          </w:tcPr>
          <w:p w:rsidR="004876BC" w:rsidRDefault="004876BC">
            <w:pPr>
              <w:rPr>
                <w:sz w:val="8"/>
                <w:szCs w:val="8"/>
              </w:rPr>
            </w:pPr>
          </w:p>
        </w:tc>
        <w:tc>
          <w:tcPr>
            <w:tcW w:w="880" w:type="dxa"/>
            <w:vAlign w:val="bottom"/>
          </w:tcPr>
          <w:p w:rsidR="004876BC" w:rsidRDefault="004876BC">
            <w:pPr>
              <w:rPr>
                <w:sz w:val="8"/>
                <w:szCs w:val="8"/>
              </w:rPr>
            </w:pPr>
          </w:p>
        </w:tc>
        <w:tc>
          <w:tcPr>
            <w:tcW w:w="220" w:type="dxa"/>
            <w:tcBorders>
              <w:right w:val="single" w:sz="8" w:space="0" w:color="auto"/>
            </w:tcBorders>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59"/>
        </w:trPr>
        <w:tc>
          <w:tcPr>
            <w:tcW w:w="200" w:type="dxa"/>
            <w:tcBorders>
              <w:left w:val="single" w:sz="8" w:space="0" w:color="auto"/>
              <w:bottom w:val="single" w:sz="8" w:space="0" w:color="auto"/>
            </w:tcBorders>
            <w:vAlign w:val="bottom"/>
          </w:tcPr>
          <w:p w:rsidR="004876BC" w:rsidRDefault="004876BC"/>
        </w:tc>
        <w:tc>
          <w:tcPr>
            <w:tcW w:w="1640" w:type="dxa"/>
            <w:tcBorders>
              <w:bottom w:val="single" w:sz="8" w:space="0" w:color="auto"/>
              <w:right w:val="single" w:sz="8" w:space="0" w:color="auto"/>
            </w:tcBorders>
            <w:vAlign w:val="bottom"/>
          </w:tcPr>
          <w:p w:rsidR="004876BC" w:rsidRDefault="00F80A5E">
            <w:pPr>
              <w:ind w:right="185"/>
              <w:jc w:val="center"/>
              <w:rPr>
                <w:sz w:val="20"/>
                <w:szCs w:val="20"/>
              </w:rPr>
            </w:pPr>
            <w:r>
              <w:rPr>
                <w:rFonts w:eastAsia="Times New Roman"/>
                <w:w w:val="98"/>
                <w:sz w:val="19"/>
                <w:szCs w:val="19"/>
              </w:rPr>
              <w:t>поз.3, 4 и 5</w:t>
            </w:r>
          </w:p>
        </w:tc>
        <w:tc>
          <w:tcPr>
            <w:tcW w:w="1580" w:type="dxa"/>
            <w:tcBorders>
              <w:bottom w:val="single" w:sz="8" w:space="0" w:color="auto"/>
              <w:right w:val="single" w:sz="8" w:space="0" w:color="auto"/>
            </w:tcBorders>
            <w:vAlign w:val="bottom"/>
          </w:tcPr>
          <w:p w:rsidR="004876BC" w:rsidRDefault="004876BC"/>
        </w:tc>
        <w:tc>
          <w:tcPr>
            <w:tcW w:w="1540" w:type="dxa"/>
            <w:tcBorders>
              <w:bottom w:val="single" w:sz="8" w:space="0" w:color="auto"/>
              <w:right w:val="single" w:sz="8" w:space="0" w:color="auto"/>
            </w:tcBorders>
            <w:vAlign w:val="bottom"/>
          </w:tcPr>
          <w:p w:rsidR="004876BC" w:rsidRDefault="004876BC"/>
        </w:tc>
        <w:tc>
          <w:tcPr>
            <w:tcW w:w="1100" w:type="dxa"/>
            <w:tcBorders>
              <w:bottom w:val="single" w:sz="8" w:space="0" w:color="auto"/>
              <w:right w:val="single" w:sz="8" w:space="0" w:color="auto"/>
            </w:tcBorders>
            <w:vAlign w:val="bottom"/>
          </w:tcPr>
          <w:p w:rsidR="004876BC" w:rsidRDefault="004876BC"/>
        </w:tc>
        <w:tc>
          <w:tcPr>
            <w:tcW w:w="1140" w:type="dxa"/>
            <w:tcBorders>
              <w:bottom w:val="single" w:sz="8" w:space="0" w:color="auto"/>
              <w:right w:val="single" w:sz="8" w:space="0" w:color="auto"/>
            </w:tcBorders>
            <w:vAlign w:val="bottom"/>
          </w:tcPr>
          <w:p w:rsidR="004876BC" w:rsidRDefault="004876BC"/>
        </w:tc>
        <w:tc>
          <w:tcPr>
            <w:tcW w:w="1120" w:type="dxa"/>
            <w:tcBorders>
              <w:bottom w:val="single" w:sz="8" w:space="0" w:color="auto"/>
              <w:right w:val="single" w:sz="8" w:space="0" w:color="auto"/>
            </w:tcBorders>
            <w:vAlign w:val="bottom"/>
          </w:tcPr>
          <w:p w:rsidR="004876BC" w:rsidRDefault="004876BC"/>
        </w:tc>
        <w:tc>
          <w:tcPr>
            <w:tcW w:w="880" w:type="dxa"/>
            <w:tcBorders>
              <w:bottom w:val="single" w:sz="8" w:space="0" w:color="auto"/>
            </w:tcBorders>
            <w:vAlign w:val="bottom"/>
          </w:tcPr>
          <w:p w:rsidR="004876BC" w:rsidRDefault="004876BC"/>
        </w:tc>
        <w:tc>
          <w:tcPr>
            <w:tcW w:w="220" w:type="dxa"/>
            <w:tcBorders>
              <w:bottom w:val="single" w:sz="8" w:space="0" w:color="auto"/>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399"/>
        </w:trPr>
        <w:tc>
          <w:tcPr>
            <w:tcW w:w="200" w:type="dxa"/>
            <w:vAlign w:val="bottom"/>
          </w:tcPr>
          <w:p w:rsidR="004876BC" w:rsidRDefault="004876BC">
            <w:pPr>
              <w:rPr>
                <w:sz w:val="24"/>
                <w:szCs w:val="24"/>
              </w:rPr>
            </w:pPr>
          </w:p>
        </w:tc>
        <w:tc>
          <w:tcPr>
            <w:tcW w:w="1640" w:type="dxa"/>
            <w:vAlign w:val="bottom"/>
          </w:tcPr>
          <w:p w:rsidR="004876BC" w:rsidRDefault="004876BC">
            <w:pPr>
              <w:rPr>
                <w:sz w:val="24"/>
                <w:szCs w:val="24"/>
              </w:rPr>
            </w:pPr>
          </w:p>
        </w:tc>
        <w:tc>
          <w:tcPr>
            <w:tcW w:w="1580" w:type="dxa"/>
            <w:vAlign w:val="bottom"/>
          </w:tcPr>
          <w:p w:rsidR="004876BC" w:rsidRDefault="004876BC">
            <w:pPr>
              <w:rPr>
                <w:sz w:val="24"/>
                <w:szCs w:val="24"/>
              </w:rPr>
            </w:pPr>
          </w:p>
        </w:tc>
        <w:tc>
          <w:tcPr>
            <w:tcW w:w="1540" w:type="dxa"/>
            <w:vAlign w:val="bottom"/>
          </w:tcPr>
          <w:p w:rsidR="004876BC" w:rsidRDefault="004876BC">
            <w:pPr>
              <w:rPr>
                <w:sz w:val="24"/>
                <w:szCs w:val="24"/>
              </w:rPr>
            </w:pPr>
          </w:p>
        </w:tc>
        <w:tc>
          <w:tcPr>
            <w:tcW w:w="1100" w:type="dxa"/>
            <w:vAlign w:val="bottom"/>
          </w:tcPr>
          <w:p w:rsidR="004876BC" w:rsidRDefault="004876BC">
            <w:pPr>
              <w:rPr>
                <w:sz w:val="24"/>
                <w:szCs w:val="24"/>
              </w:rPr>
            </w:pPr>
          </w:p>
        </w:tc>
        <w:tc>
          <w:tcPr>
            <w:tcW w:w="1140" w:type="dxa"/>
            <w:vAlign w:val="bottom"/>
          </w:tcPr>
          <w:p w:rsidR="004876BC" w:rsidRDefault="004876BC">
            <w:pPr>
              <w:rPr>
                <w:sz w:val="24"/>
                <w:szCs w:val="24"/>
              </w:rPr>
            </w:pPr>
          </w:p>
        </w:tc>
        <w:tc>
          <w:tcPr>
            <w:tcW w:w="1120" w:type="dxa"/>
            <w:vAlign w:val="bottom"/>
          </w:tcPr>
          <w:p w:rsidR="004876BC" w:rsidRDefault="004876BC">
            <w:pPr>
              <w:rPr>
                <w:sz w:val="24"/>
                <w:szCs w:val="24"/>
              </w:rPr>
            </w:pPr>
          </w:p>
        </w:tc>
        <w:tc>
          <w:tcPr>
            <w:tcW w:w="1100" w:type="dxa"/>
            <w:gridSpan w:val="2"/>
            <w:vAlign w:val="bottom"/>
          </w:tcPr>
          <w:p w:rsidR="004876BC" w:rsidRDefault="00F80A5E">
            <w:pPr>
              <w:ind w:right="120"/>
              <w:jc w:val="right"/>
              <w:rPr>
                <w:sz w:val="20"/>
                <w:szCs w:val="20"/>
              </w:rPr>
            </w:pPr>
            <w:r>
              <w:rPr>
                <w:rFonts w:eastAsia="Times New Roman"/>
                <w:sz w:val="23"/>
                <w:szCs w:val="23"/>
              </w:rPr>
              <w:t>72</w:t>
            </w:r>
          </w:p>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rect id="Shape 202" o:spid="_x0000_s1227" style="position:absolute;margin-left:261.15pt;margin-top:-146.85pt;width:1pt;height:1pt;z-index:-251586560;visibility:visible;mso-wrap-distance-left:0;mso-wrap-distance-right:0;mso-position-horizontal-relative:text;mso-position-vertical-relative:text" o:allowincell="f" fillcolor="black" stroked="f"/>
        </w:pict>
      </w:r>
    </w:p>
    <w:p w:rsidR="004876BC" w:rsidRDefault="004876BC">
      <w:pPr>
        <w:sectPr w:rsidR="004876BC">
          <w:pgSz w:w="12240" w:h="15840"/>
          <w:pgMar w:top="1151" w:right="1080" w:bottom="261" w:left="1440" w:header="0" w:footer="0" w:gutter="0"/>
          <w:cols w:space="720" w:equalWidth="0">
            <w:col w:w="9720"/>
          </w:cols>
        </w:sectPr>
      </w:pPr>
    </w:p>
    <w:tbl>
      <w:tblPr>
        <w:tblW w:w="0" w:type="auto"/>
        <w:tblInd w:w="320" w:type="dxa"/>
        <w:tblLayout w:type="fixed"/>
        <w:tblCellMar>
          <w:left w:w="0" w:type="dxa"/>
          <w:right w:w="0" w:type="dxa"/>
        </w:tblCellMar>
        <w:tblLook w:val="04A0" w:firstRow="1" w:lastRow="0" w:firstColumn="1" w:lastColumn="0" w:noHBand="0" w:noVBand="1"/>
      </w:tblPr>
      <w:tblGrid>
        <w:gridCol w:w="1840"/>
        <w:gridCol w:w="1580"/>
        <w:gridCol w:w="1520"/>
        <w:gridCol w:w="1120"/>
        <w:gridCol w:w="1140"/>
        <w:gridCol w:w="1120"/>
        <w:gridCol w:w="1080"/>
        <w:gridCol w:w="20"/>
      </w:tblGrid>
      <w:tr w:rsidR="004876BC">
        <w:trPr>
          <w:trHeight w:val="264"/>
        </w:trPr>
        <w:tc>
          <w:tcPr>
            <w:tcW w:w="1840" w:type="dxa"/>
            <w:tcBorders>
              <w:top w:val="single" w:sz="8" w:space="0" w:color="auto"/>
              <w:right w:val="single" w:sz="8" w:space="0" w:color="auto"/>
            </w:tcBorders>
            <w:vAlign w:val="bottom"/>
          </w:tcPr>
          <w:p w:rsidR="004876BC" w:rsidRDefault="00F80A5E">
            <w:pPr>
              <w:ind w:left="540"/>
              <w:rPr>
                <w:sz w:val="20"/>
                <w:szCs w:val="20"/>
              </w:rPr>
            </w:pPr>
            <w:r>
              <w:rPr>
                <w:rFonts w:eastAsia="Times New Roman"/>
                <w:sz w:val="19"/>
                <w:szCs w:val="19"/>
              </w:rPr>
              <w:lastRenderedPageBreak/>
              <w:t>таблицы</w:t>
            </w:r>
          </w:p>
        </w:tc>
        <w:tc>
          <w:tcPr>
            <w:tcW w:w="1580" w:type="dxa"/>
            <w:tcBorders>
              <w:top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этажности</w:t>
            </w:r>
          </w:p>
        </w:tc>
        <w:tc>
          <w:tcPr>
            <w:tcW w:w="1520" w:type="dxa"/>
            <w:tcBorders>
              <w:top w:val="single" w:sz="8" w:space="0" w:color="auto"/>
              <w:right w:val="single" w:sz="8" w:space="0" w:color="auto"/>
            </w:tcBorders>
            <w:vAlign w:val="bottom"/>
          </w:tcPr>
          <w:p w:rsidR="004876BC" w:rsidRDefault="004876BC"/>
        </w:tc>
        <w:tc>
          <w:tcPr>
            <w:tcW w:w="1120" w:type="dxa"/>
            <w:tcBorders>
              <w:top w:val="single" w:sz="8" w:space="0" w:color="auto"/>
              <w:right w:val="single" w:sz="8" w:space="0" w:color="auto"/>
            </w:tcBorders>
            <w:vAlign w:val="bottom"/>
          </w:tcPr>
          <w:p w:rsidR="004876BC" w:rsidRDefault="004876BC"/>
        </w:tc>
        <w:tc>
          <w:tcPr>
            <w:tcW w:w="1140" w:type="dxa"/>
            <w:tcBorders>
              <w:top w:val="single" w:sz="8" w:space="0" w:color="auto"/>
              <w:right w:val="single" w:sz="8" w:space="0" w:color="auto"/>
            </w:tcBorders>
            <w:vAlign w:val="bottom"/>
          </w:tcPr>
          <w:p w:rsidR="004876BC" w:rsidRDefault="004876BC"/>
        </w:tc>
        <w:tc>
          <w:tcPr>
            <w:tcW w:w="1120" w:type="dxa"/>
            <w:tcBorders>
              <w:top w:val="single" w:sz="8" w:space="0" w:color="auto"/>
              <w:right w:val="single" w:sz="8" w:space="0" w:color="auto"/>
            </w:tcBorders>
            <w:vAlign w:val="bottom"/>
          </w:tcPr>
          <w:p w:rsidR="004876BC" w:rsidRDefault="004876BC"/>
        </w:tc>
        <w:tc>
          <w:tcPr>
            <w:tcW w:w="1080" w:type="dxa"/>
            <w:tcBorders>
              <w:top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194"/>
        </w:trPr>
        <w:tc>
          <w:tcPr>
            <w:tcW w:w="1840" w:type="dxa"/>
            <w:tcBorders>
              <w:bottom w:val="single" w:sz="8" w:space="0" w:color="auto"/>
              <w:right w:val="single" w:sz="8" w:space="0" w:color="auto"/>
            </w:tcBorders>
            <w:vAlign w:val="bottom"/>
          </w:tcPr>
          <w:p w:rsidR="004876BC" w:rsidRDefault="004876BC">
            <w:pPr>
              <w:rPr>
                <w:sz w:val="16"/>
                <w:szCs w:val="16"/>
              </w:rPr>
            </w:pPr>
          </w:p>
        </w:tc>
        <w:tc>
          <w:tcPr>
            <w:tcW w:w="1580" w:type="dxa"/>
            <w:tcBorders>
              <w:bottom w:val="single" w:sz="8" w:space="0" w:color="auto"/>
              <w:right w:val="single" w:sz="8" w:space="0" w:color="auto"/>
            </w:tcBorders>
            <w:vAlign w:val="bottom"/>
          </w:tcPr>
          <w:p w:rsidR="004876BC" w:rsidRDefault="004876BC">
            <w:pPr>
              <w:rPr>
                <w:sz w:val="16"/>
                <w:szCs w:val="16"/>
              </w:rPr>
            </w:pPr>
          </w:p>
        </w:tc>
        <w:tc>
          <w:tcPr>
            <w:tcW w:w="1520" w:type="dxa"/>
            <w:tcBorders>
              <w:bottom w:val="single" w:sz="8" w:space="0" w:color="auto"/>
              <w:right w:val="single" w:sz="8" w:space="0" w:color="auto"/>
            </w:tcBorders>
            <w:vAlign w:val="bottom"/>
          </w:tcPr>
          <w:p w:rsidR="004876BC" w:rsidRDefault="004876BC">
            <w:pPr>
              <w:rPr>
                <w:sz w:val="16"/>
                <w:szCs w:val="16"/>
              </w:rPr>
            </w:pPr>
          </w:p>
        </w:tc>
        <w:tc>
          <w:tcPr>
            <w:tcW w:w="1120" w:type="dxa"/>
            <w:tcBorders>
              <w:bottom w:val="single" w:sz="8" w:space="0" w:color="auto"/>
              <w:right w:val="single" w:sz="8" w:space="0" w:color="auto"/>
            </w:tcBorders>
            <w:vAlign w:val="bottom"/>
          </w:tcPr>
          <w:p w:rsidR="004876BC" w:rsidRDefault="004876BC">
            <w:pPr>
              <w:rPr>
                <w:sz w:val="16"/>
                <w:szCs w:val="16"/>
              </w:rPr>
            </w:pPr>
          </w:p>
        </w:tc>
        <w:tc>
          <w:tcPr>
            <w:tcW w:w="1140" w:type="dxa"/>
            <w:tcBorders>
              <w:bottom w:val="single" w:sz="8" w:space="0" w:color="auto"/>
              <w:right w:val="single" w:sz="8" w:space="0" w:color="auto"/>
            </w:tcBorders>
            <w:vAlign w:val="bottom"/>
          </w:tcPr>
          <w:p w:rsidR="004876BC" w:rsidRDefault="004876BC">
            <w:pPr>
              <w:rPr>
                <w:sz w:val="16"/>
                <w:szCs w:val="16"/>
              </w:rPr>
            </w:pPr>
          </w:p>
        </w:tc>
        <w:tc>
          <w:tcPr>
            <w:tcW w:w="1120" w:type="dxa"/>
            <w:tcBorders>
              <w:bottom w:val="single" w:sz="8" w:space="0" w:color="auto"/>
              <w:right w:val="single" w:sz="8" w:space="0" w:color="auto"/>
            </w:tcBorders>
            <w:vAlign w:val="bottom"/>
          </w:tcPr>
          <w:p w:rsidR="004876BC" w:rsidRDefault="004876BC">
            <w:pPr>
              <w:rPr>
                <w:sz w:val="16"/>
                <w:szCs w:val="16"/>
              </w:rPr>
            </w:pPr>
          </w:p>
        </w:tc>
        <w:tc>
          <w:tcPr>
            <w:tcW w:w="1080" w:type="dxa"/>
            <w:tcBorders>
              <w:bottom w:val="single" w:sz="8" w:space="0" w:color="auto"/>
            </w:tcBorders>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179"/>
        </w:trPr>
        <w:tc>
          <w:tcPr>
            <w:tcW w:w="1840" w:type="dxa"/>
            <w:tcBorders>
              <w:right w:val="single" w:sz="8" w:space="0" w:color="auto"/>
            </w:tcBorders>
            <w:vAlign w:val="bottom"/>
          </w:tcPr>
          <w:p w:rsidR="004876BC" w:rsidRDefault="00F80A5E">
            <w:pPr>
              <w:spacing w:line="179" w:lineRule="exact"/>
              <w:ind w:left="120"/>
              <w:rPr>
                <w:sz w:val="20"/>
                <w:szCs w:val="20"/>
              </w:rPr>
            </w:pPr>
            <w:r>
              <w:rPr>
                <w:rFonts w:eastAsia="Times New Roman"/>
                <w:sz w:val="19"/>
                <w:szCs w:val="19"/>
              </w:rPr>
              <w:t>3  Поликлиники  и</w:t>
            </w:r>
          </w:p>
        </w:tc>
        <w:tc>
          <w:tcPr>
            <w:tcW w:w="1580" w:type="dxa"/>
            <w:tcBorders>
              <w:right w:val="single" w:sz="8" w:space="0" w:color="auto"/>
            </w:tcBorders>
            <w:vAlign w:val="bottom"/>
          </w:tcPr>
          <w:p w:rsidR="004876BC" w:rsidRDefault="00F80A5E">
            <w:pPr>
              <w:spacing w:line="179" w:lineRule="exact"/>
              <w:ind w:right="5"/>
              <w:jc w:val="center"/>
              <w:rPr>
                <w:sz w:val="20"/>
                <w:szCs w:val="20"/>
              </w:rPr>
            </w:pPr>
            <w:r>
              <w:rPr>
                <w:rFonts w:eastAsia="Times New Roman"/>
                <w:sz w:val="19"/>
                <w:szCs w:val="19"/>
              </w:rPr>
              <w:t>[34]; [33]; [32]</w:t>
            </w:r>
          </w:p>
        </w:tc>
        <w:tc>
          <w:tcPr>
            <w:tcW w:w="1520" w:type="dxa"/>
            <w:tcBorders>
              <w:right w:val="single" w:sz="8" w:space="0" w:color="auto"/>
            </w:tcBorders>
            <w:vAlign w:val="bottom"/>
          </w:tcPr>
          <w:p w:rsidR="004876BC" w:rsidRDefault="004876BC">
            <w:pPr>
              <w:rPr>
                <w:sz w:val="15"/>
                <w:szCs w:val="15"/>
              </w:rPr>
            </w:pPr>
          </w:p>
        </w:tc>
        <w:tc>
          <w:tcPr>
            <w:tcW w:w="1120" w:type="dxa"/>
            <w:tcBorders>
              <w:right w:val="single" w:sz="8" w:space="0" w:color="auto"/>
            </w:tcBorders>
            <w:vAlign w:val="bottom"/>
          </w:tcPr>
          <w:p w:rsidR="004876BC" w:rsidRDefault="004876BC">
            <w:pPr>
              <w:rPr>
                <w:sz w:val="15"/>
                <w:szCs w:val="15"/>
              </w:rPr>
            </w:pPr>
          </w:p>
        </w:tc>
        <w:tc>
          <w:tcPr>
            <w:tcW w:w="1140" w:type="dxa"/>
            <w:tcBorders>
              <w:right w:val="single" w:sz="8" w:space="0" w:color="auto"/>
            </w:tcBorders>
            <w:vAlign w:val="bottom"/>
          </w:tcPr>
          <w:p w:rsidR="004876BC" w:rsidRDefault="004876BC">
            <w:pPr>
              <w:rPr>
                <w:sz w:val="15"/>
                <w:szCs w:val="15"/>
              </w:rPr>
            </w:pPr>
          </w:p>
        </w:tc>
        <w:tc>
          <w:tcPr>
            <w:tcW w:w="1120" w:type="dxa"/>
            <w:tcBorders>
              <w:right w:val="single" w:sz="8" w:space="0" w:color="auto"/>
            </w:tcBorders>
            <w:vAlign w:val="bottom"/>
          </w:tcPr>
          <w:p w:rsidR="004876BC" w:rsidRDefault="004876BC">
            <w:pPr>
              <w:rPr>
                <w:sz w:val="15"/>
                <w:szCs w:val="15"/>
              </w:rPr>
            </w:pPr>
          </w:p>
        </w:tc>
        <w:tc>
          <w:tcPr>
            <w:tcW w:w="1080" w:type="dxa"/>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221"/>
        </w:trPr>
        <w:tc>
          <w:tcPr>
            <w:tcW w:w="1840" w:type="dxa"/>
            <w:tcBorders>
              <w:right w:val="single" w:sz="8" w:space="0" w:color="auto"/>
            </w:tcBorders>
            <w:vAlign w:val="bottom"/>
          </w:tcPr>
          <w:p w:rsidR="004876BC" w:rsidRDefault="00F80A5E">
            <w:pPr>
              <w:ind w:left="60"/>
              <w:rPr>
                <w:sz w:val="20"/>
                <w:szCs w:val="20"/>
              </w:rPr>
            </w:pPr>
            <w:r>
              <w:rPr>
                <w:rFonts w:eastAsia="Times New Roman"/>
                <w:sz w:val="19"/>
                <w:szCs w:val="19"/>
              </w:rPr>
              <w:t>лечебные</w:t>
            </w:r>
          </w:p>
        </w:tc>
        <w:tc>
          <w:tcPr>
            <w:tcW w:w="1580" w:type="dxa"/>
            <w:tcBorders>
              <w:right w:val="single" w:sz="8" w:space="0" w:color="auto"/>
            </w:tcBorders>
            <w:vAlign w:val="bottom"/>
          </w:tcPr>
          <w:p w:rsidR="004876BC" w:rsidRDefault="00F80A5E">
            <w:pPr>
              <w:ind w:right="5"/>
              <w:jc w:val="center"/>
              <w:rPr>
                <w:sz w:val="20"/>
                <w:szCs w:val="20"/>
              </w:rPr>
            </w:pPr>
            <w:r>
              <w:rPr>
                <w:rFonts w:eastAsia="Times New Roman"/>
                <w:w w:val="98"/>
                <w:sz w:val="19"/>
                <w:szCs w:val="19"/>
              </w:rPr>
              <w:t>соответственно</w:t>
            </w:r>
          </w:p>
        </w:tc>
        <w:tc>
          <w:tcPr>
            <w:tcW w:w="15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[31]</w:t>
            </w:r>
          </w:p>
        </w:tc>
        <w:tc>
          <w:tcPr>
            <w:tcW w:w="112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4"/>
                <w:sz w:val="19"/>
                <w:szCs w:val="19"/>
              </w:rPr>
              <w:t>[30]</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[29]</w:t>
            </w:r>
          </w:p>
        </w:tc>
        <w:tc>
          <w:tcPr>
            <w:tcW w:w="11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[28]</w:t>
            </w:r>
          </w:p>
        </w:tc>
        <w:tc>
          <w:tcPr>
            <w:tcW w:w="1080" w:type="dxa"/>
            <w:vMerge w:val="restart"/>
            <w:vAlign w:val="bottom"/>
          </w:tcPr>
          <w:p w:rsidR="004876BC" w:rsidRDefault="00F80A5E">
            <w:pPr>
              <w:jc w:val="center"/>
              <w:rPr>
                <w:sz w:val="20"/>
                <w:szCs w:val="20"/>
              </w:rPr>
            </w:pPr>
            <w:r>
              <w:rPr>
                <w:rFonts w:eastAsia="Times New Roman"/>
                <w:w w:val="94"/>
                <w:sz w:val="19"/>
                <w:szCs w:val="19"/>
              </w:rPr>
              <w:t>-</w:t>
            </w:r>
          </w:p>
        </w:tc>
        <w:tc>
          <w:tcPr>
            <w:tcW w:w="0" w:type="dxa"/>
            <w:vAlign w:val="bottom"/>
          </w:tcPr>
          <w:p w:rsidR="004876BC" w:rsidRDefault="004876BC">
            <w:pPr>
              <w:rPr>
                <w:sz w:val="1"/>
                <w:szCs w:val="1"/>
              </w:rPr>
            </w:pPr>
          </w:p>
        </w:tc>
      </w:tr>
      <w:tr w:rsidR="004876BC">
        <w:trPr>
          <w:trHeight w:val="174"/>
        </w:trPr>
        <w:tc>
          <w:tcPr>
            <w:tcW w:w="1840" w:type="dxa"/>
            <w:vMerge w:val="restart"/>
            <w:tcBorders>
              <w:right w:val="single" w:sz="8" w:space="0" w:color="auto"/>
            </w:tcBorders>
            <w:vAlign w:val="bottom"/>
          </w:tcPr>
          <w:p w:rsidR="004876BC" w:rsidRDefault="00F80A5E">
            <w:pPr>
              <w:ind w:left="60"/>
              <w:rPr>
                <w:sz w:val="20"/>
                <w:szCs w:val="20"/>
              </w:rPr>
            </w:pPr>
            <w:r>
              <w:rPr>
                <w:rFonts w:eastAsia="Times New Roman"/>
                <w:sz w:val="19"/>
                <w:szCs w:val="19"/>
              </w:rPr>
              <w:t>учреждения,</w:t>
            </w:r>
          </w:p>
        </w:tc>
        <w:tc>
          <w:tcPr>
            <w:tcW w:w="158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9"/>
                <w:sz w:val="19"/>
                <w:szCs w:val="19"/>
              </w:rPr>
              <w:t>нарастанию</w:t>
            </w:r>
          </w:p>
        </w:tc>
        <w:tc>
          <w:tcPr>
            <w:tcW w:w="1520" w:type="dxa"/>
            <w:vMerge/>
            <w:tcBorders>
              <w:right w:val="single" w:sz="8" w:space="0" w:color="auto"/>
            </w:tcBorders>
            <w:vAlign w:val="bottom"/>
          </w:tcPr>
          <w:p w:rsidR="004876BC" w:rsidRDefault="004876BC">
            <w:pPr>
              <w:rPr>
                <w:sz w:val="15"/>
                <w:szCs w:val="15"/>
              </w:rPr>
            </w:pPr>
          </w:p>
        </w:tc>
        <w:tc>
          <w:tcPr>
            <w:tcW w:w="1120" w:type="dxa"/>
            <w:vMerge/>
            <w:tcBorders>
              <w:right w:val="single" w:sz="8" w:space="0" w:color="auto"/>
            </w:tcBorders>
            <w:vAlign w:val="bottom"/>
          </w:tcPr>
          <w:p w:rsidR="004876BC" w:rsidRDefault="004876BC">
            <w:pPr>
              <w:rPr>
                <w:sz w:val="15"/>
                <w:szCs w:val="15"/>
              </w:rPr>
            </w:pPr>
          </w:p>
        </w:tc>
        <w:tc>
          <w:tcPr>
            <w:tcW w:w="1140" w:type="dxa"/>
            <w:vMerge/>
            <w:tcBorders>
              <w:right w:val="single" w:sz="8" w:space="0" w:color="auto"/>
            </w:tcBorders>
            <w:vAlign w:val="bottom"/>
          </w:tcPr>
          <w:p w:rsidR="004876BC" w:rsidRDefault="004876BC">
            <w:pPr>
              <w:rPr>
                <w:sz w:val="15"/>
                <w:szCs w:val="15"/>
              </w:rPr>
            </w:pPr>
          </w:p>
        </w:tc>
        <w:tc>
          <w:tcPr>
            <w:tcW w:w="1120" w:type="dxa"/>
            <w:vMerge/>
            <w:tcBorders>
              <w:right w:val="single" w:sz="8" w:space="0" w:color="auto"/>
            </w:tcBorders>
            <w:vAlign w:val="bottom"/>
          </w:tcPr>
          <w:p w:rsidR="004876BC" w:rsidRDefault="004876BC">
            <w:pPr>
              <w:rPr>
                <w:sz w:val="15"/>
                <w:szCs w:val="15"/>
              </w:rPr>
            </w:pPr>
          </w:p>
        </w:tc>
        <w:tc>
          <w:tcPr>
            <w:tcW w:w="1080" w:type="dxa"/>
            <w:vMerge/>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62"/>
        </w:trPr>
        <w:tc>
          <w:tcPr>
            <w:tcW w:w="1840" w:type="dxa"/>
            <w:vMerge/>
            <w:tcBorders>
              <w:right w:val="single" w:sz="8" w:space="0" w:color="auto"/>
            </w:tcBorders>
            <w:vAlign w:val="bottom"/>
          </w:tcPr>
          <w:p w:rsidR="004876BC" w:rsidRDefault="004876BC">
            <w:pPr>
              <w:rPr>
                <w:sz w:val="5"/>
                <w:szCs w:val="5"/>
              </w:rPr>
            </w:pPr>
          </w:p>
        </w:tc>
        <w:tc>
          <w:tcPr>
            <w:tcW w:w="1580" w:type="dxa"/>
            <w:vMerge/>
            <w:tcBorders>
              <w:right w:val="single" w:sz="8" w:space="0" w:color="auto"/>
            </w:tcBorders>
            <w:vAlign w:val="bottom"/>
          </w:tcPr>
          <w:p w:rsidR="004876BC" w:rsidRDefault="004876BC">
            <w:pPr>
              <w:rPr>
                <w:sz w:val="5"/>
                <w:szCs w:val="5"/>
              </w:rPr>
            </w:pPr>
          </w:p>
        </w:tc>
        <w:tc>
          <w:tcPr>
            <w:tcW w:w="1520" w:type="dxa"/>
            <w:tcBorders>
              <w:right w:val="single" w:sz="8" w:space="0" w:color="auto"/>
            </w:tcBorders>
            <w:vAlign w:val="bottom"/>
          </w:tcPr>
          <w:p w:rsidR="004876BC" w:rsidRDefault="004876BC">
            <w:pPr>
              <w:rPr>
                <w:sz w:val="5"/>
                <w:szCs w:val="5"/>
              </w:rPr>
            </w:pPr>
          </w:p>
        </w:tc>
        <w:tc>
          <w:tcPr>
            <w:tcW w:w="1120" w:type="dxa"/>
            <w:tcBorders>
              <w:right w:val="single" w:sz="8" w:space="0" w:color="auto"/>
            </w:tcBorders>
            <w:vAlign w:val="bottom"/>
          </w:tcPr>
          <w:p w:rsidR="004876BC" w:rsidRDefault="004876BC">
            <w:pPr>
              <w:rPr>
                <w:sz w:val="5"/>
                <w:szCs w:val="5"/>
              </w:rPr>
            </w:pPr>
          </w:p>
        </w:tc>
        <w:tc>
          <w:tcPr>
            <w:tcW w:w="1140" w:type="dxa"/>
            <w:tcBorders>
              <w:right w:val="single" w:sz="8" w:space="0" w:color="auto"/>
            </w:tcBorders>
            <w:vAlign w:val="bottom"/>
          </w:tcPr>
          <w:p w:rsidR="004876BC" w:rsidRDefault="004876BC">
            <w:pPr>
              <w:rPr>
                <w:sz w:val="5"/>
                <w:szCs w:val="5"/>
              </w:rPr>
            </w:pPr>
          </w:p>
        </w:tc>
        <w:tc>
          <w:tcPr>
            <w:tcW w:w="1120" w:type="dxa"/>
            <w:tcBorders>
              <w:right w:val="single" w:sz="8" w:space="0" w:color="auto"/>
            </w:tcBorders>
            <w:vAlign w:val="bottom"/>
          </w:tcPr>
          <w:p w:rsidR="004876BC" w:rsidRDefault="004876BC">
            <w:pPr>
              <w:rPr>
                <w:sz w:val="5"/>
                <w:szCs w:val="5"/>
              </w:rPr>
            </w:pPr>
          </w:p>
        </w:tc>
        <w:tc>
          <w:tcPr>
            <w:tcW w:w="1080" w:type="dxa"/>
            <w:vAlign w:val="bottom"/>
          </w:tcPr>
          <w:p w:rsidR="004876BC" w:rsidRDefault="004876BC">
            <w:pPr>
              <w:rPr>
                <w:sz w:val="5"/>
                <w:szCs w:val="5"/>
              </w:rPr>
            </w:pPr>
          </w:p>
        </w:tc>
        <w:tc>
          <w:tcPr>
            <w:tcW w:w="0" w:type="dxa"/>
            <w:vAlign w:val="bottom"/>
          </w:tcPr>
          <w:p w:rsidR="004876BC" w:rsidRDefault="004876BC">
            <w:pPr>
              <w:rPr>
                <w:sz w:val="1"/>
                <w:szCs w:val="1"/>
              </w:rPr>
            </w:pPr>
          </w:p>
        </w:tc>
      </w:tr>
      <w:tr w:rsidR="004876BC">
        <w:trPr>
          <w:trHeight w:val="295"/>
        </w:trPr>
        <w:tc>
          <w:tcPr>
            <w:tcW w:w="1840" w:type="dxa"/>
            <w:tcBorders>
              <w:bottom w:val="single" w:sz="8" w:space="0" w:color="auto"/>
              <w:right w:val="single" w:sz="8" w:space="0" w:color="auto"/>
            </w:tcBorders>
            <w:vAlign w:val="bottom"/>
          </w:tcPr>
          <w:p w:rsidR="004876BC" w:rsidRDefault="00F80A5E">
            <w:pPr>
              <w:ind w:left="60"/>
              <w:rPr>
                <w:sz w:val="20"/>
                <w:szCs w:val="20"/>
              </w:rPr>
            </w:pPr>
            <w:r>
              <w:rPr>
                <w:rFonts w:eastAsia="Times New Roman"/>
                <w:sz w:val="19"/>
                <w:szCs w:val="19"/>
              </w:rPr>
              <w:t>домаинтернаты</w:t>
            </w:r>
          </w:p>
        </w:tc>
        <w:tc>
          <w:tcPr>
            <w:tcW w:w="1580" w:type="dxa"/>
            <w:tcBorders>
              <w:bottom w:val="single" w:sz="8" w:space="0" w:color="auto"/>
              <w:right w:val="single" w:sz="8" w:space="0" w:color="auto"/>
            </w:tcBorders>
            <w:vAlign w:val="bottom"/>
          </w:tcPr>
          <w:p w:rsidR="004876BC" w:rsidRDefault="00F80A5E">
            <w:pPr>
              <w:ind w:right="5"/>
              <w:jc w:val="center"/>
              <w:rPr>
                <w:sz w:val="20"/>
                <w:szCs w:val="20"/>
              </w:rPr>
            </w:pPr>
            <w:r>
              <w:rPr>
                <w:rFonts w:eastAsia="Times New Roman"/>
                <w:w w:val="99"/>
                <w:sz w:val="19"/>
                <w:szCs w:val="19"/>
              </w:rPr>
              <w:t>этажности</w:t>
            </w:r>
          </w:p>
        </w:tc>
        <w:tc>
          <w:tcPr>
            <w:tcW w:w="1520" w:type="dxa"/>
            <w:tcBorders>
              <w:bottom w:val="single" w:sz="8" w:space="0" w:color="auto"/>
              <w:right w:val="single" w:sz="8" w:space="0" w:color="auto"/>
            </w:tcBorders>
            <w:vAlign w:val="bottom"/>
          </w:tcPr>
          <w:p w:rsidR="004876BC" w:rsidRDefault="004876BC">
            <w:pPr>
              <w:rPr>
                <w:sz w:val="24"/>
                <w:szCs w:val="24"/>
              </w:rPr>
            </w:pPr>
          </w:p>
        </w:tc>
        <w:tc>
          <w:tcPr>
            <w:tcW w:w="1120" w:type="dxa"/>
            <w:tcBorders>
              <w:bottom w:val="single" w:sz="8" w:space="0" w:color="auto"/>
              <w:right w:val="single" w:sz="8" w:space="0" w:color="auto"/>
            </w:tcBorders>
            <w:vAlign w:val="bottom"/>
          </w:tcPr>
          <w:p w:rsidR="004876BC" w:rsidRDefault="004876BC">
            <w:pPr>
              <w:rPr>
                <w:sz w:val="24"/>
                <w:szCs w:val="24"/>
              </w:rPr>
            </w:pPr>
          </w:p>
        </w:tc>
        <w:tc>
          <w:tcPr>
            <w:tcW w:w="1140" w:type="dxa"/>
            <w:tcBorders>
              <w:bottom w:val="single" w:sz="8" w:space="0" w:color="auto"/>
              <w:right w:val="single" w:sz="8" w:space="0" w:color="auto"/>
            </w:tcBorders>
            <w:vAlign w:val="bottom"/>
          </w:tcPr>
          <w:p w:rsidR="004876BC" w:rsidRDefault="004876BC">
            <w:pPr>
              <w:rPr>
                <w:sz w:val="24"/>
                <w:szCs w:val="24"/>
              </w:rPr>
            </w:pPr>
          </w:p>
        </w:tc>
        <w:tc>
          <w:tcPr>
            <w:tcW w:w="1120" w:type="dxa"/>
            <w:tcBorders>
              <w:bottom w:val="single" w:sz="8" w:space="0" w:color="auto"/>
              <w:right w:val="single" w:sz="8" w:space="0" w:color="auto"/>
            </w:tcBorders>
            <w:vAlign w:val="bottom"/>
          </w:tcPr>
          <w:p w:rsidR="004876BC" w:rsidRDefault="004876BC">
            <w:pPr>
              <w:rPr>
                <w:sz w:val="24"/>
                <w:szCs w:val="24"/>
              </w:rPr>
            </w:pPr>
          </w:p>
        </w:tc>
        <w:tc>
          <w:tcPr>
            <w:tcW w:w="1080" w:type="dxa"/>
            <w:tcBorders>
              <w:bottom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04"/>
        </w:trPr>
        <w:tc>
          <w:tcPr>
            <w:tcW w:w="1840" w:type="dxa"/>
            <w:tcBorders>
              <w:right w:val="single" w:sz="8" w:space="0" w:color="auto"/>
            </w:tcBorders>
            <w:vAlign w:val="bottom"/>
          </w:tcPr>
          <w:p w:rsidR="004876BC" w:rsidRDefault="00F80A5E">
            <w:pPr>
              <w:spacing w:line="204" w:lineRule="exact"/>
              <w:jc w:val="center"/>
              <w:rPr>
                <w:sz w:val="20"/>
                <w:szCs w:val="20"/>
              </w:rPr>
            </w:pPr>
            <w:r>
              <w:rPr>
                <w:rFonts w:eastAsia="Times New Roman"/>
                <w:sz w:val="19"/>
                <w:szCs w:val="19"/>
              </w:rPr>
              <w:t>4 Дошкольные</w:t>
            </w:r>
          </w:p>
        </w:tc>
        <w:tc>
          <w:tcPr>
            <w:tcW w:w="1580" w:type="dxa"/>
            <w:vMerge w:val="restart"/>
            <w:tcBorders>
              <w:right w:val="single" w:sz="8" w:space="0" w:color="auto"/>
            </w:tcBorders>
            <w:vAlign w:val="bottom"/>
          </w:tcPr>
          <w:p w:rsidR="004876BC" w:rsidRDefault="00F80A5E">
            <w:pPr>
              <w:ind w:right="565"/>
              <w:jc w:val="right"/>
              <w:rPr>
                <w:sz w:val="20"/>
                <w:szCs w:val="20"/>
              </w:rPr>
            </w:pPr>
            <w:r>
              <w:rPr>
                <w:rFonts w:eastAsia="Times New Roman"/>
                <w:sz w:val="19"/>
                <w:szCs w:val="19"/>
              </w:rPr>
              <w:t>[45]</w:t>
            </w:r>
          </w:p>
        </w:tc>
        <w:tc>
          <w:tcPr>
            <w:tcW w:w="152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4"/>
                <w:sz w:val="19"/>
                <w:szCs w:val="19"/>
              </w:rPr>
              <w:t>-</w:t>
            </w:r>
          </w:p>
        </w:tc>
        <w:tc>
          <w:tcPr>
            <w:tcW w:w="112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4"/>
                <w:sz w:val="19"/>
                <w:szCs w:val="19"/>
              </w:rPr>
              <w:t>-</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112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1080" w:type="dxa"/>
            <w:vMerge w:val="restart"/>
            <w:vAlign w:val="bottom"/>
          </w:tcPr>
          <w:p w:rsidR="004876BC" w:rsidRDefault="00F80A5E">
            <w:pPr>
              <w:jc w:val="center"/>
              <w:rPr>
                <w:sz w:val="20"/>
                <w:szCs w:val="20"/>
              </w:rPr>
            </w:pPr>
            <w:r>
              <w:rPr>
                <w:rFonts w:eastAsia="Times New Roman"/>
                <w:w w:val="94"/>
                <w:sz w:val="19"/>
                <w:szCs w:val="19"/>
              </w:rPr>
              <w:t>-</w:t>
            </w:r>
          </w:p>
        </w:tc>
        <w:tc>
          <w:tcPr>
            <w:tcW w:w="0" w:type="dxa"/>
            <w:vAlign w:val="bottom"/>
          </w:tcPr>
          <w:p w:rsidR="004876BC" w:rsidRDefault="004876BC">
            <w:pPr>
              <w:rPr>
                <w:sz w:val="1"/>
                <w:szCs w:val="1"/>
              </w:rPr>
            </w:pPr>
          </w:p>
        </w:tc>
      </w:tr>
      <w:tr w:rsidR="004876BC">
        <w:trPr>
          <w:trHeight w:val="138"/>
        </w:trPr>
        <w:tc>
          <w:tcPr>
            <w:tcW w:w="1840" w:type="dxa"/>
            <w:vMerge w:val="restart"/>
            <w:tcBorders>
              <w:right w:val="single" w:sz="8" w:space="0" w:color="auto"/>
            </w:tcBorders>
            <w:vAlign w:val="bottom"/>
          </w:tcPr>
          <w:p w:rsidR="004876BC" w:rsidRDefault="00F80A5E">
            <w:pPr>
              <w:jc w:val="center"/>
              <w:rPr>
                <w:sz w:val="20"/>
                <w:szCs w:val="20"/>
              </w:rPr>
            </w:pPr>
            <w:r>
              <w:rPr>
                <w:rFonts w:eastAsia="Times New Roman"/>
                <w:w w:val="98"/>
                <w:sz w:val="19"/>
                <w:szCs w:val="19"/>
              </w:rPr>
              <w:t>учреждения</w:t>
            </w:r>
          </w:p>
        </w:tc>
        <w:tc>
          <w:tcPr>
            <w:tcW w:w="1580" w:type="dxa"/>
            <w:vMerge/>
            <w:tcBorders>
              <w:right w:val="single" w:sz="8" w:space="0" w:color="auto"/>
            </w:tcBorders>
            <w:vAlign w:val="bottom"/>
          </w:tcPr>
          <w:p w:rsidR="004876BC" w:rsidRDefault="004876BC">
            <w:pPr>
              <w:rPr>
                <w:sz w:val="11"/>
                <w:szCs w:val="11"/>
              </w:rPr>
            </w:pPr>
          </w:p>
        </w:tc>
        <w:tc>
          <w:tcPr>
            <w:tcW w:w="1520" w:type="dxa"/>
            <w:vMerge/>
            <w:tcBorders>
              <w:right w:val="single" w:sz="8" w:space="0" w:color="auto"/>
            </w:tcBorders>
            <w:vAlign w:val="bottom"/>
          </w:tcPr>
          <w:p w:rsidR="004876BC" w:rsidRDefault="004876BC">
            <w:pPr>
              <w:rPr>
                <w:sz w:val="11"/>
                <w:szCs w:val="11"/>
              </w:rPr>
            </w:pPr>
          </w:p>
        </w:tc>
        <w:tc>
          <w:tcPr>
            <w:tcW w:w="1120" w:type="dxa"/>
            <w:vMerge/>
            <w:tcBorders>
              <w:right w:val="single" w:sz="8" w:space="0" w:color="auto"/>
            </w:tcBorders>
            <w:vAlign w:val="bottom"/>
          </w:tcPr>
          <w:p w:rsidR="004876BC" w:rsidRDefault="004876BC">
            <w:pPr>
              <w:rPr>
                <w:sz w:val="11"/>
                <w:szCs w:val="11"/>
              </w:rPr>
            </w:pPr>
          </w:p>
        </w:tc>
        <w:tc>
          <w:tcPr>
            <w:tcW w:w="1140" w:type="dxa"/>
            <w:vMerge/>
            <w:tcBorders>
              <w:right w:val="single" w:sz="8" w:space="0" w:color="auto"/>
            </w:tcBorders>
            <w:vAlign w:val="bottom"/>
          </w:tcPr>
          <w:p w:rsidR="004876BC" w:rsidRDefault="004876BC">
            <w:pPr>
              <w:rPr>
                <w:sz w:val="11"/>
                <w:szCs w:val="11"/>
              </w:rPr>
            </w:pPr>
          </w:p>
        </w:tc>
        <w:tc>
          <w:tcPr>
            <w:tcW w:w="1120" w:type="dxa"/>
            <w:vMerge/>
            <w:tcBorders>
              <w:right w:val="single" w:sz="8" w:space="0" w:color="auto"/>
            </w:tcBorders>
            <w:vAlign w:val="bottom"/>
          </w:tcPr>
          <w:p w:rsidR="004876BC" w:rsidRDefault="004876BC">
            <w:pPr>
              <w:rPr>
                <w:sz w:val="11"/>
                <w:szCs w:val="11"/>
              </w:rPr>
            </w:pPr>
          </w:p>
        </w:tc>
        <w:tc>
          <w:tcPr>
            <w:tcW w:w="1080" w:type="dxa"/>
            <w:vMerge/>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20"/>
        </w:trPr>
        <w:tc>
          <w:tcPr>
            <w:tcW w:w="1840" w:type="dxa"/>
            <w:vMerge/>
            <w:tcBorders>
              <w:bottom w:val="single" w:sz="8" w:space="0" w:color="auto"/>
              <w:right w:val="single" w:sz="8" w:space="0" w:color="auto"/>
            </w:tcBorders>
            <w:vAlign w:val="bottom"/>
          </w:tcPr>
          <w:p w:rsidR="004876BC" w:rsidRDefault="004876BC">
            <w:pPr>
              <w:rPr>
                <w:sz w:val="10"/>
                <w:szCs w:val="10"/>
              </w:rPr>
            </w:pPr>
          </w:p>
        </w:tc>
        <w:tc>
          <w:tcPr>
            <w:tcW w:w="1580" w:type="dxa"/>
            <w:tcBorders>
              <w:bottom w:val="single" w:sz="8" w:space="0" w:color="auto"/>
              <w:right w:val="single" w:sz="8" w:space="0" w:color="auto"/>
            </w:tcBorders>
            <w:vAlign w:val="bottom"/>
          </w:tcPr>
          <w:p w:rsidR="004876BC" w:rsidRDefault="004876BC">
            <w:pPr>
              <w:rPr>
                <w:sz w:val="10"/>
                <w:szCs w:val="10"/>
              </w:rPr>
            </w:pPr>
          </w:p>
        </w:tc>
        <w:tc>
          <w:tcPr>
            <w:tcW w:w="1520" w:type="dxa"/>
            <w:tcBorders>
              <w:bottom w:val="single" w:sz="8" w:space="0" w:color="auto"/>
              <w:right w:val="single" w:sz="8" w:space="0" w:color="auto"/>
            </w:tcBorders>
            <w:vAlign w:val="bottom"/>
          </w:tcPr>
          <w:p w:rsidR="004876BC" w:rsidRDefault="004876BC">
            <w:pPr>
              <w:rPr>
                <w:sz w:val="10"/>
                <w:szCs w:val="10"/>
              </w:rPr>
            </w:pPr>
          </w:p>
        </w:tc>
        <w:tc>
          <w:tcPr>
            <w:tcW w:w="1120" w:type="dxa"/>
            <w:tcBorders>
              <w:bottom w:val="single" w:sz="8" w:space="0" w:color="auto"/>
              <w:right w:val="single" w:sz="8" w:space="0" w:color="auto"/>
            </w:tcBorders>
            <w:vAlign w:val="bottom"/>
          </w:tcPr>
          <w:p w:rsidR="004876BC" w:rsidRDefault="004876BC">
            <w:pPr>
              <w:rPr>
                <w:sz w:val="10"/>
                <w:szCs w:val="10"/>
              </w:rPr>
            </w:pPr>
          </w:p>
        </w:tc>
        <w:tc>
          <w:tcPr>
            <w:tcW w:w="1140" w:type="dxa"/>
            <w:tcBorders>
              <w:bottom w:val="single" w:sz="8" w:space="0" w:color="auto"/>
              <w:right w:val="single" w:sz="8" w:space="0" w:color="auto"/>
            </w:tcBorders>
            <w:vAlign w:val="bottom"/>
          </w:tcPr>
          <w:p w:rsidR="004876BC" w:rsidRDefault="004876BC">
            <w:pPr>
              <w:rPr>
                <w:sz w:val="10"/>
                <w:szCs w:val="10"/>
              </w:rPr>
            </w:pPr>
          </w:p>
        </w:tc>
        <w:tc>
          <w:tcPr>
            <w:tcW w:w="1120" w:type="dxa"/>
            <w:tcBorders>
              <w:bottom w:val="single" w:sz="8" w:space="0" w:color="auto"/>
              <w:right w:val="single" w:sz="8" w:space="0" w:color="auto"/>
            </w:tcBorders>
            <w:vAlign w:val="bottom"/>
          </w:tcPr>
          <w:p w:rsidR="004876BC" w:rsidRDefault="004876BC">
            <w:pPr>
              <w:rPr>
                <w:sz w:val="10"/>
                <w:szCs w:val="10"/>
              </w:rPr>
            </w:pPr>
          </w:p>
        </w:tc>
        <w:tc>
          <w:tcPr>
            <w:tcW w:w="1080" w:type="dxa"/>
            <w:tcBorders>
              <w:bottom w:val="single" w:sz="8" w:space="0" w:color="auto"/>
            </w:tcBorders>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79"/>
        </w:trPr>
        <w:tc>
          <w:tcPr>
            <w:tcW w:w="1840" w:type="dxa"/>
            <w:tcBorders>
              <w:right w:val="single" w:sz="8" w:space="0" w:color="auto"/>
            </w:tcBorders>
            <w:vAlign w:val="bottom"/>
          </w:tcPr>
          <w:p w:rsidR="004876BC" w:rsidRDefault="004876BC">
            <w:pPr>
              <w:rPr>
                <w:sz w:val="15"/>
                <w:szCs w:val="15"/>
              </w:rPr>
            </w:pPr>
          </w:p>
        </w:tc>
        <w:tc>
          <w:tcPr>
            <w:tcW w:w="1580" w:type="dxa"/>
            <w:tcBorders>
              <w:right w:val="single" w:sz="8" w:space="0" w:color="auto"/>
            </w:tcBorders>
            <w:vAlign w:val="bottom"/>
          </w:tcPr>
          <w:p w:rsidR="004876BC" w:rsidRDefault="00F80A5E">
            <w:pPr>
              <w:spacing w:line="179" w:lineRule="exact"/>
              <w:ind w:right="5"/>
              <w:jc w:val="center"/>
              <w:rPr>
                <w:sz w:val="20"/>
                <w:szCs w:val="20"/>
              </w:rPr>
            </w:pPr>
            <w:r>
              <w:rPr>
                <w:rFonts w:eastAsia="Times New Roman"/>
                <w:sz w:val="19"/>
                <w:szCs w:val="19"/>
              </w:rPr>
              <w:t>[23]; [22]; [21]</w:t>
            </w:r>
          </w:p>
        </w:tc>
        <w:tc>
          <w:tcPr>
            <w:tcW w:w="1520" w:type="dxa"/>
            <w:tcBorders>
              <w:right w:val="single" w:sz="8" w:space="0" w:color="auto"/>
            </w:tcBorders>
            <w:vAlign w:val="bottom"/>
          </w:tcPr>
          <w:p w:rsidR="004876BC" w:rsidRDefault="004876BC">
            <w:pPr>
              <w:rPr>
                <w:sz w:val="15"/>
                <w:szCs w:val="15"/>
              </w:rPr>
            </w:pPr>
          </w:p>
        </w:tc>
        <w:tc>
          <w:tcPr>
            <w:tcW w:w="1120" w:type="dxa"/>
            <w:tcBorders>
              <w:right w:val="single" w:sz="8" w:space="0" w:color="auto"/>
            </w:tcBorders>
            <w:vAlign w:val="bottom"/>
          </w:tcPr>
          <w:p w:rsidR="004876BC" w:rsidRDefault="004876BC">
            <w:pPr>
              <w:rPr>
                <w:sz w:val="15"/>
                <w:szCs w:val="15"/>
              </w:rPr>
            </w:pPr>
          </w:p>
        </w:tc>
        <w:tc>
          <w:tcPr>
            <w:tcW w:w="1140" w:type="dxa"/>
            <w:tcBorders>
              <w:right w:val="single" w:sz="8" w:space="0" w:color="auto"/>
            </w:tcBorders>
            <w:vAlign w:val="bottom"/>
          </w:tcPr>
          <w:p w:rsidR="004876BC" w:rsidRDefault="004876BC">
            <w:pPr>
              <w:rPr>
                <w:sz w:val="15"/>
                <w:szCs w:val="15"/>
              </w:rPr>
            </w:pPr>
          </w:p>
        </w:tc>
        <w:tc>
          <w:tcPr>
            <w:tcW w:w="1120" w:type="dxa"/>
            <w:tcBorders>
              <w:right w:val="single" w:sz="8" w:space="0" w:color="auto"/>
            </w:tcBorders>
            <w:vAlign w:val="bottom"/>
          </w:tcPr>
          <w:p w:rsidR="004876BC" w:rsidRDefault="004876BC">
            <w:pPr>
              <w:rPr>
                <w:sz w:val="15"/>
                <w:szCs w:val="15"/>
              </w:rPr>
            </w:pPr>
          </w:p>
        </w:tc>
        <w:tc>
          <w:tcPr>
            <w:tcW w:w="1080" w:type="dxa"/>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221"/>
        </w:trPr>
        <w:tc>
          <w:tcPr>
            <w:tcW w:w="1840" w:type="dxa"/>
            <w:tcBorders>
              <w:right w:val="single" w:sz="8" w:space="0" w:color="auto"/>
            </w:tcBorders>
            <w:vAlign w:val="bottom"/>
          </w:tcPr>
          <w:p w:rsidR="004876BC" w:rsidRDefault="00F80A5E">
            <w:pPr>
              <w:jc w:val="center"/>
              <w:rPr>
                <w:sz w:val="20"/>
                <w:szCs w:val="20"/>
              </w:rPr>
            </w:pPr>
            <w:r>
              <w:rPr>
                <w:rFonts w:eastAsia="Times New Roman"/>
                <w:w w:val="98"/>
                <w:sz w:val="19"/>
                <w:szCs w:val="19"/>
              </w:rPr>
              <w:t>5 Сервисного</w:t>
            </w:r>
          </w:p>
        </w:tc>
        <w:tc>
          <w:tcPr>
            <w:tcW w:w="1580" w:type="dxa"/>
            <w:tcBorders>
              <w:right w:val="single" w:sz="8" w:space="0" w:color="auto"/>
            </w:tcBorders>
            <w:vAlign w:val="bottom"/>
          </w:tcPr>
          <w:p w:rsidR="004876BC" w:rsidRDefault="00F80A5E">
            <w:pPr>
              <w:ind w:right="5"/>
              <w:jc w:val="center"/>
              <w:rPr>
                <w:sz w:val="20"/>
                <w:szCs w:val="20"/>
              </w:rPr>
            </w:pPr>
            <w:r>
              <w:rPr>
                <w:rFonts w:eastAsia="Times New Roman"/>
                <w:w w:val="98"/>
                <w:sz w:val="19"/>
                <w:szCs w:val="19"/>
              </w:rPr>
              <w:t>соответственно</w:t>
            </w:r>
          </w:p>
        </w:tc>
        <w:tc>
          <w:tcPr>
            <w:tcW w:w="15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[20]</w:t>
            </w:r>
          </w:p>
        </w:tc>
        <w:tc>
          <w:tcPr>
            <w:tcW w:w="11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[20]</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112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w:t>
            </w:r>
          </w:p>
        </w:tc>
        <w:tc>
          <w:tcPr>
            <w:tcW w:w="1080" w:type="dxa"/>
            <w:vMerge w:val="restart"/>
            <w:vAlign w:val="bottom"/>
          </w:tcPr>
          <w:p w:rsidR="004876BC" w:rsidRDefault="00F80A5E">
            <w:pPr>
              <w:jc w:val="center"/>
              <w:rPr>
                <w:sz w:val="20"/>
                <w:szCs w:val="20"/>
              </w:rPr>
            </w:pPr>
            <w:r>
              <w:rPr>
                <w:rFonts w:eastAsia="Times New Roman"/>
                <w:w w:val="94"/>
                <w:sz w:val="19"/>
                <w:szCs w:val="19"/>
              </w:rPr>
              <w:t>-</w:t>
            </w:r>
          </w:p>
        </w:tc>
        <w:tc>
          <w:tcPr>
            <w:tcW w:w="0" w:type="dxa"/>
            <w:vAlign w:val="bottom"/>
          </w:tcPr>
          <w:p w:rsidR="004876BC" w:rsidRDefault="004876BC">
            <w:pPr>
              <w:rPr>
                <w:sz w:val="1"/>
                <w:szCs w:val="1"/>
              </w:rPr>
            </w:pPr>
          </w:p>
        </w:tc>
      </w:tr>
      <w:tr w:rsidR="004876BC">
        <w:trPr>
          <w:trHeight w:val="159"/>
        </w:trPr>
        <w:tc>
          <w:tcPr>
            <w:tcW w:w="184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обслуживания</w:t>
            </w:r>
          </w:p>
        </w:tc>
        <w:tc>
          <w:tcPr>
            <w:tcW w:w="158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9"/>
                <w:sz w:val="19"/>
                <w:szCs w:val="19"/>
              </w:rPr>
              <w:t>нарастанию</w:t>
            </w:r>
          </w:p>
        </w:tc>
        <w:tc>
          <w:tcPr>
            <w:tcW w:w="1520" w:type="dxa"/>
            <w:vMerge/>
            <w:tcBorders>
              <w:right w:val="single" w:sz="8" w:space="0" w:color="auto"/>
            </w:tcBorders>
            <w:vAlign w:val="bottom"/>
          </w:tcPr>
          <w:p w:rsidR="004876BC" w:rsidRDefault="004876BC">
            <w:pPr>
              <w:rPr>
                <w:sz w:val="13"/>
                <w:szCs w:val="13"/>
              </w:rPr>
            </w:pPr>
          </w:p>
        </w:tc>
        <w:tc>
          <w:tcPr>
            <w:tcW w:w="1120" w:type="dxa"/>
            <w:vMerge/>
            <w:tcBorders>
              <w:right w:val="single" w:sz="8" w:space="0" w:color="auto"/>
            </w:tcBorders>
            <w:vAlign w:val="bottom"/>
          </w:tcPr>
          <w:p w:rsidR="004876BC" w:rsidRDefault="004876BC">
            <w:pPr>
              <w:rPr>
                <w:sz w:val="13"/>
                <w:szCs w:val="13"/>
              </w:rPr>
            </w:pPr>
          </w:p>
        </w:tc>
        <w:tc>
          <w:tcPr>
            <w:tcW w:w="1140" w:type="dxa"/>
            <w:vMerge/>
            <w:tcBorders>
              <w:right w:val="single" w:sz="8" w:space="0" w:color="auto"/>
            </w:tcBorders>
            <w:vAlign w:val="bottom"/>
          </w:tcPr>
          <w:p w:rsidR="004876BC" w:rsidRDefault="004876BC">
            <w:pPr>
              <w:rPr>
                <w:sz w:val="13"/>
                <w:szCs w:val="13"/>
              </w:rPr>
            </w:pPr>
          </w:p>
        </w:tc>
        <w:tc>
          <w:tcPr>
            <w:tcW w:w="1120" w:type="dxa"/>
            <w:vMerge/>
            <w:tcBorders>
              <w:right w:val="single" w:sz="8" w:space="0" w:color="auto"/>
            </w:tcBorders>
            <w:vAlign w:val="bottom"/>
          </w:tcPr>
          <w:p w:rsidR="004876BC" w:rsidRDefault="004876BC">
            <w:pPr>
              <w:rPr>
                <w:sz w:val="13"/>
                <w:szCs w:val="13"/>
              </w:rPr>
            </w:pPr>
          </w:p>
        </w:tc>
        <w:tc>
          <w:tcPr>
            <w:tcW w:w="1080" w:type="dxa"/>
            <w:vMerge/>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78"/>
        </w:trPr>
        <w:tc>
          <w:tcPr>
            <w:tcW w:w="1840" w:type="dxa"/>
            <w:vMerge/>
            <w:tcBorders>
              <w:right w:val="single" w:sz="8" w:space="0" w:color="auto"/>
            </w:tcBorders>
            <w:vAlign w:val="bottom"/>
          </w:tcPr>
          <w:p w:rsidR="004876BC" w:rsidRDefault="004876BC">
            <w:pPr>
              <w:rPr>
                <w:sz w:val="6"/>
                <w:szCs w:val="6"/>
              </w:rPr>
            </w:pPr>
          </w:p>
        </w:tc>
        <w:tc>
          <w:tcPr>
            <w:tcW w:w="1580" w:type="dxa"/>
            <w:vMerge/>
            <w:tcBorders>
              <w:right w:val="single" w:sz="8" w:space="0" w:color="auto"/>
            </w:tcBorders>
            <w:vAlign w:val="bottom"/>
          </w:tcPr>
          <w:p w:rsidR="004876BC" w:rsidRDefault="004876BC">
            <w:pPr>
              <w:rPr>
                <w:sz w:val="6"/>
                <w:szCs w:val="6"/>
              </w:rPr>
            </w:pPr>
          </w:p>
        </w:tc>
        <w:tc>
          <w:tcPr>
            <w:tcW w:w="1520" w:type="dxa"/>
            <w:tcBorders>
              <w:right w:val="single" w:sz="8" w:space="0" w:color="auto"/>
            </w:tcBorders>
            <w:vAlign w:val="bottom"/>
          </w:tcPr>
          <w:p w:rsidR="004876BC" w:rsidRDefault="004876BC">
            <w:pPr>
              <w:rPr>
                <w:sz w:val="6"/>
                <w:szCs w:val="6"/>
              </w:rPr>
            </w:pPr>
          </w:p>
        </w:tc>
        <w:tc>
          <w:tcPr>
            <w:tcW w:w="1120" w:type="dxa"/>
            <w:tcBorders>
              <w:right w:val="single" w:sz="8" w:space="0" w:color="auto"/>
            </w:tcBorders>
            <w:vAlign w:val="bottom"/>
          </w:tcPr>
          <w:p w:rsidR="004876BC" w:rsidRDefault="004876BC">
            <w:pPr>
              <w:rPr>
                <w:sz w:val="6"/>
                <w:szCs w:val="6"/>
              </w:rPr>
            </w:pPr>
          </w:p>
        </w:tc>
        <w:tc>
          <w:tcPr>
            <w:tcW w:w="1140" w:type="dxa"/>
            <w:tcBorders>
              <w:right w:val="single" w:sz="8" w:space="0" w:color="auto"/>
            </w:tcBorders>
            <w:vAlign w:val="bottom"/>
          </w:tcPr>
          <w:p w:rsidR="004876BC" w:rsidRDefault="004876BC">
            <w:pPr>
              <w:rPr>
                <w:sz w:val="6"/>
                <w:szCs w:val="6"/>
              </w:rPr>
            </w:pPr>
          </w:p>
        </w:tc>
        <w:tc>
          <w:tcPr>
            <w:tcW w:w="1120" w:type="dxa"/>
            <w:tcBorders>
              <w:right w:val="single" w:sz="8" w:space="0" w:color="auto"/>
            </w:tcBorders>
            <w:vAlign w:val="bottom"/>
          </w:tcPr>
          <w:p w:rsidR="004876BC" w:rsidRDefault="004876BC">
            <w:pPr>
              <w:rPr>
                <w:sz w:val="6"/>
                <w:szCs w:val="6"/>
              </w:rPr>
            </w:pPr>
          </w:p>
        </w:tc>
        <w:tc>
          <w:tcPr>
            <w:tcW w:w="1080" w:type="dxa"/>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257"/>
        </w:trPr>
        <w:tc>
          <w:tcPr>
            <w:tcW w:w="1840" w:type="dxa"/>
            <w:tcBorders>
              <w:bottom w:val="single" w:sz="8" w:space="0" w:color="auto"/>
              <w:right w:val="single" w:sz="8" w:space="0" w:color="auto"/>
            </w:tcBorders>
            <w:vAlign w:val="bottom"/>
          </w:tcPr>
          <w:p w:rsidR="004876BC" w:rsidRDefault="004876BC"/>
        </w:tc>
        <w:tc>
          <w:tcPr>
            <w:tcW w:w="1580" w:type="dxa"/>
            <w:tcBorders>
              <w:bottom w:val="single" w:sz="8" w:space="0" w:color="auto"/>
              <w:right w:val="single" w:sz="8" w:space="0" w:color="auto"/>
            </w:tcBorders>
            <w:vAlign w:val="bottom"/>
          </w:tcPr>
          <w:p w:rsidR="004876BC" w:rsidRDefault="00F80A5E">
            <w:pPr>
              <w:ind w:right="5"/>
              <w:jc w:val="center"/>
              <w:rPr>
                <w:sz w:val="20"/>
                <w:szCs w:val="20"/>
              </w:rPr>
            </w:pPr>
            <w:r>
              <w:rPr>
                <w:rFonts w:eastAsia="Times New Roman"/>
                <w:w w:val="99"/>
                <w:sz w:val="19"/>
                <w:szCs w:val="19"/>
              </w:rPr>
              <w:t>этажности</w:t>
            </w:r>
          </w:p>
        </w:tc>
        <w:tc>
          <w:tcPr>
            <w:tcW w:w="1520" w:type="dxa"/>
            <w:tcBorders>
              <w:bottom w:val="single" w:sz="8" w:space="0" w:color="auto"/>
              <w:right w:val="single" w:sz="8" w:space="0" w:color="auto"/>
            </w:tcBorders>
            <w:vAlign w:val="bottom"/>
          </w:tcPr>
          <w:p w:rsidR="004876BC" w:rsidRDefault="004876BC"/>
        </w:tc>
        <w:tc>
          <w:tcPr>
            <w:tcW w:w="1120" w:type="dxa"/>
            <w:tcBorders>
              <w:bottom w:val="single" w:sz="8" w:space="0" w:color="auto"/>
              <w:right w:val="single" w:sz="8" w:space="0" w:color="auto"/>
            </w:tcBorders>
            <w:vAlign w:val="bottom"/>
          </w:tcPr>
          <w:p w:rsidR="004876BC" w:rsidRDefault="004876BC"/>
        </w:tc>
        <w:tc>
          <w:tcPr>
            <w:tcW w:w="1140" w:type="dxa"/>
            <w:tcBorders>
              <w:bottom w:val="single" w:sz="8" w:space="0" w:color="auto"/>
              <w:right w:val="single" w:sz="8" w:space="0" w:color="auto"/>
            </w:tcBorders>
            <w:vAlign w:val="bottom"/>
          </w:tcPr>
          <w:p w:rsidR="004876BC" w:rsidRDefault="004876BC"/>
        </w:tc>
        <w:tc>
          <w:tcPr>
            <w:tcW w:w="1120" w:type="dxa"/>
            <w:tcBorders>
              <w:bottom w:val="single" w:sz="8" w:space="0" w:color="auto"/>
              <w:right w:val="single" w:sz="8" w:space="0" w:color="auto"/>
            </w:tcBorders>
            <w:vAlign w:val="bottom"/>
          </w:tcPr>
          <w:p w:rsidR="004876BC" w:rsidRDefault="004876BC"/>
        </w:tc>
        <w:tc>
          <w:tcPr>
            <w:tcW w:w="108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181"/>
        </w:trPr>
        <w:tc>
          <w:tcPr>
            <w:tcW w:w="1840" w:type="dxa"/>
            <w:vMerge w:val="restart"/>
            <w:tcBorders>
              <w:right w:val="single" w:sz="8" w:space="0" w:color="auto"/>
            </w:tcBorders>
            <w:vAlign w:val="bottom"/>
          </w:tcPr>
          <w:p w:rsidR="004876BC" w:rsidRDefault="00F80A5E">
            <w:pPr>
              <w:jc w:val="center"/>
              <w:rPr>
                <w:sz w:val="20"/>
                <w:szCs w:val="20"/>
              </w:rPr>
            </w:pPr>
            <w:r>
              <w:rPr>
                <w:rFonts w:eastAsia="Times New Roman"/>
                <w:w w:val="83"/>
                <w:sz w:val="19"/>
                <w:szCs w:val="19"/>
              </w:rPr>
              <w:t>6</w:t>
            </w:r>
          </w:p>
        </w:tc>
        <w:tc>
          <w:tcPr>
            <w:tcW w:w="1580" w:type="dxa"/>
            <w:tcBorders>
              <w:right w:val="single" w:sz="8" w:space="0" w:color="auto"/>
            </w:tcBorders>
            <w:vAlign w:val="bottom"/>
          </w:tcPr>
          <w:p w:rsidR="004876BC" w:rsidRDefault="00F80A5E">
            <w:pPr>
              <w:spacing w:line="181" w:lineRule="exact"/>
              <w:ind w:right="5"/>
              <w:jc w:val="center"/>
              <w:rPr>
                <w:sz w:val="20"/>
                <w:szCs w:val="20"/>
              </w:rPr>
            </w:pPr>
            <w:r>
              <w:rPr>
                <w:rFonts w:eastAsia="Times New Roman"/>
                <w:sz w:val="19"/>
                <w:szCs w:val="19"/>
              </w:rPr>
              <w:t>[36]; [34]; [33]</w:t>
            </w:r>
          </w:p>
        </w:tc>
        <w:tc>
          <w:tcPr>
            <w:tcW w:w="1520" w:type="dxa"/>
            <w:tcBorders>
              <w:right w:val="single" w:sz="8" w:space="0" w:color="auto"/>
            </w:tcBorders>
            <w:vAlign w:val="bottom"/>
          </w:tcPr>
          <w:p w:rsidR="004876BC" w:rsidRDefault="004876BC">
            <w:pPr>
              <w:rPr>
                <w:sz w:val="15"/>
                <w:szCs w:val="15"/>
              </w:rPr>
            </w:pPr>
          </w:p>
        </w:tc>
        <w:tc>
          <w:tcPr>
            <w:tcW w:w="1120" w:type="dxa"/>
            <w:tcBorders>
              <w:right w:val="single" w:sz="8" w:space="0" w:color="auto"/>
            </w:tcBorders>
            <w:vAlign w:val="bottom"/>
          </w:tcPr>
          <w:p w:rsidR="004876BC" w:rsidRDefault="004876BC">
            <w:pPr>
              <w:rPr>
                <w:sz w:val="15"/>
                <w:szCs w:val="15"/>
              </w:rPr>
            </w:pPr>
          </w:p>
        </w:tc>
        <w:tc>
          <w:tcPr>
            <w:tcW w:w="1140" w:type="dxa"/>
            <w:tcBorders>
              <w:right w:val="single" w:sz="8" w:space="0" w:color="auto"/>
            </w:tcBorders>
            <w:vAlign w:val="bottom"/>
          </w:tcPr>
          <w:p w:rsidR="004876BC" w:rsidRDefault="004876BC">
            <w:pPr>
              <w:rPr>
                <w:sz w:val="15"/>
                <w:szCs w:val="15"/>
              </w:rPr>
            </w:pPr>
          </w:p>
        </w:tc>
        <w:tc>
          <w:tcPr>
            <w:tcW w:w="1120" w:type="dxa"/>
            <w:tcBorders>
              <w:right w:val="single" w:sz="8" w:space="0" w:color="auto"/>
            </w:tcBorders>
            <w:vAlign w:val="bottom"/>
          </w:tcPr>
          <w:p w:rsidR="004876BC" w:rsidRDefault="004876BC">
            <w:pPr>
              <w:rPr>
                <w:sz w:val="15"/>
                <w:szCs w:val="15"/>
              </w:rPr>
            </w:pPr>
          </w:p>
        </w:tc>
        <w:tc>
          <w:tcPr>
            <w:tcW w:w="1080" w:type="dxa"/>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140"/>
        </w:trPr>
        <w:tc>
          <w:tcPr>
            <w:tcW w:w="1840" w:type="dxa"/>
            <w:vMerge/>
            <w:tcBorders>
              <w:right w:val="single" w:sz="8" w:space="0" w:color="auto"/>
            </w:tcBorders>
            <w:vAlign w:val="bottom"/>
          </w:tcPr>
          <w:p w:rsidR="004876BC" w:rsidRDefault="004876BC">
            <w:pPr>
              <w:rPr>
                <w:sz w:val="12"/>
                <w:szCs w:val="12"/>
              </w:rPr>
            </w:pPr>
          </w:p>
        </w:tc>
        <w:tc>
          <w:tcPr>
            <w:tcW w:w="158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8"/>
                <w:sz w:val="19"/>
                <w:szCs w:val="19"/>
              </w:rPr>
              <w:t>соответственно</w:t>
            </w:r>
          </w:p>
        </w:tc>
        <w:tc>
          <w:tcPr>
            <w:tcW w:w="15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[27]</w:t>
            </w:r>
          </w:p>
        </w:tc>
        <w:tc>
          <w:tcPr>
            <w:tcW w:w="11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[24]</w:t>
            </w:r>
          </w:p>
        </w:tc>
        <w:tc>
          <w:tcPr>
            <w:tcW w:w="1140" w:type="dxa"/>
            <w:vMerge w:val="restart"/>
            <w:tcBorders>
              <w:right w:val="single" w:sz="8" w:space="0" w:color="auto"/>
            </w:tcBorders>
            <w:vAlign w:val="bottom"/>
          </w:tcPr>
          <w:p w:rsidR="004876BC" w:rsidRDefault="00F80A5E">
            <w:pPr>
              <w:jc w:val="center"/>
              <w:rPr>
                <w:sz w:val="20"/>
                <w:szCs w:val="20"/>
              </w:rPr>
            </w:pPr>
            <w:r>
              <w:rPr>
                <w:rFonts w:eastAsia="Times New Roman"/>
                <w:w w:val="94"/>
                <w:sz w:val="19"/>
                <w:szCs w:val="19"/>
              </w:rPr>
              <w:t>[22]</w:t>
            </w:r>
          </w:p>
        </w:tc>
        <w:tc>
          <w:tcPr>
            <w:tcW w:w="1120" w:type="dxa"/>
            <w:vMerge w:val="restart"/>
            <w:tcBorders>
              <w:right w:val="single" w:sz="8" w:space="0" w:color="auto"/>
            </w:tcBorders>
            <w:vAlign w:val="bottom"/>
          </w:tcPr>
          <w:p w:rsidR="004876BC" w:rsidRDefault="00F80A5E">
            <w:pPr>
              <w:jc w:val="center"/>
              <w:rPr>
                <w:sz w:val="20"/>
                <w:szCs w:val="20"/>
              </w:rPr>
            </w:pPr>
            <w:r>
              <w:rPr>
                <w:rFonts w:eastAsia="Times New Roman"/>
                <w:sz w:val="19"/>
                <w:szCs w:val="19"/>
              </w:rPr>
              <w:t>[20]</w:t>
            </w:r>
          </w:p>
        </w:tc>
        <w:tc>
          <w:tcPr>
            <w:tcW w:w="1080" w:type="dxa"/>
            <w:vMerge w:val="restart"/>
            <w:vAlign w:val="bottom"/>
          </w:tcPr>
          <w:p w:rsidR="004876BC" w:rsidRDefault="00F80A5E">
            <w:pPr>
              <w:jc w:val="center"/>
              <w:rPr>
                <w:sz w:val="20"/>
                <w:szCs w:val="20"/>
              </w:rPr>
            </w:pPr>
            <w:r>
              <w:rPr>
                <w:rFonts w:eastAsia="Times New Roman"/>
                <w:sz w:val="19"/>
                <w:szCs w:val="19"/>
              </w:rPr>
              <w:t>[20]</w:t>
            </w:r>
          </w:p>
        </w:tc>
        <w:tc>
          <w:tcPr>
            <w:tcW w:w="0" w:type="dxa"/>
            <w:vAlign w:val="bottom"/>
          </w:tcPr>
          <w:p w:rsidR="004876BC" w:rsidRDefault="004876BC">
            <w:pPr>
              <w:rPr>
                <w:sz w:val="1"/>
                <w:szCs w:val="1"/>
              </w:rPr>
            </w:pPr>
          </w:p>
        </w:tc>
      </w:tr>
      <w:tr w:rsidR="004876BC">
        <w:trPr>
          <w:trHeight w:val="78"/>
        </w:trPr>
        <w:tc>
          <w:tcPr>
            <w:tcW w:w="1840" w:type="dxa"/>
            <w:vMerge w:val="restart"/>
            <w:tcBorders>
              <w:right w:val="single" w:sz="8" w:space="0" w:color="auto"/>
            </w:tcBorders>
            <w:vAlign w:val="bottom"/>
          </w:tcPr>
          <w:p w:rsidR="004876BC" w:rsidRDefault="00F80A5E">
            <w:pPr>
              <w:spacing w:line="215" w:lineRule="exact"/>
              <w:jc w:val="center"/>
              <w:rPr>
                <w:sz w:val="20"/>
                <w:szCs w:val="20"/>
              </w:rPr>
            </w:pPr>
            <w:r>
              <w:rPr>
                <w:rFonts w:eastAsia="Times New Roman"/>
                <w:w w:val="99"/>
                <w:sz w:val="19"/>
                <w:szCs w:val="19"/>
              </w:rPr>
              <w:t>Административного</w:t>
            </w:r>
          </w:p>
        </w:tc>
        <w:tc>
          <w:tcPr>
            <w:tcW w:w="1580" w:type="dxa"/>
            <w:vMerge/>
            <w:tcBorders>
              <w:right w:val="single" w:sz="8" w:space="0" w:color="auto"/>
            </w:tcBorders>
            <w:vAlign w:val="bottom"/>
          </w:tcPr>
          <w:p w:rsidR="004876BC" w:rsidRDefault="004876BC">
            <w:pPr>
              <w:rPr>
                <w:sz w:val="6"/>
                <w:szCs w:val="6"/>
              </w:rPr>
            </w:pPr>
          </w:p>
        </w:tc>
        <w:tc>
          <w:tcPr>
            <w:tcW w:w="1520" w:type="dxa"/>
            <w:vMerge/>
            <w:tcBorders>
              <w:right w:val="single" w:sz="8" w:space="0" w:color="auto"/>
            </w:tcBorders>
            <w:vAlign w:val="bottom"/>
          </w:tcPr>
          <w:p w:rsidR="004876BC" w:rsidRDefault="004876BC">
            <w:pPr>
              <w:rPr>
                <w:sz w:val="6"/>
                <w:szCs w:val="6"/>
              </w:rPr>
            </w:pPr>
          </w:p>
        </w:tc>
        <w:tc>
          <w:tcPr>
            <w:tcW w:w="1120" w:type="dxa"/>
            <w:vMerge/>
            <w:tcBorders>
              <w:right w:val="single" w:sz="8" w:space="0" w:color="auto"/>
            </w:tcBorders>
            <w:vAlign w:val="bottom"/>
          </w:tcPr>
          <w:p w:rsidR="004876BC" w:rsidRDefault="004876BC">
            <w:pPr>
              <w:rPr>
                <w:sz w:val="6"/>
                <w:szCs w:val="6"/>
              </w:rPr>
            </w:pPr>
          </w:p>
        </w:tc>
        <w:tc>
          <w:tcPr>
            <w:tcW w:w="1140" w:type="dxa"/>
            <w:vMerge/>
            <w:tcBorders>
              <w:right w:val="single" w:sz="8" w:space="0" w:color="auto"/>
            </w:tcBorders>
            <w:vAlign w:val="bottom"/>
          </w:tcPr>
          <w:p w:rsidR="004876BC" w:rsidRDefault="004876BC">
            <w:pPr>
              <w:rPr>
                <w:sz w:val="6"/>
                <w:szCs w:val="6"/>
              </w:rPr>
            </w:pPr>
          </w:p>
        </w:tc>
        <w:tc>
          <w:tcPr>
            <w:tcW w:w="1120" w:type="dxa"/>
            <w:vMerge/>
            <w:tcBorders>
              <w:right w:val="single" w:sz="8" w:space="0" w:color="auto"/>
            </w:tcBorders>
            <w:vAlign w:val="bottom"/>
          </w:tcPr>
          <w:p w:rsidR="004876BC" w:rsidRDefault="004876BC">
            <w:pPr>
              <w:rPr>
                <w:sz w:val="6"/>
                <w:szCs w:val="6"/>
              </w:rPr>
            </w:pPr>
          </w:p>
        </w:tc>
        <w:tc>
          <w:tcPr>
            <w:tcW w:w="1080" w:type="dxa"/>
            <w:vMerge/>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137"/>
        </w:trPr>
        <w:tc>
          <w:tcPr>
            <w:tcW w:w="1840" w:type="dxa"/>
            <w:vMerge/>
            <w:tcBorders>
              <w:right w:val="single" w:sz="8" w:space="0" w:color="auto"/>
            </w:tcBorders>
            <w:vAlign w:val="bottom"/>
          </w:tcPr>
          <w:p w:rsidR="004876BC" w:rsidRDefault="004876BC">
            <w:pPr>
              <w:rPr>
                <w:sz w:val="11"/>
                <w:szCs w:val="11"/>
              </w:rPr>
            </w:pPr>
          </w:p>
        </w:tc>
        <w:tc>
          <w:tcPr>
            <w:tcW w:w="158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9"/>
                <w:sz w:val="19"/>
                <w:szCs w:val="19"/>
              </w:rPr>
              <w:t>нарастанию</w:t>
            </w:r>
          </w:p>
        </w:tc>
        <w:tc>
          <w:tcPr>
            <w:tcW w:w="1520" w:type="dxa"/>
            <w:vMerge/>
            <w:tcBorders>
              <w:right w:val="single" w:sz="8" w:space="0" w:color="auto"/>
            </w:tcBorders>
            <w:vAlign w:val="bottom"/>
          </w:tcPr>
          <w:p w:rsidR="004876BC" w:rsidRDefault="004876BC">
            <w:pPr>
              <w:rPr>
                <w:sz w:val="11"/>
                <w:szCs w:val="11"/>
              </w:rPr>
            </w:pPr>
          </w:p>
        </w:tc>
        <w:tc>
          <w:tcPr>
            <w:tcW w:w="1120" w:type="dxa"/>
            <w:vMerge/>
            <w:tcBorders>
              <w:right w:val="single" w:sz="8" w:space="0" w:color="auto"/>
            </w:tcBorders>
            <w:vAlign w:val="bottom"/>
          </w:tcPr>
          <w:p w:rsidR="004876BC" w:rsidRDefault="004876BC">
            <w:pPr>
              <w:rPr>
                <w:sz w:val="11"/>
                <w:szCs w:val="11"/>
              </w:rPr>
            </w:pPr>
          </w:p>
        </w:tc>
        <w:tc>
          <w:tcPr>
            <w:tcW w:w="1140" w:type="dxa"/>
            <w:vMerge/>
            <w:tcBorders>
              <w:right w:val="single" w:sz="8" w:space="0" w:color="auto"/>
            </w:tcBorders>
            <w:vAlign w:val="bottom"/>
          </w:tcPr>
          <w:p w:rsidR="004876BC" w:rsidRDefault="004876BC">
            <w:pPr>
              <w:rPr>
                <w:sz w:val="11"/>
                <w:szCs w:val="11"/>
              </w:rPr>
            </w:pPr>
          </w:p>
        </w:tc>
        <w:tc>
          <w:tcPr>
            <w:tcW w:w="1120" w:type="dxa"/>
            <w:vMerge/>
            <w:tcBorders>
              <w:right w:val="single" w:sz="8" w:space="0" w:color="auto"/>
            </w:tcBorders>
            <w:vAlign w:val="bottom"/>
          </w:tcPr>
          <w:p w:rsidR="004876BC" w:rsidRDefault="004876BC">
            <w:pPr>
              <w:rPr>
                <w:sz w:val="11"/>
                <w:szCs w:val="11"/>
              </w:rPr>
            </w:pPr>
          </w:p>
        </w:tc>
        <w:tc>
          <w:tcPr>
            <w:tcW w:w="1080" w:type="dxa"/>
            <w:vMerge/>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98"/>
        </w:trPr>
        <w:tc>
          <w:tcPr>
            <w:tcW w:w="184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9"/>
                <w:sz w:val="19"/>
                <w:szCs w:val="19"/>
              </w:rPr>
              <w:t>назначения (офисы)</w:t>
            </w:r>
          </w:p>
        </w:tc>
        <w:tc>
          <w:tcPr>
            <w:tcW w:w="1580" w:type="dxa"/>
            <w:vMerge/>
            <w:tcBorders>
              <w:right w:val="single" w:sz="8" w:space="0" w:color="auto"/>
            </w:tcBorders>
            <w:vAlign w:val="bottom"/>
          </w:tcPr>
          <w:p w:rsidR="004876BC" w:rsidRDefault="004876BC">
            <w:pPr>
              <w:rPr>
                <w:sz w:val="8"/>
                <w:szCs w:val="8"/>
              </w:rPr>
            </w:pPr>
          </w:p>
        </w:tc>
        <w:tc>
          <w:tcPr>
            <w:tcW w:w="1520" w:type="dxa"/>
            <w:tcBorders>
              <w:right w:val="single" w:sz="8" w:space="0" w:color="auto"/>
            </w:tcBorders>
            <w:vAlign w:val="bottom"/>
          </w:tcPr>
          <w:p w:rsidR="004876BC" w:rsidRDefault="004876BC">
            <w:pPr>
              <w:rPr>
                <w:sz w:val="8"/>
                <w:szCs w:val="8"/>
              </w:rPr>
            </w:pPr>
          </w:p>
        </w:tc>
        <w:tc>
          <w:tcPr>
            <w:tcW w:w="1120" w:type="dxa"/>
            <w:tcBorders>
              <w:right w:val="single" w:sz="8" w:space="0" w:color="auto"/>
            </w:tcBorders>
            <w:vAlign w:val="bottom"/>
          </w:tcPr>
          <w:p w:rsidR="004876BC" w:rsidRDefault="004876BC">
            <w:pPr>
              <w:rPr>
                <w:sz w:val="8"/>
                <w:szCs w:val="8"/>
              </w:rPr>
            </w:pPr>
          </w:p>
        </w:tc>
        <w:tc>
          <w:tcPr>
            <w:tcW w:w="1140" w:type="dxa"/>
            <w:tcBorders>
              <w:right w:val="single" w:sz="8" w:space="0" w:color="auto"/>
            </w:tcBorders>
            <w:vAlign w:val="bottom"/>
          </w:tcPr>
          <w:p w:rsidR="004876BC" w:rsidRDefault="004876BC">
            <w:pPr>
              <w:rPr>
                <w:sz w:val="8"/>
                <w:szCs w:val="8"/>
              </w:rPr>
            </w:pPr>
          </w:p>
        </w:tc>
        <w:tc>
          <w:tcPr>
            <w:tcW w:w="1120" w:type="dxa"/>
            <w:tcBorders>
              <w:right w:val="single" w:sz="8" w:space="0" w:color="auto"/>
            </w:tcBorders>
            <w:vAlign w:val="bottom"/>
          </w:tcPr>
          <w:p w:rsidR="004876BC" w:rsidRDefault="004876BC">
            <w:pPr>
              <w:rPr>
                <w:sz w:val="8"/>
                <w:szCs w:val="8"/>
              </w:rPr>
            </w:pPr>
          </w:p>
        </w:tc>
        <w:tc>
          <w:tcPr>
            <w:tcW w:w="108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57"/>
        </w:trPr>
        <w:tc>
          <w:tcPr>
            <w:tcW w:w="1840" w:type="dxa"/>
            <w:vMerge/>
            <w:tcBorders>
              <w:right w:val="single" w:sz="8" w:space="0" w:color="auto"/>
            </w:tcBorders>
            <w:vAlign w:val="bottom"/>
          </w:tcPr>
          <w:p w:rsidR="004876BC" w:rsidRDefault="004876BC">
            <w:pPr>
              <w:rPr>
                <w:sz w:val="13"/>
                <w:szCs w:val="13"/>
              </w:rPr>
            </w:pPr>
          </w:p>
        </w:tc>
        <w:tc>
          <w:tcPr>
            <w:tcW w:w="1580" w:type="dxa"/>
            <w:vMerge w:val="restart"/>
            <w:tcBorders>
              <w:right w:val="single" w:sz="8" w:space="0" w:color="auto"/>
            </w:tcBorders>
            <w:vAlign w:val="bottom"/>
          </w:tcPr>
          <w:p w:rsidR="004876BC" w:rsidRDefault="00F80A5E">
            <w:pPr>
              <w:ind w:right="5"/>
              <w:jc w:val="center"/>
              <w:rPr>
                <w:sz w:val="20"/>
                <w:szCs w:val="20"/>
              </w:rPr>
            </w:pPr>
            <w:r>
              <w:rPr>
                <w:rFonts w:eastAsia="Times New Roman"/>
                <w:w w:val="99"/>
                <w:sz w:val="19"/>
                <w:szCs w:val="19"/>
              </w:rPr>
              <w:t>этажности</w:t>
            </w:r>
          </w:p>
        </w:tc>
        <w:tc>
          <w:tcPr>
            <w:tcW w:w="1520" w:type="dxa"/>
            <w:tcBorders>
              <w:right w:val="single" w:sz="8" w:space="0" w:color="auto"/>
            </w:tcBorders>
            <w:vAlign w:val="bottom"/>
          </w:tcPr>
          <w:p w:rsidR="004876BC" w:rsidRDefault="004876BC">
            <w:pPr>
              <w:rPr>
                <w:sz w:val="13"/>
                <w:szCs w:val="13"/>
              </w:rPr>
            </w:pPr>
          </w:p>
        </w:tc>
        <w:tc>
          <w:tcPr>
            <w:tcW w:w="1120" w:type="dxa"/>
            <w:tcBorders>
              <w:right w:val="single" w:sz="8" w:space="0" w:color="auto"/>
            </w:tcBorders>
            <w:vAlign w:val="bottom"/>
          </w:tcPr>
          <w:p w:rsidR="004876BC" w:rsidRDefault="004876BC">
            <w:pPr>
              <w:rPr>
                <w:sz w:val="13"/>
                <w:szCs w:val="13"/>
              </w:rPr>
            </w:pPr>
          </w:p>
        </w:tc>
        <w:tc>
          <w:tcPr>
            <w:tcW w:w="1140" w:type="dxa"/>
            <w:tcBorders>
              <w:right w:val="single" w:sz="8" w:space="0" w:color="auto"/>
            </w:tcBorders>
            <w:vAlign w:val="bottom"/>
          </w:tcPr>
          <w:p w:rsidR="004876BC" w:rsidRDefault="004876BC">
            <w:pPr>
              <w:rPr>
                <w:sz w:val="13"/>
                <w:szCs w:val="13"/>
              </w:rPr>
            </w:pPr>
          </w:p>
        </w:tc>
        <w:tc>
          <w:tcPr>
            <w:tcW w:w="1120" w:type="dxa"/>
            <w:tcBorders>
              <w:right w:val="single" w:sz="8" w:space="0" w:color="auto"/>
            </w:tcBorders>
            <w:vAlign w:val="bottom"/>
          </w:tcPr>
          <w:p w:rsidR="004876BC" w:rsidRDefault="004876BC">
            <w:pPr>
              <w:rPr>
                <w:sz w:val="13"/>
                <w:szCs w:val="13"/>
              </w:rPr>
            </w:pPr>
          </w:p>
        </w:tc>
        <w:tc>
          <w:tcPr>
            <w:tcW w:w="1080" w:type="dxa"/>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102"/>
        </w:trPr>
        <w:tc>
          <w:tcPr>
            <w:tcW w:w="1840" w:type="dxa"/>
            <w:tcBorders>
              <w:bottom w:val="single" w:sz="8" w:space="0" w:color="auto"/>
              <w:right w:val="single" w:sz="8" w:space="0" w:color="auto"/>
            </w:tcBorders>
            <w:vAlign w:val="bottom"/>
          </w:tcPr>
          <w:p w:rsidR="004876BC" w:rsidRDefault="004876BC">
            <w:pPr>
              <w:rPr>
                <w:sz w:val="8"/>
                <w:szCs w:val="8"/>
              </w:rPr>
            </w:pPr>
          </w:p>
        </w:tc>
        <w:tc>
          <w:tcPr>
            <w:tcW w:w="1580" w:type="dxa"/>
            <w:vMerge/>
            <w:tcBorders>
              <w:bottom w:val="single" w:sz="8" w:space="0" w:color="auto"/>
              <w:right w:val="single" w:sz="8" w:space="0" w:color="auto"/>
            </w:tcBorders>
            <w:vAlign w:val="bottom"/>
          </w:tcPr>
          <w:p w:rsidR="004876BC" w:rsidRDefault="004876BC">
            <w:pPr>
              <w:rPr>
                <w:sz w:val="8"/>
                <w:szCs w:val="8"/>
              </w:rPr>
            </w:pPr>
          </w:p>
        </w:tc>
        <w:tc>
          <w:tcPr>
            <w:tcW w:w="1520" w:type="dxa"/>
            <w:tcBorders>
              <w:bottom w:val="single" w:sz="8" w:space="0" w:color="auto"/>
              <w:right w:val="single" w:sz="8" w:space="0" w:color="auto"/>
            </w:tcBorders>
            <w:vAlign w:val="bottom"/>
          </w:tcPr>
          <w:p w:rsidR="004876BC" w:rsidRDefault="004876BC">
            <w:pPr>
              <w:rPr>
                <w:sz w:val="8"/>
                <w:szCs w:val="8"/>
              </w:rPr>
            </w:pPr>
          </w:p>
        </w:tc>
        <w:tc>
          <w:tcPr>
            <w:tcW w:w="1120" w:type="dxa"/>
            <w:tcBorders>
              <w:bottom w:val="single" w:sz="8" w:space="0" w:color="auto"/>
              <w:right w:val="single" w:sz="8" w:space="0" w:color="auto"/>
            </w:tcBorders>
            <w:vAlign w:val="bottom"/>
          </w:tcPr>
          <w:p w:rsidR="004876BC" w:rsidRDefault="004876BC">
            <w:pPr>
              <w:rPr>
                <w:sz w:val="8"/>
                <w:szCs w:val="8"/>
              </w:rPr>
            </w:pPr>
          </w:p>
        </w:tc>
        <w:tc>
          <w:tcPr>
            <w:tcW w:w="1140" w:type="dxa"/>
            <w:tcBorders>
              <w:bottom w:val="single" w:sz="8" w:space="0" w:color="auto"/>
              <w:right w:val="single" w:sz="8" w:space="0" w:color="auto"/>
            </w:tcBorders>
            <w:vAlign w:val="bottom"/>
          </w:tcPr>
          <w:p w:rsidR="004876BC" w:rsidRDefault="004876BC">
            <w:pPr>
              <w:rPr>
                <w:sz w:val="8"/>
                <w:szCs w:val="8"/>
              </w:rPr>
            </w:pPr>
          </w:p>
        </w:tc>
        <w:tc>
          <w:tcPr>
            <w:tcW w:w="1120" w:type="dxa"/>
            <w:tcBorders>
              <w:bottom w:val="single" w:sz="8" w:space="0" w:color="auto"/>
              <w:right w:val="single" w:sz="8" w:space="0" w:color="auto"/>
            </w:tcBorders>
            <w:vAlign w:val="bottom"/>
          </w:tcPr>
          <w:p w:rsidR="004876BC" w:rsidRDefault="004876BC">
            <w:pPr>
              <w:rPr>
                <w:sz w:val="8"/>
                <w:szCs w:val="8"/>
              </w:rPr>
            </w:pPr>
          </w:p>
        </w:tc>
        <w:tc>
          <w:tcPr>
            <w:tcW w:w="1080" w:type="dxa"/>
            <w:tcBorders>
              <w:bottom w:val="single" w:sz="8" w:space="0" w:color="auto"/>
            </w:tcBorders>
            <w:vAlign w:val="bottom"/>
          </w:tcPr>
          <w:p w:rsidR="004876BC" w:rsidRDefault="004876BC">
            <w:pPr>
              <w:rPr>
                <w:sz w:val="8"/>
                <w:szCs w:val="8"/>
              </w:rPr>
            </w:pPr>
          </w:p>
        </w:tc>
        <w:tc>
          <w:tcPr>
            <w:tcW w:w="0" w:type="dxa"/>
            <w:vAlign w:val="bottom"/>
          </w:tcPr>
          <w:p w:rsidR="004876BC" w:rsidRDefault="004876BC">
            <w:pPr>
              <w:rPr>
                <w:sz w:val="1"/>
                <w:szCs w:val="1"/>
              </w:rPr>
            </w:pPr>
          </w:p>
        </w:tc>
      </w:tr>
    </w:tbl>
    <w:p w:rsidR="004876BC" w:rsidRDefault="00000000">
      <w:pPr>
        <w:spacing w:line="2" w:lineRule="exact"/>
        <w:rPr>
          <w:sz w:val="20"/>
          <w:szCs w:val="20"/>
        </w:rPr>
      </w:pPr>
      <w:r>
        <w:rPr>
          <w:noProof/>
          <w:sz w:val="20"/>
          <w:szCs w:val="20"/>
        </w:rPr>
        <w:pict>
          <v:line id="Shape 203" o:spid="_x0000_s1228" style="position:absolute;z-index:251693056;visibility:visible;mso-wrap-distance-left:0;mso-wrap-distance-right:0;mso-position-horizontal-relative:page;mso-position-vertical-relative:page" from="87.85pt,58.3pt" to="87.85pt,280.7pt" o:allowincell="f" strokeweight=".08464mm">
            <w10:wrap anchorx="page" anchory="page"/>
          </v:line>
        </w:pict>
      </w:r>
      <w:r>
        <w:rPr>
          <w:noProof/>
          <w:sz w:val="20"/>
          <w:szCs w:val="20"/>
        </w:rPr>
        <w:pict>
          <v:line id="Shape 204" o:spid="_x0000_s1229" style="position:absolute;z-index:251694080;visibility:visible;mso-wrap-distance-left:0;mso-wrap-distance-right:0;mso-position-horizontal-relative:page;mso-position-vertical-relative:page" from="87.7pt,280.45pt" to="558.3pt,280.45pt" o:allowincell="f" strokeweight=".48pt">
            <w10:wrap anchorx="page" anchory="page"/>
          </v:line>
        </w:pict>
      </w:r>
      <w:r>
        <w:rPr>
          <w:noProof/>
          <w:sz w:val="20"/>
          <w:szCs w:val="20"/>
        </w:rPr>
        <w:pict>
          <v:line id="Shape 205" o:spid="_x0000_s1230" style="position:absolute;z-index:251695104;visibility:visible;mso-wrap-distance-left:0;mso-wrap-distance-right:0;mso-position-horizontal-relative:page;mso-position-vertical-relative:page" from="558.2pt,58.3pt" to="558.2pt,280.7pt" o:allowincell="f" strokeweight=".24pt">
            <w10:wrap anchorx="page" anchory="page"/>
          </v:line>
        </w:pict>
      </w:r>
    </w:p>
    <w:p w:rsidR="004876BC" w:rsidRDefault="00F80A5E">
      <w:pPr>
        <w:ind w:left="320"/>
        <w:rPr>
          <w:sz w:val="20"/>
          <w:szCs w:val="20"/>
        </w:rPr>
      </w:pPr>
      <w:r>
        <w:rPr>
          <w:rFonts w:eastAsia="Times New Roman"/>
          <w:sz w:val="19"/>
          <w:szCs w:val="19"/>
        </w:rPr>
        <w:t>Примечание - Для регионов, имеющих значение</w:t>
      </w:r>
      <w:r>
        <w:rPr>
          <w:noProof/>
          <w:sz w:val="1"/>
          <w:szCs w:val="1"/>
        </w:rPr>
        <w:drawing>
          <wp:inline distT="0" distB="0" distL="0" distR="0">
            <wp:extent cx="670560" cy="21336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63"/>
                    <a:srcRect/>
                    <a:stretch>
                      <a:fillRect/>
                    </a:stretch>
                  </pic:blipFill>
                  <pic:spPr bwMode="auto">
                    <a:xfrm>
                      <a:off x="0" y="0"/>
                      <a:ext cx="670560" cy="213360"/>
                    </a:xfrm>
                    <a:prstGeom prst="rect">
                      <a:avLst/>
                    </a:prstGeom>
                    <a:noFill/>
                    <a:ln>
                      <a:noFill/>
                    </a:ln>
                  </pic:spPr>
                </pic:pic>
              </a:graphicData>
            </a:graphic>
          </wp:inline>
        </w:drawing>
      </w:r>
      <w:r>
        <w:rPr>
          <w:rFonts w:eastAsia="Times New Roman"/>
          <w:sz w:val="19"/>
          <w:szCs w:val="19"/>
        </w:rPr>
        <w:t xml:space="preserve"> °С·сут и более, нормируемые </w:t>
      </w:r>
      <w:r>
        <w:rPr>
          <w:noProof/>
          <w:sz w:val="1"/>
          <w:szCs w:val="1"/>
        </w:rPr>
        <w:drawing>
          <wp:inline distT="0" distB="0" distL="0" distR="0">
            <wp:extent cx="277495" cy="25908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62"/>
                    <a:srcRect/>
                    <a:stretch>
                      <a:fillRect/>
                    </a:stretch>
                  </pic:blipFill>
                  <pic:spPr bwMode="auto">
                    <a:xfrm>
                      <a:off x="0" y="0"/>
                      <a:ext cx="277495" cy="259080"/>
                    </a:xfrm>
                    <a:prstGeom prst="rect">
                      <a:avLst/>
                    </a:prstGeom>
                    <a:noFill/>
                    <a:ln>
                      <a:noFill/>
                    </a:ln>
                  </pic:spPr>
                </pic:pic>
              </a:graphicData>
            </a:graphic>
          </wp:inline>
        </w:drawing>
      </w:r>
      <w:r>
        <w:rPr>
          <w:rFonts w:eastAsia="Times New Roman"/>
          <w:sz w:val="19"/>
          <w:szCs w:val="19"/>
        </w:rPr>
        <w:t>следует снизить</w:t>
      </w:r>
    </w:p>
    <w:p w:rsidR="004876BC" w:rsidRDefault="00F80A5E">
      <w:pPr>
        <w:ind w:left="320"/>
        <w:rPr>
          <w:sz w:val="20"/>
          <w:szCs w:val="20"/>
        </w:rPr>
      </w:pPr>
      <w:r>
        <w:rPr>
          <w:rFonts w:eastAsia="Times New Roman"/>
          <w:sz w:val="19"/>
          <w:szCs w:val="19"/>
        </w:rPr>
        <w:t>на 5%.</w:t>
      </w:r>
    </w:p>
    <w:p w:rsidR="004876BC" w:rsidRDefault="004876BC">
      <w:pPr>
        <w:spacing w:line="20" w:lineRule="exact"/>
        <w:rPr>
          <w:sz w:val="20"/>
          <w:szCs w:val="20"/>
        </w:rPr>
      </w:pPr>
    </w:p>
    <w:p w:rsidR="004876BC" w:rsidRDefault="00F80A5E">
      <w:pPr>
        <w:numPr>
          <w:ilvl w:val="0"/>
          <w:numId w:val="34"/>
        </w:numPr>
        <w:tabs>
          <w:tab w:val="left" w:pos="1441"/>
        </w:tabs>
        <w:spacing w:line="287" w:lineRule="auto"/>
        <w:ind w:left="400" w:right="100" w:firstLine="666"/>
        <w:rPr>
          <w:rFonts w:eastAsia="Times New Roman"/>
          <w:sz w:val="23"/>
          <w:szCs w:val="23"/>
        </w:rPr>
      </w:pPr>
      <w:r>
        <w:rPr>
          <w:rFonts w:eastAsia="Times New Roman"/>
          <w:sz w:val="23"/>
          <w:szCs w:val="23"/>
        </w:rPr>
        <w:t>настоящем проекте расчет тепловых нагрузок производится с условием строительства жилых зданий с классом энергетической эффективности «С».</w:t>
      </w:r>
    </w:p>
    <w:p w:rsidR="004876BC" w:rsidRDefault="004876BC">
      <w:pPr>
        <w:spacing w:line="235" w:lineRule="exact"/>
        <w:rPr>
          <w:sz w:val="20"/>
          <w:szCs w:val="20"/>
        </w:rPr>
      </w:pPr>
    </w:p>
    <w:p w:rsidR="004876BC" w:rsidRDefault="00F80A5E">
      <w:pPr>
        <w:spacing w:line="295" w:lineRule="auto"/>
        <w:ind w:left="740" w:right="620" w:hanging="337"/>
        <w:rPr>
          <w:sz w:val="20"/>
          <w:szCs w:val="20"/>
        </w:rPr>
      </w:pPr>
      <w:r>
        <w:rPr>
          <w:rFonts w:eastAsia="Times New Roman"/>
          <w:b/>
          <w:bCs/>
          <w:sz w:val="23"/>
          <w:szCs w:val="23"/>
        </w:rPr>
        <w:t>2.4. Прогноз перспективных удельных расходов тепловой энергии для обеспечения технологических процессов.</w:t>
      </w:r>
    </w:p>
    <w:p w:rsidR="004876BC" w:rsidRDefault="004876BC">
      <w:pPr>
        <w:spacing w:line="2" w:lineRule="exact"/>
        <w:rPr>
          <w:sz w:val="20"/>
          <w:szCs w:val="20"/>
        </w:rPr>
      </w:pPr>
    </w:p>
    <w:p w:rsidR="004876BC" w:rsidRDefault="00F80A5E">
      <w:pPr>
        <w:spacing w:line="267" w:lineRule="auto"/>
        <w:ind w:left="400" w:right="100" w:firstLine="667"/>
        <w:jc w:val="both"/>
        <w:rPr>
          <w:sz w:val="20"/>
          <w:szCs w:val="20"/>
        </w:rPr>
      </w:pPr>
      <w:r>
        <w:rPr>
          <w:rFonts w:eastAsia="Times New Roman"/>
          <w:sz w:val="23"/>
          <w:szCs w:val="23"/>
        </w:rPr>
        <w:t>Значения расходов тепловой энергии для обеспечения технологических процессов принимаются равными затратам на собственные нужды котельных. Данные по затратам тепловой энергии на собственные нужды котельных приведены в Таблице 1.2. 4.</w:t>
      </w:r>
    </w:p>
    <w:p w:rsidR="004876BC" w:rsidRDefault="004876BC">
      <w:pPr>
        <w:spacing w:line="258" w:lineRule="exact"/>
        <w:rPr>
          <w:sz w:val="20"/>
          <w:szCs w:val="20"/>
        </w:rPr>
      </w:pPr>
    </w:p>
    <w:p w:rsidR="004876BC" w:rsidRDefault="00F80A5E">
      <w:pPr>
        <w:spacing w:line="278" w:lineRule="auto"/>
        <w:ind w:left="740" w:right="440" w:hanging="337"/>
        <w:rPr>
          <w:sz w:val="20"/>
          <w:szCs w:val="20"/>
        </w:rPr>
      </w:pPr>
      <w:r>
        <w:rPr>
          <w:rFonts w:eastAsia="Times New Roman"/>
          <w:b/>
          <w:bCs/>
          <w:sz w:val="23"/>
          <w:szCs w:val="23"/>
        </w:rPr>
        <w:t>2.5. Прогноз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4876BC" w:rsidRDefault="004876BC">
      <w:pPr>
        <w:spacing w:line="1" w:lineRule="exact"/>
        <w:rPr>
          <w:sz w:val="20"/>
          <w:szCs w:val="20"/>
        </w:rPr>
      </w:pPr>
    </w:p>
    <w:p w:rsidR="004876BC" w:rsidRDefault="00F80A5E">
      <w:pPr>
        <w:spacing w:line="254" w:lineRule="auto"/>
        <w:ind w:left="400" w:right="100" w:firstLine="667"/>
        <w:rPr>
          <w:sz w:val="20"/>
          <w:szCs w:val="20"/>
        </w:rPr>
      </w:pPr>
      <w:r>
        <w:rPr>
          <w:rFonts w:eastAsia="Times New Roman"/>
          <w:sz w:val="23"/>
          <w:szCs w:val="23"/>
        </w:rPr>
        <w:t>Прогноз прироста перспективных расходов тепловой энергии в селе Довольное представлен в Таблице 2.5.</w:t>
      </w:r>
    </w:p>
    <w:tbl>
      <w:tblPr>
        <w:tblW w:w="0" w:type="auto"/>
        <w:tblInd w:w="430" w:type="dxa"/>
        <w:tblLayout w:type="fixed"/>
        <w:tblCellMar>
          <w:left w:w="0" w:type="dxa"/>
          <w:right w:w="0" w:type="dxa"/>
        </w:tblCellMar>
        <w:tblLook w:val="04A0" w:firstRow="1" w:lastRow="0" w:firstColumn="1" w:lastColumn="0" w:noHBand="0" w:noVBand="1"/>
      </w:tblPr>
      <w:tblGrid>
        <w:gridCol w:w="60"/>
        <w:gridCol w:w="460"/>
        <w:gridCol w:w="60"/>
        <w:gridCol w:w="4020"/>
        <w:gridCol w:w="60"/>
        <w:gridCol w:w="40"/>
        <w:gridCol w:w="40"/>
        <w:gridCol w:w="4120"/>
        <w:gridCol w:w="100"/>
        <w:gridCol w:w="240"/>
        <w:gridCol w:w="20"/>
      </w:tblGrid>
      <w:tr w:rsidR="004876BC">
        <w:trPr>
          <w:trHeight w:val="305"/>
        </w:trPr>
        <w:tc>
          <w:tcPr>
            <w:tcW w:w="60" w:type="dxa"/>
            <w:vAlign w:val="bottom"/>
          </w:tcPr>
          <w:p w:rsidR="004876BC" w:rsidRDefault="004876BC">
            <w:pPr>
              <w:rPr>
                <w:sz w:val="24"/>
                <w:szCs w:val="24"/>
              </w:rPr>
            </w:pPr>
          </w:p>
        </w:tc>
        <w:tc>
          <w:tcPr>
            <w:tcW w:w="46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402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40" w:type="dxa"/>
            <w:vAlign w:val="bottom"/>
          </w:tcPr>
          <w:p w:rsidR="004876BC" w:rsidRDefault="004876BC">
            <w:pPr>
              <w:rPr>
                <w:sz w:val="24"/>
                <w:szCs w:val="24"/>
              </w:rPr>
            </w:pPr>
          </w:p>
        </w:tc>
        <w:tc>
          <w:tcPr>
            <w:tcW w:w="40" w:type="dxa"/>
            <w:vAlign w:val="bottom"/>
          </w:tcPr>
          <w:p w:rsidR="004876BC" w:rsidRDefault="004876BC">
            <w:pPr>
              <w:rPr>
                <w:sz w:val="24"/>
                <w:szCs w:val="24"/>
              </w:rPr>
            </w:pPr>
          </w:p>
        </w:tc>
        <w:tc>
          <w:tcPr>
            <w:tcW w:w="4460" w:type="dxa"/>
            <w:gridSpan w:val="3"/>
            <w:vAlign w:val="bottom"/>
          </w:tcPr>
          <w:p w:rsidR="004876BC" w:rsidRDefault="00F80A5E">
            <w:pPr>
              <w:ind w:left="3200"/>
              <w:rPr>
                <w:sz w:val="20"/>
                <w:szCs w:val="20"/>
              </w:rPr>
            </w:pPr>
            <w:r>
              <w:rPr>
                <w:rFonts w:eastAsia="Times New Roman"/>
                <w:b/>
                <w:bCs/>
                <w:w w:val="98"/>
                <w:sz w:val="19"/>
                <w:szCs w:val="19"/>
              </w:rPr>
              <w:t>Таблица №2.5.</w:t>
            </w:r>
          </w:p>
        </w:tc>
        <w:tc>
          <w:tcPr>
            <w:tcW w:w="0" w:type="dxa"/>
            <w:vAlign w:val="bottom"/>
          </w:tcPr>
          <w:p w:rsidR="004876BC" w:rsidRDefault="004876BC">
            <w:pPr>
              <w:rPr>
                <w:sz w:val="1"/>
                <w:szCs w:val="1"/>
              </w:rPr>
            </w:pPr>
          </w:p>
        </w:tc>
      </w:tr>
      <w:tr w:rsidR="004876BC">
        <w:trPr>
          <w:trHeight w:val="210"/>
        </w:trPr>
        <w:tc>
          <w:tcPr>
            <w:tcW w:w="60" w:type="dxa"/>
            <w:tcBorders>
              <w:top w:val="single" w:sz="8" w:space="0" w:color="auto"/>
              <w:left w:val="single" w:sz="8" w:space="0" w:color="auto"/>
            </w:tcBorders>
            <w:shd w:val="clear" w:color="auto" w:fill="D9D9D9"/>
            <w:vAlign w:val="bottom"/>
          </w:tcPr>
          <w:p w:rsidR="004876BC" w:rsidRDefault="004876BC">
            <w:pPr>
              <w:rPr>
                <w:sz w:val="18"/>
                <w:szCs w:val="18"/>
              </w:rPr>
            </w:pPr>
          </w:p>
        </w:tc>
        <w:tc>
          <w:tcPr>
            <w:tcW w:w="460" w:type="dxa"/>
            <w:tcBorders>
              <w:top w:val="single" w:sz="8" w:space="0" w:color="auto"/>
              <w:right w:val="single" w:sz="8" w:space="0" w:color="auto"/>
            </w:tcBorders>
            <w:shd w:val="clear" w:color="auto" w:fill="D9D9D9"/>
            <w:vAlign w:val="bottom"/>
          </w:tcPr>
          <w:p w:rsidR="004876BC" w:rsidRDefault="00F80A5E">
            <w:pPr>
              <w:spacing w:line="210" w:lineRule="exact"/>
              <w:ind w:left="120"/>
              <w:rPr>
                <w:sz w:val="20"/>
                <w:szCs w:val="20"/>
              </w:rPr>
            </w:pPr>
            <w:r>
              <w:rPr>
                <w:rFonts w:eastAsia="Times New Roman"/>
                <w:b/>
                <w:bCs/>
                <w:sz w:val="19"/>
                <w:szCs w:val="19"/>
              </w:rPr>
              <w:t>N</w:t>
            </w:r>
          </w:p>
        </w:tc>
        <w:tc>
          <w:tcPr>
            <w:tcW w:w="60" w:type="dxa"/>
            <w:tcBorders>
              <w:top w:val="single" w:sz="8" w:space="0" w:color="auto"/>
            </w:tcBorders>
            <w:shd w:val="clear" w:color="auto" w:fill="D9D9D9"/>
            <w:vAlign w:val="bottom"/>
          </w:tcPr>
          <w:p w:rsidR="004876BC" w:rsidRDefault="004876BC">
            <w:pPr>
              <w:rPr>
                <w:sz w:val="18"/>
                <w:szCs w:val="18"/>
              </w:rPr>
            </w:pPr>
          </w:p>
        </w:tc>
        <w:tc>
          <w:tcPr>
            <w:tcW w:w="4020" w:type="dxa"/>
            <w:vMerge w:val="restart"/>
            <w:tcBorders>
              <w:top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Показатели</w:t>
            </w:r>
          </w:p>
        </w:tc>
        <w:tc>
          <w:tcPr>
            <w:tcW w:w="60" w:type="dxa"/>
            <w:tcBorders>
              <w:top w:val="single" w:sz="8" w:space="0" w:color="auto"/>
            </w:tcBorders>
            <w:shd w:val="clear" w:color="auto" w:fill="D9D9D9"/>
            <w:vAlign w:val="bottom"/>
          </w:tcPr>
          <w:p w:rsidR="004876BC" w:rsidRDefault="004876BC">
            <w:pPr>
              <w:rPr>
                <w:sz w:val="18"/>
                <w:szCs w:val="18"/>
              </w:rPr>
            </w:pPr>
          </w:p>
        </w:tc>
        <w:tc>
          <w:tcPr>
            <w:tcW w:w="40" w:type="dxa"/>
            <w:tcBorders>
              <w:top w:val="single" w:sz="8" w:space="0" w:color="auto"/>
              <w:right w:val="single" w:sz="8" w:space="0" w:color="auto"/>
            </w:tcBorders>
            <w:shd w:val="clear" w:color="auto" w:fill="D9D9D9"/>
            <w:vAlign w:val="bottom"/>
          </w:tcPr>
          <w:p w:rsidR="004876BC" w:rsidRDefault="004876BC">
            <w:pPr>
              <w:rPr>
                <w:sz w:val="18"/>
                <w:szCs w:val="18"/>
              </w:rPr>
            </w:pPr>
          </w:p>
        </w:tc>
        <w:tc>
          <w:tcPr>
            <w:tcW w:w="40" w:type="dxa"/>
            <w:tcBorders>
              <w:top w:val="single" w:sz="8" w:space="0" w:color="auto"/>
            </w:tcBorders>
            <w:shd w:val="clear" w:color="auto" w:fill="D9D9D9"/>
            <w:vAlign w:val="bottom"/>
          </w:tcPr>
          <w:p w:rsidR="004876BC" w:rsidRDefault="004876BC">
            <w:pPr>
              <w:rPr>
                <w:sz w:val="18"/>
                <w:szCs w:val="18"/>
              </w:rPr>
            </w:pPr>
          </w:p>
        </w:tc>
        <w:tc>
          <w:tcPr>
            <w:tcW w:w="4120" w:type="dxa"/>
            <w:vMerge w:val="restart"/>
            <w:tcBorders>
              <w:top w:val="single" w:sz="8" w:space="0" w:color="auto"/>
            </w:tcBorders>
            <w:shd w:val="clear" w:color="auto" w:fill="D9D9D9"/>
            <w:vAlign w:val="bottom"/>
          </w:tcPr>
          <w:p w:rsidR="004876BC" w:rsidRDefault="00F80A5E">
            <w:pPr>
              <w:jc w:val="center"/>
              <w:rPr>
                <w:sz w:val="20"/>
                <w:szCs w:val="20"/>
              </w:rPr>
            </w:pPr>
            <w:r>
              <w:rPr>
                <w:rFonts w:eastAsia="Times New Roman"/>
                <w:b/>
                <w:bCs/>
                <w:w w:val="99"/>
                <w:sz w:val="19"/>
                <w:szCs w:val="19"/>
              </w:rPr>
              <w:t>Увеличение нагрузки Гкал/год</w:t>
            </w:r>
          </w:p>
        </w:tc>
        <w:tc>
          <w:tcPr>
            <w:tcW w:w="100" w:type="dxa"/>
            <w:tcBorders>
              <w:top w:val="single" w:sz="8" w:space="0" w:color="auto"/>
              <w:right w:val="single" w:sz="8" w:space="0" w:color="auto"/>
            </w:tcBorders>
            <w:shd w:val="clear" w:color="auto" w:fill="D9D9D9"/>
            <w:vAlign w:val="bottom"/>
          </w:tcPr>
          <w:p w:rsidR="004876BC" w:rsidRDefault="004876BC">
            <w:pPr>
              <w:rPr>
                <w:sz w:val="18"/>
                <w:szCs w:val="18"/>
              </w:rPr>
            </w:pPr>
          </w:p>
        </w:tc>
        <w:tc>
          <w:tcPr>
            <w:tcW w:w="24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43"/>
        </w:trPr>
        <w:tc>
          <w:tcPr>
            <w:tcW w:w="60" w:type="dxa"/>
            <w:tcBorders>
              <w:left w:val="single" w:sz="8" w:space="0" w:color="auto"/>
            </w:tcBorders>
            <w:shd w:val="clear" w:color="auto" w:fill="D9D9D9"/>
            <w:vAlign w:val="bottom"/>
          </w:tcPr>
          <w:p w:rsidR="004876BC" w:rsidRDefault="004876BC">
            <w:pPr>
              <w:rPr>
                <w:sz w:val="12"/>
                <w:szCs w:val="12"/>
              </w:rPr>
            </w:pPr>
          </w:p>
        </w:tc>
        <w:tc>
          <w:tcPr>
            <w:tcW w:w="46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5"/>
                <w:sz w:val="19"/>
                <w:szCs w:val="19"/>
              </w:rPr>
              <w:t>п/п</w:t>
            </w:r>
          </w:p>
        </w:tc>
        <w:tc>
          <w:tcPr>
            <w:tcW w:w="60" w:type="dxa"/>
            <w:shd w:val="clear" w:color="auto" w:fill="D9D9D9"/>
            <w:vAlign w:val="bottom"/>
          </w:tcPr>
          <w:p w:rsidR="004876BC" w:rsidRDefault="004876BC">
            <w:pPr>
              <w:rPr>
                <w:sz w:val="12"/>
                <w:szCs w:val="12"/>
              </w:rPr>
            </w:pPr>
          </w:p>
        </w:tc>
        <w:tc>
          <w:tcPr>
            <w:tcW w:w="4020" w:type="dxa"/>
            <w:vMerge/>
            <w:shd w:val="clear" w:color="auto" w:fill="D9D9D9"/>
            <w:vAlign w:val="bottom"/>
          </w:tcPr>
          <w:p w:rsidR="004876BC" w:rsidRDefault="004876BC">
            <w:pPr>
              <w:rPr>
                <w:sz w:val="12"/>
                <w:szCs w:val="12"/>
              </w:rPr>
            </w:pPr>
          </w:p>
        </w:tc>
        <w:tc>
          <w:tcPr>
            <w:tcW w:w="60" w:type="dxa"/>
            <w:shd w:val="clear" w:color="auto" w:fill="D9D9D9"/>
            <w:vAlign w:val="bottom"/>
          </w:tcPr>
          <w:p w:rsidR="004876BC" w:rsidRDefault="004876BC">
            <w:pPr>
              <w:rPr>
                <w:sz w:val="12"/>
                <w:szCs w:val="12"/>
              </w:rPr>
            </w:pPr>
          </w:p>
        </w:tc>
        <w:tc>
          <w:tcPr>
            <w:tcW w:w="40" w:type="dxa"/>
            <w:tcBorders>
              <w:right w:val="single" w:sz="8" w:space="0" w:color="auto"/>
            </w:tcBorders>
            <w:shd w:val="clear" w:color="auto" w:fill="D9D9D9"/>
            <w:vAlign w:val="bottom"/>
          </w:tcPr>
          <w:p w:rsidR="004876BC" w:rsidRDefault="004876BC">
            <w:pPr>
              <w:rPr>
                <w:sz w:val="12"/>
                <w:szCs w:val="12"/>
              </w:rPr>
            </w:pPr>
          </w:p>
        </w:tc>
        <w:tc>
          <w:tcPr>
            <w:tcW w:w="40" w:type="dxa"/>
            <w:shd w:val="clear" w:color="auto" w:fill="D9D9D9"/>
            <w:vAlign w:val="bottom"/>
          </w:tcPr>
          <w:p w:rsidR="004876BC" w:rsidRDefault="004876BC">
            <w:pPr>
              <w:rPr>
                <w:sz w:val="12"/>
                <w:szCs w:val="12"/>
              </w:rPr>
            </w:pPr>
          </w:p>
        </w:tc>
        <w:tc>
          <w:tcPr>
            <w:tcW w:w="4120" w:type="dxa"/>
            <w:vMerge/>
            <w:shd w:val="clear" w:color="auto" w:fill="D9D9D9"/>
            <w:vAlign w:val="bottom"/>
          </w:tcPr>
          <w:p w:rsidR="004876BC" w:rsidRDefault="004876BC">
            <w:pPr>
              <w:rPr>
                <w:sz w:val="12"/>
                <w:szCs w:val="12"/>
              </w:rPr>
            </w:pPr>
          </w:p>
        </w:tc>
        <w:tc>
          <w:tcPr>
            <w:tcW w:w="100" w:type="dxa"/>
            <w:tcBorders>
              <w:right w:val="single" w:sz="8" w:space="0" w:color="auto"/>
            </w:tcBorders>
            <w:shd w:val="clear" w:color="auto" w:fill="D9D9D9"/>
            <w:vAlign w:val="bottom"/>
          </w:tcPr>
          <w:p w:rsidR="004876BC" w:rsidRDefault="004876BC">
            <w:pPr>
              <w:rPr>
                <w:sz w:val="12"/>
                <w:szCs w:val="12"/>
              </w:rPr>
            </w:pPr>
          </w:p>
        </w:tc>
        <w:tc>
          <w:tcPr>
            <w:tcW w:w="240" w:type="dxa"/>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118"/>
        </w:trPr>
        <w:tc>
          <w:tcPr>
            <w:tcW w:w="60" w:type="dxa"/>
            <w:tcBorders>
              <w:left w:val="single" w:sz="8" w:space="0" w:color="auto"/>
              <w:bottom w:val="single" w:sz="8" w:space="0" w:color="auto"/>
            </w:tcBorders>
            <w:shd w:val="clear" w:color="auto" w:fill="D9D9D9"/>
            <w:vAlign w:val="bottom"/>
          </w:tcPr>
          <w:p w:rsidR="004876BC" w:rsidRDefault="004876BC">
            <w:pPr>
              <w:rPr>
                <w:sz w:val="10"/>
                <w:szCs w:val="10"/>
              </w:rPr>
            </w:pPr>
          </w:p>
        </w:tc>
        <w:tc>
          <w:tcPr>
            <w:tcW w:w="460" w:type="dxa"/>
            <w:vMerge/>
            <w:tcBorders>
              <w:bottom w:val="single" w:sz="8" w:space="0" w:color="auto"/>
              <w:right w:val="single" w:sz="8" w:space="0" w:color="auto"/>
            </w:tcBorders>
            <w:shd w:val="clear" w:color="auto" w:fill="D9D9D9"/>
            <w:vAlign w:val="bottom"/>
          </w:tcPr>
          <w:p w:rsidR="004876BC" w:rsidRDefault="004876BC">
            <w:pPr>
              <w:rPr>
                <w:sz w:val="10"/>
                <w:szCs w:val="10"/>
              </w:rPr>
            </w:pPr>
          </w:p>
        </w:tc>
        <w:tc>
          <w:tcPr>
            <w:tcW w:w="60" w:type="dxa"/>
            <w:tcBorders>
              <w:bottom w:val="single" w:sz="8" w:space="0" w:color="auto"/>
            </w:tcBorders>
            <w:shd w:val="clear" w:color="auto" w:fill="D9D9D9"/>
            <w:vAlign w:val="bottom"/>
          </w:tcPr>
          <w:p w:rsidR="004876BC" w:rsidRDefault="004876BC">
            <w:pPr>
              <w:rPr>
                <w:sz w:val="10"/>
                <w:szCs w:val="10"/>
              </w:rPr>
            </w:pPr>
          </w:p>
        </w:tc>
        <w:tc>
          <w:tcPr>
            <w:tcW w:w="4020" w:type="dxa"/>
            <w:tcBorders>
              <w:bottom w:val="single" w:sz="8" w:space="0" w:color="auto"/>
            </w:tcBorders>
            <w:shd w:val="clear" w:color="auto" w:fill="D9D9D9"/>
            <w:vAlign w:val="bottom"/>
          </w:tcPr>
          <w:p w:rsidR="004876BC" w:rsidRDefault="004876BC">
            <w:pPr>
              <w:rPr>
                <w:sz w:val="10"/>
                <w:szCs w:val="10"/>
              </w:rPr>
            </w:pPr>
          </w:p>
        </w:tc>
        <w:tc>
          <w:tcPr>
            <w:tcW w:w="60" w:type="dxa"/>
            <w:tcBorders>
              <w:bottom w:val="single" w:sz="8" w:space="0" w:color="auto"/>
            </w:tcBorders>
            <w:shd w:val="clear" w:color="auto" w:fill="D9D9D9"/>
            <w:vAlign w:val="bottom"/>
          </w:tcPr>
          <w:p w:rsidR="004876BC" w:rsidRDefault="004876BC">
            <w:pPr>
              <w:rPr>
                <w:sz w:val="10"/>
                <w:szCs w:val="10"/>
              </w:rPr>
            </w:pPr>
          </w:p>
        </w:tc>
        <w:tc>
          <w:tcPr>
            <w:tcW w:w="40" w:type="dxa"/>
            <w:tcBorders>
              <w:bottom w:val="single" w:sz="8" w:space="0" w:color="auto"/>
              <w:right w:val="single" w:sz="8" w:space="0" w:color="auto"/>
            </w:tcBorders>
            <w:shd w:val="clear" w:color="auto" w:fill="D9D9D9"/>
            <w:vAlign w:val="bottom"/>
          </w:tcPr>
          <w:p w:rsidR="004876BC" w:rsidRDefault="004876BC">
            <w:pPr>
              <w:rPr>
                <w:sz w:val="10"/>
                <w:szCs w:val="10"/>
              </w:rPr>
            </w:pPr>
          </w:p>
        </w:tc>
        <w:tc>
          <w:tcPr>
            <w:tcW w:w="40" w:type="dxa"/>
            <w:tcBorders>
              <w:bottom w:val="single" w:sz="8" w:space="0" w:color="auto"/>
            </w:tcBorders>
            <w:shd w:val="clear" w:color="auto" w:fill="D9D9D9"/>
            <w:vAlign w:val="bottom"/>
          </w:tcPr>
          <w:p w:rsidR="004876BC" w:rsidRDefault="004876BC">
            <w:pPr>
              <w:rPr>
                <w:sz w:val="10"/>
                <w:szCs w:val="10"/>
              </w:rPr>
            </w:pPr>
          </w:p>
        </w:tc>
        <w:tc>
          <w:tcPr>
            <w:tcW w:w="4120" w:type="dxa"/>
            <w:tcBorders>
              <w:bottom w:val="single" w:sz="8" w:space="0" w:color="auto"/>
            </w:tcBorders>
            <w:shd w:val="clear" w:color="auto" w:fill="D9D9D9"/>
            <w:vAlign w:val="bottom"/>
          </w:tcPr>
          <w:p w:rsidR="004876BC" w:rsidRDefault="004876BC">
            <w:pPr>
              <w:rPr>
                <w:sz w:val="10"/>
                <w:szCs w:val="10"/>
              </w:rPr>
            </w:pPr>
          </w:p>
        </w:tc>
        <w:tc>
          <w:tcPr>
            <w:tcW w:w="100" w:type="dxa"/>
            <w:tcBorders>
              <w:bottom w:val="single" w:sz="8" w:space="0" w:color="auto"/>
              <w:right w:val="single" w:sz="8" w:space="0" w:color="auto"/>
            </w:tcBorders>
            <w:shd w:val="clear" w:color="auto" w:fill="D9D9D9"/>
            <w:vAlign w:val="bottom"/>
          </w:tcPr>
          <w:p w:rsidR="004876BC" w:rsidRDefault="004876BC">
            <w:pPr>
              <w:rPr>
                <w:sz w:val="10"/>
                <w:szCs w:val="10"/>
              </w:rPr>
            </w:pPr>
          </w:p>
        </w:tc>
        <w:tc>
          <w:tcPr>
            <w:tcW w:w="24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279"/>
        </w:trPr>
        <w:tc>
          <w:tcPr>
            <w:tcW w:w="520" w:type="dxa"/>
            <w:gridSpan w:val="2"/>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1</w:t>
            </w:r>
          </w:p>
        </w:tc>
        <w:tc>
          <w:tcPr>
            <w:tcW w:w="60" w:type="dxa"/>
            <w:tcBorders>
              <w:bottom w:val="single" w:sz="8" w:space="0" w:color="auto"/>
            </w:tcBorders>
            <w:vAlign w:val="bottom"/>
          </w:tcPr>
          <w:p w:rsidR="004876BC" w:rsidRDefault="004876BC">
            <w:pPr>
              <w:rPr>
                <w:sz w:val="24"/>
                <w:szCs w:val="24"/>
              </w:rPr>
            </w:pPr>
          </w:p>
        </w:tc>
        <w:tc>
          <w:tcPr>
            <w:tcW w:w="4120" w:type="dxa"/>
            <w:gridSpan w:val="3"/>
            <w:tcBorders>
              <w:bottom w:val="single" w:sz="8" w:space="0" w:color="auto"/>
              <w:right w:val="single" w:sz="8" w:space="0" w:color="auto"/>
            </w:tcBorders>
            <w:vAlign w:val="bottom"/>
          </w:tcPr>
          <w:p w:rsidR="004876BC" w:rsidRDefault="00F80A5E">
            <w:pPr>
              <w:ind w:right="120"/>
              <w:jc w:val="center"/>
              <w:rPr>
                <w:sz w:val="20"/>
                <w:szCs w:val="20"/>
              </w:rPr>
            </w:pPr>
            <w:r>
              <w:rPr>
                <w:rFonts w:eastAsia="Times New Roman"/>
                <w:sz w:val="19"/>
                <w:szCs w:val="19"/>
              </w:rPr>
              <w:t>Жилищно-коммунальный сектор</w:t>
            </w:r>
          </w:p>
        </w:tc>
        <w:tc>
          <w:tcPr>
            <w:tcW w:w="4160" w:type="dxa"/>
            <w:gridSpan w:val="2"/>
            <w:tcBorders>
              <w:bottom w:val="single" w:sz="8" w:space="0" w:color="auto"/>
            </w:tcBorders>
            <w:vAlign w:val="bottom"/>
          </w:tcPr>
          <w:p w:rsidR="004876BC" w:rsidRDefault="00F80A5E">
            <w:pPr>
              <w:jc w:val="center"/>
              <w:rPr>
                <w:sz w:val="20"/>
                <w:szCs w:val="20"/>
              </w:rPr>
            </w:pPr>
            <w:r>
              <w:rPr>
                <w:rFonts w:eastAsia="Times New Roman"/>
                <w:w w:val="99"/>
                <w:sz w:val="19"/>
                <w:szCs w:val="19"/>
              </w:rPr>
              <w:t>1860,0</w:t>
            </w:r>
          </w:p>
        </w:tc>
        <w:tc>
          <w:tcPr>
            <w:tcW w:w="100" w:type="dxa"/>
            <w:tcBorders>
              <w:bottom w:val="single" w:sz="8" w:space="0" w:color="auto"/>
              <w:right w:val="single" w:sz="8" w:space="0" w:color="auto"/>
            </w:tcBorders>
            <w:vAlign w:val="bottom"/>
          </w:tcPr>
          <w:p w:rsidR="004876BC" w:rsidRDefault="004876BC">
            <w:pPr>
              <w:rPr>
                <w:sz w:val="24"/>
                <w:szCs w:val="24"/>
              </w:rPr>
            </w:pPr>
          </w:p>
        </w:tc>
        <w:tc>
          <w:tcPr>
            <w:tcW w:w="24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85"/>
        </w:trPr>
        <w:tc>
          <w:tcPr>
            <w:tcW w:w="520" w:type="dxa"/>
            <w:gridSpan w:val="2"/>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2</w:t>
            </w:r>
          </w:p>
        </w:tc>
        <w:tc>
          <w:tcPr>
            <w:tcW w:w="60" w:type="dxa"/>
            <w:tcBorders>
              <w:bottom w:val="single" w:sz="8" w:space="0" w:color="auto"/>
            </w:tcBorders>
            <w:vAlign w:val="bottom"/>
          </w:tcPr>
          <w:p w:rsidR="004876BC" w:rsidRDefault="004876BC">
            <w:pPr>
              <w:rPr>
                <w:sz w:val="24"/>
                <w:szCs w:val="24"/>
              </w:rPr>
            </w:pPr>
          </w:p>
        </w:tc>
        <w:tc>
          <w:tcPr>
            <w:tcW w:w="4120" w:type="dxa"/>
            <w:gridSpan w:val="3"/>
            <w:tcBorders>
              <w:bottom w:val="single" w:sz="8" w:space="0" w:color="auto"/>
              <w:right w:val="single" w:sz="8" w:space="0" w:color="auto"/>
            </w:tcBorders>
            <w:vAlign w:val="bottom"/>
          </w:tcPr>
          <w:p w:rsidR="004876BC" w:rsidRDefault="00F80A5E">
            <w:pPr>
              <w:ind w:right="100"/>
              <w:jc w:val="center"/>
              <w:rPr>
                <w:sz w:val="20"/>
                <w:szCs w:val="20"/>
              </w:rPr>
            </w:pPr>
            <w:r>
              <w:rPr>
                <w:rFonts w:eastAsia="Times New Roman"/>
                <w:sz w:val="19"/>
                <w:szCs w:val="19"/>
              </w:rPr>
              <w:t>Промышленность</w:t>
            </w:r>
          </w:p>
        </w:tc>
        <w:tc>
          <w:tcPr>
            <w:tcW w:w="4160" w:type="dxa"/>
            <w:gridSpan w:val="2"/>
            <w:tcBorders>
              <w:bottom w:val="single" w:sz="8" w:space="0" w:color="auto"/>
            </w:tcBorders>
            <w:vAlign w:val="bottom"/>
          </w:tcPr>
          <w:p w:rsidR="004876BC" w:rsidRDefault="00F80A5E">
            <w:pPr>
              <w:jc w:val="center"/>
              <w:rPr>
                <w:sz w:val="20"/>
                <w:szCs w:val="20"/>
              </w:rPr>
            </w:pPr>
            <w:r>
              <w:rPr>
                <w:rFonts w:eastAsia="Times New Roman"/>
                <w:w w:val="83"/>
                <w:sz w:val="19"/>
                <w:szCs w:val="19"/>
              </w:rPr>
              <w:t>0</w:t>
            </w:r>
          </w:p>
        </w:tc>
        <w:tc>
          <w:tcPr>
            <w:tcW w:w="100" w:type="dxa"/>
            <w:tcBorders>
              <w:bottom w:val="single" w:sz="8" w:space="0" w:color="auto"/>
              <w:right w:val="single" w:sz="8" w:space="0" w:color="auto"/>
            </w:tcBorders>
            <w:vAlign w:val="bottom"/>
          </w:tcPr>
          <w:p w:rsidR="004876BC" w:rsidRDefault="004876BC">
            <w:pPr>
              <w:rPr>
                <w:sz w:val="24"/>
                <w:szCs w:val="24"/>
              </w:rPr>
            </w:pPr>
          </w:p>
        </w:tc>
        <w:tc>
          <w:tcPr>
            <w:tcW w:w="24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82"/>
        </w:trPr>
        <w:tc>
          <w:tcPr>
            <w:tcW w:w="520" w:type="dxa"/>
            <w:gridSpan w:val="2"/>
            <w:tcBorders>
              <w:left w:val="single" w:sz="8" w:space="0" w:color="auto"/>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3</w:t>
            </w:r>
          </w:p>
        </w:tc>
        <w:tc>
          <w:tcPr>
            <w:tcW w:w="60" w:type="dxa"/>
            <w:tcBorders>
              <w:bottom w:val="single" w:sz="8" w:space="0" w:color="auto"/>
            </w:tcBorders>
            <w:vAlign w:val="bottom"/>
          </w:tcPr>
          <w:p w:rsidR="004876BC" w:rsidRDefault="004876BC">
            <w:pPr>
              <w:rPr>
                <w:sz w:val="24"/>
                <w:szCs w:val="24"/>
              </w:rPr>
            </w:pPr>
          </w:p>
        </w:tc>
        <w:tc>
          <w:tcPr>
            <w:tcW w:w="4120" w:type="dxa"/>
            <w:gridSpan w:val="3"/>
            <w:tcBorders>
              <w:bottom w:val="single" w:sz="8" w:space="0" w:color="auto"/>
              <w:right w:val="single" w:sz="8" w:space="0" w:color="auto"/>
            </w:tcBorders>
            <w:vAlign w:val="bottom"/>
          </w:tcPr>
          <w:p w:rsidR="004876BC" w:rsidRDefault="00F80A5E">
            <w:pPr>
              <w:ind w:right="100"/>
              <w:jc w:val="center"/>
              <w:rPr>
                <w:sz w:val="20"/>
                <w:szCs w:val="20"/>
              </w:rPr>
            </w:pPr>
            <w:r>
              <w:rPr>
                <w:rFonts w:eastAsia="Times New Roman"/>
                <w:w w:val="98"/>
                <w:sz w:val="19"/>
                <w:szCs w:val="19"/>
              </w:rPr>
              <w:t>Прочие потребители</w:t>
            </w:r>
          </w:p>
        </w:tc>
        <w:tc>
          <w:tcPr>
            <w:tcW w:w="4160" w:type="dxa"/>
            <w:gridSpan w:val="2"/>
            <w:tcBorders>
              <w:bottom w:val="single" w:sz="8" w:space="0" w:color="auto"/>
            </w:tcBorders>
            <w:vAlign w:val="bottom"/>
          </w:tcPr>
          <w:p w:rsidR="004876BC" w:rsidRDefault="00F80A5E">
            <w:pPr>
              <w:jc w:val="center"/>
              <w:rPr>
                <w:sz w:val="20"/>
                <w:szCs w:val="20"/>
              </w:rPr>
            </w:pPr>
            <w:r>
              <w:rPr>
                <w:rFonts w:eastAsia="Times New Roman"/>
                <w:w w:val="99"/>
                <w:sz w:val="19"/>
                <w:szCs w:val="19"/>
              </w:rPr>
              <w:t>5593,3</w:t>
            </w:r>
          </w:p>
        </w:tc>
        <w:tc>
          <w:tcPr>
            <w:tcW w:w="100" w:type="dxa"/>
            <w:tcBorders>
              <w:bottom w:val="single" w:sz="8" w:space="0" w:color="auto"/>
              <w:right w:val="single" w:sz="8" w:space="0" w:color="auto"/>
            </w:tcBorders>
            <w:vAlign w:val="bottom"/>
          </w:tcPr>
          <w:p w:rsidR="004876BC" w:rsidRDefault="004876BC">
            <w:pPr>
              <w:rPr>
                <w:sz w:val="24"/>
                <w:szCs w:val="24"/>
              </w:rPr>
            </w:pPr>
          </w:p>
        </w:tc>
        <w:tc>
          <w:tcPr>
            <w:tcW w:w="24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46"/>
        </w:trPr>
        <w:tc>
          <w:tcPr>
            <w:tcW w:w="60" w:type="dxa"/>
            <w:tcBorders>
              <w:left w:val="single" w:sz="8" w:space="0" w:color="auto"/>
            </w:tcBorders>
            <w:vAlign w:val="bottom"/>
          </w:tcPr>
          <w:p w:rsidR="004876BC" w:rsidRDefault="004876BC">
            <w:pPr>
              <w:rPr>
                <w:sz w:val="3"/>
                <w:szCs w:val="3"/>
              </w:rPr>
            </w:pPr>
          </w:p>
        </w:tc>
        <w:tc>
          <w:tcPr>
            <w:tcW w:w="460" w:type="dxa"/>
            <w:vAlign w:val="bottom"/>
          </w:tcPr>
          <w:p w:rsidR="004876BC" w:rsidRDefault="004876BC">
            <w:pPr>
              <w:rPr>
                <w:sz w:val="3"/>
                <w:szCs w:val="3"/>
              </w:rPr>
            </w:pPr>
          </w:p>
        </w:tc>
        <w:tc>
          <w:tcPr>
            <w:tcW w:w="60" w:type="dxa"/>
            <w:vAlign w:val="bottom"/>
          </w:tcPr>
          <w:p w:rsidR="004876BC" w:rsidRDefault="004876BC">
            <w:pPr>
              <w:rPr>
                <w:sz w:val="3"/>
                <w:szCs w:val="3"/>
              </w:rPr>
            </w:pPr>
          </w:p>
        </w:tc>
        <w:tc>
          <w:tcPr>
            <w:tcW w:w="4080" w:type="dxa"/>
            <w:gridSpan w:val="2"/>
            <w:vMerge w:val="restart"/>
            <w:vAlign w:val="bottom"/>
          </w:tcPr>
          <w:p w:rsidR="004876BC" w:rsidRDefault="00F80A5E">
            <w:pPr>
              <w:ind w:right="60"/>
              <w:jc w:val="center"/>
              <w:rPr>
                <w:sz w:val="20"/>
                <w:szCs w:val="20"/>
              </w:rPr>
            </w:pPr>
            <w:r>
              <w:rPr>
                <w:rFonts w:eastAsia="Times New Roman"/>
                <w:sz w:val="19"/>
                <w:szCs w:val="19"/>
              </w:rPr>
              <w:t>Итого</w:t>
            </w:r>
          </w:p>
        </w:tc>
        <w:tc>
          <w:tcPr>
            <w:tcW w:w="40" w:type="dxa"/>
            <w:vAlign w:val="bottom"/>
          </w:tcPr>
          <w:p w:rsidR="004876BC" w:rsidRDefault="004876BC">
            <w:pPr>
              <w:rPr>
                <w:sz w:val="3"/>
                <w:szCs w:val="3"/>
              </w:rPr>
            </w:pPr>
          </w:p>
        </w:tc>
        <w:tc>
          <w:tcPr>
            <w:tcW w:w="4160" w:type="dxa"/>
            <w:gridSpan w:val="2"/>
            <w:vMerge w:val="restart"/>
            <w:vAlign w:val="bottom"/>
          </w:tcPr>
          <w:p w:rsidR="004876BC" w:rsidRDefault="00F80A5E">
            <w:pPr>
              <w:jc w:val="center"/>
              <w:rPr>
                <w:sz w:val="20"/>
                <w:szCs w:val="20"/>
              </w:rPr>
            </w:pPr>
            <w:r>
              <w:rPr>
                <w:rFonts w:eastAsia="Times New Roman"/>
                <w:w w:val="99"/>
                <w:sz w:val="19"/>
                <w:szCs w:val="19"/>
              </w:rPr>
              <w:t>7453,3</w:t>
            </w:r>
          </w:p>
        </w:tc>
        <w:tc>
          <w:tcPr>
            <w:tcW w:w="100" w:type="dxa"/>
            <w:tcBorders>
              <w:right w:val="single" w:sz="8" w:space="0" w:color="auto"/>
            </w:tcBorders>
            <w:vAlign w:val="bottom"/>
          </w:tcPr>
          <w:p w:rsidR="004876BC" w:rsidRDefault="004876BC">
            <w:pPr>
              <w:rPr>
                <w:sz w:val="3"/>
                <w:szCs w:val="3"/>
              </w:rPr>
            </w:pPr>
          </w:p>
        </w:tc>
        <w:tc>
          <w:tcPr>
            <w:tcW w:w="240" w:type="dxa"/>
            <w:vAlign w:val="bottom"/>
          </w:tcPr>
          <w:p w:rsidR="004876BC" w:rsidRDefault="004876BC">
            <w:pPr>
              <w:rPr>
                <w:sz w:val="3"/>
                <w:szCs w:val="3"/>
              </w:rPr>
            </w:pPr>
          </w:p>
        </w:tc>
        <w:tc>
          <w:tcPr>
            <w:tcW w:w="0" w:type="dxa"/>
            <w:vAlign w:val="bottom"/>
          </w:tcPr>
          <w:p w:rsidR="004876BC" w:rsidRDefault="004876BC">
            <w:pPr>
              <w:rPr>
                <w:sz w:val="1"/>
                <w:szCs w:val="1"/>
              </w:rPr>
            </w:pPr>
          </w:p>
        </w:tc>
      </w:tr>
      <w:tr w:rsidR="004876BC">
        <w:trPr>
          <w:trHeight w:val="234"/>
        </w:trPr>
        <w:tc>
          <w:tcPr>
            <w:tcW w:w="60" w:type="dxa"/>
            <w:tcBorders>
              <w:left w:val="single" w:sz="8" w:space="0" w:color="auto"/>
            </w:tcBorders>
            <w:vAlign w:val="bottom"/>
          </w:tcPr>
          <w:p w:rsidR="004876BC" w:rsidRDefault="004876BC">
            <w:pPr>
              <w:rPr>
                <w:sz w:val="20"/>
                <w:szCs w:val="20"/>
              </w:rPr>
            </w:pPr>
          </w:p>
        </w:tc>
        <w:tc>
          <w:tcPr>
            <w:tcW w:w="460" w:type="dxa"/>
            <w:tcBorders>
              <w:right w:val="single" w:sz="8" w:space="0" w:color="auto"/>
            </w:tcBorders>
            <w:vAlign w:val="bottom"/>
          </w:tcPr>
          <w:p w:rsidR="004876BC" w:rsidRDefault="004876BC">
            <w:pPr>
              <w:rPr>
                <w:sz w:val="20"/>
                <w:szCs w:val="20"/>
              </w:rPr>
            </w:pPr>
          </w:p>
        </w:tc>
        <w:tc>
          <w:tcPr>
            <w:tcW w:w="60" w:type="dxa"/>
            <w:vAlign w:val="bottom"/>
          </w:tcPr>
          <w:p w:rsidR="004876BC" w:rsidRDefault="004876BC">
            <w:pPr>
              <w:rPr>
                <w:sz w:val="20"/>
                <w:szCs w:val="20"/>
              </w:rPr>
            </w:pPr>
          </w:p>
        </w:tc>
        <w:tc>
          <w:tcPr>
            <w:tcW w:w="4080" w:type="dxa"/>
            <w:gridSpan w:val="2"/>
            <w:vMerge/>
            <w:vAlign w:val="bottom"/>
          </w:tcPr>
          <w:p w:rsidR="004876BC" w:rsidRDefault="004876BC">
            <w:pPr>
              <w:rPr>
                <w:sz w:val="20"/>
                <w:szCs w:val="20"/>
              </w:rPr>
            </w:pPr>
          </w:p>
        </w:tc>
        <w:tc>
          <w:tcPr>
            <w:tcW w:w="40" w:type="dxa"/>
            <w:tcBorders>
              <w:right w:val="single" w:sz="8" w:space="0" w:color="auto"/>
            </w:tcBorders>
            <w:shd w:val="clear" w:color="auto" w:fill="000000"/>
            <w:vAlign w:val="bottom"/>
          </w:tcPr>
          <w:p w:rsidR="004876BC" w:rsidRDefault="004876BC">
            <w:pPr>
              <w:rPr>
                <w:sz w:val="20"/>
                <w:szCs w:val="20"/>
              </w:rPr>
            </w:pPr>
          </w:p>
        </w:tc>
        <w:tc>
          <w:tcPr>
            <w:tcW w:w="4160" w:type="dxa"/>
            <w:gridSpan w:val="2"/>
            <w:vMerge/>
            <w:vAlign w:val="bottom"/>
          </w:tcPr>
          <w:p w:rsidR="004876BC" w:rsidRDefault="004876BC">
            <w:pPr>
              <w:rPr>
                <w:sz w:val="20"/>
                <w:szCs w:val="20"/>
              </w:rPr>
            </w:pPr>
          </w:p>
        </w:tc>
        <w:tc>
          <w:tcPr>
            <w:tcW w:w="100" w:type="dxa"/>
            <w:tcBorders>
              <w:right w:val="single" w:sz="8" w:space="0" w:color="auto"/>
            </w:tcBorders>
            <w:vAlign w:val="bottom"/>
          </w:tcPr>
          <w:p w:rsidR="004876BC" w:rsidRDefault="004876BC">
            <w:pPr>
              <w:rPr>
                <w:sz w:val="20"/>
                <w:szCs w:val="20"/>
              </w:rPr>
            </w:pPr>
          </w:p>
        </w:tc>
        <w:tc>
          <w:tcPr>
            <w:tcW w:w="2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55"/>
        </w:trPr>
        <w:tc>
          <w:tcPr>
            <w:tcW w:w="60" w:type="dxa"/>
            <w:tcBorders>
              <w:left w:val="single" w:sz="8" w:space="0" w:color="auto"/>
              <w:bottom w:val="single" w:sz="8" w:space="0" w:color="auto"/>
            </w:tcBorders>
            <w:vAlign w:val="bottom"/>
          </w:tcPr>
          <w:p w:rsidR="004876BC" w:rsidRDefault="004876BC">
            <w:pPr>
              <w:rPr>
                <w:sz w:val="4"/>
                <w:szCs w:val="4"/>
              </w:rPr>
            </w:pPr>
          </w:p>
        </w:tc>
        <w:tc>
          <w:tcPr>
            <w:tcW w:w="460" w:type="dxa"/>
            <w:tcBorders>
              <w:bottom w:val="single" w:sz="8" w:space="0" w:color="auto"/>
              <w:right w:val="single" w:sz="8" w:space="0" w:color="auto"/>
            </w:tcBorders>
            <w:vAlign w:val="bottom"/>
          </w:tcPr>
          <w:p w:rsidR="004876BC" w:rsidRDefault="004876BC">
            <w:pPr>
              <w:rPr>
                <w:sz w:val="4"/>
                <w:szCs w:val="4"/>
              </w:rPr>
            </w:pPr>
          </w:p>
        </w:tc>
        <w:tc>
          <w:tcPr>
            <w:tcW w:w="60" w:type="dxa"/>
            <w:tcBorders>
              <w:bottom w:val="single" w:sz="8" w:space="0" w:color="auto"/>
            </w:tcBorders>
            <w:vAlign w:val="bottom"/>
          </w:tcPr>
          <w:p w:rsidR="004876BC" w:rsidRDefault="004876BC">
            <w:pPr>
              <w:rPr>
                <w:sz w:val="4"/>
                <w:szCs w:val="4"/>
              </w:rPr>
            </w:pPr>
          </w:p>
        </w:tc>
        <w:tc>
          <w:tcPr>
            <w:tcW w:w="4020" w:type="dxa"/>
            <w:tcBorders>
              <w:bottom w:val="single" w:sz="8" w:space="0" w:color="auto"/>
            </w:tcBorders>
            <w:vAlign w:val="bottom"/>
          </w:tcPr>
          <w:p w:rsidR="004876BC" w:rsidRDefault="004876BC">
            <w:pPr>
              <w:rPr>
                <w:sz w:val="4"/>
                <w:szCs w:val="4"/>
              </w:rPr>
            </w:pPr>
          </w:p>
        </w:tc>
        <w:tc>
          <w:tcPr>
            <w:tcW w:w="60" w:type="dxa"/>
            <w:tcBorders>
              <w:bottom w:val="single" w:sz="8" w:space="0" w:color="auto"/>
            </w:tcBorders>
            <w:vAlign w:val="bottom"/>
          </w:tcPr>
          <w:p w:rsidR="004876BC" w:rsidRDefault="004876BC">
            <w:pPr>
              <w:rPr>
                <w:sz w:val="4"/>
                <w:szCs w:val="4"/>
              </w:rPr>
            </w:pPr>
          </w:p>
        </w:tc>
        <w:tc>
          <w:tcPr>
            <w:tcW w:w="40" w:type="dxa"/>
            <w:tcBorders>
              <w:bottom w:val="single" w:sz="8" w:space="0" w:color="auto"/>
              <w:right w:val="single" w:sz="8" w:space="0" w:color="auto"/>
            </w:tcBorders>
            <w:shd w:val="clear" w:color="auto" w:fill="000000"/>
            <w:vAlign w:val="bottom"/>
          </w:tcPr>
          <w:p w:rsidR="004876BC" w:rsidRDefault="004876BC">
            <w:pPr>
              <w:rPr>
                <w:sz w:val="4"/>
                <w:szCs w:val="4"/>
              </w:rPr>
            </w:pPr>
          </w:p>
        </w:tc>
        <w:tc>
          <w:tcPr>
            <w:tcW w:w="40" w:type="dxa"/>
            <w:tcBorders>
              <w:bottom w:val="single" w:sz="8" w:space="0" w:color="auto"/>
            </w:tcBorders>
            <w:vAlign w:val="bottom"/>
          </w:tcPr>
          <w:p w:rsidR="004876BC" w:rsidRDefault="004876BC">
            <w:pPr>
              <w:rPr>
                <w:sz w:val="4"/>
                <w:szCs w:val="4"/>
              </w:rPr>
            </w:pPr>
          </w:p>
        </w:tc>
        <w:tc>
          <w:tcPr>
            <w:tcW w:w="4120" w:type="dxa"/>
            <w:tcBorders>
              <w:bottom w:val="single" w:sz="8" w:space="0" w:color="auto"/>
            </w:tcBorders>
            <w:vAlign w:val="bottom"/>
          </w:tcPr>
          <w:p w:rsidR="004876BC" w:rsidRDefault="004876BC">
            <w:pPr>
              <w:rPr>
                <w:sz w:val="4"/>
                <w:szCs w:val="4"/>
              </w:rPr>
            </w:pPr>
          </w:p>
        </w:tc>
        <w:tc>
          <w:tcPr>
            <w:tcW w:w="100" w:type="dxa"/>
            <w:tcBorders>
              <w:bottom w:val="single" w:sz="8" w:space="0" w:color="auto"/>
              <w:right w:val="single" w:sz="8" w:space="0" w:color="auto"/>
            </w:tcBorders>
            <w:vAlign w:val="bottom"/>
          </w:tcPr>
          <w:p w:rsidR="004876BC" w:rsidRDefault="004876BC">
            <w:pPr>
              <w:rPr>
                <w:sz w:val="4"/>
                <w:szCs w:val="4"/>
              </w:rPr>
            </w:pPr>
          </w:p>
        </w:tc>
        <w:tc>
          <w:tcPr>
            <w:tcW w:w="240" w:type="dxa"/>
            <w:vAlign w:val="bottom"/>
          </w:tcPr>
          <w:p w:rsidR="004876BC" w:rsidRDefault="004876BC">
            <w:pPr>
              <w:rPr>
                <w:sz w:val="4"/>
                <w:szCs w:val="4"/>
              </w:rPr>
            </w:pPr>
          </w:p>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rect id="Shape 208" o:spid="_x0000_s1233" style="position:absolute;margin-left:45.9pt;margin-top:-17.4pt;width:.95pt;height:2.4pt;z-index:-251585536;visibility:visible;mso-wrap-distance-left:0;mso-wrap-distance-right:0;mso-position-horizontal-relative:text;mso-position-vertical-relative:text" o:allowincell="f" fillcolor="black" stroked="f"/>
        </w:pict>
      </w:r>
      <w:r>
        <w:rPr>
          <w:noProof/>
          <w:sz w:val="20"/>
          <w:szCs w:val="20"/>
        </w:rPr>
        <w:pict>
          <v:rect id="Shape 209" o:spid="_x0000_s1234" style="position:absolute;margin-left:253.85pt;margin-top:-17.4pt;width:1pt;height:2.4pt;z-index:-251584512;visibility:visible;mso-wrap-distance-left:0;mso-wrap-distance-right:0;mso-position-horizontal-relative:text;mso-position-vertical-relative:text" o:allowincell="f" fillcolor="black" stroked="f"/>
        </w:pict>
      </w:r>
    </w:p>
    <w:p w:rsidR="004876BC" w:rsidRDefault="004876BC">
      <w:pPr>
        <w:spacing w:line="265" w:lineRule="exact"/>
        <w:rPr>
          <w:sz w:val="20"/>
          <w:szCs w:val="20"/>
        </w:rPr>
      </w:pPr>
    </w:p>
    <w:p w:rsidR="004876BC" w:rsidRDefault="00F80A5E">
      <w:pPr>
        <w:spacing w:line="280" w:lineRule="auto"/>
        <w:ind w:left="740" w:right="200" w:hanging="337"/>
        <w:rPr>
          <w:sz w:val="20"/>
          <w:szCs w:val="20"/>
        </w:rPr>
      </w:pPr>
      <w:r>
        <w:rPr>
          <w:rFonts w:eastAsia="Times New Roman"/>
          <w:b/>
          <w:bCs/>
          <w:sz w:val="23"/>
          <w:szCs w:val="23"/>
        </w:rPr>
        <w:t>2.6.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4876BC" w:rsidRDefault="004876BC">
      <w:pPr>
        <w:spacing w:line="3" w:lineRule="exact"/>
        <w:rPr>
          <w:sz w:val="20"/>
          <w:szCs w:val="20"/>
        </w:rPr>
      </w:pPr>
    </w:p>
    <w:p w:rsidR="004876BC" w:rsidRDefault="00F80A5E">
      <w:pPr>
        <w:ind w:left="1080"/>
        <w:rPr>
          <w:sz w:val="20"/>
          <w:szCs w:val="20"/>
        </w:rPr>
      </w:pPr>
      <w:r>
        <w:rPr>
          <w:rFonts w:eastAsia="Times New Roman"/>
          <w:sz w:val="23"/>
          <w:szCs w:val="23"/>
        </w:rPr>
        <w:t>Прогноз прироста объёмов потребления тепловой энергии приведён в Таблице 2.6.</w:t>
      </w:r>
    </w:p>
    <w:p w:rsidR="004876BC" w:rsidRDefault="004876BC">
      <w:pPr>
        <w:spacing w:line="22" w:lineRule="exact"/>
        <w:rPr>
          <w:sz w:val="20"/>
          <w:szCs w:val="20"/>
        </w:rPr>
      </w:pPr>
    </w:p>
    <w:p w:rsidR="004876BC" w:rsidRDefault="00F80A5E">
      <w:pPr>
        <w:ind w:left="8560"/>
        <w:rPr>
          <w:sz w:val="20"/>
          <w:szCs w:val="20"/>
        </w:rPr>
      </w:pPr>
      <w:r>
        <w:rPr>
          <w:rFonts w:eastAsia="Times New Roman"/>
          <w:b/>
          <w:bCs/>
          <w:sz w:val="19"/>
          <w:szCs w:val="19"/>
        </w:rPr>
        <w:t>Таблица 2.6.</w:t>
      </w:r>
    </w:p>
    <w:p w:rsidR="004876BC" w:rsidRDefault="004876BC">
      <w:pPr>
        <w:spacing w:line="275" w:lineRule="exact"/>
        <w:rPr>
          <w:sz w:val="20"/>
          <w:szCs w:val="20"/>
        </w:rPr>
      </w:pPr>
    </w:p>
    <w:p w:rsidR="004876BC" w:rsidRDefault="00F80A5E">
      <w:pPr>
        <w:ind w:left="9380"/>
        <w:rPr>
          <w:sz w:val="20"/>
          <w:szCs w:val="20"/>
        </w:rPr>
      </w:pPr>
      <w:r>
        <w:rPr>
          <w:rFonts w:eastAsia="Times New Roman"/>
          <w:sz w:val="23"/>
          <w:szCs w:val="23"/>
        </w:rPr>
        <w:t>73</w:t>
      </w:r>
    </w:p>
    <w:p w:rsidR="004876BC" w:rsidRDefault="004876BC">
      <w:pPr>
        <w:sectPr w:rsidR="004876BC">
          <w:pgSz w:w="12240" w:h="15840"/>
          <w:pgMar w:top="1146" w:right="1080" w:bottom="306" w:left="1440" w:header="0" w:footer="0" w:gutter="0"/>
          <w:cols w:space="720" w:equalWidth="0">
            <w:col w:w="9720"/>
          </w:cols>
        </w:sectPr>
      </w:pPr>
    </w:p>
    <w:tbl>
      <w:tblPr>
        <w:tblW w:w="0" w:type="auto"/>
        <w:tblInd w:w="2620" w:type="dxa"/>
        <w:tblLayout w:type="fixed"/>
        <w:tblCellMar>
          <w:left w:w="0" w:type="dxa"/>
          <w:right w:w="0" w:type="dxa"/>
        </w:tblCellMar>
        <w:tblLook w:val="04A0" w:firstRow="1" w:lastRow="0" w:firstColumn="1" w:lastColumn="0" w:noHBand="0" w:noVBand="1"/>
      </w:tblPr>
      <w:tblGrid>
        <w:gridCol w:w="20"/>
        <w:gridCol w:w="100"/>
        <w:gridCol w:w="2340"/>
        <w:gridCol w:w="30"/>
        <w:gridCol w:w="1440"/>
        <w:gridCol w:w="880"/>
        <w:gridCol w:w="20"/>
      </w:tblGrid>
      <w:tr w:rsidR="004876BC">
        <w:trPr>
          <w:trHeight w:val="258"/>
        </w:trPr>
        <w:tc>
          <w:tcPr>
            <w:tcW w:w="20" w:type="dxa"/>
            <w:vAlign w:val="bottom"/>
          </w:tcPr>
          <w:p w:rsidR="004876BC" w:rsidRDefault="004876BC"/>
        </w:tc>
        <w:tc>
          <w:tcPr>
            <w:tcW w:w="100" w:type="dxa"/>
            <w:shd w:val="clear" w:color="auto" w:fill="D9D9D9"/>
            <w:vAlign w:val="bottom"/>
          </w:tcPr>
          <w:p w:rsidR="004876BC" w:rsidRDefault="004876BC"/>
        </w:tc>
        <w:tc>
          <w:tcPr>
            <w:tcW w:w="2340" w:type="dxa"/>
            <w:tcBorders>
              <w:right w:val="single" w:sz="8" w:space="0" w:color="D9D9D9"/>
            </w:tcBorders>
            <w:shd w:val="clear" w:color="auto" w:fill="D9D9D9"/>
            <w:vAlign w:val="bottom"/>
          </w:tcPr>
          <w:p w:rsidR="004876BC" w:rsidRDefault="004876BC"/>
        </w:tc>
        <w:tc>
          <w:tcPr>
            <w:tcW w:w="20" w:type="dxa"/>
            <w:vAlign w:val="bottom"/>
          </w:tcPr>
          <w:p w:rsidR="004876BC" w:rsidRDefault="004876BC"/>
        </w:tc>
        <w:tc>
          <w:tcPr>
            <w:tcW w:w="2320" w:type="dxa"/>
            <w:gridSpan w:val="2"/>
            <w:shd w:val="clear" w:color="auto" w:fill="D9D9D9"/>
            <w:vAlign w:val="bottom"/>
          </w:tcPr>
          <w:p w:rsidR="004876BC" w:rsidRDefault="00F80A5E">
            <w:pPr>
              <w:ind w:left="160"/>
              <w:rPr>
                <w:sz w:val="20"/>
                <w:szCs w:val="20"/>
              </w:rPr>
            </w:pPr>
            <w:r>
              <w:rPr>
                <w:rFonts w:eastAsia="Times New Roman"/>
                <w:b/>
                <w:bCs/>
                <w:sz w:val="19"/>
                <w:szCs w:val="19"/>
              </w:rPr>
              <w:t>Перспективная</w:t>
            </w:r>
          </w:p>
        </w:tc>
        <w:tc>
          <w:tcPr>
            <w:tcW w:w="0" w:type="dxa"/>
            <w:vAlign w:val="bottom"/>
          </w:tcPr>
          <w:p w:rsidR="004876BC" w:rsidRDefault="004876BC">
            <w:pPr>
              <w:rPr>
                <w:sz w:val="1"/>
                <w:szCs w:val="1"/>
              </w:rPr>
            </w:pPr>
          </w:p>
        </w:tc>
      </w:tr>
      <w:tr w:rsidR="004876BC">
        <w:trPr>
          <w:trHeight w:val="236"/>
        </w:trPr>
        <w:tc>
          <w:tcPr>
            <w:tcW w:w="20" w:type="dxa"/>
            <w:vAlign w:val="bottom"/>
          </w:tcPr>
          <w:p w:rsidR="004876BC" w:rsidRDefault="004876BC">
            <w:pPr>
              <w:rPr>
                <w:sz w:val="20"/>
                <w:szCs w:val="20"/>
              </w:rPr>
            </w:pPr>
          </w:p>
        </w:tc>
        <w:tc>
          <w:tcPr>
            <w:tcW w:w="100" w:type="dxa"/>
            <w:shd w:val="clear" w:color="auto" w:fill="D9D9D9"/>
            <w:vAlign w:val="bottom"/>
          </w:tcPr>
          <w:p w:rsidR="004876BC" w:rsidRDefault="004876BC">
            <w:pPr>
              <w:rPr>
                <w:sz w:val="20"/>
                <w:szCs w:val="20"/>
              </w:rPr>
            </w:pPr>
          </w:p>
        </w:tc>
        <w:tc>
          <w:tcPr>
            <w:tcW w:w="2340" w:type="dxa"/>
            <w:vMerge w:val="restart"/>
            <w:tcBorders>
              <w:right w:val="single" w:sz="8" w:space="0" w:color="D9D9D9"/>
            </w:tcBorders>
            <w:shd w:val="clear" w:color="auto" w:fill="D9D9D9"/>
            <w:vAlign w:val="bottom"/>
          </w:tcPr>
          <w:p w:rsidR="004876BC" w:rsidRDefault="00F80A5E">
            <w:pPr>
              <w:jc w:val="center"/>
              <w:rPr>
                <w:sz w:val="20"/>
                <w:szCs w:val="20"/>
              </w:rPr>
            </w:pPr>
            <w:r>
              <w:rPr>
                <w:rFonts w:eastAsia="Times New Roman"/>
                <w:b/>
                <w:bCs/>
                <w:w w:val="99"/>
                <w:sz w:val="19"/>
                <w:szCs w:val="19"/>
                <w:highlight w:val="lightGray"/>
              </w:rPr>
              <w:t>Наименование источника</w:t>
            </w:r>
          </w:p>
        </w:tc>
        <w:tc>
          <w:tcPr>
            <w:tcW w:w="20" w:type="dxa"/>
            <w:vAlign w:val="bottom"/>
          </w:tcPr>
          <w:p w:rsidR="004876BC" w:rsidRDefault="004876BC">
            <w:pPr>
              <w:rPr>
                <w:sz w:val="20"/>
                <w:szCs w:val="20"/>
              </w:rPr>
            </w:pPr>
          </w:p>
        </w:tc>
        <w:tc>
          <w:tcPr>
            <w:tcW w:w="1440" w:type="dxa"/>
            <w:shd w:val="clear" w:color="auto" w:fill="D9D9D9"/>
            <w:vAlign w:val="bottom"/>
          </w:tcPr>
          <w:p w:rsidR="004876BC" w:rsidRDefault="00F80A5E">
            <w:pPr>
              <w:ind w:left="100"/>
              <w:rPr>
                <w:sz w:val="20"/>
                <w:szCs w:val="20"/>
              </w:rPr>
            </w:pPr>
            <w:r>
              <w:rPr>
                <w:rFonts w:eastAsia="Times New Roman"/>
                <w:b/>
                <w:bCs/>
                <w:sz w:val="19"/>
                <w:szCs w:val="19"/>
                <w:highlight w:val="lightGray"/>
              </w:rPr>
              <w:t>нагрузка  на</w:t>
            </w:r>
          </w:p>
        </w:tc>
        <w:tc>
          <w:tcPr>
            <w:tcW w:w="880" w:type="dxa"/>
            <w:shd w:val="clear" w:color="auto" w:fill="D9D9D9"/>
            <w:vAlign w:val="bottom"/>
          </w:tcPr>
          <w:p w:rsidR="004876BC" w:rsidRDefault="00F80A5E">
            <w:pPr>
              <w:ind w:right="25"/>
              <w:jc w:val="right"/>
              <w:rPr>
                <w:sz w:val="20"/>
                <w:szCs w:val="20"/>
              </w:rPr>
            </w:pPr>
            <w:r>
              <w:rPr>
                <w:rFonts w:eastAsia="Times New Roman"/>
                <w:b/>
                <w:bCs/>
                <w:sz w:val="19"/>
                <w:szCs w:val="19"/>
                <w:highlight w:val="lightGray"/>
              </w:rPr>
              <w:t>систему</w:t>
            </w:r>
          </w:p>
        </w:tc>
        <w:tc>
          <w:tcPr>
            <w:tcW w:w="0" w:type="dxa"/>
            <w:vAlign w:val="bottom"/>
          </w:tcPr>
          <w:p w:rsidR="004876BC" w:rsidRDefault="004876BC">
            <w:pPr>
              <w:rPr>
                <w:sz w:val="1"/>
                <w:szCs w:val="1"/>
              </w:rPr>
            </w:pPr>
          </w:p>
        </w:tc>
      </w:tr>
      <w:tr w:rsidR="004876BC">
        <w:trPr>
          <w:trHeight w:val="145"/>
        </w:trPr>
        <w:tc>
          <w:tcPr>
            <w:tcW w:w="20" w:type="dxa"/>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2340" w:type="dxa"/>
            <w:vMerge/>
            <w:tcBorders>
              <w:right w:val="single" w:sz="8" w:space="0" w:color="D9D9D9"/>
            </w:tcBorders>
            <w:shd w:val="clear" w:color="auto" w:fill="D9D9D9"/>
            <w:vAlign w:val="bottom"/>
          </w:tcPr>
          <w:p w:rsidR="004876BC" w:rsidRDefault="004876BC">
            <w:pPr>
              <w:rPr>
                <w:sz w:val="12"/>
                <w:szCs w:val="12"/>
              </w:rPr>
            </w:pPr>
          </w:p>
        </w:tc>
        <w:tc>
          <w:tcPr>
            <w:tcW w:w="20" w:type="dxa"/>
            <w:vMerge w:val="restart"/>
            <w:vAlign w:val="bottom"/>
          </w:tcPr>
          <w:p w:rsidR="004876BC" w:rsidRDefault="004876BC">
            <w:pPr>
              <w:rPr>
                <w:sz w:val="12"/>
                <w:szCs w:val="12"/>
              </w:rPr>
            </w:pPr>
          </w:p>
        </w:tc>
        <w:tc>
          <w:tcPr>
            <w:tcW w:w="1440" w:type="dxa"/>
            <w:vMerge w:val="restart"/>
            <w:shd w:val="clear" w:color="auto" w:fill="D9D9D9"/>
            <w:vAlign w:val="bottom"/>
          </w:tcPr>
          <w:p w:rsidR="004876BC" w:rsidRDefault="00F80A5E">
            <w:pPr>
              <w:ind w:left="100"/>
              <w:rPr>
                <w:sz w:val="20"/>
                <w:szCs w:val="20"/>
              </w:rPr>
            </w:pPr>
            <w:r>
              <w:rPr>
                <w:rFonts w:eastAsia="Times New Roman"/>
                <w:b/>
                <w:bCs/>
                <w:sz w:val="19"/>
                <w:szCs w:val="19"/>
              </w:rPr>
              <w:t>отопления</w:t>
            </w:r>
          </w:p>
        </w:tc>
        <w:tc>
          <w:tcPr>
            <w:tcW w:w="880" w:type="dxa"/>
            <w:vMerge w:val="restart"/>
            <w:shd w:val="clear" w:color="auto" w:fill="D9D9D9"/>
            <w:vAlign w:val="bottom"/>
          </w:tcPr>
          <w:p w:rsidR="004876BC" w:rsidRDefault="00F80A5E">
            <w:pPr>
              <w:ind w:right="25"/>
              <w:jc w:val="right"/>
              <w:rPr>
                <w:sz w:val="20"/>
                <w:szCs w:val="20"/>
              </w:rPr>
            </w:pPr>
            <w:r>
              <w:rPr>
                <w:rFonts w:eastAsia="Times New Roman"/>
                <w:b/>
                <w:bCs/>
                <w:w w:val="97"/>
                <w:sz w:val="19"/>
                <w:szCs w:val="19"/>
              </w:rPr>
              <w:t>Годовая,</w:t>
            </w:r>
          </w:p>
        </w:tc>
        <w:tc>
          <w:tcPr>
            <w:tcW w:w="0" w:type="dxa"/>
            <w:vAlign w:val="bottom"/>
          </w:tcPr>
          <w:p w:rsidR="004876BC" w:rsidRDefault="004876BC">
            <w:pPr>
              <w:rPr>
                <w:sz w:val="1"/>
                <w:szCs w:val="1"/>
              </w:rPr>
            </w:pPr>
          </w:p>
        </w:tc>
      </w:tr>
      <w:tr w:rsidR="004876BC">
        <w:trPr>
          <w:trHeight w:val="91"/>
        </w:trPr>
        <w:tc>
          <w:tcPr>
            <w:tcW w:w="20" w:type="dxa"/>
            <w:vAlign w:val="bottom"/>
          </w:tcPr>
          <w:p w:rsidR="004876BC" w:rsidRDefault="004876BC">
            <w:pPr>
              <w:rPr>
                <w:sz w:val="7"/>
                <w:szCs w:val="7"/>
              </w:rPr>
            </w:pPr>
          </w:p>
        </w:tc>
        <w:tc>
          <w:tcPr>
            <w:tcW w:w="100" w:type="dxa"/>
            <w:shd w:val="clear" w:color="auto" w:fill="D9D9D9"/>
            <w:vAlign w:val="bottom"/>
          </w:tcPr>
          <w:p w:rsidR="004876BC" w:rsidRDefault="004876BC">
            <w:pPr>
              <w:rPr>
                <w:sz w:val="7"/>
                <w:szCs w:val="7"/>
              </w:rPr>
            </w:pPr>
          </w:p>
        </w:tc>
        <w:tc>
          <w:tcPr>
            <w:tcW w:w="2340" w:type="dxa"/>
            <w:tcBorders>
              <w:right w:val="single" w:sz="8" w:space="0" w:color="D9D9D9"/>
            </w:tcBorders>
            <w:shd w:val="clear" w:color="auto" w:fill="D9D9D9"/>
            <w:vAlign w:val="bottom"/>
          </w:tcPr>
          <w:p w:rsidR="004876BC" w:rsidRDefault="004876BC">
            <w:pPr>
              <w:rPr>
                <w:sz w:val="7"/>
                <w:szCs w:val="7"/>
              </w:rPr>
            </w:pPr>
          </w:p>
        </w:tc>
        <w:tc>
          <w:tcPr>
            <w:tcW w:w="20" w:type="dxa"/>
            <w:vMerge/>
            <w:vAlign w:val="bottom"/>
          </w:tcPr>
          <w:p w:rsidR="004876BC" w:rsidRDefault="004876BC">
            <w:pPr>
              <w:rPr>
                <w:sz w:val="7"/>
                <w:szCs w:val="7"/>
              </w:rPr>
            </w:pPr>
          </w:p>
        </w:tc>
        <w:tc>
          <w:tcPr>
            <w:tcW w:w="1440" w:type="dxa"/>
            <w:vMerge/>
            <w:shd w:val="clear" w:color="auto" w:fill="D9D9D9"/>
            <w:vAlign w:val="bottom"/>
          </w:tcPr>
          <w:p w:rsidR="004876BC" w:rsidRDefault="004876BC">
            <w:pPr>
              <w:rPr>
                <w:sz w:val="7"/>
                <w:szCs w:val="7"/>
              </w:rPr>
            </w:pPr>
          </w:p>
        </w:tc>
        <w:tc>
          <w:tcPr>
            <w:tcW w:w="880" w:type="dxa"/>
            <w:vMerge/>
            <w:shd w:val="clear" w:color="auto" w:fill="D9D9D9"/>
            <w:vAlign w:val="bottom"/>
          </w:tcPr>
          <w:p w:rsidR="004876BC" w:rsidRDefault="004876BC">
            <w:pPr>
              <w:rPr>
                <w:sz w:val="7"/>
                <w:szCs w:val="7"/>
              </w:rPr>
            </w:pPr>
          </w:p>
        </w:tc>
        <w:tc>
          <w:tcPr>
            <w:tcW w:w="0" w:type="dxa"/>
            <w:vAlign w:val="bottom"/>
          </w:tcPr>
          <w:p w:rsidR="004876BC" w:rsidRDefault="004876BC">
            <w:pPr>
              <w:rPr>
                <w:sz w:val="1"/>
                <w:szCs w:val="1"/>
              </w:rPr>
            </w:pPr>
          </w:p>
        </w:tc>
      </w:tr>
      <w:tr w:rsidR="004876BC">
        <w:trPr>
          <w:trHeight w:val="262"/>
        </w:trPr>
        <w:tc>
          <w:tcPr>
            <w:tcW w:w="20" w:type="dxa"/>
            <w:tcBorders>
              <w:bottom w:val="single" w:sz="8" w:space="0" w:color="auto"/>
            </w:tcBorders>
            <w:vAlign w:val="bottom"/>
          </w:tcPr>
          <w:p w:rsidR="004876BC" w:rsidRDefault="004876BC"/>
        </w:tc>
        <w:tc>
          <w:tcPr>
            <w:tcW w:w="100" w:type="dxa"/>
            <w:tcBorders>
              <w:bottom w:val="single" w:sz="8" w:space="0" w:color="auto"/>
            </w:tcBorders>
            <w:shd w:val="clear" w:color="auto" w:fill="D9D9D9"/>
            <w:vAlign w:val="bottom"/>
          </w:tcPr>
          <w:p w:rsidR="004876BC" w:rsidRDefault="004876BC"/>
        </w:tc>
        <w:tc>
          <w:tcPr>
            <w:tcW w:w="2340" w:type="dxa"/>
            <w:tcBorders>
              <w:bottom w:val="single" w:sz="8" w:space="0" w:color="auto"/>
              <w:right w:val="single" w:sz="8" w:space="0" w:color="D9D9D9"/>
            </w:tcBorders>
            <w:shd w:val="clear" w:color="auto" w:fill="D9D9D9"/>
            <w:vAlign w:val="bottom"/>
          </w:tcPr>
          <w:p w:rsidR="004876BC" w:rsidRDefault="004876BC"/>
        </w:tc>
        <w:tc>
          <w:tcPr>
            <w:tcW w:w="20" w:type="dxa"/>
            <w:tcBorders>
              <w:bottom w:val="single" w:sz="8" w:space="0" w:color="auto"/>
            </w:tcBorders>
            <w:vAlign w:val="bottom"/>
          </w:tcPr>
          <w:p w:rsidR="004876BC" w:rsidRDefault="004876BC"/>
        </w:tc>
        <w:tc>
          <w:tcPr>
            <w:tcW w:w="1440" w:type="dxa"/>
            <w:tcBorders>
              <w:bottom w:val="single" w:sz="8" w:space="0" w:color="auto"/>
            </w:tcBorders>
            <w:shd w:val="clear" w:color="auto" w:fill="D9D9D9"/>
            <w:vAlign w:val="bottom"/>
          </w:tcPr>
          <w:p w:rsidR="004876BC" w:rsidRDefault="00F80A5E">
            <w:pPr>
              <w:ind w:left="100"/>
              <w:rPr>
                <w:sz w:val="20"/>
                <w:szCs w:val="20"/>
              </w:rPr>
            </w:pPr>
            <w:r>
              <w:rPr>
                <w:rFonts w:eastAsia="Times New Roman"/>
                <w:b/>
                <w:bCs/>
                <w:sz w:val="19"/>
                <w:szCs w:val="19"/>
              </w:rPr>
              <w:t>Гкал</w:t>
            </w:r>
          </w:p>
        </w:tc>
        <w:tc>
          <w:tcPr>
            <w:tcW w:w="880" w:type="dxa"/>
            <w:tcBorders>
              <w:bottom w:val="single" w:sz="8" w:space="0" w:color="auto"/>
            </w:tcBorders>
            <w:shd w:val="clear" w:color="auto" w:fill="D9D9D9"/>
            <w:vAlign w:val="bottom"/>
          </w:tcPr>
          <w:p w:rsidR="004876BC" w:rsidRDefault="004876BC"/>
        </w:tc>
        <w:tc>
          <w:tcPr>
            <w:tcW w:w="0" w:type="dxa"/>
            <w:vAlign w:val="bottom"/>
          </w:tcPr>
          <w:p w:rsidR="004876BC" w:rsidRDefault="004876BC">
            <w:pPr>
              <w:rPr>
                <w:sz w:val="1"/>
                <w:szCs w:val="1"/>
              </w:rPr>
            </w:pPr>
          </w:p>
        </w:tc>
      </w:tr>
      <w:tr w:rsidR="004876BC">
        <w:trPr>
          <w:trHeight w:val="268"/>
        </w:trPr>
        <w:tc>
          <w:tcPr>
            <w:tcW w:w="2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2340" w:type="dxa"/>
            <w:tcBorders>
              <w:bottom w:val="single" w:sz="8" w:space="0" w:color="auto"/>
            </w:tcBorders>
            <w:vAlign w:val="bottom"/>
          </w:tcPr>
          <w:p w:rsidR="004876BC" w:rsidRDefault="00F80A5E">
            <w:pPr>
              <w:ind w:right="5"/>
              <w:jc w:val="center"/>
              <w:rPr>
                <w:sz w:val="20"/>
                <w:szCs w:val="20"/>
              </w:rPr>
            </w:pPr>
            <w:r>
              <w:rPr>
                <w:rFonts w:eastAsia="Times New Roman"/>
                <w:w w:val="98"/>
                <w:sz w:val="19"/>
                <w:szCs w:val="19"/>
              </w:rPr>
              <w:t>Котельная № 1</w:t>
            </w:r>
          </w:p>
        </w:tc>
        <w:tc>
          <w:tcPr>
            <w:tcW w:w="2340" w:type="dxa"/>
            <w:gridSpan w:val="3"/>
            <w:tcBorders>
              <w:bottom w:val="single" w:sz="8" w:space="0" w:color="auto"/>
            </w:tcBorders>
            <w:vAlign w:val="bottom"/>
          </w:tcPr>
          <w:p w:rsidR="004876BC" w:rsidRDefault="00F80A5E">
            <w:pPr>
              <w:ind w:right="725"/>
              <w:jc w:val="right"/>
              <w:rPr>
                <w:sz w:val="20"/>
                <w:szCs w:val="20"/>
              </w:rPr>
            </w:pPr>
            <w:r>
              <w:rPr>
                <w:rFonts w:eastAsia="Times New Roman"/>
                <w:sz w:val="19"/>
                <w:szCs w:val="19"/>
              </w:rPr>
              <w:t>13728,24</w:t>
            </w:r>
          </w:p>
        </w:tc>
        <w:tc>
          <w:tcPr>
            <w:tcW w:w="0" w:type="dxa"/>
            <w:vAlign w:val="bottom"/>
          </w:tcPr>
          <w:p w:rsidR="004876BC" w:rsidRDefault="004876BC">
            <w:pPr>
              <w:rPr>
                <w:sz w:val="1"/>
                <w:szCs w:val="1"/>
              </w:rPr>
            </w:pPr>
          </w:p>
        </w:tc>
      </w:tr>
      <w:tr w:rsidR="004876BC">
        <w:trPr>
          <w:trHeight w:val="269"/>
        </w:trPr>
        <w:tc>
          <w:tcPr>
            <w:tcW w:w="2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2340" w:type="dxa"/>
            <w:tcBorders>
              <w:bottom w:val="single" w:sz="8" w:space="0" w:color="auto"/>
            </w:tcBorders>
            <w:vAlign w:val="bottom"/>
          </w:tcPr>
          <w:p w:rsidR="004876BC" w:rsidRDefault="00F80A5E">
            <w:pPr>
              <w:ind w:right="5"/>
              <w:jc w:val="center"/>
              <w:rPr>
                <w:sz w:val="20"/>
                <w:szCs w:val="20"/>
              </w:rPr>
            </w:pPr>
            <w:r>
              <w:rPr>
                <w:rFonts w:eastAsia="Times New Roman"/>
                <w:w w:val="98"/>
                <w:sz w:val="19"/>
                <w:szCs w:val="19"/>
              </w:rPr>
              <w:t>Котельная № 2</w:t>
            </w:r>
          </w:p>
        </w:tc>
        <w:tc>
          <w:tcPr>
            <w:tcW w:w="2340" w:type="dxa"/>
            <w:gridSpan w:val="3"/>
            <w:tcBorders>
              <w:bottom w:val="single" w:sz="8" w:space="0" w:color="auto"/>
            </w:tcBorders>
            <w:vAlign w:val="bottom"/>
          </w:tcPr>
          <w:p w:rsidR="004876BC" w:rsidRDefault="00F80A5E">
            <w:pPr>
              <w:ind w:right="765"/>
              <w:jc w:val="right"/>
              <w:rPr>
                <w:sz w:val="20"/>
                <w:szCs w:val="20"/>
              </w:rPr>
            </w:pPr>
            <w:r>
              <w:rPr>
                <w:rFonts w:eastAsia="Times New Roman"/>
                <w:sz w:val="19"/>
                <w:szCs w:val="19"/>
              </w:rPr>
              <w:t>9668,28</w:t>
            </w:r>
          </w:p>
        </w:tc>
        <w:tc>
          <w:tcPr>
            <w:tcW w:w="0" w:type="dxa"/>
            <w:vAlign w:val="bottom"/>
          </w:tcPr>
          <w:p w:rsidR="004876BC" w:rsidRDefault="004876BC">
            <w:pPr>
              <w:rPr>
                <w:sz w:val="1"/>
                <w:szCs w:val="1"/>
              </w:rPr>
            </w:pPr>
          </w:p>
        </w:tc>
      </w:tr>
      <w:tr w:rsidR="004876BC">
        <w:trPr>
          <w:trHeight w:val="272"/>
        </w:trPr>
        <w:tc>
          <w:tcPr>
            <w:tcW w:w="2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23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Котельная № 3</w:t>
            </w:r>
          </w:p>
        </w:tc>
        <w:tc>
          <w:tcPr>
            <w:tcW w:w="2340" w:type="dxa"/>
            <w:gridSpan w:val="3"/>
            <w:tcBorders>
              <w:bottom w:val="single" w:sz="8" w:space="0" w:color="auto"/>
            </w:tcBorders>
            <w:vAlign w:val="bottom"/>
          </w:tcPr>
          <w:p w:rsidR="004876BC" w:rsidRDefault="00F80A5E">
            <w:pPr>
              <w:jc w:val="center"/>
              <w:rPr>
                <w:sz w:val="20"/>
                <w:szCs w:val="20"/>
              </w:rPr>
            </w:pPr>
            <w:r>
              <w:rPr>
                <w:rFonts w:eastAsia="Times New Roman"/>
                <w:sz w:val="19"/>
                <w:szCs w:val="19"/>
              </w:rPr>
              <w:t>3309,24</w:t>
            </w:r>
          </w:p>
        </w:tc>
        <w:tc>
          <w:tcPr>
            <w:tcW w:w="0" w:type="dxa"/>
            <w:vAlign w:val="bottom"/>
          </w:tcPr>
          <w:p w:rsidR="004876BC" w:rsidRDefault="004876BC">
            <w:pPr>
              <w:rPr>
                <w:sz w:val="1"/>
                <w:szCs w:val="1"/>
              </w:rPr>
            </w:pPr>
          </w:p>
        </w:tc>
      </w:tr>
      <w:tr w:rsidR="004876BC">
        <w:trPr>
          <w:trHeight w:val="268"/>
        </w:trPr>
        <w:tc>
          <w:tcPr>
            <w:tcW w:w="2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23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Котельная № 4</w:t>
            </w:r>
          </w:p>
        </w:tc>
        <w:tc>
          <w:tcPr>
            <w:tcW w:w="2340" w:type="dxa"/>
            <w:gridSpan w:val="3"/>
            <w:tcBorders>
              <w:bottom w:val="single" w:sz="8" w:space="0" w:color="auto"/>
            </w:tcBorders>
            <w:vAlign w:val="bottom"/>
          </w:tcPr>
          <w:p w:rsidR="004876BC" w:rsidRDefault="00F80A5E">
            <w:pPr>
              <w:jc w:val="center"/>
              <w:rPr>
                <w:sz w:val="20"/>
                <w:szCs w:val="20"/>
              </w:rPr>
            </w:pPr>
            <w:r>
              <w:rPr>
                <w:rFonts w:eastAsia="Times New Roman"/>
                <w:w w:val="98"/>
                <w:sz w:val="19"/>
                <w:szCs w:val="19"/>
              </w:rPr>
              <w:t>10145,76</w:t>
            </w:r>
          </w:p>
        </w:tc>
        <w:tc>
          <w:tcPr>
            <w:tcW w:w="0" w:type="dxa"/>
            <w:vAlign w:val="bottom"/>
          </w:tcPr>
          <w:p w:rsidR="004876BC" w:rsidRDefault="004876BC">
            <w:pPr>
              <w:rPr>
                <w:sz w:val="1"/>
                <w:szCs w:val="1"/>
              </w:rPr>
            </w:pPr>
          </w:p>
        </w:tc>
      </w:tr>
      <w:tr w:rsidR="004876BC">
        <w:trPr>
          <w:trHeight w:val="270"/>
        </w:trPr>
        <w:tc>
          <w:tcPr>
            <w:tcW w:w="2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23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Котельная № 5</w:t>
            </w:r>
          </w:p>
        </w:tc>
        <w:tc>
          <w:tcPr>
            <w:tcW w:w="2340" w:type="dxa"/>
            <w:gridSpan w:val="3"/>
            <w:tcBorders>
              <w:bottom w:val="single" w:sz="8" w:space="0" w:color="auto"/>
            </w:tcBorders>
            <w:vAlign w:val="bottom"/>
          </w:tcPr>
          <w:p w:rsidR="004876BC" w:rsidRDefault="00F80A5E">
            <w:pPr>
              <w:jc w:val="center"/>
              <w:rPr>
                <w:sz w:val="20"/>
                <w:szCs w:val="20"/>
              </w:rPr>
            </w:pPr>
            <w:r>
              <w:rPr>
                <w:rFonts w:eastAsia="Times New Roman"/>
                <w:sz w:val="19"/>
                <w:szCs w:val="19"/>
              </w:rPr>
              <w:t>1211,64</w:t>
            </w:r>
          </w:p>
        </w:tc>
        <w:tc>
          <w:tcPr>
            <w:tcW w:w="0" w:type="dxa"/>
            <w:vAlign w:val="bottom"/>
          </w:tcPr>
          <w:p w:rsidR="004876BC" w:rsidRDefault="004876BC">
            <w:pPr>
              <w:rPr>
                <w:sz w:val="1"/>
                <w:szCs w:val="1"/>
              </w:rPr>
            </w:pPr>
          </w:p>
        </w:tc>
      </w:tr>
      <w:tr w:rsidR="004876BC">
        <w:trPr>
          <w:trHeight w:val="268"/>
        </w:trPr>
        <w:tc>
          <w:tcPr>
            <w:tcW w:w="2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234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Котельная № 6</w:t>
            </w:r>
          </w:p>
        </w:tc>
        <w:tc>
          <w:tcPr>
            <w:tcW w:w="1460" w:type="dxa"/>
            <w:gridSpan w:val="2"/>
            <w:tcBorders>
              <w:bottom w:val="single" w:sz="8" w:space="0" w:color="auto"/>
            </w:tcBorders>
            <w:vAlign w:val="bottom"/>
          </w:tcPr>
          <w:p w:rsidR="004876BC" w:rsidRDefault="00F80A5E">
            <w:pPr>
              <w:ind w:left="845"/>
              <w:jc w:val="center"/>
              <w:rPr>
                <w:sz w:val="20"/>
                <w:szCs w:val="20"/>
              </w:rPr>
            </w:pPr>
            <w:r>
              <w:rPr>
                <w:rFonts w:eastAsia="Times New Roman"/>
                <w:w w:val="99"/>
                <w:sz w:val="19"/>
                <w:szCs w:val="19"/>
              </w:rPr>
              <w:t>874,92</w:t>
            </w:r>
          </w:p>
        </w:tc>
        <w:tc>
          <w:tcPr>
            <w:tcW w:w="880" w:type="dxa"/>
            <w:tcBorders>
              <w:bottom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51"/>
        </w:trPr>
        <w:tc>
          <w:tcPr>
            <w:tcW w:w="20" w:type="dxa"/>
            <w:vAlign w:val="bottom"/>
          </w:tcPr>
          <w:p w:rsidR="004876BC" w:rsidRDefault="004876BC">
            <w:pPr>
              <w:rPr>
                <w:sz w:val="21"/>
                <w:szCs w:val="21"/>
              </w:rPr>
            </w:pPr>
          </w:p>
        </w:tc>
        <w:tc>
          <w:tcPr>
            <w:tcW w:w="100" w:type="dxa"/>
            <w:vAlign w:val="bottom"/>
          </w:tcPr>
          <w:p w:rsidR="004876BC" w:rsidRDefault="004876BC">
            <w:pPr>
              <w:rPr>
                <w:sz w:val="21"/>
                <w:szCs w:val="21"/>
              </w:rPr>
            </w:pPr>
          </w:p>
        </w:tc>
        <w:tc>
          <w:tcPr>
            <w:tcW w:w="2340" w:type="dxa"/>
            <w:vAlign w:val="bottom"/>
          </w:tcPr>
          <w:p w:rsidR="004876BC" w:rsidRDefault="00F80A5E">
            <w:pPr>
              <w:jc w:val="center"/>
              <w:rPr>
                <w:sz w:val="20"/>
                <w:szCs w:val="20"/>
              </w:rPr>
            </w:pPr>
            <w:r>
              <w:rPr>
                <w:rFonts w:eastAsia="Times New Roman"/>
                <w:w w:val="98"/>
                <w:sz w:val="19"/>
                <w:szCs w:val="19"/>
              </w:rPr>
              <w:t>Котельная № 7</w:t>
            </w:r>
          </w:p>
        </w:tc>
        <w:tc>
          <w:tcPr>
            <w:tcW w:w="2340" w:type="dxa"/>
            <w:gridSpan w:val="3"/>
            <w:vAlign w:val="bottom"/>
          </w:tcPr>
          <w:p w:rsidR="004876BC" w:rsidRDefault="00F80A5E">
            <w:pPr>
              <w:jc w:val="center"/>
              <w:rPr>
                <w:sz w:val="20"/>
                <w:szCs w:val="20"/>
              </w:rPr>
            </w:pPr>
            <w:r>
              <w:rPr>
                <w:rFonts w:eastAsia="Times New Roman"/>
                <w:sz w:val="19"/>
                <w:szCs w:val="19"/>
              </w:rPr>
              <w:t>5495,16</w:t>
            </w:r>
          </w:p>
        </w:tc>
        <w:tc>
          <w:tcPr>
            <w:tcW w:w="0" w:type="dxa"/>
            <w:vAlign w:val="bottom"/>
          </w:tcPr>
          <w:p w:rsidR="004876BC" w:rsidRDefault="004876BC">
            <w:pPr>
              <w:rPr>
                <w:sz w:val="1"/>
                <w:szCs w:val="1"/>
              </w:rPr>
            </w:pPr>
          </w:p>
        </w:tc>
      </w:tr>
    </w:tbl>
    <w:p w:rsidR="004876BC" w:rsidRDefault="00000000">
      <w:pPr>
        <w:spacing w:line="289" w:lineRule="auto"/>
        <w:ind w:left="400" w:right="20" w:firstLine="667"/>
        <w:rPr>
          <w:sz w:val="20"/>
          <w:szCs w:val="20"/>
        </w:rPr>
      </w:pPr>
      <w:r>
        <w:rPr>
          <w:rFonts w:eastAsia="Times New Roman"/>
          <w:noProof/>
          <w:sz w:val="23"/>
          <w:szCs w:val="23"/>
        </w:rPr>
        <w:pict>
          <v:line id="Shape 210" o:spid="_x0000_s1235" style="position:absolute;left:0;text-align:left;z-index:251696128;visibility:visible;mso-wrap-distance-left:0;mso-wrap-distance-right:0;mso-position-horizontal-relative:page;mso-position-vertical-relative:page" from="203.3pt,58.4pt" to="442.6pt,58.4pt" o:allowincell="f" strokeweight=".08464mm">
            <w10:wrap anchorx="page" anchory="page"/>
          </v:line>
        </w:pict>
      </w:r>
      <w:r>
        <w:rPr>
          <w:rFonts w:eastAsia="Times New Roman"/>
          <w:noProof/>
          <w:sz w:val="23"/>
          <w:szCs w:val="23"/>
        </w:rPr>
        <w:pict>
          <v:line id="Shape 211" o:spid="_x0000_s1236" style="position:absolute;left:0;text-align:left;z-index:251697152;visibility:visible;mso-wrap-distance-left:0;mso-wrap-distance-right:0;mso-position-horizontal-relative:page;mso-position-vertical-relative:page" from="203.55pt,58.3pt" to="203.55pt,210.1pt" o:allowincell="f" strokeweight=".16931mm">
            <w10:wrap anchorx="page" anchory="page"/>
          </v:line>
        </w:pict>
      </w:r>
      <w:r>
        <w:rPr>
          <w:rFonts w:eastAsia="Times New Roman"/>
          <w:noProof/>
          <w:sz w:val="23"/>
          <w:szCs w:val="23"/>
        </w:rPr>
        <w:pict>
          <v:line id="Shape 212" o:spid="_x0000_s1237" style="position:absolute;left:0;text-align:left;z-index:251698176;visibility:visible;mso-wrap-distance-left:0;mso-wrap-distance-right:0;mso-position-horizontal-relative:page;mso-position-vertical-relative:page" from="326.45pt,58.3pt" to="326.45pt,210.1pt" o:allowincell="f" strokeweight=".24pt">
            <w10:wrap anchorx="page" anchory="page"/>
          </v:line>
        </w:pict>
      </w:r>
      <w:r>
        <w:rPr>
          <w:rFonts w:eastAsia="Times New Roman"/>
          <w:noProof/>
          <w:sz w:val="23"/>
          <w:szCs w:val="23"/>
        </w:rPr>
        <w:pict>
          <v:line id="Shape 213" o:spid="_x0000_s1238" style="position:absolute;left:0;text-align:left;z-index:251699200;visibility:visible;mso-wrap-distance-left:0;mso-wrap-distance-right:0;mso-position-horizontal-relative:page;mso-position-vertical-relative:page" from="442.5pt,58.3pt" to="442.5pt,210.1pt" o:allowincell="f" strokeweight=".08464mm">
            <w10:wrap anchorx="page" anchory="page"/>
          </v:line>
        </w:pict>
      </w:r>
      <w:r w:rsidR="00F80A5E">
        <w:rPr>
          <w:rFonts w:eastAsia="Times New Roman"/>
          <w:sz w:val="23"/>
          <w:szCs w:val="23"/>
        </w:rPr>
        <w:t>Покрытие перспективных тепловых нагрузок предусматривается от существующих источников.</w:t>
      </w:r>
    </w:p>
    <w:p w:rsidR="004876BC" w:rsidRDefault="00000000">
      <w:pPr>
        <w:spacing w:line="20" w:lineRule="exact"/>
        <w:rPr>
          <w:sz w:val="20"/>
          <w:szCs w:val="20"/>
        </w:rPr>
      </w:pPr>
      <w:r>
        <w:rPr>
          <w:noProof/>
          <w:sz w:val="20"/>
          <w:szCs w:val="20"/>
        </w:rPr>
        <w:pict>
          <v:line id="Shape 214" o:spid="_x0000_s1239" style="position:absolute;z-index:251700224;visibility:visible;mso-wrap-distance-left:0;mso-wrap-distance-right:0" from="131.3pt,-30.4pt" to="370.6pt,-30.4pt" o:allowincell="f" strokeweight=".48pt"/>
        </w:pict>
      </w:r>
    </w:p>
    <w:p w:rsidR="004876BC" w:rsidRDefault="004876BC">
      <w:pPr>
        <w:spacing w:line="214" w:lineRule="exact"/>
        <w:rPr>
          <w:sz w:val="20"/>
          <w:szCs w:val="20"/>
        </w:rPr>
      </w:pPr>
    </w:p>
    <w:p w:rsidR="004876BC" w:rsidRDefault="00F80A5E">
      <w:pPr>
        <w:ind w:left="400"/>
        <w:rPr>
          <w:sz w:val="20"/>
          <w:szCs w:val="20"/>
        </w:rPr>
      </w:pPr>
      <w:r>
        <w:rPr>
          <w:rFonts w:eastAsia="Times New Roman"/>
          <w:b/>
          <w:bCs/>
          <w:sz w:val="23"/>
          <w:szCs w:val="23"/>
        </w:rPr>
        <w:t>2.7. Прогноз приростов объемов потребления тепловой энергии (мощности) и</w:t>
      </w:r>
    </w:p>
    <w:p w:rsidR="004876BC" w:rsidRDefault="004876BC">
      <w:pPr>
        <w:spacing w:line="28" w:lineRule="exact"/>
        <w:rPr>
          <w:sz w:val="20"/>
          <w:szCs w:val="20"/>
        </w:rPr>
      </w:pPr>
    </w:p>
    <w:p w:rsidR="004876BC" w:rsidRDefault="00F80A5E">
      <w:pPr>
        <w:ind w:left="740"/>
        <w:rPr>
          <w:sz w:val="20"/>
          <w:szCs w:val="20"/>
        </w:rPr>
      </w:pPr>
      <w:r>
        <w:rPr>
          <w:rFonts w:eastAsia="Times New Roman"/>
          <w:b/>
          <w:bCs/>
          <w:sz w:val="23"/>
          <w:szCs w:val="23"/>
        </w:rPr>
        <w:t>теплоносителя объектами, расположенными в производственных зонах, с учетом</w:t>
      </w:r>
    </w:p>
    <w:p w:rsidR="004876BC" w:rsidRDefault="004876BC">
      <w:pPr>
        <w:spacing w:line="31" w:lineRule="exact"/>
        <w:rPr>
          <w:sz w:val="20"/>
          <w:szCs w:val="20"/>
        </w:rPr>
      </w:pPr>
    </w:p>
    <w:p w:rsidR="004876BC" w:rsidRDefault="00F80A5E">
      <w:pPr>
        <w:ind w:left="740"/>
        <w:rPr>
          <w:sz w:val="20"/>
          <w:szCs w:val="20"/>
        </w:rPr>
      </w:pPr>
      <w:r>
        <w:rPr>
          <w:rFonts w:eastAsia="Times New Roman"/>
          <w:b/>
          <w:bCs/>
          <w:sz w:val="23"/>
          <w:szCs w:val="23"/>
        </w:rPr>
        <w:t>возможных изменений производственных зон и их перепрофилирования и</w:t>
      </w:r>
    </w:p>
    <w:p w:rsidR="004876BC" w:rsidRDefault="004876BC">
      <w:pPr>
        <w:spacing w:line="28" w:lineRule="exact"/>
        <w:rPr>
          <w:sz w:val="20"/>
          <w:szCs w:val="20"/>
        </w:rPr>
      </w:pPr>
    </w:p>
    <w:p w:rsidR="004876BC" w:rsidRDefault="00F80A5E">
      <w:pPr>
        <w:ind w:left="740"/>
        <w:rPr>
          <w:sz w:val="20"/>
          <w:szCs w:val="20"/>
        </w:rPr>
      </w:pPr>
      <w:r>
        <w:rPr>
          <w:rFonts w:eastAsia="Times New Roman"/>
          <w:b/>
          <w:bCs/>
          <w:sz w:val="23"/>
          <w:szCs w:val="23"/>
        </w:rPr>
        <w:t>приростов объемов потребления тепловой энергии (мощности) производственными</w:t>
      </w:r>
    </w:p>
    <w:p w:rsidR="004876BC" w:rsidRDefault="004876BC">
      <w:pPr>
        <w:spacing w:line="31" w:lineRule="exact"/>
        <w:rPr>
          <w:sz w:val="20"/>
          <w:szCs w:val="20"/>
        </w:rPr>
      </w:pPr>
    </w:p>
    <w:p w:rsidR="004876BC" w:rsidRDefault="00F80A5E">
      <w:pPr>
        <w:ind w:left="740"/>
        <w:rPr>
          <w:sz w:val="20"/>
          <w:szCs w:val="20"/>
        </w:rPr>
      </w:pPr>
      <w:r>
        <w:rPr>
          <w:rFonts w:eastAsia="Times New Roman"/>
          <w:b/>
          <w:bCs/>
          <w:sz w:val="23"/>
          <w:szCs w:val="23"/>
        </w:rPr>
        <w:t>объектами с разделением по видам теплопотребления и по видам теплоносителя</w:t>
      </w:r>
    </w:p>
    <w:p w:rsidR="004876BC" w:rsidRDefault="004876BC">
      <w:pPr>
        <w:spacing w:line="31" w:lineRule="exact"/>
        <w:rPr>
          <w:sz w:val="20"/>
          <w:szCs w:val="20"/>
        </w:rPr>
      </w:pPr>
    </w:p>
    <w:p w:rsidR="004876BC" w:rsidRDefault="00F80A5E">
      <w:pPr>
        <w:ind w:left="740"/>
        <w:rPr>
          <w:sz w:val="20"/>
          <w:szCs w:val="20"/>
        </w:rPr>
      </w:pPr>
      <w:r>
        <w:rPr>
          <w:rFonts w:eastAsia="Times New Roman"/>
          <w:b/>
          <w:bCs/>
          <w:sz w:val="23"/>
          <w:szCs w:val="23"/>
        </w:rPr>
        <w:t>(горячая вода и пар) в зоне действия каждого из существующих или предлагаемых</w:t>
      </w:r>
    </w:p>
    <w:p w:rsidR="004876BC" w:rsidRDefault="004876BC">
      <w:pPr>
        <w:spacing w:line="28" w:lineRule="exact"/>
        <w:rPr>
          <w:sz w:val="20"/>
          <w:szCs w:val="20"/>
        </w:rPr>
      </w:pPr>
    </w:p>
    <w:p w:rsidR="004876BC" w:rsidRDefault="00F80A5E">
      <w:pPr>
        <w:ind w:left="740"/>
        <w:rPr>
          <w:sz w:val="20"/>
          <w:szCs w:val="20"/>
        </w:rPr>
      </w:pPr>
      <w:r>
        <w:rPr>
          <w:rFonts w:eastAsia="Times New Roman"/>
          <w:b/>
          <w:bCs/>
          <w:sz w:val="23"/>
          <w:szCs w:val="23"/>
        </w:rPr>
        <w:t>для строительства источников тепловой энергии на каждом этапе.</w:t>
      </w:r>
    </w:p>
    <w:p w:rsidR="004876BC" w:rsidRDefault="004876BC">
      <w:pPr>
        <w:spacing w:line="92" w:lineRule="exact"/>
        <w:rPr>
          <w:sz w:val="20"/>
          <w:szCs w:val="20"/>
        </w:rPr>
      </w:pPr>
    </w:p>
    <w:p w:rsidR="004876BC" w:rsidRDefault="00F80A5E">
      <w:pPr>
        <w:spacing w:line="268" w:lineRule="auto"/>
        <w:ind w:left="400" w:right="20" w:firstLine="269"/>
        <w:jc w:val="both"/>
        <w:rPr>
          <w:sz w:val="20"/>
          <w:szCs w:val="20"/>
        </w:rPr>
      </w:pPr>
      <w:r>
        <w:rPr>
          <w:rFonts w:eastAsia="Times New Roman"/>
          <w:sz w:val="23"/>
          <w:szCs w:val="23"/>
        </w:rPr>
        <w:t>На территории села Довольное не производит снабжение тепловой энергией объектов, расположенных в производственных зонах котельными, обеспечивающими централизованное теплоснабжение посёлка.</w:t>
      </w:r>
    </w:p>
    <w:p w:rsidR="004876BC" w:rsidRDefault="004876BC">
      <w:pPr>
        <w:spacing w:line="255" w:lineRule="exact"/>
        <w:rPr>
          <w:sz w:val="20"/>
          <w:szCs w:val="20"/>
        </w:rPr>
      </w:pPr>
    </w:p>
    <w:p w:rsidR="004876BC" w:rsidRDefault="00F80A5E">
      <w:pPr>
        <w:spacing w:line="285" w:lineRule="auto"/>
        <w:ind w:left="740" w:right="180" w:hanging="337"/>
        <w:rPr>
          <w:sz w:val="20"/>
          <w:szCs w:val="20"/>
        </w:rPr>
      </w:pPr>
      <w:r>
        <w:rPr>
          <w:rFonts w:eastAsia="Times New Roman"/>
          <w:b/>
          <w:bCs/>
          <w:sz w:val="23"/>
          <w:szCs w:val="23"/>
        </w:rPr>
        <w:t>2.8.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p>
    <w:p w:rsidR="004876BC" w:rsidRDefault="004876BC">
      <w:pPr>
        <w:spacing w:line="3" w:lineRule="exact"/>
        <w:rPr>
          <w:sz w:val="20"/>
          <w:szCs w:val="20"/>
        </w:rPr>
      </w:pPr>
    </w:p>
    <w:p w:rsidR="004876BC" w:rsidRDefault="00F80A5E">
      <w:pPr>
        <w:spacing w:line="248" w:lineRule="auto"/>
        <w:ind w:left="400" w:firstLine="667"/>
        <w:jc w:val="both"/>
        <w:rPr>
          <w:sz w:val="20"/>
          <w:szCs w:val="20"/>
        </w:rPr>
      </w:pPr>
      <w:r>
        <w:rPr>
          <w:rFonts w:eastAsia="Times New Roman"/>
          <w:sz w:val="23"/>
          <w:szCs w:val="23"/>
        </w:rPr>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rsidR="004876BC" w:rsidRDefault="004876BC">
      <w:pPr>
        <w:spacing w:line="4" w:lineRule="exact"/>
        <w:rPr>
          <w:sz w:val="20"/>
          <w:szCs w:val="20"/>
        </w:rPr>
      </w:pPr>
    </w:p>
    <w:p w:rsidR="004876BC" w:rsidRDefault="00F80A5E">
      <w:pPr>
        <w:spacing w:line="261" w:lineRule="auto"/>
        <w:ind w:left="400" w:right="20" w:firstLine="667"/>
        <w:jc w:val="both"/>
        <w:rPr>
          <w:sz w:val="20"/>
          <w:szCs w:val="20"/>
        </w:rPr>
      </w:pPr>
      <w:r>
        <w:rPr>
          <w:rFonts w:eastAsia="Times New Roman"/>
          <w:sz w:val="23"/>
          <w:szCs w:val="23"/>
        </w:rPr>
        <w:t>Данные о принадлежности потребителей отдельным категориям, в том числе социально значимым, для которых устанавливаются льготные тарифы на тепловую энергию, отсутствуют. Данные об объёме перспективного теплопотребления категориями потребителей приведены в Таблице 2.5.</w:t>
      </w:r>
    </w:p>
    <w:p w:rsidR="004876BC" w:rsidRDefault="004876BC">
      <w:pPr>
        <w:spacing w:line="267" w:lineRule="exact"/>
        <w:rPr>
          <w:sz w:val="20"/>
          <w:szCs w:val="20"/>
        </w:rPr>
      </w:pPr>
    </w:p>
    <w:p w:rsidR="004876BC" w:rsidRDefault="00F80A5E">
      <w:pPr>
        <w:spacing w:line="285" w:lineRule="auto"/>
        <w:ind w:left="740" w:right="940" w:hanging="337"/>
        <w:rPr>
          <w:sz w:val="20"/>
          <w:szCs w:val="20"/>
        </w:rPr>
      </w:pPr>
      <w:r>
        <w:rPr>
          <w:rFonts w:eastAsia="Times New Roman"/>
          <w:b/>
          <w:bCs/>
          <w:sz w:val="23"/>
          <w:szCs w:val="23"/>
        </w:rPr>
        <w:t>2.9.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p>
    <w:p w:rsidR="004876BC" w:rsidRDefault="004876BC">
      <w:pPr>
        <w:spacing w:line="2" w:lineRule="exact"/>
        <w:rPr>
          <w:sz w:val="20"/>
          <w:szCs w:val="20"/>
        </w:rPr>
      </w:pPr>
    </w:p>
    <w:p w:rsidR="004876BC" w:rsidRDefault="00F80A5E">
      <w:pPr>
        <w:numPr>
          <w:ilvl w:val="0"/>
          <w:numId w:val="35"/>
        </w:numPr>
        <w:tabs>
          <w:tab w:val="left" w:pos="1338"/>
        </w:tabs>
        <w:spacing w:line="258" w:lineRule="auto"/>
        <w:ind w:left="400" w:firstLine="666"/>
        <w:jc w:val="both"/>
        <w:rPr>
          <w:rFonts w:eastAsia="Times New Roman"/>
          <w:sz w:val="23"/>
          <w:szCs w:val="23"/>
        </w:rPr>
      </w:pPr>
      <w:r>
        <w:rPr>
          <w:rFonts w:eastAsia="Times New Roman"/>
          <w:sz w:val="23"/>
          <w:szCs w:val="23"/>
        </w:rPr>
        <w:t>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теплоэнергию ежегодно устанавливаются тарифными комитетами. 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w:t>
      </w:r>
    </w:p>
    <w:p w:rsidR="004876BC" w:rsidRDefault="004876BC">
      <w:pPr>
        <w:spacing w:line="30" w:lineRule="exact"/>
        <w:rPr>
          <w:sz w:val="20"/>
          <w:szCs w:val="20"/>
        </w:rPr>
      </w:pPr>
    </w:p>
    <w:p w:rsidR="004876BC" w:rsidRDefault="00F80A5E">
      <w:pPr>
        <w:ind w:left="9380"/>
        <w:rPr>
          <w:sz w:val="20"/>
          <w:szCs w:val="20"/>
        </w:rPr>
      </w:pPr>
      <w:r>
        <w:rPr>
          <w:rFonts w:eastAsia="Times New Roman"/>
          <w:sz w:val="23"/>
          <w:szCs w:val="23"/>
        </w:rPr>
        <w:t>74</w:t>
      </w:r>
    </w:p>
    <w:p w:rsidR="004876BC" w:rsidRDefault="004876BC">
      <w:pPr>
        <w:sectPr w:rsidR="004876BC">
          <w:pgSz w:w="12240" w:h="15840"/>
          <w:pgMar w:top="1171" w:right="1160" w:bottom="306" w:left="1440" w:header="0" w:footer="0" w:gutter="0"/>
          <w:cols w:space="720" w:equalWidth="0">
            <w:col w:w="9640"/>
          </w:cols>
        </w:sectPr>
      </w:pPr>
    </w:p>
    <w:p w:rsidR="004876BC" w:rsidRDefault="00F80A5E">
      <w:pPr>
        <w:spacing w:line="248" w:lineRule="auto"/>
        <w:ind w:left="400"/>
        <w:jc w:val="both"/>
        <w:rPr>
          <w:sz w:val="20"/>
          <w:szCs w:val="20"/>
        </w:rPr>
      </w:pPr>
      <w:r>
        <w:rPr>
          <w:rFonts w:eastAsia="Times New Roman"/>
          <w:sz w:val="23"/>
          <w:szCs w:val="23"/>
        </w:rPr>
        <w:lastRenderedPageBreak/>
        <w:t>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теплоэнергии и включение в нее инвестиционной составляющей на цели возврата и обслуживания привлеченных инвестиций.</w:t>
      </w:r>
    </w:p>
    <w:p w:rsidR="004876BC" w:rsidRDefault="004876BC">
      <w:pPr>
        <w:spacing w:line="6" w:lineRule="exact"/>
        <w:rPr>
          <w:sz w:val="20"/>
          <w:szCs w:val="20"/>
        </w:rPr>
      </w:pPr>
    </w:p>
    <w:p w:rsidR="004876BC" w:rsidRDefault="00F80A5E">
      <w:pPr>
        <w:ind w:left="680"/>
        <w:rPr>
          <w:sz w:val="20"/>
          <w:szCs w:val="20"/>
        </w:rPr>
      </w:pPr>
      <w:r>
        <w:rPr>
          <w:rFonts w:eastAsia="Times New Roman"/>
          <w:sz w:val="23"/>
          <w:szCs w:val="23"/>
        </w:rPr>
        <w:t>Основные параметры формирования долгосрочной цены:</w:t>
      </w:r>
    </w:p>
    <w:p w:rsidR="004876BC" w:rsidRDefault="004876BC">
      <w:pPr>
        <w:spacing w:line="45" w:lineRule="exact"/>
        <w:rPr>
          <w:sz w:val="20"/>
          <w:szCs w:val="20"/>
        </w:rPr>
      </w:pPr>
    </w:p>
    <w:p w:rsidR="004876BC" w:rsidRDefault="00F80A5E">
      <w:pPr>
        <w:numPr>
          <w:ilvl w:val="0"/>
          <w:numId w:val="36"/>
        </w:numPr>
        <w:tabs>
          <w:tab w:val="left" w:pos="1360"/>
        </w:tabs>
        <w:ind w:left="1360" w:hanging="340"/>
        <w:rPr>
          <w:rFonts w:eastAsia="Times New Roman"/>
          <w:sz w:val="23"/>
          <w:szCs w:val="23"/>
        </w:rPr>
      </w:pPr>
      <w:r>
        <w:rPr>
          <w:rFonts w:eastAsia="Times New Roman"/>
          <w:sz w:val="23"/>
          <w:szCs w:val="23"/>
        </w:rPr>
        <w:t>обеспечение экономической доступности услуг теплоснабжения потребителям;</w:t>
      </w:r>
    </w:p>
    <w:p w:rsidR="004876BC" w:rsidRDefault="004876BC">
      <w:pPr>
        <w:spacing w:line="21" w:lineRule="exact"/>
        <w:rPr>
          <w:rFonts w:eastAsia="Times New Roman"/>
          <w:sz w:val="23"/>
          <w:szCs w:val="23"/>
        </w:rPr>
      </w:pPr>
    </w:p>
    <w:p w:rsidR="004876BC" w:rsidRDefault="00F80A5E">
      <w:pPr>
        <w:numPr>
          <w:ilvl w:val="0"/>
          <w:numId w:val="36"/>
        </w:numPr>
        <w:tabs>
          <w:tab w:val="left" w:pos="1360"/>
        </w:tabs>
        <w:spacing w:line="264" w:lineRule="auto"/>
        <w:ind w:left="1360" w:right="20" w:hanging="340"/>
        <w:rPr>
          <w:rFonts w:eastAsia="Times New Roman"/>
          <w:sz w:val="23"/>
          <w:szCs w:val="23"/>
        </w:rPr>
      </w:pPr>
      <w:r>
        <w:rPr>
          <w:rFonts w:eastAsia="Times New Roman"/>
          <w:sz w:val="23"/>
          <w:szCs w:val="23"/>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4876BC" w:rsidRDefault="004876BC">
      <w:pPr>
        <w:spacing w:line="1" w:lineRule="exact"/>
        <w:rPr>
          <w:rFonts w:eastAsia="Times New Roman"/>
          <w:sz w:val="23"/>
          <w:szCs w:val="23"/>
        </w:rPr>
      </w:pPr>
    </w:p>
    <w:p w:rsidR="004876BC" w:rsidRDefault="00F80A5E">
      <w:pPr>
        <w:numPr>
          <w:ilvl w:val="0"/>
          <w:numId w:val="36"/>
        </w:numPr>
        <w:tabs>
          <w:tab w:val="left" w:pos="1360"/>
        </w:tabs>
        <w:spacing w:line="254" w:lineRule="auto"/>
        <w:ind w:left="1360" w:hanging="340"/>
        <w:jc w:val="both"/>
        <w:rPr>
          <w:rFonts w:eastAsia="Times New Roman"/>
          <w:sz w:val="23"/>
          <w:szCs w:val="23"/>
        </w:rPr>
      </w:pPr>
      <w:r>
        <w:rPr>
          <w:rFonts w:eastAsia="Times New Roman"/>
          <w:sz w:val="23"/>
          <w:szCs w:val="23"/>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rsidR="004876BC" w:rsidRDefault="004876BC">
      <w:pPr>
        <w:spacing w:line="1" w:lineRule="exact"/>
        <w:rPr>
          <w:rFonts w:eastAsia="Times New Roman"/>
          <w:sz w:val="23"/>
          <w:szCs w:val="23"/>
        </w:rPr>
      </w:pPr>
    </w:p>
    <w:p w:rsidR="004876BC" w:rsidRDefault="00F80A5E">
      <w:pPr>
        <w:numPr>
          <w:ilvl w:val="0"/>
          <w:numId w:val="36"/>
        </w:numPr>
        <w:tabs>
          <w:tab w:val="left" w:pos="1360"/>
        </w:tabs>
        <w:spacing w:line="276" w:lineRule="auto"/>
        <w:ind w:left="1360" w:right="20" w:hanging="340"/>
        <w:jc w:val="both"/>
        <w:rPr>
          <w:rFonts w:eastAsia="Times New Roman"/>
        </w:rPr>
      </w:pPr>
      <w:r>
        <w:rPr>
          <w:rFonts w:eastAsia="Times New Roman"/>
        </w:rPr>
        <w:t>необходимость выработки мер по сглаживанию ценовых последствий инвестирования (оптимальное «нагружение» цены инвестиционной составляющей);</w:t>
      </w:r>
    </w:p>
    <w:p w:rsidR="004876BC" w:rsidRDefault="004876BC">
      <w:pPr>
        <w:spacing w:line="1" w:lineRule="exact"/>
        <w:rPr>
          <w:rFonts w:eastAsia="Times New Roman"/>
        </w:rPr>
      </w:pPr>
    </w:p>
    <w:p w:rsidR="004876BC" w:rsidRDefault="00F80A5E">
      <w:pPr>
        <w:numPr>
          <w:ilvl w:val="0"/>
          <w:numId w:val="36"/>
        </w:numPr>
        <w:tabs>
          <w:tab w:val="left" w:pos="1360"/>
        </w:tabs>
        <w:spacing w:line="249" w:lineRule="auto"/>
        <w:ind w:left="1360" w:hanging="340"/>
        <w:jc w:val="both"/>
        <w:rPr>
          <w:rFonts w:eastAsia="Times New Roman"/>
          <w:sz w:val="23"/>
          <w:szCs w:val="23"/>
        </w:rPr>
      </w:pPr>
      <w:r>
        <w:rPr>
          <w:rFonts w:eastAsia="Times New Roman"/>
          <w:sz w:val="23"/>
          <w:szCs w:val="23"/>
        </w:rPr>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rsidR="004876BC" w:rsidRDefault="004876BC">
      <w:pPr>
        <w:spacing w:line="1" w:lineRule="exact"/>
        <w:rPr>
          <w:sz w:val="20"/>
          <w:szCs w:val="20"/>
        </w:rPr>
      </w:pPr>
    </w:p>
    <w:p w:rsidR="004876BC" w:rsidRDefault="00F80A5E">
      <w:pPr>
        <w:spacing w:line="289" w:lineRule="auto"/>
        <w:ind w:left="400" w:firstLine="667"/>
        <w:rPr>
          <w:sz w:val="20"/>
          <w:szCs w:val="20"/>
        </w:rPr>
      </w:pPr>
      <w:r>
        <w:rPr>
          <w:rFonts w:eastAsia="Times New Roman"/>
          <w:sz w:val="23"/>
          <w:szCs w:val="23"/>
        </w:rPr>
        <w:t>Если перечисленные выше условия не будут выполнены - достичь договоренности сторон по условиям и цене поставки тепловой энергии, будет затруднительно.</w:t>
      </w:r>
    </w:p>
    <w:p w:rsidR="004876BC" w:rsidRDefault="004876BC">
      <w:pPr>
        <w:spacing w:line="231" w:lineRule="exact"/>
        <w:rPr>
          <w:sz w:val="20"/>
          <w:szCs w:val="20"/>
        </w:rPr>
      </w:pPr>
    </w:p>
    <w:p w:rsidR="004876BC" w:rsidRDefault="00F80A5E">
      <w:pPr>
        <w:spacing w:line="285" w:lineRule="auto"/>
        <w:ind w:left="740" w:right="960" w:hanging="337"/>
        <w:jc w:val="both"/>
        <w:rPr>
          <w:sz w:val="20"/>
          <w:szCs w:val="20"/>
        </w:rPr>
      </w:pPr>
      <w:r>
        <w:rPr>
          <w:rFonts w:eastAsia="Times New Roman"/>
          <w:b/>
          <w:bCs/>
          <w:sz w:val="23"/>
          <w:szCs w:val="23"/>
        </w:rPr>
        <w:t>2.10.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p>
    <w:p w:rsidR="004876BC" w:rsidRDefault="004876BC">
      <w:pPr>
        <w:spacing w:line="2" w:lineRule="exact"/>
        <w:rPr>
          <w:sz w:val="20"/>
          <w:szCs w:val="20"/>
        </w:rPr>
      </w:pPr>
    </w:p>
    <w:p w:rsidR="004876BC" w:rsidRDefault="00F80A5E">
      <w:pPr>
        <w:spacing w:line="261" w:lineRule="auto"/>
        <w:ind w:left="400" w:right="20" w:firstLine="269"/>
        <w:jc w:val="both"/>
        <w:rPr>
          <w:sz w:val="20"/>
          <w:szCs w:val="20"/>
        </w:rPr>
      </w:pPr>
      <w:r>
        <w:rPr>
          <w:rFonts w:eastAsia="Times New Roman"/>
          <w:sz w:val="23"/>
          <w:szCs w:val="23"/>
        </w:rPr>
        <w:t>Данные о перспективном потреблении тепловой энергии потребителями, с которыми заключены или могут быть заключены долгосрочные договоры теплоснабжения по регулируемой цене отсутствуют, данные о приросте потребления тепловой энергии отдельными категориями потребителей приведены в таблице 2.5.</w:t>
      </w:r>
    </w:p>
    <w:p w:rsidR="004876BC" w:rsidRDefault="004876BC">
      <w:pPr>
        <w:spacing w:line="248" w:lineRule="exact"/>
        <w:rPr>
          <w:sz w:val="20"/>
          <w:szCs w:val="20"/>
        </w:rPr>
      </w:pPr>
    </w:p>
    <w:p w:rsidR="004876BC" w:rsidRDefault="00F80A5E">
      <w:pPr>
        <w:ind w:left="1640"/>
        <w:rPr>
          <w:sz w:val="20"/>
          <w:szCs w:val="20"/>
        </w:rPr>
      </w:pPr>
      <w:r>
        <w:rPr>
          <w:rFonts w:eastAsia="Times New Roman"/>
          <w:b/>
          <w:bCs/>
          <w:sz w:val="26"/>
          <w:szCs w:val="26"/>
        </w:rPr>
        <w:t>ГЛАВА 3. Электронная модель системы теплоснабжения</w:t>
      </w:r>
    </w:p>
    <w:p w:rsidR="004876BC" w:rsidRDefault="004876BC">
      <w:pPr>
        <w:spacing w:line="298" w:lineRule="exact"/>
        <w:rPr>
          <w:sz w:val="20"/>
          <w:szCs w:val="20"/>
        </w:rPr>
      </w:pPr>
    </w:p>
    <w:p w:rsidR="004876BC" w:rsidRDefault="00F80A5E">
      <w:pPr>
        <w:ind w:left="400"/>
        <w:rPr>
          <w:sz w:val="20"/>
          <w:szCs w:val="20"/>
        </w:rPr>
      </w:pPr>
      <w:r>
        <w:rPr>
          <w:rFonts w:eastAsia="Times New Roman"/>
          <w:b/>
          <w:bCs/>
          <w:sz w:val="23"/>
          <w:szCs w:val="23"/>
        </w:rPr>
        <w:t>3.1.1. Общие положения.</w:t>
      </w:r>
    </w:p>
    <w:p w:rsidR="004876BC" w:rsidRDefault="004876BC">
      <w:pPr>
        <w:spacing w:line="30" w:lineRule="exact"/>
        <w:rPr>
          <w:sz w:val="20"/>
          <w:szCs w:val="20"/>
        </w:rPr>
      </w:pPr>
    </w:p>
    <w:p w:rsidR="004876BC" w:rsidRDefault="00F80A5E">
      <w:pPr>
        <w:numPr>
          <w:ilvl w:val="0"/>
          <w:numId w:val="37"/>
        </w:numPr>
        <w:tabs>
          <w:tab w:val="left" w:pos="904"/>
        </w:tabs>
        <w:spacing w:line="250" w:lineRule="auto"/>
        <w:ind w:left="400" w:right="180" w:firstLine="268"/>
        <w:jc w:val="both"/>
        <w:rPr>
          <w:rFonts w:eastAsia="Times New Roman"/>
          <w:sz w:val="23"/>
          <w:szCs w:val="23"/>
        </w:rPr>
      </w:pPr>
      <w:r>
        <w:rPr>
          <w:rFonts w:eastAsia="Times New Roman"/>
          <w:sz w:val="23"/>
          <w:szCs w:val="23"/>
        </w:rPr>
        <w:t>качестве базового программного обеспечения для реализации создания Электронной модели системы теплоснабжения села Довольное был выбран программно-расчетный комплекс ZULU.</w:t>
      </w:r>
    </w:p>
    <w:p w:rsidR="004876BC" w:rsidRDefault="004876BC">
      <w:pPr>
        <w:spacing w:line="3" w:lineRule="exact"/>
        <w:rPr>
          <w:rFonts w:eastAsia="Times New Roman"/>
          <w:sz w:val="23"/>
          <w:szCs w:val="23"/>
        </w:rPr>
      </w:pPr>
    </w:p>
    <w:p w:rsidR="004876BC" w:rsidRDefault="00F80A5E">
      <w:pPr>
        <w:ind w:left="420"/>
        <w:rPr>
          <w:rFonts w:eastAsia="Times New Roman"/>
          <w:sz w:val="23"/>
          <w:szCs w:val="23"/>
        </w:rPr>
      </w:pPr>
      <w:r>
        <w:rPr>
          <w:rFonts w:eastAsia="Times New Roman"/>
          <w:b/>
          <w:bCs/>
        </w:rPr>
        <w:t>3.1.2. Пьезометрические графики по результаты теплогидравлического расчёта:</w:t>
      </w:r>
    </w:p>
    <w:p w:rsidR="004876BC" w:rsidRDefault="004876BC">
      <w:pPr>
        <w:spacing w:line="16" w:lineRule="exact"/>
        <w:rPr>
          <w:rFonts w:eastAsia="Times New Roman"/>
          <w:sz w:val="23"/>
          <w:szCs w:val="23"/>
        </w:rPr>
      </w:pPr>
    </w:p>
    <w:p w:rsidR="004876BC" w:rsidRDefault="00F80A5E">
      <w:pPr>
        <w:spacing w:line="300" w:lineRule="auto"/>
        <w:ind w:left="400" w:right="40" w:firstLine="362"/>
        <w:rPr>
          <w:rFonts w:eastAsia="Times New Roman"/>
          <w:sz w:val="23"/>
          <w:szCs w:val="23"/>
        </w:rPr>
      </w:pPr>
      <w:r>
        <w:rPr>
          <w:rFonts w:eastAsia="Times New Roman"/>
          <w:sz w:val="23"/>
          <w:szCs w:val="23"/>
        </w:rPr>
        <w:t>Пьезометрические графики теплогидравлического расчёта представлены в Приложении 4 Результаты теплогидравлического расчёта представлены в Приложении1,2,3,5.</w:t>
      </w:r>
    </w:p>
    <w:p w:rsidR="004876BC" w:rsidRDefault="004876BC">
      <w:pPr>
        <w:spacing w:line="200" w:lineRule="exact"/>
        <w:rPr>
          <w:sz w:val="20"/>
          <w:szCs w:val="20"/>
        </w:rPr>
      </w:pPr>
    </w:p>
    <w:p w:rsidR="004876BC" w:rsidRDefault="004876BC">
      <w:pPr>
        <w:spacing w:line="228" w:lineRule="exact"/>
        <w:rPr>
          <w:sz w:val="20"/>
          <w:szCs w:val="20"/>
        </w:rPr>
      </w:pPr>
    </w:p>
    <w:p w:rsidR="004876BC" w:rsidRDefault="00F80A5E">
      <w:pPr>
        <w:ind w:left="9380"/>
        <w:rPr>
          <w:sz w:val="20"/>
          <w:szCs w:val="20"/>
        </w:rPr>
      </w:pPr>
      <w:r>
        <w:rPr>
          <w:rFonts w:eastAsia="Times New Roman"/>
          <w:sz w:val="23"/>
          <w:szCs w:val="23"/>
        </w:rPr>
        <w:t>75</w:t>
      </w:r>
    </w:p>
    <w:p w:rsidR="004876BC" w:rsidRDefault="004876BC">
      <w:pPr>
        <w:sectPr w:rsidR="004876BC">
          <w:pgSz w:w="12240" w:h="15840"/>
          <w:pgMar w:top="1133" w:right="1160" w:bottom="306" w:left="1440" w:header="0" w:footer="0" w:gutter="0"/>
          <w:cols w:space="720" w:equalWidth="0">
            <w:col w:w="9640"/>
          </w:cols>
        </w:sectPr>
      </w:pPr>
    </w:p>
    <w:p w:rsidR="004876BC" w:rsidRDefault="00F80A5E">
      <w:pPr>
        <w:spacing w:line="295" w:lineRule="auto"/>
        <w:ind w:left="1960" w:right="60"/>
        <w:jc w:val="center"/>
        <w:rPr>
          <w:sz w:val="20"/>
          <w:szCs w:val="20"/>
        </w:rPr>
      </w:pPr>
      <w:r>
        <w:rPr>
          <w:rFonts w:eastAsia="Times New Roman"/>
          <w:b/>
          <w:bCs/>
          <w:sz w:val="26"/>
          <w:szCs w:val="26"/>
        </w:rPr>
        <w:lastRenderedPageBreak/>
        <w:t>Глава 4. Перспективные балансы тепловой мощности источников тепловой энергии тепловой нагрузки</w:t>
      </w:r>
    </w:p>
    <w:p w:rsidR="004876BC" w:rsidRDefault="004876BC">
      <w:pPr>
        <w:spacing w:line="201" w:lineRule="exact"/>
        <w:rPr>
          <w:sz w:val="20"/>
          <w:szCs w:val="20"/>
        </w:rPr>
      </w:pPr>
    </w:p>
    <w:p w:rsidR="004876BC" w:rsidRDefault="00F80A5E">
      <w:pPr>
        <w:spacing w:line="281" w:lineRule="auto"/>
        <w:ind w:left="740" w:right="200" w:hanging="337"/>
        <w:rPr>
          <w:sz w:val="20"/>
          <w:szCs w:val="20"/>
        </w:rPr>
      </w:pPr>
      <w:r>
        <w:rPr>
          <w:rFonts w:eastAsia="Times New Roman"/>
          <w:b/>
          <w:bCs/>
          <w:sz w:val="23"/>
          <w:szCs w:val="23"/>
        </w:rPr>
        <w:t>4.1.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4876BC" w:rsidRDefault="004876BC">
      <w:pPr>
        <w:spacing w:line="1" w:lineRule="exact"/>
        <w:rPr>
          <w:sz w:val="20"/>
          <w:szCs w:val="20"/>
        </w:rPr>
      </w:pPr>
    </w:p>
    <w:p w:rsidR="004876BC" w:rsidRDefault="00F80A5E">
      <w:pPr>
        <w:spacing w:line="250" w:lineRule="auto"/>
        <w:ind w:left="400" w:right="20" w:firstLine="667"/>
        <w:jc w:val="both"/>
        <w:rPr>
          <w:sz w:val="20"/>
          <w:szCs w:val="20"/>
        </w:rPr>
      </w:pPr>
      <w:r>
        <w:rPr>
          <w:rFonts w:eastAsia="Times New Roman"/>
          <w:sz w:val="23"/>
          <w:szCs w:val="23"/>
        </w:rPr>
        <w:t>Данные по перспективной нагрузке взяты в соответствии с программой комплексного развития систем коммунальной инфраструктуры Доволенского сельсовета Доволенского рай</w:t>
      </w:r>
      <w:r w:rsidR="00EE4E9C">
        <w:rPr>
          <w:rFonts w:eastAsia="Times New Roman"/>
          <w:sz w:val="23"/>
          <w:szCs w:val="23"/>
        </w:rPr>
        <w:t>о</w:t>
      </w:r>
      <w:r w:rsidR="0062766E">
        <w:rPr>
          <w:rFonts w:eastAsia="Times New Roman"/>
          <w:sz w:val="23"/>
          <w:szCs w:val="23"/>
        </w:rPr>
        <w:t>на Новосибирской области на 2024</w:t>
      </w:r>
      <w:r w:rsidR="00EE4E9C">
        <w:rPr>
          <w:rFonts w:eastAsia="Times New Roman"/>
          <w:sz w:val="23"/>
          <w:szCs w:val="23"/>
        </w:rPr>
        <w:t>-2028</w:t>
      </w:r>
      <w:r>
        <w:rPr>
          <w:rFonts w:eastAsia="Times New Roman"/>
          <w:sz w:val="23"/>
          <w:szCs w:val="23"/>
        </w:rPr>
        <w:t xml:space="preserve"> годы и в соответствии с Генеральным планом Доволенского сельсовета. Баланс тепловой мощности котельных и перспективного потребления тепловой энергии потребителями приведён в таблице №1.4.</w:t>
      </w:r>
    </w:p>
    <w:p w:rsidR="004876BC" w:rsidRDefault="004876BC">
      <w:pPr>
        <w:spacing w:line="1" w:lineRule="exact"/>
        <w:rPr>
          <w:sz w:val="20"/>
          <w:szCs w:val="20"/>
        </w:rPr>
      </w:pPr>
    </w:p>
    <w:tbl>
      <w:tblPr>
        <w:tblW w:w="8920" w:type="dxa"/>
        <w:tblInd w:w="730" w:type="dxa"/>
        <w:tblLayout w:type="fixed"/>
        <w:tblCellMar>
          <w:left w:w="0" w:type="dxa"/>
          <w:right w:w="0" w:type="dxa"/>
        </w:tblCellMar>
        <w:tblLook w:val="04A0" w:firstRow="1" w:lastRow="0" w:firstColumn="1" w:lastColumn="0" w:noHBand="0" w:noVBand="1"/>
      </w:tblPr>
      <w:tblGrid>
        <w:gridCol w:w="120"/>
        <w:gridCol w:w="1380"/>
        <w:gridCol w:w="80"/>
        <w:gridCol w:w="1480"/>
        <w:gridCol w:w="80"/>
        <w:gridCol w:w="1440"/>
        <w:gridCol w:w="80"/>
        <w:gridCol w:w="1320"/>
        <w:gridCol w:w="80"/>
        <w:gridCol w:w="1440"/>
        <w:gridCol w:w="100"/>
        <w:gridCol w:w="1000"/>
        <w:gridCol w:w="300"/>
        <w:gridCol w:w="20"/>
      </w:tblGrid>
      <w:tr w:rsidR="004876BC" w:rsidTr="0049287B">
        <w:trPr>
          <w:trHeight w:val="300"/>
        </w:trPr>
        <w:tc>
          <w:tcPr>
            <w:tcW w:w="120" w:type="dxa"/>
            <w:vAlign w:val="bottom"/>
          </w:tcPr>
          <w:p w:rsidR="004876BC" w:rsidRDefault="004876BC">
            <w:pPr>
              <w:rPr>
                <w:sz w:val="24"/>
                <w:szCs w:val="24"/>
              </w:rPr>
            </w:pPr>
          </w:p>
        </w:tc>
        <w:tc>
          <w:tcPr>
            <w:tcW w:w="138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48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320" w:type="dxa"/>
            <w:vAlign w:val="bottom"/>
          </w:tcPr>
          <w:p w:rsidR="004876BC" w:rsidRDefault="004876BC">
            <w:pPr>
              <w:rPr>
                <w:sz w:val="24"/>
                <w:szCs w:val="24"/>
              </w:rPr>
            </w:pPr>
          </w:p>
        </w:tc>
        <w:tc>
          <w:tcPr>
            <w:tcW w:w="80" w:type="dxa"/>
            <w:vAlign w:val="bottom"/>
          </w:tcPr>
          <w:p w:rsidR="004876BC" w:rsidRDefault="004876BC">
            <w:pPr>
              <w:rPr>
                <w:sz w:val="24"/>
                <w:szCs w:val="24"/>
              </w:rPr>
            </w:pPr>
          </w:p>
        </w:tc>
        <w:tc>
          <w:tcPr>
            <w:tcW w:w="14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300" w:type="dxa"/>
            <w:gridSpan w:val="2"/>
            <w:vAlign w:val="bottom"/>
          </w:tcPr>
          <w:p w:rsidR="004876BC" w:rsidRDefault="00F80A5E">
            <w:pPr>
              <w:rPr>
                <w:sz w:val="20"/>
                <w:szCs w:val="20"/>
              </w:rPr>
            </w:pPr>
            <w:r>
              <w:rPr>
                <w:rFonts w:eastAsia="Times New Roman"/>
                <w:b/>
                <w:bCs/>
                <w:w w:val="97"/>
                <w:sz w:val="19"/>
                <w:szCs w:val="19"/>
              </w:rPr>
              <w:t>Таблица № 4.1.</w:t>
            </w:r>
          </w:p>
        </w:tc>
        <w:tc>
          <w:tcPr>
            <w:tcW w:w="20" w:type="dxa"/>
            <w:vAlign w:val="bottom"/>
          </w:tcPr>
          <w:p w:rsidR="004876BC" w:rsidRDefault="004876BC">
            <w:pPr>
              <w:rPr>
                <w:sz w:val="1"/>
                <w:szCs w:val="1"/>
              </w:rPr>
            </w:pPr>
          </w:p>
        </w:tc>
      </w:tr>
      <w:tr w:rsidR="004876BC" w:rsidTr="0049287B">
        <w:trPr>
          <w:trHeight w:val="192"/>
        </w:trPr>
        <w:tc>
          <w:tcPr>
            <w:tcW w:w="120" w:type="dxa"/>
            <w:tcBorders>
              <w:top w:val="single" w:sz="8" w:space="0" w:color="auto"/>
              <w:left w:val="single" w:sz="8" w:space="0" w:color="auto"/>
            </w:tcBorders>
            <w:shd w:val="clear" w:color="auto" w:fill="D9D9D9"/>
            <w:vAlign w:val="bottom"/>
          </w:tcPr>
          <w:p w:rsidR="004876BC" w:rsidRDefault="004876BC">
            <w:pPr>
              <w:rPr>
                <w:sz w:val="16"/>
                <w:szCs w:val="16"/>
              </w:rPr>
            </w:pPr>
          </w:p>
        </w:tc>
        <w:tc>
          <w:tcPr>
            <w:tcW w:w="1380" w:type="dxa"/>
            <w:tcBorders>
              <w:top w:val="single" w:sz="8" w:space="0" w:color="auto"/>
              <w:right w:val="single" w:sz="8" w:space="0" w:color="auto"/>
            </w:tcBorders>
            <w:shd w:val="clear" w:color="auto" w:fill="D9D9D9"/>
            <w:vAlign w:val="bottom"/>
          </w:tcPr>
          <w:p w:rsidR="004876BC" w:rsidRDefault="004876BC">
            <w:pPr>
              <w:rPr>
                <w:sz w:val="16"/>
                <w:szCs w:val="16"/>
              </w:rPr>
            </w:pPr>
          </w:p>
        </w:tc>
        <w:tc>
          <w:tcPr>
            <w:tcW w:w="80" w:type="dxa"/>
            <w:tcBorders>
              <w:top w:val="single" w:sz="8" w:space="0" w:color="auto"/>
            </w:tcBorders>
            <w:shd w:val="clear" w:color="auto" w:fill="D9D9D9"/>
            <w:vAlign w:val="bottom"/>
          </w:tcPr>
          <w:p w:rsidR="004876BC" w:rsidRDefault="004876BC">
            <w:pPr>
              <w:rPr>
                <w:sz w:val="16"/>
                <w:szCs w:val="16"/>
              </w:rPr>
            </w:pPr>
          </w:p>
        </w:tc>
        <w:tc>
          <w:tcPr>
            <w:tcW w:w="1480" w:type="dxa"/>
            <w:tcBorders>
              <w:top w:val="single" w:sz="8" w:space="0" w:color="auto"/>
              <w:right w:val="single" w:sz="8" w:space="0" w:color="auto"/>
            </w:tcBorders>
            <w:shd w:val="clear" w:color="auto" w:fill="D9D9D9"/>
            <w:vAlign w:val="bottom"/>
          </w:tcPr>
          <w:p w:rsidR="004876BC" w:rsidRDefault="00F80A5E">
            <w:pPr>
              <w:spacing w:line="192" w:lineRule="exact"/>
              <w:jc w:val="center"/>
              <w:rPr>
                <w:sz w:val="20"/>
                <w:szCs w:val="20"/>
              </w:rPr>
            </w:pPr>
            <w:r>
              <w:rPr>
                <w:rFonts w:eastAsia="Times New Roman"/>
                <w:b/>
                <w:bCs/>
                <w:w w:val="99"/>
                <w:sz w:val="19"/>
                <w:szCs w:val="19"/>
                <w:highlight w:val="lightGray"/>
              </w:rPr>
              <w:t>Установленная</w:t>
            </w:r>
          </w:p>
        </w:tc>
        <w:tc>
          <w:tcPr>
            <w:tcW w:w="80" w:type="dxa"/>
            <w:tcBorders>
              <w:top w:val="single" w:sz="8" w:space="0" w:color="auto"/>
            </w:tcBorders>
            <w:shd w:val="clear" w:color="auto" w:fill="D9D9D9"/>
            <w:vAlign w:val="bottom"/>
          </w:tcPr>
          <w:p w:rsidR="004876BC" w:rsidRDefault="004876BC">
            <w:pPr>
              <w:rPr>
                <w:sz w:val="16"/>
                <w:szCs w:val="16"/>
              </w:rPr>
            </w:pPr>
          </w:p>
        </w:tc>
        <w:tc>
          <w:tcPr>
            <w:tcW w:w="1440" w:type="dxa"/>
            <w:tcBorders>
              <w:top w:val="single" w:sz="8" w:space="0" w:color="auto"/>
              <w:right w:val="single" w:sz="8" w:space="0" w:color="auto"/>
            </w:tcBorders>
            <w:shd w:val="clear" w:color="auto" w:fill="D9D9D9"/>
            <w:vAlign w:val="bottom"/>
          </w:tcPr>
          <w:p w:rsidR="004876BC" w:rsidRDefault="004876BC">
            <w:pPr>
              <w:rPr>
                <w:sz w:val="16"/>
                <w:szCs w:val="16"/>
              </w:rPr>
            </w:pPr>
          </w:p>
        </w:tc>
        <w:tc>
          <w:tcPr>
            <w:tcW w:w="80" w:type="dxa"/>
            <w:tcBorders>
              <w:top w:val="single" w:sz="8" w:space="0" w:color="auto"/>
            </w:tcBorders>
            <w:shd w:val="clear" w:color="auto" w:fill="D9D9D9"/>
            <w:vAlign w:val="bottom"/>
          </w:tcPr>
          <w:p w:rsidR="004876BC" w:rsidRDefault="004876BC">
            <w:pPr>
              <w:rPr>
                <w:sz w:val="16"/>
                <w:szCs w:val="16"/>
              </w:rPr>
            </w:pPr>
          </w:p>
        </w:tc>
        <w:tc>
          <w:tcPr>
            <w:tcW w:w="1320" w:type="dxa"/>
            <w:tcBorders>
              <w:top w:val="single" w:sz="8" w:space="0" w:color="auto"/>
              <w:right w:val="single" w:sz="8" w:space="0" w:color="auto"/>
            </w:tcBorders>
            <w:shd w:val="clear" w:color="auto" w:fill="D9D9D9"/>
            <w:vAlign w:val="bottom"/>
          </w:tcPr>
          <w:p w:rsidR="004876BC" w:rsidRDefault="004876BC">
            <w:pPr>
              <w:rPr>
                <w:sz w:val="16"/>
                <w:szCs w:val="16"/>
              </w:rPr>
            </w:pPr>
          </w:p>
        </w:tc>
        <w:tc>
          <w:tcPr>
            <w:tcW w:w="80" w:type="dxa"/>
            <w:tcBorders>
              <w:top w:val="single" w:sz="8" w:space="0" w:color="auto"/>
            </w:tcBorders>
            <w:shd w:val="clear" w:color="auto" w:fill="D9D9D9"/>
            <w:vAlign w:val="bottom"/>
          </w:tcPr>
          <w:p w:rsidR="004876BC" w:rsidRDefault="004876BC">
            <w:pPr>
              <w:rPr>
                <w:sz w:val="16"/>
                <w:szCs w:val="16"/>
              </w:rPr>
            </w:pPr>
          </w:p>
        </w:tc>
        <w:tc>
          <w:tcPr>
            <w:tcW w:w="1440" w:type="dxa"/>
            <w:vMerge w:val="restart"/>
            <w:tcBorders>
              <w:top w:val="single" w:sz="8" w:space="0" w:color="auto"/>
              <w:right w:val="single" w:sz="8" w:space="0" w:color="auto"/>
            </w:tcBorders>
            <w:shd w:val="clear" w:color="auto" w:fill="D9D9D9"/>
            <w:vAlign w:val="bottom"/>
          </w:tcPr>
          <w:p w:rsidR="004876BC" w:rsidRDefault="00F80A5E">
            <w:pPr>
              <w:jc w:val="center"/>
              <w:rPr>
                <w:sz w:val="20"/>
                <w:szCs w:val="20"/>
              </w:rPr>
            </w:pPr>
            <w:r>
              <w:rPr>
                <w:rFonts w:eastAsia="Times New Roman"/>
                <w:b/>
                <w:bCs/>
                <w:w w:val="98"/>
                <w:sz w:val="19"/>
                <w:szCs w:val="19"/>
                <w:highlight w:val="lightGray"/>
              </w:rPr>
              <w:t>Перспективная</w:t>
            </w:r>
          </w:p>
        </w:tc>
        <w:tc>
          <w:tcPr>
            <w:tcW w:w="100" w:type="dxa"/>
            <w:tcBorders>
              <w:top w:val="single" w:sz="8" w:space="0" w:color="auto"/>
            </w:tcBorders>
            <w:shd w:val="clear" w:color="auto" w:fill="D9D9D9"/>
            <w:vAlign w:val="bottom"/>
          </w:tcPr>
          <w:p w:rsidR="004876BC" w:rsidRDefault="004876BC">
            <w:pPr>
              <w:rPr>
                <w:sz w:val="16"/>
                <w:szCs w:val="16"/>
              </w:rPr>
            </w:pPr>
          </w:p>
        </w:tc>
        <w:tc>
          <w:tcPr>
            <w:tcW w:w="1000" w:type="dxa"/>
            <w:vMerge w:val="restart"/>
            <w:tcBorders>
              <w:top w:val="single" w:sz="8" w:space="0" w:color="auto"/>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Резерв</w:t>
            </w:r>
          </w:p>
        </w:tc>
        <w:tc>
          <w:tcPr>
            <w:tcW w:w="300" w:type="dxa"/>
            <w:vAlign w:val="bottom"/>
          </w:tcPr>
          <w:p w:rsidR="004876BC" w:rsidRDefault="004876BC">
            <w:pPr>
              <w:rPr>
                <w:sz w:val="16"/>
                <w:szCs w:val="16"/>
              </w:rPr>
            </w:pPr>
          </w:p>
        </w:tc>
        <w:tc>
          <w:tcPr>
            <w:tcW w:w="20" w:type="dxa"/>
            <w:vAlign w:val="bottom"/>
          </w:tcPr>
          <w:p w:rsidR="004876BC" w:rsidRDefault="004876BC">
            <w:pPr>
              <w:rPr>
                <w:sz w:val="1"/>
                <w:szCs w:val="1"/>
              </w:rPr>
            </w:pPr>
          </w:p>
        </w:tc>
      </w:tr>
      <w:tr w:rsidR="004876BC" w:rsidTr="0049287B">
        <w:trPr>
          <w:trHeight w:val="106"/>
        </w:trPr>
        <w:tc>
          <w:tcPr>
            <w:tcW w:w="120" w:type="dxa"/>
            <w:tcBorders>
              <w:left w:val="single" w:sz="8" w:space="0" w:color="auto"/>
            </w:tcBorders>
            <w:shd w:val="clear" w:color="auto" w:fill="D9D9D9"/>
            <w:vAlign w:val="bottom"/>
          </w:tcPr>
          <w:p w:rsidR="004876BC" w:rsidRDefault="004876BC">
            <w:pPr>
              <w:rPr>
                <w:sz w:val="9"/>
                <w:szCs w:val="9"/>
              </w:rPr>
            </w:pPr>
          </w:p>
        </w:tc>
        <w:tc>
          <w:tcPr>
            <w:tcW w:w="1380" w:type="dxa"/>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480" w:type="dxa"/>
            <w:vMerge w:val="restart"/>
            <w:tcBorders>
              <w:right w:val="single" w:sz="8" w:space="0" w:color="auto"/>
            </w:tcBorders>
            <w:shd w:val="clear" w:color="auto" w:fill="D9D9D9"/>
            <w:vAlign w:val="bottom"/>
          </w:tcPr>
          <w:p w:rsidR="004876BC" w:rsidRDefault="00F80A5E">
            <w:pPr>
              <w:spacing w:line="216" w:lineRule="exact"/>
              <w:jc w:val="center"/>
              <w:rPr>
                <w:sz w:val="20"/>
                <w:szCs w:val="20"/>
              </w:rPr>
            </w:pPr>
            <w:r>
              <w:rPr>
                <w:rFonts w:eastAsia="Times New Roman"/>
                <w:b/>
                <w:bCs/>
                <w:w w:val="98"/>
                <w:sz w:val="19"/>
                <w:szCs w:val="19"/>
              </w:rPr>
              <w:t>тепловая</w:t>
            </w:r>
          </w:p>
        </w:tc>
        <w:tc>
          <w:tcPr>
            <w:tcW w:w="80" w:type="dxa"/>
            <w:shd w:val="clear" w:color="auto" w:fill="D9D9D9"/>
            <w:vAlign w:val="bottom"/>
          </w:tcPr>
          <w:p w:rsidR="004876BC" w:rsidRDefault="004876BC">
            <w:pPr>
              <w:rPr>
                <w:sz w:val="9"/>
                <w:szCs w:val="9"/>
              </w:rPr>
            </w:pPr>
          </w:p>
        </w:tc>
        <w:tc>
          <w:tcPr>
            <w:tcW w:w="1440" w:type="dxa"/>
            <w:vMerge w:val="restart"/>
            <w:tcBorders>
              <w:right w:val="single" w:sz="8" w:space="0" w:color="auto"/>
            </w:tcBorders>
            <w:shd w:val="clear" w:color="auto" w:fill="D9D9D9"/>
            <w:vAlign w:val="bottom"/>
          </w:tcPr>
          <w:p w:rsidR="004876BC" w:rsidRDefault="00F80A5E">
            <w:pPr>
              <w:spacing w:line="216" w:lineRule="exact"/>
              <w:jc w:val="center"/>
              <w:rPr>
                <w:sz w:val="20"/>
                <w:szCs w:val="20"/>
              </w:rPr>
            </w:pPr>
            <w:r>
              <w:rPr>
                <w:rFonts w:eastAsia="Times New Roman"/>
                <w:b/>
                <w:bCs/>
                <w:w w:val="98"/>
                <w:sz w:val="19"/>
                <w:szCs w:val="19"/>
              </w:rPr>
              <w:t>Мощность</w:t>
            </w:r>
          </w:p>
        </w:tc>
        <w:tc>
          <w:tcPr>
            <w:tcW w:w="80" w:type="dxa"/>
            <w:shd w:val="clear" w:color="auto" w:fill="D9D9D9"/>
            <w:vAlign w:val="bottom"/>
          </w:tcPr>
          <w:p w:rsidR="004876BC" w:rsidRDefault="004876BC">
            <w:pPr>
              <w:rPr>
                <w:sz w:val="9"/>
                <w:szCs w:val="9"/>
              </w:rPr>
            </w:pPr>
          </w:p>
        </w:tc>
        <w:tc>
          <w:tcPr>
            <w:tcW w:w="1320" w:type="dxa"/>
            <w:vMerge w:val="restart"/>
            <w:tcBorders>
              <w:right w:val="single" w:sz="8" w:space="0" w:color="auto"/>
            </w:tcBorders>
            <w:shd w:val="clear" w:color="auto" w:fill="D9D9D9"/>
            <w:vAlign w:val="bottom"/>
          </w:tcPr>
          <w:p w:rsidR="004876BC" w:rsidRDefault="00F80A5E">
            <w:pPr>
              <w:spacing w:line="216" w:lineRule="exact"/>
              <w:jc w:val="center"/>
              <w:rPr>
                <w:sz w:val="20"/>
                <w:szCs w:val="20"/>
              </w:rPr>
            </w:pPr>
            <w:r>
              <w:rPr>
                <w:rFonts w:eastAsia="Times New Roman"/>
                <w:b/>
                <w:bCs/>
                <w:sz w:val="19"/>
                <w:szCs w:val="19"/>
              </w:rPr>
              <w:t>Тепловые</w:t>
            </w:r>
          </w:p>
        </w:tc>
        <w:tc>
          <w:tcPr>
            <w:tcW w:w="80" w:type="dxa"/>
            <w:shd w:val="clear" w:color="auto" w:fill="D9D9D9"/>
            <w:vAlign w:val="bottom"/>
          </w:tcPr>
          <w:p w:rsidR="004876BC" w:rsidRDefault="004876BC">
            <w:pPr>
              <w:rPr>
                <w:sz w:val="9"/>
                <w:szCs w:val="9"/>
              </w:rPr>
            </w:pPr>
          </w:p>
        </w:tc>
        <w:tc>
          <w:tcPr>
            <w:tcW w:w="1440" w:type="dxa"/>
            <w:vMerge/>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1000" w:type="dxa"/>
            <w:vMerge/>
            <w:tcBorders>
              <w:right w:val="single" w:sz="8" w:space="0" w:color="auto"/>
            </w:tcBorders>
            <w:shd w:val="clear" w:color="auto" w:fill="D9D9D9"/>
            <w:vAlign w:val="bottom"/>
          </w:tcPr>
          <w:p w:rsidR="004876BC" w:rsidRDefault="004876BC">
            <w:pPr>
              <w:rPr>
                <w:sz w:val="9"/>
                <w:szCs w:val="9"/>
              </w:rPr>
            </w:pPr>
          </w:p>
        </w:tc>
        <w:tc>
          <w:tcPr>
            <w:tcW w:w="300" w:type="dxa"/>
            <w:vAlign w:val="bottom"/>
          </w:tcPr>
          <w:p w:rsidR="004876BC" w:rsidRDefault="004876BC">
            <w:pPr>
              <w:rPr>
                <w:sz w:val="9"/>
                <w:szCs w:val="9"/>
              </w:rPr>
            </w:pPr>
          </w:p>
        </w:tc>
        <w:tc>
          <w:tcPr>
            <w:tcW w:w="20" w:type="dxa"/>
            <w:vAlign w:val="bottom"/>
          </w:tcPr>
          <w:p w:rsidR="004876BC" w:rsidRDefault="004876BC">
            <w:pPr>
              <w:rPr>
                <w:sz w:val="1"/>
                <w:szCs w:val="1"/>
              </w:rPr>
            </w:pPr>
          </w:p>
        </w:tc>
      </w:tr>
      <w:tr w:rsidR="004876BC" w:rsidTr="0049287B">
        <w:trPr>
          <w:trHeight w:val="110"/>
        </w:trPr>
        <w:tc>
          <w:tcPr>
            <w:tcW w:w="120" w:type="dxa"/>
            <w:tcBorders>
              <w:left w:val="single" w:sz="8" w:space="0" w:color="auto"/>
            </w:tcBorders>
            <w:shd w:val="clear" w:color="auto" w:fill="D9D9D9"/>
            <w:vAlign w:val="bottom"/>
          </w:tcPr>
          <w:p w:rsidR="004876BC" w:rsidRDefault="004876BC">
            <w:pPr>
              <w:rPr>
                <w:sz w:val="9"/>
                <w:szCs w:val="9"/>
              </w:rPr>
            </w:pPr>
          </w:p>
        </w:tc>
        <w:tc>
          <w:tcPr>
            <w:tcW w:w="1380" w:type="dxa"/>
            <w:vMerge w:val="restart"/>
            <w:tcBorders>
              <w:right w:val="single" w:sz="8" w:space="0" w:color="auto"/>
            </w:tcBorders>
            <w:shd w:val="clear" w:color="auto" w:fill="D9D9D9"/>
            <w:vAlign w:val="bottom"/>
          </w:tcPr>
          <w:p w:rsidR="004876BC" w:rsidRDefault="00F80A5E">
            <w:pPr>
              <w:ind w:left="20"/>
              <w:rPr>
                <w:sz w:val="20"/>
                <w:szCs w:val="20"/>
              </w:rPr>
            </w:pPr>
            <w:r>
              <w:rPr>
                <w:rFonts w:eastAsia="Times New Roman"/>
                <w:b/>
                <w:bCs/>
                <w:sz w:val="19"/>
                <w:szCs w:val="19"/>
                <w:highlight w:val="lightGray"/>
              </w:rPr>
              <w:t>Наименование</w:t>
            </w:r>
          </w:p>
        </w:tc>
        <w:tc>
          <w:tcPr>
            <w:tcW w:w="80" w:type="dxa"/>
            <w:shd w:val="clear" w:color="auto" w:fill="D9D9D9"/>
            <w:vAlign w:val="bottom"/>
          </w:tcPr>
          <w:p w:rsidR="004876BC" w:rsidRDefault="004876BC">
            <w:pPr>
              <w:rPr>
                <w:sz w:val="9"/>
                <w:szCs w:val="9"/>
              </w:rPr>
            </w:pPr>
          </w:p>
        </w:tc>
        <w:tc>
          <w:tcPr>
            <w:tcW w:w="148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44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32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44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тепловая</w:t>
            </w:r>
          </w:p>
        </w:tc>
        <w:tc>
          <w:tcPr>
            <w:tcW w:w="100" w:type="dxa"/>
            <w:shd w:val="clear" w:color="auto" w:fill="D9D9D9"/>
            <w:vAlign w:val="bottom"/>
          </w:tcPr>
          <w:p w:rsidR="004876BC" w:rsidRDefault="004876BC">
            <w:pPr>
              <w:rPr>
                <w:sz w:val="9"/>
                <w:szCs w:val="9"/>
              </w:rPr>
            </w:pPr>
          </w:p>
        </w:tc>
        <w:tc>
          <w:tcPr>
            <w:tcW w:w="100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7"/>
                <w:sz w:val="19"/>
                <w:szCs w:val="19"/>
                <w:highlight w:val="lightGray"/>
              </w:rPr>
              <w:t>тепловой</w:t>
            </w:r>
          </w:p>
        </w:tc>
        <w:tc>
          <w:tcPr>
            <w:tcW w:w="300" w:type="dxa"/>
            <w:vAlign w:val="bottom"/>
          </w:tcPr>
          <w:p w:rsidR="004876BC" w:rsidRDefault="004876BC">
            <w:pPr>
              <w:rPr>
                <w:sz w:val="9"/>
                <w:szCs w:val="9"/>
              </w:rPr>
            </w:pPr>
          </w:p>
        </w:tc>
        <w:tc>
          <w:tcPr>
            <w:tcW w:w="20" w:type="dxa"/>
            <w:vAlign w:val="bottom"/>
          </w:tcPr>
          <w:p w:rsidR="004876BC" w:rsidRDefault="004876BC">
            <w:pPr>
              <w:rPr>
                <w:sz w:val="1"/>
                <w:szCs w:val="1"/>
              </w:rPr>
            </w:pPr>
          </w:p>
        </w:tc>
      </w:tr>
      <w:tr w:rsidR="004876BC" w:rsidTr="0049287B">
        <w:trPr>
          <w:trHeight w:val="110"/>
        </w:trPr>
        <w:tc>
          <w:tcPr>
            <w:tcW w:w="120" w:type="dxa"/>
            <w:tcBorders>
              <w:left w:val="single" w:sz="8" w:space="0" w:color="auto"/>
            </w:tcBorders>
            <w:shd w:val="clear" w:color="auto" w:fill="D9D9D9"/>
            <w:vAlign w:val="bottom"/>
          </w:tcPr>
          <w:p w:rsidR="004876BC" w:rsidRDefault="004876BC">
            <w:pPr>
              <w:rPr>
                <w:sz w:val="9"/>
                <w:szCs w:val="9"/>
              </w:rPr>
            </w:pPr>
          </w:p>
        </w:tc>
        <w:tc>
          <w:tcPr>
            <w:tcW w:w="138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48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9"/>
                <w:sz w:val="19"/>
                <w:szCs w:val="19"/>
              </w:rPr>
              <w:t>мощность</w:t>
            </w:r>
          </w:p>
        </w:tc>
        <w:tc>
          <w:tcPr>
            <w:tcW w:w="80" w:type="dxa"/>
            <w:shd w:val="clear" w:color="auto" w:fill="D9D9D9"/>
            <w:vAlign w:val="bottom"/>
          </w:tcPr>
          <w:p w:rsidR="004876BC" w:rsidRDefault="004876BC">
            <w:pPr>
              <w:rPr>
                <w:sz w:val="9"/>
                <w:szCs w:val="9"/>
              </w:rPr>
            </w:pPr>
          </w:p>
        </w:tc>
        <w:tc>
          <w:tcPr>
            <w:tcW w:w="144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6"/>
                <w:sz w:val="19"/>
                <w:szCs w:val="19"/>
              </w:rPr>
              <w:t>нетто</w:t>
            </w:r>
          </w:p>
        </w:tc>
        <w:tc>
          <w:tcPr>
            <w:tcW w:w="80" w:type="dxa"/>
            <w:shd w:val="clear" w:color="auto" w:fill="D9D9D9"/>
            <w:vAlign w:val="bottom"/>
          </w:tcPr>
          <w:p w:rsidR="004876BC" w:rsidRDefault="004876BC">
            <w:pPr>
              <w:rPr>
                <w:sz w:val="9"/>
                <w:szCs w:val="9"/>
              </w:rPr>
            </w:pPr>
          </w:p>
        </w:tc>
        <w:tc>
          <w:tcPr>
            <w:tcW w:w="132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7"/>
                <w:sz w:val="19"/>
                <w:szCs w:val="19"/>
              </w:rPr>
              <w:t>потери</w:t>
            </w:r>
          </w:p>
        </w:tc>
        <w:tc>
          <w:tcPr>
            <w:tcW w:w="80" w:type="dxa"/>
            <w:shd w:val="clear" w:color="auto" w:fill="D9D9D9"/>
            <w:vAlign w:val="bottom"/>
          </w:tcPr>
          <w:p w:rsidR="004876BC" w:rsidRDefault="004876BC">
            <w:pPr>
              <w:rPr>
                <w:sz w:val="9"/>
                <w:szCs w:val="9"/>
              </w:rPr>
            </w:pPr>
          </w:p>
        </w:tc>
        <w:tc>
          <w:tcPr>
            <w:tcW w:w="1440" w:type="dxa"/>
            <w:vMerge/>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1000" w:type="dxa"/>
            <w:vMerge/>
            <w:tcBorders>
              <w:right w:val="single" w:sz="8" w:space="0" w:color="auto"/>
            </w:tcBorders>
            <w:shd w:val="clear" w:color="auto" w:fill="D9D9D9"/>
            <w:vAlign w:val="bottom"/>
          </w:tcPr>
          <w:p w:rsidR="004876BC" w:rsidRDefault="004876BC">
            <w:pPr>
              <w:rPr>
                <w:sz w:val="9"/>
                <w:szCs w:val="9"/>
              </w:rPr>
            </w:pPr>
          </w:p>
        </w:tc>
        <w:tc>
          <w:tcPr>
            <w:tcW w:w="300" w:type="dxa"/>
            <w:vAlign w:val="bottom"/>
          </w:tcPr>
          <w:p w:rsidR="004876BC" w:rsidRDefault="004876BC">
            <w:pPr>
              <w:rPr>
                <w:sz w:val="9"/>
                <w:szCs w:val="9"/>
              </w:rPr>
            </w:pPr>
          </w:p>
        </w:tc>
        <w:tc>
          <w:tcPr>
            <w:tcW w:w="20" w:type="dxa"/>
            <w:vAlign w:val="bottom"/>
          </w:tcPr>
          <w:p w:rsidR="004876BC" w:rsidRDefault="004876BC">
            <w:pPr>
              <w:rPr>
                <w:sz w:val="1"/>
                <w:szCs w:val="1"/>
              </w:rPr>
            </w:pPr>
          </w:p>
        </w:tc>
      </w:tr>
      <w:tr w:rsidR="004876BC" w:rsidTr="0049287B">
        <w:trPr>
          <w:trHeight w:val="108"/>
        </w:trPr>
        <w:tc>
          <w:tcPr>
            <w:tcW w:w="120" w:type="dxa"/>
            <w:tcBorders>
              <w:left w:val="single" w:sz="8" w:space="0" w:color="auto"/>
            </w:tcBorders>
            <w:shd w:val="clear" w:color="auto" w:fill="D9D9D9"/>
            <w:vAlign w:val="bottom"/>
          </w:tcPr>
          <w:p w:rsidR="004876BC" w:rsidRDefault="004876BC">
            <w:pPr>
              <w:rPr>
                <w:sz w:val="9"/>
                <w:szCs w:val="9"/>
              </w:rPr>
            </w:pPr>
          </w:p>
        </w:tc>
        <w:tc>
          <w:tcPr>
            <w:tcW w:w="1380" w:type="dxa"/>
            <w:vMerge w:val="restart"/>
            <w:tcBorders>
              <w:right w:val="single" w:sz="8" w:space="0" w:color="auto"/>
            </w:tcBorders>
            <w:shd w:val="clear" w:color="auto" w:fill="D9D9D9"/>
            <w:vAlign w:val="bottom"/>
          </w:tcPr>
          <w:p w:rsidR="004876BC" w:rsidRDefault="00F80A5E">
            <w:pPr>
              <w:ind w:left="200"/>
              <w:rPr>
                <w:sz w:val="20"/>
                <w:szCs w:val="20"/>
              </w:rPr>
            </w:pPr>
            <w:r>
              <w:rPr>
                <w:rFonts w:eastAsia="Times New Roman"/>
                <w:b/>
                <w:bCs/>
                <w:sz w:val="19"/>
                <w:szCs w:val="19"/>
              </w:rPr>
              <w:t>источника</w:t>
            </w:r>
          </w:p>
        </w:tc>
        <w:tc>
          <w:tcPr>
            <w:tcW w:w="80" w:type="dxa"/>
            <w:shd w:val="clear" w:color="auto" w:fill="D9D9D9"/>
            <w:vAlign w:val="bottom"/>
          </w:tcPr>
          <w:p w:rsidR="004876BC" w:rsidRDefault="004876BC">
            <w:pPr>
              <w:rPr>
                <w:sz w:val="9"/>
                <w:szCs w:val="9"/>
              </w:rPr>
            </w:pPr>
          </w:p>
        </w:tc>
        <w:tc>
          <w:tcPr>
            <w:tcW w:w="148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44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320" w:type="dxa"/>
            <w:vMerge/>
            <w:tcBorders>
              <w:right w:val="single" w:sz="8" w:space="0" w:color="auto"/>
            </w:tcBorders>
            <w:shd w:val="clear" w:color="auto" w:fill="D9D9D9"/>
            <w:vAlign w:val="bottom"/>
          </w:tcPr>
          <w:p w:rsidR="004876BC" w:rsidRDefault="004876BC">
            <w:pPr>
              <w:rPr>
                <w:sz w:val="9"/>
                <w:szCs w:val="9"/>
              </w:rPr>
            </w:pPr>
          </w:p>
        </w:tc>
        <w:tc>
          <w:tcPr>
            <w:tcW w:w="80" w:type="dxa"/>
            <w:shd w:val="clear" w:color="auto" w:fill="D9D9D9"/>
            <w:vAlign w:val="bottom"/>
          </w:tcPr>
          <w:p w:rsidR="004876BC" w:rsidRDefault="004876BC">
            <w:pPr>
              <w:rPr>
                <w:sz w:val="9"/>
                <w:szCs w:val="9"/>
              </w:rPr>
            </w:pPr>
          </w:p>
        </w:tc>
        <w:tc>
          <w:tcPr>
            <w:tcW w:w="1440" w:type="dxa"/>
            <w:vMerge w:val="restart"/>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8"/>
                <w:sz w:val="19"/>
                <w:szCs w:val="19"/>
              </w:rPr>
              <w:t>нагрузка</w:t>
            </w:r>
          </w:p>
        </w:tc>
        <w:tc>
          <w:tcPr>
            <w:tcW w:w="100" w:type="dxa"/>
            <w:shd w:val="clear" w:color="auto" w:fill="D9D9D9"/>
            <w:vAlign w:val="bottom"/>
          </w:tcPr>
          <w:p w:rsidR="004876BC" w:rsidRDefault="004876BC">
            <w:pPr>
              <w:rPr>
                <w:sz w:val="9"/>
                <w:szCs w:val="9"/>
              </w:rPr>
            </w:pPr>
          </w:p>
        </w:tc>
        <w:tc>
          <w:tcPr>
            <w:tcW w:w="1000" w:type="dxa"/>
            <w:vMerge w:val="restart"/>
            <w:tcBorders>
              <w:right w:val="single" w:sz="8" w:space="0" w:color="auto"/>
            </w:tcBorders>
            <w:shd w:val="clear" w:color="auto" w:fill="D9D9D9"/>
            <w:vAlign w:val="bottom"/>
          </w:tcPr>
          <w:p w:rsidR="004876BC" w:rsidRDefault="00F80A5E">
            <w:pPr>
              <w:ind w:right="5"/>
              <w:jc w:val="center"/>
              <w:rPr>
                <w:sz w:val="20"/>
                <w:szCs w:val="20"/>
              </w:rPr>
            </w:pPr>
            <w:r>
              <w:rPr>
                <w:rFonts w:eastAsia="Times New Roman"/>
                <w:b/>
                <w:bCs/>
                <w:w w:val="98"/>
                <w:sz w:val="19"/>
                <w:szCs w:val="19"/>
                <w:highlight w:val="lightGray"/>
              </w:rPr>
              <w:t>мощности</w:t>
            </w:r>
          </w:p>
        </w:tc>
        <w:tc>
          <w:tcPr>
            <w:tcW w:w="300" w:type="dxa"/>
            <w:vAlign w:val="bottom"/>
          </w:tcPr>
          <w:p w:rsidR="004876BC" w:rsidRDefault="004876BC">
            <w:pPr>
              <w:rPr>
                <w:sz w:val="9"/>
                <w:szCs w:val="9"/>
              </w:rPr>
            </w:pPr>
          </w:p>
        </w:tc>
        <w:tc>
          <w:tcPr>
            <w:tcW w:w="20" w:type="dxa"/>
            <w:vAlign w:val="bottom"/>
          </w:tcPr>
          <w:p w:rsidR="004876BC" w:rsidRDefault="004876BC">
            <w:pPr>
              <w:rPr>
                <w:sz w:val="1"/>
                <w:szCs w:val="1"/>
              </w:rPr>
            </w:pPr>
          </w:p>
        </w:tc>
      </w:tr>
      <w:tr w:rsidR="004876BC" w:rsidTr="0049287B">
        <w:trPr>
          <w:trHeight w:val="118"/>
        </w:trPr>
        <w:tc>
          <w:tcPr>
            <w:tcW w:w="120" w:type="dxa"/>
            <w:tcBorders>
              <w:left w:val="single" w:sz="8" w:space="0" w:color="auto"/>
            </w:tcBorders>
            <w:shd w:val="clear" w:color="auto" w:fill="D9D9D9"/>
            <w:vAlign w:val="bottom"/>
          </w:tcPr>
          <w:p w:rsidR="004876BC" w:rsidRDefault="004876BC">
            <w:pPr>
              <w:rPr>
                <w:sz w:val="10"/>
                <w:szCs w:val="10"/>
              </w:rPr>
            </w:pPr>
          </w:p>
        </w:tc>
        <w:tc>
          <w:tcPr>
            <w:tcW w:w="1380" w:type="dxa"/>
            <w:vMerge/>
            <w:tcBorders>
              <w:right w:val="single" w:sz="8" w:space="0" w:color="auto"/>
            </w:tcBorders>
            <w:shd w:val="clear" w:color="auto" w:fill="D9D9D9"/>
            <w:vAlign w:val="bottom"/>
          </w:tcPr>
          <w:p w:rsidR="004876BC" w:rsidRDefault="004876BC">
            <w:pPr>
              <w:rPr>
                <w:sz w:val="10"/>
                <w:szCs w:val="10"/>
              </w:rPr>
            </w:pPr>
          </w:p>
        </w:tc>
        <w:tc>
          <w:tcPr>
            <w:tcW w:w="80" w:type="dxa"/>
            <w:shd w:val="clear" w:color="auto" w:fill="D9D9D9"/>
            <w:vAlign w:val="bottom"/>
          </w:tcPr>
          <w:p w:rsidR="004876BC" w:rsidRDefault="004876BC">
            <w:pPr>
              <w:rPr>
                <w:sz w:val="10"/>
                <w:szCs w:val="10"/>
              </w:rPr>
            </w:pPr>
          </w:p>
        </w:tc>
        <w:tc>
          <w:tcPr>
            <w:tcW w:w="1480" w:type="dxa"/>
            <w:vMerge w:val="restart"/>
            <w:tcBorders>
              <w:right w:val="single" w:sz="8" w:space="0" w:color="auto"/>
            </w:tcBorders>
            <w:shd w:val="clear" w:color="auto" w:fill="D9D9D9"/>
            <w:vAlign w:val="bottom"/>
          </w:tcPr>
          <w:p w:rsidR="004876BC" w:rsidRDefault="00F80A5E">
            <w:pPr>
              <w:ind w:right="5"/>
              <w:jc w:val="center"/>
              <w:rPr>
                <w:sz w:val="20"/>
                <w:szCs w:val="20"/>
              </w:rPr>
            </w:pPr>
            <w:r>
              <w:rPr>
                <w:rFonts w:eastAsia="Times New Roman"/>
                <w:b/>
                <w:bCs/>
                <w:w w:val="99"/>
                <w:sz w:val="19"/>
                <w:szCs w:val="19"/>
              </w:rPr>
              <w:t>котельной</w:t>
            </w:r>
          </w:p>
        </w:tc>
        <w:tc>
          <w:tcPr>
            <w:tcW w:w="80" w:type="dxa"/>
            <w:shd w:val="clear" w:color="auto" w:fill="D9D9D9"/>
            <w:vAlign w:val="bottom"/>
          </w:tcPr>
          <w:p w:rsidR="004876BC" w:rsidRDefault="004876BC">
            <w:pPr>
              <w:rPr>
                <w:sz w:val="10"/>
                <w:szCs w:val="10"/>
              </w:rPr>
            </w:pPr>
          </w:p>
        </w:tc>
        <w:tc>
          <w:tcPr>
            <w:tcW w:w="144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sz w:val="19"/>
                <w:szCs w:val="19"/>
              </w:rPr>
              <w:t>Гкал/ч</w:t>
            </w:r>
          </w:p>
        </w:tc>
        <w:tc>
          <w:tcPr>
            <w:tcW w:w="80" w:type="dxa"/>
            <w:shd w:val="clear" w:color="auto" w:fill="D9D9D9"/>
            <w:vAlign w:val="bottom"/>
          </w:tcPr>
          <w:p w:rsidR="004876BC" w:rsidRDefault="004876BC">
            <w:pPr>
              <w:rPr>
                <w:sz w:val="10"/>
                <w:szCs w:val="10"/>
              </w:rPr>
            </w:pPr>
          </w:p>
        </w:tc>
        <w:tc>
          <w:tcPr>
            <w:tcW w:w="132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sz w:val="19"/>
                <w:szCs w:val="19"/>
              </w:rPr>
              <w:t>Гкал/ч</w:t>
            </w:r>
          </w:p>
        </w:tc>
        <w:tc>
          <w:tcPr>
            <w:tcW w:w="80" w:type="dxa"/>
            <w:shd w:val="clear" w:color="auto" w:fill="D9D9D9"/>
            <w:vAlign w:val="bottom"/>
          </w:tcPr>
          <w:p w:rsidR="004876BC" w:rsidRDefault="004876BC">
            <w:pPr>
              <w:rPr>
                <w:sz w:val="10"/>
                <w:szCs w:val="10"/>
              </w:rPr>
            </w:pPr>
          </w:p>
        </w:tc>
        <w:tc>
          <w:tcPr>
            <w:tcW w:w="1440" w:type="dxa"/>
            <w:vMerge/>
            <w:tcBorders>
              <w:right w:val="single" w:sz="8" w:space="0" w:color="auto"/>
            </w:tcBorders>
            <w:shd w:val="clear" w:color="auto" w:fill="D9D9D9"/>
            <w:vAlign w:val="bottom"/>
          </w:tcPr>
          <w:p w:rsidR="004876BC" w:rsidRDefault="004876BC">
            <w:pPr>
              <w:rPr>
                <w:sz w:val="10"/>
                <w:szCs w:val="10"/>
              </w:rPr>
            </w:pPr>
          </w:p>
        </w:tc>
        <w:tc>
          <w:tcPr>
            <w:tcW w:w="100" w:type="dxa"/>
            <w:shd w:val="clear" w:color="auto" w:fill="D9D9D9"/>
            <w:vAlign w:val="bottom"/>
          </w:tcPr>
          <w:p w:rsidR="004876BC" w:rsidRDefault="004876BC">
            <w:pPr>
              <w:rPr>
                <w:sz w:val="10"/>
                <w:szCs w:val="10"/>
              </w:rPr>
            </w:pPr>
          </w:p>
        </w:tc>
        <w:tc>
          <w:tcPr>
            <w:tcW w:w="1000" w:type="dxa"/>
            <w:vMerge/>
            <w:tcBorders>
              <w:right w:val="single" w:sz="8" w:space="0" w:color="auto"/>
            </w:tcBorders>
            <w:shd w:val="clear" w:color="auto" w:fill="D9D9D9"/>
            <w:vAlign w:val="bottom"/>
          </w:tcPr>
          <w:p w:rsidR="004876BC" w:rsidRDefault="004876BC">
            <w:pPr>
              <w:rPr>
                <w:sz w:val="10"/>
                <w:szCs w:val="10"/>
              </w:rPr>
            </w:pPr>
          </w:p>
        </w:tc>
        <w:tc>
          <w:tcPr>
            <w:tcW w:w="300" w:type="dxa"/>
            <w:vAlign w:val="bottom"/>
          </w:tcPr>
          <w:p w:rsidR="004876BC" w:rsidRDefault="004876BC">
            <w:pPr>
              <w:rPr>
                <w:sz w:val="10"/>
                <w:szCs w:val="10"/>
              </w:rPr>
            </w:pPr>
          </w:p>
        </w:tc>
        <w:tc>
          <w:tcPr>
            <w:tcW w:w="20" w:type="dxa"/>
            <w:vAlign w:val="bottom"/>
          </w:tcPr>
          <w:p w:rsidR="004876BC" w:rsidRDefault="004876BC">
            <w:pPr>
              <w:rPr>
                <w:sz w:val="1"/>
                <w:szCs w:val="1"/>
              </w:rPr>
            </w:pPr>
          </w:p>
        </w:tc>
      </w:tr>
      <w:tr w:rsidR="004876BC" w:rsidTr="0049287B">
        <w:trPr>
          <w:trHeight w:val="118"/>
        </w:trPr>
        <w:tc>
          <w:tcPr>
            <w:tcW w:w="120" w:type="dxa"/>
            <w:tcBorders>
              <w:left w:val="single" w:sz="8" w:space="0" w:color="auto"/>
            </w:tcBorders>
            <w:shd w:val="clear" w:color="auto" w:fill="D9D9D9"/>
            <w:vAlign w:val="bottom"/>
          </w:tcPr>
          <w:p w:rsidR="004876BC" w:rsidRDefault="004876BC">
            <w:pPr>
              <w:rPr>
                <w:sz w:val="10"/>
                <w:szCs w:val="10"/>
              </w:rPr>
            </w:pPr>
          </w:p>
        </w:tc>
        <w:tc>
          <w:tcPr>
            <w:tcW w:w="1380" w:type="dxa"/>
            <w:tcBorders>
              <w:right w:val="single" w:sz="8" w:space="0" w:color="auto"/>
            </w:tcBorders>
            <w:shd w:val="clear" w:color="auto" w:fill="D9D9D9"/>
            <w:vAlign w:val="bottom"/>
          </w:tcPr>
          <w:p w:rsidR="004876BC" w:rsidRDefault="004876BC">
            <w:pPr>
              <w:rPr>
                <w:sz w:val="10"/>
                <w:szCs w:val="10"/>
              </w:rPr>
            </w:pPr>
          </w:p>
        </w:tc>
        <w:tc>
          <w:tcPr>
            <w:tcW w:w="80" w:type="dxa"/>
            <w:shd w:val="clear" w:color="auto" w:fill="D9D9D9"/>
            <w:vAlign w:val="bottom"/>
          </w:tcPr>
          <w:p w:rsidR="004876BC" w:rsidRDefault="004876BC">
            <w:pPr>
              <w:rPr>
                <w:sz w:val="10"/>
                <w:szCs w:val="10"/>
              </w:rPr>
            </w:pPr>
          </w:p>
        </w:tc>
        <w:tc>
          <w:tcPr>
            <w:tcW w:w="1480" w:type="dxa"/>
            <w:vMerge/>
            <w:tcBorders>
              <w:right w:val="single" w:sz="8" w:space="0" w:color="auto"/>
            </w:tcBorders>
            <w:shd w:val="clear" w:color="auto" w:fill="D9D9D9"/>
            <w:vAlign w:val="bottom"/>
          </w:tcPr>
          <w:p w:rsidR="004876BC" w:rsidRDefault="004876BC">
            <w:pPr>
              <w:rPr>
                <w:sz w:val="10"/>
                <w:szCs w:val="10"/>
              </w:rPr>
            </w:pPr>
          </w:p>
        </w:tc>
        <w:tc>
          <w:tcPr>
            <w:tcW w:w="80" w:type="dxa"/>
            <w:shd w:val="clear" w:color="auto" w:fill="D9D9D9"/>
            <w:vAlign w:val="bottom"/>
          </w:tcPr>
          <w:p w:rsidR="004876BC" w:rsidRDefault="004876BC">
            <w:pPr>
              <w:rPr>
                <w:sz w:val="10"/>
                <w:szCs w:val="10"/>
              </w:rPr>
            </w:pPr>
          </w:p>
        </w:tc>
        <w:tc>
          <w:tcPr>
            <w:tcW w:w="1440" w:type="dxa"/>
            <w:vMerge/>
            <w:tcBorders>
              <w:right w:val="single" w:sz="8" w:space="0" w:color="auto"/>
            </w:tcBorders>
            <w:shd w:val="clear" w:color="auto" w:fill="D9D9D9"/>
            <w:vAlign w:val="bottom"/>
          </w:tcPr>
          <w:p w:rsidR="004876BC" w:rsidRDefault="004876BC">
            <w:pPr>
              <w:rPr>
                <w:sz w:val="10"/>
                <w:szCs w:val="10"/>
              </w:rPr>
            </w:pPr>
          </w:p>
        </w:tc>
        <w:tc>
          <w:tcPr>
            <w:tcW w:w="80" w:type="dxa"/>
            <w:shd w:val="clear" w:color="auto" w:fill="D9D9D9"/>
            <w:vAlign w:val="bottom"/>
          </w:tcPr>
          <w:p w:rsidR="004876BC" w:rsidRDefault="004876BC">
            <w:pPr>
              <w:rPr>
                <w:sz w:val="10"/>
                <w:szCs w:val="10"/>
              </w:rPr>
            </w:pPr>
          </w:p>
        </w:tc>
        <w:tc>
          <w:tcPr>
            <w:tcW w:w="1320" w:type="dxa"/>
            <w:vMerge/>
            <w:tcBorders>
              <w:right w:val="single" w:sz="8" w:space="0" w:color="auto"/>
            </w:tcBorders>
            <w:shd w:val="clear" w:color="auto" w:fill="D9D9D9"/>
            <w:vAlign w:val="bottom"/>
          </w:tcPr>
          <w:p w:rsidR="004876BC" w:rsidRDefault="004876BC">
            <w:pPr>
              <w:rPr>
                <w:sz w:val="10"/>
                <w:szCs w:val="10"/>
              </w:rPr>
            </w:pPr>
          </w:p>
        </w:tc>
        <w:tc>
          <w:tcPr>
            <w:tcW w:w="80" w:type="dxa"/>
            <w:shd w:val="clear" w:color="auto" w:fill="D9D9D9"/>
            <w:vAlign w:val="bottom"/>
          </w:tcPr>
          <w:p w:rsidR="004876BC" w:rsidRDefault="004876BC">
            <w:pPr>
              <w:rPr>
                <w:sz w:val="10"/>
                <w:szCs w:val="10"/>
              </w:rPr>
            </w:pPr>
          </w:p>
        </w:tc>
        <w:tc>
          <w:tcPr>
            <w:tcW w:w="1440" w:type="dxa"/>
            <w:vMerge w:val="restart"/>
            <w:tcBorders>
              <w:right w:val="single" w:sz="8" w:space="0" w:color="auto"/>
            </w:tcBorders>
            <w:shd w:val="clear" w:color="auto" w:fill="D9D9D9"/>
            <w:vAlign w:val="bottom"/>
          </w:tcPr>
          <w:p w:rsidR="004876BC" w:rsidRDefault="00F80A5E">
            <w:pPr>
              <w:ind w:right="5"/>
              <w:jc w:val="center"/>
              <w:rPr>
                <w:sz w:val="20"/>
                <w:szCs w:val="20"/>
              </w:rPr>
            </w:pPr>
            <w:r>
              <w:rPr>
                <w:rFonts w:eastAsia="Times New Roman"/>
                <w:b/>
                <w:bCs/>
                <w:sz w:val="19"/>
                <w:szCs w:val="19"/>
              </w:rPr>
              <w:t>Гкал/час</w:t>
            </w:r>
          </w:p>
        </w:tc>
        <w:tc>
          <w:tcPr>
            <w:tcW w:w="100" w:type="dxa"/>
            <w:shd w:val="clear" w:color="auto" w:fill="D9D9D9"/>
            <w:vAlign w:val="bottom"/>
          </w:tcPr>
          <w:p w:rsidR="004876BC" w:rsidRDefault="004876BC">
            <w:pPr>
              <w:rPr>
                <w:sz w:val="10"/>
                <w:szCs w:val="10"/>
              </w:rPr>
            </w:pPr>
          </w:p>
        </w:tc>
        <w:tc>
          <w:tcPr>
            <w:tcW w:w="100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sz w:val="19"/>
                <w:szCs w:val="19"/>
              </w:rPr>
              <w:t>Гкал/ч</w:t>
            </w:r>
          </w:p>
        </w:tc>
        <w:tc>
          <w:tcPr>
            <w:tcW w:w="300" w:type="dxa"/>
            <w:vAlign w:val="bottom"/>
          </w:tcPr>
          <w:p w:rsidR="004876BC" w:rsidRDefault="004876BC">
            <w:pPr>
              <w:rPr>
                <w:sz w:val="10"/>
                <w:szCs w:val="10"/>
              </w:rPr>
            </w:pPr>
          </w:p>
        </w:tc>
        <w:tc>
          <w:tcPr>
            <w:tcW w:w="20" w:type="dxa"/>
            <w:vAlign w:val="bottom"/>
          </w:tcPr>
          <w:p w:rsidR="004876BC" w:rsidRDefault="004876BC">
            <w:pPr>
              <w:rPr>
                <w:sz w:val="1"/>
                <w:szCs w:val="1"/>
              </w:rPr>
            </w:pPr>
          </w:p>
        </w:tc>
      </w:tr>
      <w:tr w:rsidR="004876BC" w:rsidTr="0049287B">
        <w:trPr>
          <w:trHeight w:val="143"/>
        </w:trPr>
        <w:tc>
          <w:tcPr>
            <w:tcW w:w="120" w:type="dxa"/>
            <w:tcBorders>
              <w:left w:val="single" w:sz="8" w:space="0" w:color="auto"/>
            </w:tcBorders>
            <w:shd w:val="clear" w:color="auto" w:fill="D9D9D9"/>
            <w:vAlign w:val="bottom"/>
          </w:tcPr>
          <w:p w:rsidR="004876BC" w:rsidRDefault="004876BC">
            <w:pPr>
              <w:rPr>
                <w:sz w:val="12"/>
                <w:szCs w:val="12"/>
              </w:rPr>
            </w:pPr>
          </w:p>
        </w:tc>
        <w:tc>
          <w:tcPr>
            <w:tcW w:w="1380" w:type="dxa"/>
            <w:tcBorders>
              <w:right w:val="single" w:sz="8" w:space="0" w:color="auto"/>
            </w:tcBorders>
            <w:shd w:val="clear" w:color="auto" w:fill="D9D9D9"/>
            <w:vAlign w:val="bottom"/>
          </w:tcPr>
          <w:p w:rsidR="004876BC" w:rsidRDefault="004876BC">
            <w:pPr>
              <w:rPr>
                <w:sz w:val="12"/>
                <w:szCs w:val="12"/>
              </w:rPr>
            </w:pPr>
          </w:p>
        </w:tc>
        <w:tc>
          <w:tcPr>
            <w:tcW w:w="80" w:type="dxa"/>
            <w:shd w:val="clear" w:color="auto" w:fill="D9D9D9"/>
            <w:vAlign w:val="bottom"/>
          </w:tcPr>
          <w:p w:rsidR="004876BC" w:rsidRDefault="004876BC">
            <w:pPr>
              <w:rPr>
                <w:sz w:val="12"/>
                <w:szCs w:val="12"/>
              </w:rPr>
            </w:pPr>
          </w:p>
        </w:tc>
        <w:tc>
          <w:tcPr>
            <w:tcW w:w="1480" w:type="dxa"/>
            <w:vMerge w:val="restart"/>
            <w:tcBorders>
              <w:right w:val="single" w:sz="8" w:space="0" w:color="auto"/>
            </w:tcBorders>
            <w:shd w:val="clear" w:color="auto" w:fill="D9D9D9"/>
            <w:vAlign w:val="bottom"/>
          </w:tcPr>
          <w:p w:rsidR="004876BC" w:rsidRDefault="00F80A5E">
            <w:pPr>
              <w:ind w:right="25"/>
              <w:jc w:val="center"/>
              <w:rPr>
                <w:sz w:val="20"/>
                <w:szCs w:val="20"/>
              </w:rPr>
            </w:pPr>
            <w:r>
              <w:rPr>
                <w:rFonts w:eastAsia="Times New Roman"/>
                <w:b/>
                <w:bCs/>
                <w:sz w:val="19"/>
                <w:szCs w:val="19"/>
              </w:rPr>
              <w:t>Гкал/ч</w:t>
            </w:r>
          </w:p>
        </w:tc>
        <w:tc>
          <w:tcPr>
            <w:tcW w:w="80" w:type="dxa"/>
            <w:shd w:val="clear" w:color="auto" w:fill="D9D9D9"/>
            <w:vAlign w:val="bottom"/>
          </w:tcPr>
          <w:p w:rsidR="004876BC" w:rsidRDefault="004876BC">
            <w:pPr>
              <w:rPr>
                <w:sz w:val="12"/>
                <w:szCs w:val="12"/>
              </w:rPr>
            </w:pPr>
          </w:p>
        </w:tc>
        <w:tc>
          <w:tcPr>
            <w:tcW w:w="1440" w:type="dxa"/>
            <w:tcBorders>
              <w:right w:val="single" w:sz="8" w:space="0" w:color="auto"/>
            </w:tcBorders>
            <w:shd w:val="clear" w:color="auto" w:fill="D9D9D9"/>
            <w:vAlign w:val="bottom"/>
          </w:tcPr>
          <w:p w:rsidR="004876BC" w:rsidRDefault="004876BC">
            <w:pPr>
              <w:rPr>
                <w:sz w:val="12"/>
                <w:szCs w:val="12"/>
              </w:rPr>
            </w:pPr>
          </w:p>
        </w:tc>
        <w:tc>
          <w:tcPr>
            <w:tcW w:w="80" w:type="dxa"/>
            <w:shd w:val="clear" w:color="auto" w:fill="D9D9D9"/>
            <w:vAlign w:val="bottom"/>
          </w:tcPr>
          <w:p w:rsidR="004876BC" w:rsidRDefault="004876BC">
            <w:pPr>
              <w:rPr>
                <w:sz w:val="12"/>
                <w:szCs w:val="12"/>
              </w:rPr>
            </w:pPr>
          </w:p>
        </w:tc>
        <w:tc>
          <w:tcPr>
            <w:tcW w:w="1320" w:type="dxa"/>
            <w:tcBorders>
              <w:right w:val="single" w:sz="8" w:space="0" w:color="auto"/>
            </w:tcBorders>
            <w:shd w:val="clear" w:color="auto" w:fill="D9D9D9"/>
            <w:vAlign w:val="bottom"/>
          </w:tcPr>
          <w:p w:rsidR="004876BC" w:rsidRDefault="004876BC">
            <w:pPr>
              <w:rPr>
                <w:sz w:val="12"/>
                <w:szCs w:val="12"/>
              </w:rPr>
            </w:pPr>
          </w:p>
        </w:tc>
        <w:tc>
          <w:tcPr>
            <w:tcW w:w="80" w:type="dxa"/>
            <w:shd w:val="clear" w:color="auto" w:fill="D9D9D9"/>
            <w:vAlign w:val="bottom"/>
          </w:tcPr>
          <w:p w:rsidR="004876BC" w:rsidRDefault="004876BC">
            <w:pPr>
              <w:rPr>
                <w:sz w:val="12"/>
                <w:szCs w:val="12"/>
              </w:rPr>
            </w:pPr>
          </w:p>
        </w:tc>
        <w:tc>
          <w:tcPr>
            <w:tcW w:w="1440" w:type="dxa"/>
            <w:vMerge/>
            <w:tcBorders>
              <w:right w:val="single" w:sz="8" w:space="0" w:color="auto"/>
            </w:tcBorders>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1000" w:type="dxa"/>
            <w:vMerge/>
            <w:tcBorders>
              <w:right w:val="single" w:sz="8" w:space="0" w:color="auto"/>
            </w:tcBorders>
            <w:shd w:val="clear" w:color="auto" w:fill="D9D9D9"/>
            <w:vAlign w:val="bottom"/>
          </w:tcPr>
          <w:p w:rsidR="004876BC" w:rsidRDefault="004876BC">
            <w:pPr>
              <w:rPr>
                <w:sz w:val="12"/>
                <w:szCs w:val="12"/>
              </w:rPr>
            </w:pPr>
          </w:p>
        </w:tc>
        <w:tc>
          <w:tcPr>
            <w:tcW w:w="300" w:type="dxa"/>
            <w:vAlign w:val="bottom"/>
          </w:tcPr>
          <w:p w:rsidR="004876BC" w:rsidRDefault="004876BC">
            <w:pPr>
              <w:rPr>
                <w:sz w:val="12"/>
                <w:szCs w:val="12"/>
              </w:rPr>
            </w:pPr>
          </w:p>
        </w:tc>
        <w:tc>
          <w:tcPr>
            <w:tcW w:w="20" w:type="dxa"/>
            <w:vAlign w:val="bottom"/>
          </w:tcPr>
          <w:p w:rsidR="004876BC" w:rsidRDefault="004876BC">
            <w:pPr>
              <w:rPr>
                <w:sz w:val="1"/>
                <w:szCs w:val="1"/>
              </w:rPr>
            </w:pPr>
          </w:p>
        </w:tc>
      </w:tr>
      <w:tr w:rsidR="004876BC" w:rsidTr="0049287B">
        <w:trPr>
          <w:trHeight w:val="120"/>
        </w:trPr>
        <w:tc>
          <w:tcPr>
            <w:tcW w:w="120" w:type="dxa"/>
            <w:tcBorders>
              <w:left w:val="single" w:sz="8" w:space="0" w:color="auto"/>
              <w:bottom w:val="single" w:sz="8" w:space="0" w:color="auto"/>
            </w:tcBorders>
            <w:shd w:val="clear" w:color="auto" w:fill="D9D9D9"/>
            <w:vAlign w:val="bottom"/>
          </w:tcPr>
          <w:p w:rsidR="004876BC" w:rsidRDefault="004876BC">
            <w:pPr>
              <w:rPr>
                <w:sz w:val="10"/>
                <w:szCs w:val="10"/>
              </w:rPr>
            </w:pPr>
          </w:p>
        </w:tc>
        <w:tc>
          <w:tcPr>
            <w:tcW w:w="1380" w:type="dxa"/>
            <w:tcBorders>
              <w:bottom w:val="single" w:sz="8" w:space="0" w:color="auto"/>
              <w:right w:val="single" w:sz="8" w:space="0" w:color="auto"/>
            </w:tcBorders>
            <w:shd w:val="clear" w:color="auto" w:fill="D9D9D9"/>
            <w:vAlign w:val="bottom"/>
          </w:tcPr>
          <w:p w:rsidR="004876BC" w:rsidRDefault="004876BC">
            <w:pPr>
              <w:rPr>
                <w:sz w:val="10"/>
                <w:szCs w:val="10"/>
              </w:rPr>
            </w:pPr>
          </w:p>
        </w:tc>
        <w:tc>
          <w:tcPr>
            <w:tcW w:w="80" w:type="dxa"/>
            <w:tcBorders>
              <w:bottom w:val="single" w:sz="8" w:space="0" w:color="auto"/>
            </w:tcBorders>
            <w:shd w:val="clear" w:color="auto" w:fill="D9D9D9"/>
            <w:vAlign w:val="bottom"/>
          </w:tcPr>
          <w:p w:rsidR="004876BC" w:rsidRDefault="004876BC">
            <w:pPr>
              <w:rPr>
                <w:sz w:val="10"/>
                <w:szCs w:val="10"/>
              </w:rPr>
            </w:pPr>
          </w:p>
        </w:tc>
        <w:tc>
          <w:tcPr>
            <w:tcW w:w="1480" w:type="dxa"/>
            <w:vMerge/>
            <w:tcBorders>
              <w:bottom w:val="single" w:sz="8" w:space="0" w:color="auto"/>
              <w:right w:val="single" w:sz="8" w:space="0" w:color="auto"/>
            </w:tcBorders>
            <w:shd w:val="clear" w:color="auto" w:fill="D9D9D9"/>
            <w:vAlign w:val="bottom"/>
          </w:tcPr>
          <w:p w:rsidR="004876BC" w:rsidRDefault="004876BC">
            <w:pPr>
              <w:rPr>
                <w:sz w:val="10"/>
                <w:szCs w:val="10"/>
              </w:rPr>
            </w:pPr>
          </w:p>
        </w:tc>
        <w:tc>
          <w:tcPr>
            <w:tcW w:w="80" w:type="dxa"/>
            <w:tcBorders>
              <w:bottom w:val="single" w:sz="8" w:space="0" w:color="auto"/>
            </w:tcBorders>
            <w:shd w:val="clear" w:color="auto" w:fill="D9D9D9"/>
            <w:vAlign w:val="bottom"/>
          </w:tcPr>
          <w:p w:rsidR="004876BC" w:rsidRDefault="004876BC">
            <w:pPr>
              <w:rPr>
                <w:sz w:val="10"/>
                <w:szCs w:val="10"/>
              </w:rPr>
            </w:pPr>
          </w:p>
        </w:tc>
        <w:tc>
          <w:tcPr>
            <w:tcW w:w="1440" w:type="dxa"/>
            <w:tcBorders>
              <w:bottom w:val="single" w:sz="8" w:space="0" w:color="auto"/>
              <w:right w:val="single" w:sz="8" w:space="0" w:color="auto"/>
            </w:tcBorders>
            <w:shd w:val="clear" w:color="auto" w:fill="D9D9D9"/>
            <w:vAlign w:val="bottom"/>
          </w:tcPr>
          <w:p w:rsidR="004876BC" w:rsidRDefault="004876BC">
            <w:pPr>
              <w:rPr>
                <w:sz w:val="10"/>
                <w:szCs w:val="10"/>
              </w:rPr>
            </w:pPr>
          </w:p>
        </w:tc>
        <w:tc>
          <w:tcPr>
            <w:tcW w:w="80" w:type="dxa"/>
            <w:tcBorders>
              <w:bottom w:val="single" w:sz="8" w:space="0" w:color="auto"/>
            </w:tcBorders>
            <w:shd w:val="clear" w:color="auto" w:fill="D9D9D9"/>
            <w:vAlign w:val="bottom"/>
          </w:tcPr>
          <w:p w:rsidR="004876BC" w:rsidRDefault="004876BC">
            <w:pPr>
              <w:rPr>
                <w:sz w:val="10"/>
                <w:szCs w:val="10"/>
              </w:rPr>
            </w:pPr>
          </w:p>
        </w:tc>
        <w:tc>
          <w:tcPr>
            <w:tcW w:w="1320" w:type="dxa"/>
            <w:tcBorders>
              <w:bottom w:val="single" w:sz="8" w:space="0" w:color="auto"/>
              <w:right w:val="single" w:sz="8" w:space="0" w:color="auto"/>
            </w:tcBorders>
            <w:shd w:val="clear" w:color="auto" w:fill="D9D9D9"/>
            <w:vAlign w:val="bottom"/>
          </w:tcPr>
          <w:p w:rsidR="004876BC" w:rsidRDefault="004876BC">
            <w:pPr>
              <w:rPr>
                <w:sz w:val="10"/>
                <w:szCs w:val="10"/>
              </w:rPr>
            </w:pPr>
          </w:p>
        </w:tc>
        <w:tc>
          <w:tcPr>
            <w:tcW w:w="80" w:type="dxa"/>
            <w:tcBorders>
              <w:bottom w:val="single" w:sz="8" w:space="0" w:color="auto"/>
            </w:tcBorders>
            <w:shd w:val="clear" w:color="auto" w:fill="D9D9D9"/>
            <w:vAlign w:val="bottom"/>
          </w:tcPr>
          <w:p w:rsidR="004876BC" w:rsidRDefault="004876BC">
            <w:pPr>
              <w:rPr>
                <w:sz w:val="10"/>
                <w:szCs w:val="10"/>
              </w:rPr>
            </w:pPr>
          </w:p>
        </w:tc>
        <w:tc>
          <w:tcPr>
            <w:tcW w:w="1440" w:type="dxa"/>
            <w:tcBorders>
              <w:bottom w:val="single" w:sz="8" w:space="0" w:color="auto"/>
              <w:right w:val="single" w:sz="8" w:space="0" w:color="auto"/>
            </w:tcBorders>
            <w:shd w:val="clear" w:color="auto" w:fill="D9D9D9"/>
            <w:vAlign w:val="bottom"/>
          </w:tcPr>
          <w:p w:rsidR="004876BC" w:rsidRDefault="004876BC">
            <w:pPr>
              <w:rPr>
                <w:sz w:val="10"/>
                <w:szCs w:val="10"/>
              </w:rPr>
            </w:pPr>
          </w:p>
        </w:tc>
        <w:tc>
          <w:tcPr>
            <w:tcW w:w="100" w:type="dxa"/>
            <w:tcBorders>
              <w:bottom w:val="single" w:sz="8" w:space="0" w:color="auto"/>
            </w:tcBorders>
            <w:shd w:val="clear" w:color="auto" w:fill="D9D9D9"/>
            <w:vAlign w:val="bottom"/>
          </w:tcPr>
          <w:p w:rsidR="004876BC" w:rsidRDefault="004876BC">
            <w:pPr>
              <w:rPr>
                <w:sz w:val="10"/>
                <w:szCs w:val="10"/>
              </w:rPr>
            </w:pPr>
          </w:p>
        </w:tc>
        <w:tc>
          <w:tcPr>
            <w:tcW w:w="1000" w:type="dxa"/>
            <w:tcBorders>
              <w:bottom w:val="single" w:sz="8" w:space="0" w:color="auto"/>
              <w:right w:val="single" w:sz="8" w:space="0" w:color="auto"/>
            </w:tcBorders>
            <w:shd w:val="clear" w:color="auto" w:fill="D9D9D9"/>
            <w:vAlign w:val="bottom"/>
          </w:tcPr>
          <w:p w:rsidR="004876BC" w:rsidRDefault="004876BC">
            <w:pPr>
              <w:rPr>
                <w:sz w:val="10"/>
                <w:szCs w:val="10"/>
              </w:rPr>
            </w:pPr>
          </w:p>
        </w:tc>
        <w:tc>
          <w:tcPr>
            <w:tcW w:w="300" w:type="dxa"/>
            <w:vAlign w:val="bottom"/>
          </w:tcPr>
          <w:p w:rsidR="004876BC" w:rsidRDefault="004876BC">
            <w:pPr>
              <w:rPr>
                <w:sz w:val="10"/>
                <w:szCs w:val="10"/>
              </w:rPr>
            </w:pPr>
          </w:p>
        </w:tc>
        <w:tc>
          <w:tcPr>
            <w:tcW w:w="20" w:type="dxa"/>
            <w:vAlign w:val="bottom"/>
          </w:tcPr>
          <w:p w:rsidR="004876BC" w:rsidRDefault="004876BC">
            <w:pPr>
              <w:rPr>
                <w:sz w:val="1"/>
                <w:szCs w:val="1"/>
              </w:rPr>
            </w:pPr>
          </w:p>
        </w:tc>
      </w:tr>
      <w:tr w:rsidR="00EE4E9C" w:rsidTr="0049287B">
        <w:trPr>
          <w:trHeight w:val="268"/>
        </w:trPr>
        <w:tc>
          <w:tcPr>
            <w:tcW w:w="120" w:type="dxa"/>
            <w:tcBorders>
              <w:left w:val="single" w:sz="8" w:space="0" w:color="auto"/>
              <w:bottom w:val="single" w:sz="8" w:space="0" w:color="auto"/>
            </w:tcBorders>
            <w:vAlign w:val="bottom"/>
          </w:tcPr>
          <w:p w:rsidR="00EE4E9C" w:rsidRDefault="00EE4E9C">
            <w:pPr>
              <w:rPr>
                <w:sz w:val="23"/>
                <w:szCs w:val="23"/>
              </w:rPr>
            </w:pPr>
          </w:p>
        </w:tc>
        <w:tc>
          <w:tcPr>
            <w:tcW w:w="1380" w:type="dxa"/>
            <w:tcBorders>
              <w:bottom w:val="single" w:sz="8" w:space="0" w:color="auto"/>
              <w:right w:val="single" w:sz="8" w:space="0" w:color="auto"/>
            </w:tcBorders>
            <w:vAlign w:val="bottom"/>
          </w:tcPr>
          <w:p w:rsidR="00EE4E9C" w:rsidRDefault="00EE4E9C">
            <w:pPr>
              <w:ind w:left="20"/>
              <w:rPr>
                <w:sz w:val="20"/>
                <w:szCs w:val="20"/>
              </w:rPr>
            </w:pPr>
            <w:r>
              <w:rPr>
                <w:rFonts w:eastAsia="Times New Roman"/>
                <w:sz w:val="19"/>
                <w:szCs w:val="19"/>
              </w:rPr>
              <w:t>Котельная № 1</w:t>
            </w:r>
          </w:p>
        </w:tc>
        <w:tc>
          <w:tcPr>
            <w:tcW w:w="1560" w:type="dxa"/>
            <w:gridSpan w:val="2"/>
            <w:tcBorders>
              <w:bottom w:val="single" w:sz="8" w:space="0" w:color="auto"/>
              <w:right w:val="single" w:sz="8" w:space="0" w:color="auto"/>
            </w:tcBorders>
            <w:vAlign w:val="bottom"/>
          </w:tcPr>
          <w:p w:rsidR="00EE4E9C" w:rsidRDefault="00EE4E9C" w:rsidP="00522DF2">
            <w:pPr>
              <w:ind w:left="5"/>
              <w:jc w:val="center"/>
              <w:rPr>
                <w:sz w:val="20"/>
                <w:szCs w:val="20"/>
              </w:rPr>
            </w:pPr>
            <w:r>
              <w:rPr>
                <w:sz w:val="20"/>
                <w:szCs w:val="20"/>
              </w:rPr>
              <w:t>7,9</w:t>
            </w:r>
          </w:p>
        </w:tc>
        <w:tc>
          <w:tcPr>
            <w:tcW w:w="1520" w:type="dxa"/>
            <w:gridSpan w:val="2"/>
            <w:tcBorders>
              <w:bottom w:val="single" w:sz="8" w:space="0" w:color="auto"/>
              <w:right w:val="single" w:sz="8" w:space="0" w:color="auto"/>
            </w:tcBorders>
            <w:vAlign w:val="bottom"/>
          </w:tcPr>
          <w:p w:rsidR="00EE4E9C" w:rsidRDefault="00EE4E9C" w:rsidP="00522DF2">
            <w:pPr>
              <w:spacing w:line="218" w:lineRule="exact"/>
              <w:ind w:left="340"/>
              <w:rPr>
                <w:sz w:val="20"/>
                <w:szCs w:val="20"/>
              </w:rPr>
            </w:pPr>
            <w:r>
              <w:rPr>
                <w:rFonts w:eastAsia="Times New Roman"/>
                <w:sz w:val="20"/>
                <w:szCs w:val="20"/>
              </w:rPr>
              <w:t>7,62</w:t>
            </w:r>
          </w:p>
        </w:tc>
        <w:tc>
          <w:tcPr>
            <w:tcW w:w="1400" w:type="dxa"/>
            <w:gridSpan w:val="2"/>
            <w:tcBorders>
              <w:bottom w:val="single" w:sz="8" w:space="0" w:color="auto"/>
              <w:right w:val="single" w:sz="8" w:space="0" w:color="auto"/>
            </w:tcBorders>
            <w:vAlign w:val="bottom"/>
          </w:tcPr>
          <w:p w:rsidR="00EE4E9C" w:rsidRDefault="00EE4E9C" w:rsidP="00F06F9C">
            <w:pPr>
              <w:spacing w:line="218" w:lineRule="exact"/>
              <w:jc w:val="center"/>
              <w:rPr>
                <w:sz w:val="20"/>
                <w:szCs w:val="20"/>
              </w:rPr>
            </w:pPr>
            <w:r>
              <w:rPr>
                <w:rFonts w:eastAsia="Times New Roman"/>
                <w:sz w:val="20"/>
                <w:szCs w:val="20"/>
              </w:rPr>
              <w:t>0,29</w:t>
            </w:r>
          </w:p>
        </w:tc>
        <w:tc>
          <w:tcPr>
            <w:tcW w:w="1520" w:type="dxa"/>
            <w:gridSpan w:val="2"/>
            <w:tcBorders>
              <w:bottom w:val="single" w:sz="8" w:space="0" w:color="auto"/>
              <w:right w:val="single" w:sz="8" w:space="0" w:color="auto"/>
            </w:tcBorders>
            <w:vAlign w:val="bottom"/>
          </w:tcPr>
          <w:p w:rsidR="00EE4E9C" w:rsidRDefault="00EE4E9C">
            <w:pPr>
              <w:jc w:val="center"/>
              <w:rPr>
                <w:sz w:val="20"/>
                <w:szCs w:val="20"/>
              </w:rPr>
            </w:pPr>
            <w:r>
              <w:rPr>
                <w:rFonts w:eastAsia="Times New Roman"/>
                <w:w w:val="98"/>
                <w:sz w:val="19"/>
                <w:szCs w:val="19"/>
              </w:rPr>
              <w:t>4,974</w:t>
            </w:r>
          </w:p>
        </w:tc>
        <w:tc>
          <w:tcPr>
            <w:tcW w:w="1100" w:type="dxa"/>
            <w:gridSpan w:val="2"/>
            <w:tcBorders>
              <w:bottom w:val="single" w:sz="8" w:space="0" w:color="auto"/>
              <w:right w:val="single" w:sz="8" w:space="0" w:color="auto"/>
            </w:tcBorders>
            <w:vAlign w:val="bottom"/>
          </w:tcPr>
          <w:p w:rsidR="00EE4E9C" w:rsidRDefault="00EE4E9C" w:rsidP="00F06F9C">
            <w:pPr>
              <w:spacing w:line="218" w:lineRule="exact"/>
              <w:ind w:left="140"/>
              <w:rPr>
                <w:sz w:val="20"/>
                <w:szCs w:val="20"/>
              </w:rPr>
            </w:pPr>
            <w:r>
              <w:rPr>
                <w:rFonts w:eastAsia="Times New Roman"/>
                <w:sz w:val="20"/>
                <w:szCs w:val="20"/>
              </w:rPr>
              <w:t>2,7</w:t>
            </w:r>
          </w:p>
        </w:tc>
        <w:tc>
          <w:tcPr>
            <w:tcW w:w="300" w:type="dxa"/>
            <w:vAlign w:val="bottom"/>
          </w:tcPr>
          <w:p w:rsidR="00EE4E9C" w:rsidRDefault="00EE4E9C">
            <w:pPr>
              <w:rPr>
                <w:sz w:val="23"/>
                <w:szCs w:val="23"/>
              </w:rPr>
            </w:pPr>
          </w:p>
        </w:tc>
        <w:tc>
          <w:tcPr>
            <w:tcW w:w="20" w:type="dxa"/>
            <w:vAlign w:val="bottom"/>
          </w:tcPr>
          <w:p w:rsidR="00EE4E9C" w:rsidRDefault="00EE4E9C">
            <w:pPr>
              <w:rPr>
                <w:sz w:val="1"/>
                <w:szCs w:val="1"/>
              </w:rPr>
            </w:pPr>
          </w:p>
        </w:tc>
      </w:tr>
      <w:tr w:rsidR="00EE4E9C" w:rsidTr="0049287B">
        <w:trPr>
          <w:trHeight w:val="272"/>
        </w:trPr>
        <w:tc>
          <w:tcPr>
            <w:tcW w:w="120" w:type="dxa"/>
            <w:tcBorders>
              <w:left w:val="single" w:sz="8" w:space="0" w:color="auto"/>
              <w:bottom w:val="single" w:sz="8" w:space="0" w:color="auto"/>
            </w:tcBorders>
            <w:vAlign w:val="bottom"/>
          </w:tcPr>
          <w:p w:rsidR="00EE4E9C" w:rsidRDefault="00EE4E9C">
            <w:pPr>
              <w:rPr>
                <w:sz w:val="23"/>
                <w:szCs w:val="23"/>
              </w:rPr>
            </w:pPr>
          </w:p>
        </w:tc>
        <w:tc>
          <w:tcPr>
            <w:tcW w:w="1380" w:type="dxa"/>
            <w:tcBorders>
              <w:bottom w:val="single" w:sz="8" w:space="0" w:color="auto"/>
              <w:right w:val="single" w:sz="8" w:space="0" w:color="auto"/>
            </w:tcBorders>
            <w:vAlign w:val="bottom"/>
          </w:tcPr>
          <w:p w:rsidR="00EE4E9C" w:rsidRDefault="00EE4E9C">
            <w:pPr>
              <w:ind w:left="20"/>
              <w:rPr>
                <w:sz w:val="20"/>
                <w:szCs w:val="20"/>
              </w:rPr>
            </w:pPr>
            <w:r>
              <w:rPr>
                <w:rFonts w:eastAsia="Times New Roman"/>
                <w:sz w:val="19"/>
                <w:szCs w:val="19"/>
              </w:rPr>
              <w:t>Котельная № 2</w:t>
            </w:r>
          </w:p>
        </w:tc>
        <w:tc>
          <w:tcPr>
            <w:tcW w:w="1560" w:type="dxa"/>
            <w:gridSpan w:val="2"/>
            <w:tcBorders>
              <w:bottom w:val="single" w:sz="8" w:space="0" w:color="auto"/>
              <w:right w:val="single" w:sz="8" w:space="0" w:color="auto"/>
            </w:tcBorders>
            <w:vAlign w:val="bottom"/>
          </w:tcPr>
          <w:p w:rsidR="00EE4E9C" w:rsidRDefault="00EE4E9C" w:rsidP="00522DF2">
            <w:pPr>
              <w:jc w:val="center"/>
              <w:rPr>
                <w:sz w:val="20"/>
                <w:szCs w:val="20"/>
              </w:rPr>
            </w:pPr>
            <w:r>
              <w:rPr>
                <w:sz w:val="20"/>
                <w:szCs w:val="20"/>
              </w:rPr>
              <w:t>6,48</w:t>
            </w:r>
          </w:p>
        </w:tc>
        <w:tc>
          <w:tcPr>
            <w:tcW w:w="1520" w:type="dxa"/>
            <w:gridSpan w:val="2"/>
            <w:tcBorders>
              <w:bottom w:val="single" w:sz="8" w:space="0" w:color="auto"/>
              <w:right w:val="single" w:sz="8" w:space="0" w:color="auto"/>
            </w:tcBorders>
            <w:vAlign w:val="bottom"/>
          </w:tcPr>
          <w:p w:rsidR="00EE4E9C" w:rsidRDefault="00EE4E9C" w:rsidP="00522DF2">
            <w:pPr>
              <w:spacing w:line="225" w:lineRule="exact"/>
              <w:jc w:val="center"/>
              <w:rPr>
                <w:sz w:val="20"/>
                <w:szCs w:val="20"/>
              </w:rPr>
            </w:pPr>
            <w:r>
              <w:rPr>
                <w:sz w:val="20"/>
                <w:szCs w:val="20"/>
              </w:rPr>
              <w:t>6,25</w:t>
            </w:r>
          </w:p>
        </w:tc>
        <w:tc>
          <w:tcPr>
            <w:tcW w:w="1400" w:type="dxa"/>
            <w:gridSpan w:val="2"/>
            <w:tcBorders>
              <w:bottom w:val="single" w:sz="8" w:space="0" w:color="auto"/>
              <w:right w:val="single" w:sz="8" w:space="0" w:color="auto"/>
            </w:tcBorders>
            <w:vAlign w:val="bottom"/>
          </w:tcPr>
          <w:p w:rsidR="00EE4E9C" w:rsidRDefault="00EE4E9C" w:rsidP="00F06F9C">
            <w:pPr>
              <w:spacing w:line="218" w:lineRule="exact"/>
              <w:jc w:val="center"/>
              <w:rPr>
                <w:sz w:val="20"/>
                <w:szCs w:val="20"/>
              </w:rPr>
            </w:pPr>
            <w:r>
              <w:rPr>
                <w:rFonts w:eastAsia="Times New Roman"/>
                <w:sz w:val="20"/>
                <w:szCs w:val="20"/>
              </w:rPr>
              <w:t>0,20</w:t>
            </w:r>
          </w:p>
        </w:tc>
        <w:tc>
          <w:tcPr>
            <w:tcW w:w="1520" w:type="dxa"/>
            <w:gridSpan w:val="2"/>
            <w:tcBorders>
              <w:bottom w:val="single" w:sz="8" w:space="0" w:color="auto"/>
              <w:right w:val="single" w:sz="8" w:space="0" w:color="auto"/>
            </w:tcBorders>
            <w:vAlign w:val="bottom"/>
          </w:tcPr>
          <w:p w:rsidR="00EE4E9C" w:rsidRDefault="00EE4E9C">
            <w:pPr>
              <w:jc w:val="center"/>
              <w:rPr>
                <w:sz w:val="20"/>
                <w:szCs w:val="20"/>
              </w:rPr>
            </w:pPr>
            <w:r>
              <w:rPr>
                <w:rFonts w:eastAsia="Times New Roman"/>
                <w:w w:val="98"/>
                <w:sz w:val="19"/>
                <w:szCs w:val="19"/>
              </w:rPr>
              <w:t>5,503</w:t>
            </w:r>
          </w:p>
        </w:tc>
        <w:tc>
          <w:tcPr>
            <w:tcW w:w="1100" w:type="dxa"/>
            <w:gridSpan w:val="2"/>
            <w:tcBorders>
              <w:bottom w:val="single" w:sz="8" w:space="0" w:color="auto"/>
              <w:right w:val="single" w:sz="8" w:space="0" w:color="auto"/>
            </w:tcBorders>
            <w:vAlign w:val="bottom"/>
          </w:tcPr>
          <w:p w:rsidR="00EE4E9C" w:rsidRDefault="00EE4E9C" w:rsidP="00F06F9C">
            <w:pPr>
              <w:spacing w:line="218" w:lineRule="exact"/>
              <w:ind w:left="140"/>
              <w:rPr>
                <w:sz w:val="20"/>
                <w:szCs w:val="20"/>
              </w:rPr>
            </w:pPr>
            <w:r>
              <w:rPr>
                <w:rFonts w:eastAsia="Times New Roman"/>
                <w:sz w:val="20"/>
                <w:szCs w:val="20"/>
              </w:rPr>
              <w:t>2,95</w:t>
            </w:r>
          </w:p>
        </w:tc>
        <w:tc>
          <w:tcPr>
            <w:tcW w:w="300" w:type="dxa"/>
            <w:vAlign w:val="bottom"/>
          </w:tcPr>
          <w:p w:rsidR="00EE4E9C" w:rsidRDefault="00EE4E9C">
            <w:pPr>
              <w:rPr>
                <w:sz w:val="23"/>
                <w:szCs w:val="23"/>
              </w:rPr>
            </w:pPr>
          </w:p>
        </w:tc>
        <w:tc>
          <w:tcPr>
            <w:tcW w:w="20" w:type="dxa"/>
            <w:vAlign w:val="bottom"/>
          </w:tcPr>
          <w:p w:rsidR="00EE4E9C" w:rsidRDefault="00EE4E9C">
            <w:pPr>
              <w:rPr>
                <w:sz w:val="1"/>
                <w:szCs w:val="1"/>
              </w:rPr>
            </w:pPr>
          </w:p>
        </w:tc>
      </w:tr>
      <w:tr w:rsidR="00EE4E9C" w:rsidTr="0049287B">
        <w:trPr>
          <w:trHeight w:val="269"/>
        </w:trPr>
        <w:tc>
          <w:tcPr>
            <w:tcW w:w="120" w:type="dxa"/>
            <w:tcBorders>
              <w:left w:val="single" w:sz="8" w:space="0" w:color="auto"/>
              <w:bottom w:val="single" w:sz="8" w:space="0" w:color="auto"/>
            </w:tcBorders>
            <w:vAlign w:val="bottom"/>
          </w:tcPr>
          <w:p w:rsidR="00EE4E9C" w:rsidRDefault="00EE4E9C">
            <w:pPr>
              <w:rPr>
                <w:sz w:val="23"/>
                <w:szCs w:val="23"/>
              </w:rPr>
            </w:pPr>
          </w:p>
        </w:tc>
        <w:tc>
          <w:tcPr>
            <w:tcW w:w="1380" w:type="dxa"/>
            <w:tcBorders>
              <w:bottom w:val="single" w:sz="8" w:space="0" w:color="auto"/>
              <w:right w:val="single" w:sz="8" w:space="0" w:color="auto"/>
            </w:tcBorders>
            <w:vAlign w:val="bottom"/>
          </w:tcPr>
          <w:p w:rsidR="00EE4E9C" w:rsidRDefault="00EE4E9C">
            <w:pPr>
              <w:ind w:left="20"/>
              <w:rPr>
                <w:sz w:val="20"/>
                <w:szCs w:val="20"/>
              </w:rPr>
            </w:pPr>
            <w:r>
              <w:rPr>
                <w:rFonts w:eastAsia="Times New Roman"/>
                <w:sz w:val="19"/>
                <w:szCs w:val="19"/>
              </w:rPr>
              <w:t>Котельная № 3</w:t>
            </w:r>
          </w:p>
        </w:tc>
        <w:tc>
          <w:tcPr>
            <w:tcW w:w="1560" w:type="dxa"/>
            <w:gridSpan w:val="2"/>
            <w:tcBorders>
              <w:bottom w:val="single" w:sz="8" w:space="0" w:color="auto"/>
              <w:right w:val="single" w:sz="8" w:space="0" w:color="auto"/>
            </w:tcBorders>
            <w:vAlign w:val="bottom"/>
          </w:tcPr>
          <w:p w:rsidR="00EE4E9C" w:rsidRDefault="00EE4E9C" w:rsidP="00522DF2">
            <w:pPr>
              <w:ind w:left="5"/>
              <w:jc w:val="center"/>
              <w:rPr>
                <w:sz w:val="20"/>
                <w:szCs w:val="20"/>
              </w:rPr>
            </w:pPr>
            <w:r>
              <w:rPr>
                <w:sz w:val="20"/>
                <w:szCs w:val="20"/>
              </w:rPr>
              <w:t>3,0</w:t>
            </w:r>
          </w:p>
        </w:tc>
        <w:tc>
          <w:tcPr>
            <w:tcW w:w="1520" w:type="dxa"/>
            <w:gridSpan w:val="2"/>
            <w:tcBorders>
              <w:bottom w:val="single" w:sz="8" w:space="0" w:color="auto"/>
              <w:right w:val="single" w:sz="8" w:space="0" w:color="auto"/>
            </w:tcBorders>
            <w:vAlign w:val="bottom"/>
          </w:tcPr>
          <w:p w:rsidR="00EE4E9C" w:rsidRDefault="00EE4E9C" w:rsidP="00522DF2">
            <w:pPr>
              <w:spacing w:line="218" w:lineRule="exact"/>
              <w:ind w:right="519"/>
              <w:jc w:val="right"/>
              <w:rPr>
                <w:sz w:val="20"/>
                <w:szCs w:val="20"/>
              </w:rPr>
            </w:pPr>
            <w:r>
              <w:rPr>
                <w:rFonts w:eastAsia="Times New Roman"/>
                <w:sz w:val="20"/>
                <w:szCs w:val="20"/>
              </w:rPr>
              <w:t xml:space="preserve">  2,91</w:t>
            </w:r>
          </w:p>
        </w:tc>
        <w:tc>
          <w:tcPr>
            <w:tcW w:w="1400" w:type="dxa"/>
            <w:gridSpan w:val="2"/>
            <w:tcBorders>
              <w:bottom w:val="single" w:sz="8" w:space="0" w:color="auto"/>
              <w:right w:val="single" w:sz="8" w:space="0" w:color="auto"/>
            </w:tcBorders>
            <w:vAlign w:val="bottom"/>
          </w:tcPr>
          <w:p w:rsidR="00EE4E9C" w:rsidRDefault="00EE4E9C" w:rsidP="008223D6">
            <w:pPr>
              <w:spacing w:line="225" w:lineRule="exact"/>
              <w:ind w:right="288"/>
              <w:jc w:val="center"/>
              <w:rPr>
                <w:sz w:val="20"/>
                <w:szCs w:val="20"/>
              </w:rPr>
            </w:pPr>
            <w:r>
              <w:rPr>
                <w:rFonts w:eastAsia="Times New Roman"/>
                <w:sz w:val="20"/>
                <w:szCs w:val="20"/>
              </w:rPr>
              <w:t>0,1</w:t>
            </w:r>
          </w:p>
        </w:tc>
        <w:tc>
          <w:tcPr>
            <w:tcW w:w="1520" w:type="dxa"/>
            <w:gridSpan w:val="2"/>
            <w:tcBorders>
              <w:bottom w:val="single" w:sz="8" w:space="0" w:color="auto"/>
              <w:right w:val="single" w:sz="8" w:space="0" w:color="auto"/>
            </w:tcBorders>
            <w:vAlign w:val="bottom"/>
          </w:tcPr>
          <w:p w:rsidR="00EE4E9C" w:rsidRDefault="00EE4E9C">
            <w:pPr>
              <w:jc w:val="center"/>
              <w:rPr>
                <w:sz w:val="20"/>
                <w:szCs w:val="20"/>
              </w:rPr>
            </w:pPr>
            <w:r>
              <w:rPr>
                <w:rFonts w:eastAsia="Times New Roman"/>
                <w:w w:val="98"/>
                <w:sz w:val="19"/>
                <w:szCs w:val="19"/>
              </w:rPr>
              <w:t>1,199</w:t>
            </w:r>
          </w:p>
        </w:tc>
        <w:tc>
          <w:tcPr>
            <w:tcW w:w="1100" w:type="dxa"/>
            <w:gridSpan w:val="2"/>
            <w:tcBorders>
              <w:bottom w:val="single" w:sz="8" w:space="0" w:color="auto"/>
              <w:right w:val="single" w:sz="8" w:space="0" w:color="auto"/>
            </w:tcBorders>
            <w:vAlign w:val="bottom"/>
          </w:tcPr>
          <w:p w:rsidR="00EE4E9C" w:rsidRDefault="00EE4E9C" w:rsidP="00F06F9C">
            <w:pPr>
              <w:spacing w:line="225" w:lineRule="exact"/>
              <w:ind w:left="120"/>
              <w:rPr>
                <w:sz w:val="20"/>
                <w:szCs w:val="20"/>
              </w:rPr>
            </w:pPr>
            <w:r>
              <w:rPr>
                <w:rFonts w:eastAsia="Times New Roman"/>
                <w:sz w:val="20"/>
                <w:szCs w:val="20"/>
              </w:rPr>
              <w:t>2,1</w:t>
            </w:r>
          </w:p>
        </w:tc>
        <w:tc>
          <w:tcPr>
            <w:tcW w:w="300" w:type="dxa"/>
            <w:vAlign w:val="bottom"/>
          </w:tcPr>
          <w:p w:rsidR="00EE4E9C" w:rsidRDefault="00EE4E9C">
            <w:pPr>
              <w:rPr>
                <w:sz w:val="23"/>
                <w:szCs w:val="23"/>
              </w:rPr>
            </w:pPr>
          </w:p>
        </w:tc>
        <w:tc>
          <w:tcPr>
            <w:tcW w:w="20" w:type="dxa"/>
            <w:vAlign w:val="bottom"/>
          </w:tcPr>
          <w:p w:rsidR="00EE4E9C" w:rsidRDefault="00EE4E9C">
            <w:pPr>
              <w:rPr>
                <w:sz w:val="1"/>
                <w:szCs w:val="1"/>
              </w:rPr>
            </w:pPr>
          </w:p>
        </w:tc>
      </w:tr>
      <w:tr w:rsidR="00EE4E9C" w:rsidTr="0049287B">
        <w:trPr>
          <w:trHeight w:val="268"/>
        </w:trPr>
        <w:tc>
          <w:tcPr>
            <w:tcW w:w="120" w:type="dxa"/>
            <w:tcBorders>
              <w:left w:val="single" w:sz="8" w:space="0" w:color="auto"/>
              <w:bottom w:val="single" w:sz="8" w:space="0" w:color="auto"/>
            </w:tcBorders>
            <w:vAlign w:val="bottom"/>
          </w:tcPr>
          <w:p w:rsidR="00EE4E9C" w:rsidRDefault="00EE4E9C">
            <w:pPr>
              <w:rPr>
                <w:sz w:val="23"/>
                <w:szCs w:val="23"/>
              </w:rPr>
            </w:pPr>
          </w:p>
        </w:tc>
        <w:tc>
          <w:tcPr>
            <w:tcW w:w="1380" w:type="dxa"/>
            <w:tcBorders>
              <w:bottom w:val="single" w:sz="8" w:space="0" w:color="auto"/>
              <w:right w:val="single" w:sz="8" w:space="0" w:color="auto"/>
            </w:tcBorders>
            <w:vAlign w:val="bottom"/>
          </w:tcPr>
          <w:p w:rsidR="00EE4E9C" w:rsidRDefault="00EE4E9C">
            <w:pPr>
              <w:ind w:left="20"/>
              <w:rPr>
                <w:sz w:val="20"/>
                <w:szCs w:val="20"/>
              </w:rPr>
            </w:pPr>
            <w:r>
              <w:rPr>
                <w:rFonts w:eastAsia="Times New Roman"/>
                <w:sz w:val="19"/>
                <w:szCs w:val="19"/>
              </w:rPr>
              <w:t>Котельная № 4</w:t>
            </w:r>
          </w:p>
        </w:tc>
        <w:tc>
          <w:tcPr>
            <w:tcW w:w="1560" w:type="dxa"/>
            <w:gridSpan w:val="2"/>
            <w:tcBorders>
              <w:bottom w:val="single" w:sz="8" w:space="0" w:color="auto"/>
              <w:right w:val="single" w:sz="8" w:space="0" w:color="auto"/>
            </w:tcBorders>
            <w:vAlign w:val="bottom"/>
          </w:tcPr>
          <w:p w:rsidR="00EE4E9C" w:rsidRDefault="00EE4E9C" w:rsidP="00522DF2">
            <w:pPr>
              <w:ind w:left="5"/>
              <w:jc w:val="center"/>
              <w:rPr>
                <w:sz w:val="20"/>
                <w:szCs w:val="20"/>
              </w:rPr>
            </w:pPr>
            <w:r>
              <w:rPr>
                <w:sz w:val="20"/>
                <w:szCs w:val="20"/>
              </w:rPr>
              <w:t>5,68</w:t>
            </w:r>
          </w:p>
        </w:tc>
        <w:tc>
          <w:tcPr>
            <w:tcW w:w="1520" w:type="dxa"/>
            <w:gridSpan w:val="2"/>
            <w:tcBorders>
              <w:bottom w:val="single" w:sz="8" w:space="0" w:color="auto"/>
              <w:right w:val="single" w:sz="8" w:space="0" w:color="auto"/>
            </w:tcBorders>
            <w:vAlign w:val="bottom"/>
          </w:tcPr>
          <w:p w:rsidR="00EE4E9C" w:rsidRDefault="00EE4E9C" w:rsidP="00522DF2">
            <w:pPr>
              <w:spacing w:line="218" w:lineRule="exact"/>
              <w:jc w:val="center"/>
              <w:rPr>
                <w:sz w:val="20"/>
                <w:szCs w:val="20"/>
              </w:rPr>
            </w:pPr>
            <w:r>
              <w:rPr>
                <w:rFonts w:eastAsia="Times New Roman"/>
                <w:sz w:val="20"/>
                <w:szCs w:val="20"/>
              </w:rPr>
              <w:t>5,48</w:t>
            </w:r>
          </w:p>
        </w:tc>
        <w:tc>
          <w:tcPr>
            <w:tcW w:w="1400" w:type="dxa"/>
            <w:gridSpan w:val="2"/>
            <w:tcBorders>
              <w:bottom w:val="single" w:sz="8" w:space="0" w:color="auto"/>
              <w:right w:val="single" w:sz="8" w:space="0" w:color="auto"/>
            </w:tcBorders>
            <w:vAlign w:val="bottom"/>
          </w:tcPr>
          <w:p w:rsidR="00EE4E9C" w:rsidRDefault="00EE4E9C" w:rsidP="00F06F9C">
            <w:pPr>
              <w:spacing w:line="218" w:lineRule="exact"/>
              <w:jc w:val="center"/>
              <w:rPr>
                <w:sz w:val="20"/>
                <w:szCs w:val="20"/>
              </w:rPr>
            </w:pPr>
            <w:r>
              <w:rPr>
                <w:rFonts w:eastAsia="Times New Roman"/>
                <w:sz w:val="20"/>
                <w:szCs w:val="20"/>
              </w:rPr>
              <w:t>0,22</w:t>
            </w:r>
          </w:p>
        </w:tc>
        <w:tc>
          <w:tcPr>
            <w:tcW w:w="1520" w:type="dxa"/>
            <w:gridSpan w:val="2"/>
            <w:tcBorders>
              <w:bottom w:val="single" w:sz="8" w:space="0" w:color="auto"/>
              <w:right w:val="single" w:sz="8" w:space="0" w:color="auto"/>
            </w:tcBorders>
            <w:vAlign w:val="bottom"/>
          </w:tcPr>
          <w:p w:rsidR="00EE4E9C" w:rsidRDefault="00EE4E9C">
            <w:pPr>
              <w:jc w:val="center"/>
              <w:rPr>
                <w:sz w:val="20"/>
                <w:szCs w:val="20"/>
              </w:rPr>
            </w:pPr>
            <w:r>
              <w:rPr>
                <w:rFonts w:eastAsia="Times New Roman"/>
                <w:w w:val="98"/>
                <w:sz w:val="19"/>
                <w:szCs w:val="19"/>
              </w:rPr>
              <w:t>3,676</w:t>
            </w:r>
          </w:p>
        </w:tc>
        <w:tc>
          <w:tcPr>
            <w:tcW w:w="1100" w:type="dxa"/>
            <w:gridSpan w:val="2"/>
            <w:tcBorders>
              <w:bottom w:val="single" w:sz="8" w:space="0" w:color="auto"/>
              <w:right w:val="single" w:sz="8" w:space="0" w:color="auto"/>
            </w:tcBorders>
            <w:vAlign w:val="bottom"/>
          </w:tcPr>
          <w:p w:rsidR="00EE4E9C" w:rsidRDefault="00EE4E9C" w:rsidP="00F06F9C">
            <w:pPr>
              <w:spacing w:line="218" w:lineRule="exact"/>
              <w:ind w:left="140"/>
              <w:rPr>
                <w:sz w:val="20"/>
                <w:szCs w:val="20"/>
              </w:rPr>
            </w:pPr>
            <w:r>
              <w:rPr>
                <w:rFonts w:eastAsia="Times New Roman"/>
                <w:sz w:val="20"/>
                <w:szCs w:val="20"/>
              </w:rPr>
              <w:t>2,38</w:t>
            </w:r>
          </w:p>
        </w:tc>
        <w:tc>
          <w:tcPr>
            <w:tcW w:w="300" w:type="dxa"/>
            <w:vAlign w:val="bottom"/>
          </w:tcPr>
          <w:p w:rsidR="00EE4E9C" w:rsidRDefault="00EE4E9C">
            <w:pPr>
              <w:rPr>
                <w:sz w:val="23"/>
                <w:szCs w:val="23"/>
              </w:rPr>
            </w:pPr>
          </w:p>
        </w:tc>
        <w:tc>
          <w:tcPr>
            <w:tcW w:w="20" w:type="dxa"/>
            <w:vAlign w:val="bottom"/>
          </w:tcPr>
          <w:p w:rsidR="00EE4E9C" w:rsidRDefault="00EE4E9C">
            <w:pPr>
              <w:rPr>
                <w:sz w:val="1"/>
                <w:szCs w:val="1"/>
              </w:rPr>
            </w:pPr>
          </w:p>
        </w:tc>
      </w:tr>
      <w:tr w:rsidR="00EE4E9C" w:rsidTr="0049287B">
        <w:trPr>
          <w:trHeight w:val="269"/>
        </w:trPr>
        <w:tc>
          <w:tcPr>
            <w:tcW w:w="120" w:type="dxa"/>
            <w:tcBorders>
              <w:left w:val="single" w:sz="8" w:space="0" w:color="auto"/>
              <w:bottom w:val="single" w:sz="8" w:space="0" w:color="auto"/>
            </w:tcBorders>
            <w:vAlign w:val="bottom"/>
          </w:tcPr>
          <w:p w:rsidR="00EE4E9C" w:rsidRDefault="00EE4E9C">
            <w:pPr>
              <w:rPr>
                <w:sz w:val="23"/>
                <w:szCs w:val="23"/>
              </w:rPr>
            </w:pPr>
          </w:p>
        </w:tc>
        <w:tc>
          <w:tcPr>
            <w:tcW w:w="1380" w:type="dxa"/>
            <w:tcBorders>
              <w:bottom w:val="single" w:sz="8" w:space="0" w:color="auto"/>
              <w:right w:val="single" w:sz="8" w:space="0" w:color="auto"/>
            </w:tcBorders>
            <w:vAlign w:val="bottom"/>
          </w:tcPr>
          <w:p w:rsidR="00EE4E9C" w:rsidRDefault="00EE4E9C">
            <w:pPr>
              <w:ind w:left="20"/>
              <w:rPr>
                <w:sz w:val="20"/>
                <w:szCs w:val="20"/>
              </w:rPr>
            </w:pPr>
            <w:r>
              <w:rPr>
                <w:rFonts w:eastAsia="Times New Roman"/>
                <w:sz w:val="19"/>
                <w:szCs w:val="19"/>
              </w:rPr>
              <w:t>Котельная № 5</w:t>
            </w:r>
          </w:p>
        </w:tc>
        <w:tc>
          <w:tcPr>
            <w:tcW w:w="1560" w:type="dxa"/>
            <w:gridSpan w:val="2"/>
            <w:tcBorders>
              <w:bottom w:val="single" w:sz="8" w:space="0" w:color="auto"/>
              <w:right w:val="single" w:sz="8" w:space="0" w:color="auto"/>
            </w:tcBorders>
            <w:vAlign w:val="bottom"/>
          </w:tcPr>
          <w:p w:rsidR="00EE4E9C" w:rsidRDefault="00EE4E9C" w:rsidP="00522DF2">
            <w:pPr>
              <w:ind w:left="5"/>
              <w:jc w:val="center"/>
              <w:rPr>
                <w:sz w:val="20"/>
                <w:szCs w:val="20"/>
              </w:rPr>
            </w:pPr>
            <w:r>
              <w:rPr>
                <w:sz w:val="20"/>
                <w:szCs w:val="20"/>
              </w:rPr>
              <w:t>0,774</w:t>
            </w:r>
          </w:p>
        </w:tc>
        <w:tc>
          <w:tcPr>
            <w:tcW w:w="1520" w:type="dxa"/>
            <w:gridSpan w:val="2"/>
            <w:tcBorders>
              <w:bottom w:val="single" w:sz="8" w:space="0" w:color="auto"/>
              <w:right w:val="single" w:sz="8" w:space="0" w:color="auto"/>
            </w:tcBorders>
            <w:vAlign w:val="bottom"/>
          </w:tcPr>
          <w:p w:rsidR="00EE4E9C" w:rsidRDefault="00EE4E9C" w:rsidP="00522DF2">
            <w:pPr>
              <w:spacing w:line="225" w:lineRule="exact"/>
              <w:ind w:right="539"/>
              <w:jc w:val="right"/>
              <w:rPr>
                <w:sz w:val="20"/>
                <w:szCs w:val="20"/>
              </w:rPr>
            </w:pPr>
            <w:r>
              <w:rPr>
                <w:sz w:val="20"/>
                <w:szCs w:val="20"/>
              </w:rPr>
              <w:t>0,7</w:t>
            </w:r>
          </w:p>
        </w:tc>
        <w:tc>
          <w:tcPr>
            <w:tcW w:w="1400" w:type="dxa"/>
            <w:gridSpan w:val="2"/>
            <w:tcBorders>
              <w:bottom w:val="single" w:sz="8" w:space="0" w:color="auto"/>
              <w:right w:val="single" w:sz="8" w:space="0" w:color="auto"/>
            </w:tcBorders>
            <w:vAlign w:val="bottom"/>
          </w:tcPr>
          <w:p w:rsidR="00EE4E9C" w:rsidRDefault="00EE4E9C" w:rsidP="008223D6">
            <w:pPr>
              <w:spacing w:line="218" w:lineRule="exact"/>
              <w:ind w:right="288"/>
              <w:jc w:val="center"/>
              <w:rPr>
                <w:sz w:val="20"/>
                <w:szCs w:val="20"/>
              </w:rPr>
            </w:pPr>
            <w:r>
              <w:rPr>
                <w:rFonts w:eastAsia="Times New Roman"/>
                <w:sz w:val="20"/>
                <w:szCs w:val="20"/>
              </w:rPr>
              <w:t>0,05</w:t>
            </w:r>
          </w:p>
        </w:tc>
        <w:tc>
          <w:tcPr>
            <w:tcW w:w="1520" w:type="dxa"/>
            <w:gridSpan w:val="2"/>
            <w:tcBorders>
              <w:bottom w:val="single" w:sz="8" w:space="0" w:color="auto"/>
              <w:right w:val="single" w:sz="8" w:space="0" w:color="auto"/>
            </w:tcBorders>
            <w:vAlign w:val="bottom"/>
          </w:tcPr>
          <w:p w:rsidR="00EE4E9C" w:rsidRDefault="00EE4E9C">
            <w:pPr>
              <w:jc w:val="center"/>
              <w:rPr>
                <w:sz w:val="20"/>
                <w:szCs w:val="20"/>
              </w:rPr>
            </w:pPr>
            <w:r>
              <w:rPr>
                <w:rFonts w:eastAsia="Times New Roman"/>
                <w:w w:val="98"/>
                <w:sz w:val="19"/>
                <w:szCs w:val="19"/>
              </w:rPr>
              <w:t>0,439</w:t>
            </w:r>
          </w:p>
        </w:tc>
        <w:tc>
          <w:tcPr>
            <w:tcW w:w="1100" w:type="dxa"/>
            <w:gridSpan w:val="2"/>
            <w:tcBorders>
              <w:bottom w:val="single" w:sz="8" w:space="0" w:color="auto"/>
              <w:right w:val="single" w:sz="8" w:space="0" w:color="auto"/>
            </w:tcBorders>
            <w:vAlign w:val="bottom"/>
          </w:tcPr>
          <w:p w:rsidR="00EE4E9C" w:rsidRDefault="00EE4E9C" w:rsidP="00F06F9C">
            <w:pPr>
              <w:spacing w:line="218" w:lineRule="exact"/>
              <w:ind w:left="140"/>
              <w:rPr>
                <w:sz w:val="20"/>
                <w:szCs w:val="20"/>
              </w:rPr>
            </w:pPr>
            <w:r>
              <w:rPr>
                <w:rFonts w:eastAsia="Times New Roman"/>
                <w:sz w:val="20"/>
                <w:szCs w:val="20"/>
              </w:rPr>
              <w:t>0,79</w:t>
            </w:r>
          </w:p>
        </w:tc>
        <w:tc>
          <w:tcPr>
            <w:tcW w:w="300" w:type="dxa"/>
            <w:vAlign w:val="bottom"/>
          </w:tcPr>
          <w:p w:rsidR="00EE4E9C" w:rsidRDefault="00EE4E9C">
            <w:pPr>
              <w:rPr>
                <w:sz w:val="23"/>
                <w:szCs w:val="23"/>
              </w:rPr>
            </w:pPr>
          </w:p>
        </w:tc>
        <w:tc>
          <w:tcPr>
            <w:tcW w:w="20" w:type="dxa"/>
            <w:vAlign w:val="bottom"/>
          </w:tcPr>
          <w:p w:rsidR="00EE4E9C" w:rsidRDefault="00EE4E9C">
            <w:pPr>
              <w:rPr>
                <w:sz w:val="1"/>
                <w:szCs w:val="1"/>
              </w:rPr>
            </w:pPr>
          </w:p>
        </w:tc>
      </w:tr>
      <w:tr w:rsidR="00EE4E9C" w:rsidTr="0049287B">
        <w:trPr>
          <w:trHeight w:val="272"/>
        </w:trPr>
        <w:tc>
          <w:tcPr>
            <w:tcW w:w="120" w:type="dxa"/>
            <w:tcBorders>
              <w:left w:val="single" w:sz="8" w:space="0" w:color="auto"/>
              <w:bottom w:val="single" w:sz="8" w:space="0" w:color="auto"/>
            </w:tcBorders>
            <w:vAlign w:val="bottom"/>
          </w:tcPr>
          <w:p w:rsidR="00EE4E9C" w:rsidRDefault="00EE4E9C">
            <w:pPr>
              <w:rPr>
                <w:sz w:val="23"/>
                <w:szCs w:val="23"/>
              </w:rPr>
            </w:pPr>
          </w:p>
        </w:tc>
        <w:tc>
          <w:tcPr>
            <w:tcW w:w="1380" w:type="dxa"/>
            <w:tcBorders>
              <w:bottom w:val="single" w:sz="8" w:space="0" w:color="auto"/>
              <w:right w:val="single" w:sz="8" w:space="0" w:color="auto"/>
            </w:tcBorders>
            <w:vAlign w:val="bottom"/>
          </w:tcPr>
          <w:p w:rsidR="00EE4E9C" w:rsidRDefault="00EE4E9C">
            <w:pPr>
              <w:ind w:left="20"/>
              <w:rPr>
                <w:sz w:val="20"/>
                <w:szCs w:val="20"/>
              </w:rPr>
            </w:pPr>
            <w:r>
              <w:rPr>
                <w:rFonts w:eastAsia="Times New Roman"/>
                <w:sz w:val="19"/>
                <w:szCs w:val="19"/>
              </w:rPr>
              <w:t>Котельная № 6</w:t>
            </w:r>
          </w:p>
        </w:tc>
        <w:tc>
          <w:tcPr>
            <w:tcW w:w="1560" w:type="dxa"/>
            <w:gridSpan w:val="2"/>
            <w:tcBorders>
              <w:bottom w:val="single" w:sz="8" w:space="0" w:color="auto"/>
              <w:right w:val="single" w:sz="8" w:space="0" w:color="auto"/>
            </w:tcBorders>
            <w:vAlign w:val="bottom"/>
          </w:tcPr>
          <w:p w:rsidR="00EE4E9C" w:rsidRDefault="00EE4E9C" w:rsidP="00522DF2">
            <w:pPr>
              <w:ind w:left="5"/>
              <w:jc w:val="center"/>
              <w:rPr>
                <w:sz w:val="20"/>
                <w:szCs w:val="20"/>
              </w:rPr>
            </w:pPr>
            <w:r>
              <w:rPr>
                <w:sz w:val="20"/>
                <w:szCs w:val="20"/>
              </w:rPr>
              <w:t>0,413</w:t>
            </w:r>
          </w:p>
        </w:tc>
        <w:tc>
          <w:tcPr>
            <w:tcW w:w="1520" w:type="dxa"/>
            <w:gridSpan w:val="2"/>
            <w:tcBorders>
              <w:bottom w:val="single" w:sz="8" w:space="0" w:color="auto"/>
              <w:right w:val="single" w:sz="8" w:space="0" w:color="auto"/>
            </w:tcBorders>
            <w:vAlign w:val="bottom"/>
          </w:tcPr>
          <w:p w:rsidR="00EE4E9C" w:rsidRDefault="00EE4E9C" w:rsidP="00522DF2">
            <w:pPr>
              <w:spacing w:line="218" w:lineRule="exact"/>
              <w:jc w:val="center"/>
              <w:rPr>
                <w:sz w:val="20"/>
                <w:szCs w:val="20"/>
              </w:rPr>
            </w:pPr>
            <w:r>
              <w:rPr>
                <w:sz w:val="20"/>
                <w:szCs w:val="20"/>
              </w:rPr>
              <w:t>0,4</w:t>
            </w:r>
          </w:p>
        </w:tc>
        <w:tc>
          <w:tcPr>
            <w:tcW w:w="1400" w:type="dxa"/>
            <w:gridSpan w:val="2"/>
            <w:tcBorders>
              <w:bottom w:val="single" w:sz="8" w:space="0" w:color="auto"/>
              <w:right w:val="single" w:sz="8" w:space="0" w:color="auto"/>
            </w:tcBorders>
            <w:vAlign w:val="bottom"/>
          </w:tcPr>
          <w:p w:rsidR="00EE4E9C" w:rsidRDefault="00EE4E9C" w:rsidP="00F06F9C">
            <w:pPr>
              <w:spacing w:line="225" w:lineRule="exact"/>
              <w:jc w:val="center"/>
              <w:rPr>
                <w:sz w:val="20"/>
                <w:szCs w:val="20"/>
              </w:rPr>
            </w:pPr>
            <w:r>
              <w:rPr>
                <w:rFonts w:eastAsia="Times New Roman"/>
                <w:sz w:val="20"/>
                <w:szCs w:val="20"/>
              </w:rPr>
              <w:t>0,02</w:t>
            </w:r>
          </w:p>
        </w:tc>
        <w:tc>
          <w:tcPr>
            <w:tcW w:w="1520" w:type="dxa"/>
            <w:gridSpan w:val="2"/>
            <w:tcBorders>
              <w:bottom w:val="single" w:sz="8" w:space="0" w:color="auto"/>
              <w:right w:val="single" w:sz="8" w:space="0" w:color="auto"/>
            </w:tcBorders>
            <w:vAlign w:val="bottom"/>
          </w:tcPr>
          <w:p w:rsidR="00EE4E9C" w:rsidRDefault="00EE4E9C">
            <w:pPr>
              <w:jc w:val="center"/>
              <w:rPr>
                <w:sz w:val="20"/>
                <w:szCs w:val="20"/>
              </w:rPr>
            </w:pPr>
            <w:r>
              <w:rPr>
                <w:rFonts w:eastAsia="Times New Roman"/>
                <w:w w:val="98"/>
                <w:sz w:val="19"/>
                <w:szCs w:val="19"/>
              </w:rPr>
              <w:t>0,317</w:t>
            </w:r>
          </w:p>
        </w:tc>
        <w:tc>
          <w:tcPr>
            <w:tcW w:w="1100" w:type="dxa"/>
            <w:gridSpan w:val="2"/>
            <w:tcBorders>
              <w:bottom w:val="single" w:sz="8" w:space="0" w:color="auto"/>
              <w:right w:val="single" w:sz="8" w:space="0" w:color="auto"/>
            </w:tcBorders>
            <w:vAlign w:val="bottom"/>
          </w:tcPr>
          <w:p w:rsidR="00EE4E9C" w:rsidRDefault="00EE4E9C" w:rsidP="00F06F9C">
            <w:pPr>
              <w:spacing w:line="225" w:lineRule="exact"/>
              <w:ind w:left="140"/>
              <w:rPr>
                <w:sz w:val="20"/>
                <w:szCs w:val="20"/>
              </w:rPr>
            </w:pPr>
            <w:r>
              <w:rPr>
                <w:rFonts w:eastAsia="Times New Roman"/>
                <w:sz w:val="20"/>
                <w:szCs w:val="20"/>
              </w:rPr>
              <w:t>1,135</w:t>
            </w:r>
          </w:p>
        </w:tc>
        <w:tc>
          <w:tcPr>
            <w:tcW w:w="300" w:type="dxa"/>
            <w:vAlign w:val="bottom"/>
          </w:tcPr>
          <w:p w:rsidR="00EE4E9C" w:rsidRDefault="00EE4E9C">
            <w:pPr>
              <w:rPr>
                <w:sz w:val="23"/>
                <w:szCs w:val="23"/>
              </w:rPr>
            </w:pPr>
          </w:p>
        </w:tc>
        <w:tc>
          <w:tcPr>
            <w:tcW w:w="20" w:type="dxa"/>
            <w:vAlign w:val="bottom"/>
          </w:tcPr>
          <w:p w:rsidR="00EE4E9C" w:rsidRDefault="00EE4E9C">
            <w:pPr>
              <w:rPr>
                <w:sz w:val="1"/>
                <w:szCs w:val="1"/>
              </w:rPr>
            </w:pPr>
          </w:p>
        </w:tc>
      </w:tr>
      <w:tr w:rsidR="00EE4E9C" w:rsidTr="0049287B">
        <w:trPr>
          <w:trHeight w:val="273"/>
        </w:trPr>
        <w:tc>
          <w:tcPr>
            <w:tcW w:w="120" w:type="dxa"/>
            <w:tcBorders>
              <w:left w:val="single" w:sz="8" w:space="0" w:color="auto"/>
              <w:bottom w:val="single" w:sz="8" w:space="0" w:color="auto"/>
            </w:tcBorders>
            <w:vAlign w:val="bottom"/>
          </w:tcPr>
          <w:p w:rsidR="00EE4E9C" w:rsidRDefault="00EE4E9C">
            <w:pPr>
              <w:rPr>
                <w:sz w:val="23"/>
                <w:szCs w:val="23"/>
              </w:rPr>
            </w:pPr>
          </w:p>
        </w:tc>
        <w:tc>
          <w:tcPr>
            <w:tcW w:w="1380" w:type="dxa"/>
            <w:tcBorders>
              <w:bottom w:val="single" w:sz="8" w:space="0" w:color="auto"/>
              <w:right w:val="single" w:sz="8" w:space="0" w:color="auto"/>
            </w:tcBorders>
            <w:vAlign w:val="bottom"/>
          </w:tcPr>
          <w:p w:rsidR="00EE4E9C" w:rsidRDefault="00EE4E9C">
            <w:pPr>
              <w:ind w:left="20"/>
              <w:rPr>
                <w:sz w:val="20"/>
                <w:szCs w:val="20"/>
              </w:rPr>
            </w:pPr>
            <w:r>
              <w:rPr>
                <w:rFonts w:eastAsia="Times New Roman"/>
                <w:sz w:val="19"/>
                <w:szCs w:val="19"/>
              </w:rPr>
              <w:t>Котельная № 7</w:t>
            </w:r>
          </w:p>
        </w:tc>
        <w:tc>
          <w:tcPr>
            <w:tcW w:w="1560" w:type="dxa"/>
            <w:gridSpan w:val="2"/>
            <w:tcBorders>
              <w:bottom w:val="single" w:sz="8" w:space="0" w:color="auto"/>
              <w:right w:val="single" w:sz="8" w:space="0" w:color="auto"/>
            </w:tcBorders>
            <w:vAlign w:val="bottom"/>
          </w:tcPr>
          <w:p w:rsidR="00EE4E9C" w:rsidRDefault="00EE4E9C" w:rsidP="00522DF2">
            <w:pPr>
              <w:ind w:left="5"/>
              <w:jc w:val="center"/>
              <w:rPr>
                <w:sz w:val="20"/>
                <w:szCs w:val="20"/>
              </w:rPr>
            </w:pPr>
            <w:r>
              <w:rPr>
                <w:sz w:val="20"/>
                <w:szCs w:val="20"/>
              </w:rPr>
              <w:t>3,58</w:t>
            </w:r>
          </w:p>
        </w:tc>
        <w:tc>
          <w:tcPr>
            <w:tcW w:w="1520" w:type="dxa"/>
            <w:gridSpan w:val="2"/>
            <w:tcBorders>
              <w:bottom w:val="single" w:sz="8" w:space="0" w:color="auto"/>
              <w:right w:val="single" w:sz="8" w:space="0" w:color="auto"/>
            </w:tcBorders>
            <w:vAlign w:val="bottom"/>
          </w:tcPr>
          <w:p w:rsidR="00EE4E9C" w:rsidRDefault="00EE4E9C" w:rsidP="00522DF2">
            <w:pPr>
              <w:spacing w:line="225" w:lineRule="exact"/>
              <w:jc w:val="center"/>
              <w:rPr>
                <w:sz w:val="20"/>
                <w:szCs w:val="20"/>
              </w:rPr>
            </w:pPr>
            <w:r>
              <w:rPr>
                <w:rFonts w:eastAsia="Times New Roman"/>
                <w:sz w:val="20"/>
                <w:szCs w:val="20"/>
              </w:rPr>
              <w:t>3,46</w:t>
            </w:r>
          </w:p>
        </w:tc>
        <w:tc>
          <w:tcPr>
            <w:tcW w:w="1400" w:type="dxa"/>
            <w:gridSpan w:val="2"/>
            <w:tcBorders>
              <w:bottom w:val="single" w:sz="8" w:space="0" w:color="auto"/>
              <w:right w:val="single" w:sz="8" w:space="0" w:color="auto"/>
            </w:tcBorders>
            <w:vAlign w:val="bottom"/>
          </w:tcPr>
          <w:p w:rsidR="00EE4E9C" w:rsidRDefault="00EE4E9C" w:rsidP="00F06F9C">
            <w:pPr>
              <w:spacing w:line="218" w:lineRule="exact"/>
              <w:jc w:val="center"/>
              <w:rPr>
                <w:sz w:val="20"/>
                <w:szCs w:val="20"/>
              </w:rPr>
            </w:pPr>
            <w:r>
              <w:rPr>
                <w:rFonts w:eastAsia="Times New Roman"/>
                <w:sz w:val="20"/>
                <w:szCs w:val="20"/>
              </w:rPr>
              <w:t>0</w:t>
            </w:r>
          </w:p>
        </w:tc>
        <w:tc>
          <w:tcPr>
            <w:tcW w:w="1520" w:type="dxa"/>
            <w:gridSpan w:val="2"/>
            <w:tcBorders>
              <w:bottom w:val="single" w:sz="8" w:space="0" w:color="auto"/>
              <w:right w:val="single" w:sz="8" w:space="0" w:color="auto"/>
            </w:tcBorders>
            <w:vAlign w:val="bottom"/>
          </w:tcPr>
          <w:p w:rsidR="00EE4E9C" w:rsidRDefault="00EE4E9C">
            <w:pPr>
              <w:jc w:val="center"/>
              <w:rPr>
                <w:sz w:val="20"/>
                <w:szCs w:val="20"/>
              </w:rPr>
            </w:pPr>
            <w:r>
              <w:rPr>
                <w:rFonts w:eastAsia="Times New Roman"/>
                <w:w w:val="98"/>
                <w:sz w:val="19"/>
                <w:szCs w:val="19"/>
              </w:rPr>
              <w:t>0</w:t>
            </w:r>
          </w:p>
        </w:tc>
        <w:tc>
          <w:tcPr>
            <w:tcW w:w="1100" w:type="dxa"/>
            <w:gridSpan w:val="2"/>
            <w:tcBorders>
              <w:bottom w:val="single" w:sz="8" w:space="0" w:color="auto"/>
              <w:right w:val="single" w:sz="8" w:space="0" w:color="auto"/>
            </w:tcBorders>
            <w:vAlign w:val="bottom"/>
          </w:tcPr>
          <w:p w:rsidR="00EE4E9C" w:rsidRDefault="00EE4E9C" w:rsidP="00F06F9C">
            <w:pPr>
              <w:spacing w:line="218" w:lineRule="exact"/>
              <w:ind w:left="120"/>
              <w:rPr>
                <w:sz w:val="20"/>
                <w:szCs w:val="20"/>
              </w:rPr>
            </w:pPr>
            <w:r>
              <w:rPr>
                <w:rFonts w:eastAsia="Times New Roman"/>
                <w:sz w:val="20"/>
                <w:szCs w:val="20"/>
              </w:rPr>
              <w:t>1,76</w:t>
            </w:r>
          </w:p>
        </w:tc>
        <w:tc>
          <w:tcPr>
            <w:tcW w:w="300" w:type="dxa"/>
            <w:vAlign w:val="bottom"/>
          </w:tcPr>
          <w:p w:rsidR="00EE4E9C" w:rsidRDefault="00EE4E9C">
            <w:pPr>
              <w:rPr>
                <w:sz w:val="23"/>
                <w:szCs w:val="23"/>
              </w:rPr>
            </w:pPr>
          </w:p>
        </w:tc>
        <w:tc>
          <w:tcPr>
            <w:tcW w:w="20" w:type="dxa"/>
            <w:vAlign w:val="bottom"/>
          </w:tcPr>
          <w:p w:rsidR="00EE4E9C" w:rsidRDefault="00EE4E9C">
            <w:pPr>
              <w:rPr>
                <w:sz w:val="1"/>
                <w:szCs w:val="1"/>
              </w:rPr>
            </w:pPr>
          </w:p>
        </w:tc>
      </w:tr>
    </w:tbl>
    <w:p w:rsidR="004876BC" w:rsidRDefault="00000000">
      <w:pPr>
        <w:spacing w:line="20" w:lineRule="exact"/>
        <w:rPr>
          <w:sz w:val="20"/>
          <w:szCs w:val="20"/>
        </w:rPr>
      </w:pPr>
      <w:r>
        <w:rPr>
          <w:noProof/>
          <w:sz w:val="20"/>
          <w:szCs w:val="20"/>
        </w:rPr>
        <w:pict>
          <v:rect id="Shape 215" o:spid="_x0000_s1240" style="position:absolute;margin-left:333.75pt;margin-top:-160.55pt;width:1pt;height:2.25pt;z-index:-251583488;visibility:visible;mso-wrap-distance-left:0;mso-wrap-distance-right:0;mso-position-horizontal-relative:text;mso-position-vertical-relative:text" o:allowincell="f" fillcolor="black" stroked="f"/>
        </w:pict>
      </w:r>
    </w:p>
    <w:p w:rsidR="004876BC" w:rsidRDefault="004876BC">
      <w:pPr>
        <w:spacing w:line="265" w:lineRule="exact"/>
        <w:rPr>
          <w:sz w:val="20"/>
          <w:szCs w:val="20"/>
        </w:rPr>
      </w:pPr>
    </w:p>
    <w:p w:rsidR="004876BC" w:rsidRDefault="00F80A5E">
      <w:pPr>
        <w:spacing w:line="280" w:lineRule="auto"/>
        <w:ind w:left="740" w:right="60" w:hanging="337"/>
        <w:rPr>
          <w:sz w:val="20"/>
          <w:szCs w:val="20"/>
        </w:rPr>
      </w:pPr>
      <w:r>
        <w:rPr>
          <w:rFonts w:eastAsia="Times New Roman"/>
          <w:b/>
          <w:bCs/>
          <w:sz w:val="23"/>
          <w:szCs w:val="23"/>
        </w:rPr>
        <w:t>4.2.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p>
    <w:p w:rsidR="004876BC" w:rsidRDefault="004876BC">
      <w:pPr>
        <w:spacing w:line="3" w:lineRule="exact"/>
        <w:rPr>
          <w:sz w:val="20"/>
          <w:szCs w:val="20"/>
        </w:rPr>
      </w:pPr>
    </w:p>
    <w:p w:rsidR="004876BC" w:rsidRDefault="00F80A5E">
      <w:pPr>
        <w:numPr>
          <w:ilvl w:val="0"/>
          <w:numId w:val="38"/>
        </w:numPr>
        <w:tabs>
          <w:tab w:val="left" w:pos="1307"/>
        </w:tabs>
        <w:spacing w:line="261" w:lineRule="auto"/>
        <w:ind w:left="400" w:right="20" w:firstLine="666"/>
        <w:jc w:val="both"/>
        <w:rPr>
          <w:rFonts w:eastAsia="Times New Roman"/>
          <w:sz w:val="23"/>
          <w:szCs w:val="23"/>
        </w:rPr>
      </w:pPr>
      <w:r>
        <w:rPr>
          <w:rFonts w:eastAsia="Times New Roman"/>
          <w:sz w:val="23"/>
          <w:szCs w:val="23"/>
        </w:rPr>
        <w:t>котельных, расположенных в селе Довольное, существует только 1 магистральный трубопровод, по которому осуществляется вывод тепловой мощности потребителям. Баланс тепловой потребляемой мощности и мощности источника тепловой энергии приведён в таблице 4.1.</w:t>
      </w:r>
    </w:p>
    <w:p w:rsidR="004876BC" w:rsidRDefault="004876BC">
      <w:pPr>
        <w:spacing w:line="264" w:lineRule="exact"/>
        <w:rPr>
          <w:sz w:val="20"/>
          <w:szCs w:val="20"/>
        </w:rPr>
      </w:pPr>
    </w:p>
    <w:p w:rsidR="004876BC" w:rsidRDefault="00F80A5E">
      <w:pPr>
        <w:spacing w:line="281" w:lineRule="auto"/>
        <w:ind w:left="740" w:right="280" w:hanging="337"/>
        <w:rPr>
          <w:sz w:val="20"/>
          <w:szCs w:val="20"/>
        </w:rPr>
      </w:pPr>
      <w:r>
        <w:rPr>
          <w:rFonts w:eastAsia="Times New Roman"/>
          <w:b/>
          <w:bCs/>
          <w:sz w:val="23"/>
          <w:szCs w:val="23"/>
        </w:rPr>
        <w:t>4.3.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p>
    <w:p w:rsidR="004876BC" w:rsidRDefault="004876BC">
      <w:pPr>
        <w:spacing w:line="2" w:lineRule="exact"/>
        <w:rPr>
          <w:sz w:val="20"/>
          <w:szCs w:val="20"/>
        </w:rPr>
      </w:pPr>
    </w:p>
    <w:p w:rsidR="004876BC" w:rsidRDefault="00F80A5E">
      <w:pPr>
        <w:spacing w:line="261" w:lineRule="auto"/>
        <w:ind w:left="400" w:firstLine="667"/>
        <w:jc w:val="both"/>
        <w:rPr>
          <w:sz w:val="20"/>
          <w:szCs w:val="20"/>
        </w:rPr>
      </w:pPr>
      <w:r>
        <w:rPr>
          <w:rFonts w:eastAsia="Times New Roman"/>
          <w:sz w:val="23"/>
          <w:szCs w:val="23"/>
        </w:rPr>
        <w:t>Согласно таблице 4.1. Нагрузка на потребителях увеличится незначительно, что не потребует изменений гидравлического режима. Гидравлический расчёт теплосети осуществлён в программном комплексе Zulu Тhermo, пьезометрический график работы теплосети приведён в приложении 4.</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1" w:lineRule="exact"/>
        <w:rPr>
          <w:sz w:val="20"/>
          <w:szCs w:val="20"/>
        </w:rPr>
      </w:pPr>
    </w:p>
    <w:p w:rsidR="004876BC" w:rsidRDefault="00F80A5E">
      <w:pPr>
        <w:ind w:left="9380"/>
        <w:rPr>
          <w:sz w:val="20"/>
          <w:szCs w:val="20"/>
        </w:rPr>
      </w:pPr>
      <w:r>
        <w:rPr>
          <w:rFonts w:eastAsia="Times New Roman"/>
          <w:sz w:val="23"/>
          <w:szCs w:val="23"/>
        </w:rPr>
        <w:t>76</w:t>
      </w:r>
    </w:p>
    <w:p w:rsidR="004876BC" w:rsidRDefault="004876BC">
      <w:pPr>
        <w:sectPr w:rsidR="004876BC">
          <w:pgSz w:w="12240" w:h="15840"/>
          <w:pgMar w:top="1135" w:right="1160" w:bottom="306" w:left="1440" w:header="0" w:footer="0" w:gutter="0"/>
          <w:cols w:space="720" w:equalWidth="0">
            <w:col w:w="9640"/>
          </w:cols>
        </w:sectPr>
      </w:pPr>
    </w:p>
    <w:p w:rsidR="004876BC" w:rsidRDefault="00F80A5E">
      <w:pPr>
        <w:spacing w:line="294" w:lineRule="auto"/>
        <w:ind w:left="740" w:right="700" w:hanging="337"/>
        <w:rPr>
          <w:sz w:val="20"/>
          <w:szCs w:val="20"/>
        </w:rPr>
      </w:pPr>
      <w:r>
        <w:rPr>
          <w:rFonts w:eastAsia="Times New Roman"/>
          <w:b/>
          <w:bCs/>
          <w:sz w:val="23"/>
          <w:szCs w:val="23"/>
        </w:rPr>
        <w:lastRenderedPageBreak/>
        <w:t>4.4. Выводы о резервах (дефицитах) существующей системы теплоснабжения при обеспечении перспективной тепловой нагрузки потребителей.</w:t>
      </w:r>
    </w:p>
    <w:p w:rsidR="004876BC" w:rsidRDefault="004876BC">
      <w:pPr>
        <w:spacing w:line="2" w:lineRule="exact"/>
        <w:rPr>
          <w:sz w:val="20"/>
          <w:szCs w:val="20"/>
        </w:rPr>
      </w:pPr>
    </w:p>
    <w:p w:rsidR="004876BC" w:rsidRDefault="00F80A5E">
      <w:pPr>
        <w:spacing w:line="289" w:lineRule="auto"/>
        <w:ind w:left="400" w:right="20" w:firstLine="269"/>
        <w:jc w:val="both"/>
        <w:rPr>
          <w:sz w:val="20"/>
          <w:szCs w:val="20"/>
        </w:rPr>
      </w:pPr>
      <w:r>
        <w:rPr>
          <w:rFonts w:eastAsia="Times New Roman"/>
          <w:sz w:val="23"/>
          <w:szCs w:val="23"/>
        </w:rPr>
        <w:t>Вывод: существующей мощности котельных достаточно для обеспечения перспективных нужд теплоснабжения посёлка Довольное.</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71" w:lineRule="exact"/>
        <w:rPr>
          <w:sz w:val="20"/>
          <w:szCs w:val="20"/>
        </w:rPr>
      </w:pPr>
    </w:p>
    <w:p w:rsidR="004876BC" w:rsidRDefault="00F80A5E">
      <w:pPr>
        <w:ind w:right="-519"/>
        <w:jc w:val="center"/>
        <w:rPr>
          <w:sz w:val="20"/>
          <w:szCs w:val="20"/>
        </w:rPr>
      </w:pPr>
      <w:r>
        <w:rPr>
          <w:rFonts w:eastAsia="Times New Roman"/>
          <w:b/>
          <w:bCs/>
          <w:sz w:val="26"/>
          <w:szCs w:val="26"/>
        </w:rPr>
        <w:t>ГЛАВА 5. Перспективные балансы производительности</w:t>
      </w:r>
    </w:p>
    <w:p w:rsidR="004876BC" w:rsidRDefault="004876BC">
      <w:pPr>
        <w:spacing w:line="13" w:lineRule="exact"/>
        <w:rPr>
          <w:sz w:val="20"/>
          <w:szCs w:val="20"/>
        </w:rPr>
      </w:pPr>
    </w:p>
    <w:p w:rsidR="004876BC" w:rsidRDefault="00F80A5E">
      <w:pPr>
        <w:ind w:right="-539"/>
        <w:jc w:val="center"/>
        <w:rPr>
          <w:sz w:val="20"/>
          <w:szCs w:val="20"/>
        </w:rPr>
      </w:pPr>
      <w:r>
        <w:rPr>
          <w:rFonts w:eastAsia="Times New Roman"/>
          <w:b/>
          <w:bCs/>
          <w:sz w:val="26"/>
          <w:szCs w:val="26"/>
        </w:rPr>
        <w:t>водоподготовительных установок и максимального потребления</w:t>
      </w:r>
    </w:p>
    <w:p w:rsidR="004876BC" w:rsidRDefault="004876BC">
      <w:pPr>
        <w:spacing w:line="11" w:lineRule="exact"/>
        <w:rPr>
          <w:sz w:val="20"/>
          <w:szCs w:val="20"/>
        </w:rPr>
      </w:pPr>
    </w:p>
    <w:p w:rsidR="004876BC" w:rsidRDefault="00F80A5E">
      <w:pPr>
        <w:ind w:right="-539"/>
        <w:jc w:val="center"/>
        <w:rPr>
          <w:sz w:val="20"/>
          <w:szCs w:val="20"/>
        </w:rPr>
      </w:pPr>
      <w:r>
        <w:rPr>
          <w:rFonts w:eastAsia="Times New Roman"/>
          <w:b/>
          <w:bCs/>
          <w:sz w:val="26"/>
          <w:szCs w:val="26"/>
        </w:rPr>
        <w:t>теплоносителя теплопо-</w:t>
      </w:r>
    </w:p>
    <w:p w:rsidR="004876BC" w:rsidRDefault="004876BC">
      <w:pPr>
        <w:spacing w:line="11" w:lineRule="exact"/>
        <w:rPr>
          <w:sz w:val="20"/>
          <w:szCs w:val="20"/>
        </w:rPr>
      </w:pPr>
    </w:p>
    <w:p w:rsidR="004876BC" w:rsidRDefault="00F80A5E">
      <w:pPr>
        <w:ind w:right="-479"/>
        <w:jc w:val="center"/>
        <w:rPr>
          <w:sz w:val="20"/>
          <w:szCs w:val="20"/>
        </w:rPr>
      </w:pPr>
      <w:r>
        <w:rPr>
          <w:rFonts w:eastAsia="Times New Roman"/>
          <w:b/>
          <w:bCs/>
          <w:sz w:val="25"/>
          <w:szCs w:val="25"/>
        </w:rPr>
        <w:t>требляющими установками потребителей, в том числе в аварийных режимах</w:t>
      </w:r>
    </w:p>
    <w:p w:rsidR="004876BC" w:rsidRDefault="004876BC">
      <w:pPr>
        <w:spacing w:line="306" w:lineRule="exact"/>
        <w:rPr>
          <w:sz w:val="20"/>
          <w:szCs w:val="20"/>
        </w:rPr>
      </w:pPr>
    </w:p>
    <w:p w:rsidR="004876BC" w:rsidRDefault="00F80A5E">
      <w:pPr>
        <w:spacing w:line="250" w:lineRule="auto"/>
        <w:ind w:left="400" w:right="20" w:firstLine="667"/>
        <w:jc w:val="both"/>
        <w:rPr>
          <w:sz w:val="20"/>
          <w:szCs w:val="20"/>
        </w:rPr>
      </w:pPr>
      <w:r>
        <w:rPr>
          <w:rFonts w:eastAsia="Times New Roman"/>
          <w:sz w:val="23"/>
          <w:szCs w:val="23"/>
        </w:rPr>
        <w:t>В качестве теплоносителя от теплоисточников в селе Довольное принята сетевая вода с расчетной температурой 9</w:t>
      </w:r>
      <w:r w:rsidR="00934C69">
        <w:rPr>
          <w:rFonts w:eastAsia="Times New Roman"/>
          <w:sz w:val="23"/>
          <w:szCs w:val="23"/>
        </w:rPr>
        <w:t>0/65</w:t>
      </w:r>
      <w:r>
        <w:rPr>
          <w:rFonts w:eastAsia="Times New Roman"/>
          <w:sz w:val="23"/>
          <w:szCs w:val="23"/>
        </w:rPr>
        <w:t>.</w:t>
      </w:r>
    </w:p>
    <w:p w:rsidR="004876BC" w:rsidRDefault="004876BC">
      <w:pPr>
        <w:spacing w:line="2" w:lineRule="exact"/>
        <w:rPr>
          <w:sz w:val="20"/>
          <w:szCs w:val="20"/>
        </w:rPr>
      </w:pPr>
    </w:p>
    <w:p w:rsidR="004876BC" w:rsidRDefault="00F80A5E">
      <w:pPr>
        <w:spacing w:line="250" w:lineRule="auto"/>
        <w:ind w:left="400" w:firstLine="667"/>
        <w:jc w:val="both"/>
        <w:rPr>
          <w:sz w:val="20"/>
          <w:szCs w:val="20"/>
        </w:rPr>
      </w:pPr>
      <w:r>
        <w:rPr>
          <w:rFonts w:eastAsia="Times New Roman"/>
          <w:sz w:val="23"/>
          <w:szCs w:val="23"/>
        </w:rPr>
        <w:t>Для обеспечения надёжной работы системы необходимо установить систему водоподготовки на всех котельных. Данные по балансам перспективной производительности водоподготовительных установок приведены в таблице №5.1.</w:t>
      </w:r>
    </w:p>
    <w:p w:rsidR="004876BC" w:rsidRDefault="004876BC">
      <w:pPr>
        <w:spacing w:line="4" w:lineRule="exact"/>
        <w:rPr>
          <w:sz w:val="20"/>
          <w:szCs w:val="20"/>
        </w:rPr>
      </w:pPr>
    </w:p>
    <w:tbl>
      <w:tblPr>
        <w:tblW w:w="8640" w:type="dxa"/>
        <w:tblInd w:w="1010" w:type="dxa"/>
        <w:tblLayout w:type="fixed"/>
        <w:tblCellMar>
          <w:left w:w="0" w:type="dxa"/>
          <w:right w:w="0" w:type="dxa"/>
        </w:tblCellMar>
        <w:tblLook w:val="04A0" w:firstRow="1" w:lastRow="0" w:firstColumn="1" w:lastColumn="0" w:noHBand="0" w:noVBand="1"/>
      </w:tblPr>
      <w:tblGrid>
        <w:gridCol w:w="140"/>
        <w:gridCol w:w="520"/>
        <w:gridCol w:w="100"/>
        <w:gridCol w:w="120"/>
        <w:gridCol w:w="1540"/>
        <w:gridCol w:w="100"/>
        <w:gridCol w:w="120"/>
        <w:gridCol w:w="2160"/>
        <w:gridCol w:w="100"/>
        <w:gridCol w:w="100"/>
        <w:gridCol w:w="1560"/>
        <w:gridCol w:w="85"/>
        <w:gridCol w:w="1315"/>
        <w:gridCol w:w="100"/>
        <w:gridCol w:w="560"/>
        <w:gridCol w:w="20"/>
      </w:tblGrid>
      <w:tr w:rsidR="004876BC" w:rsidTr="0062766E">
        <w:trPr>
          <w:trHeight w:val="298"/>
        </w:trPr>
        <w:tc>
          <w:tcPr>
            <w:tcW w:w="140" w:type="dxa"/>
            <w:vAlign w:val="bottom"/>
          </w:tcPr>
          <w:p w:rsidR="004876BC" w:rsidRDefault="004876BC">
            <w:pPr>
              <w:rPr>
                <w:sz w:val="24"/>
                <w:szCs w:val="24"/>
              </w:rPr>
            </w:pPr>
          </w:p>
        </w:tc>
        <w:tc>
          <w:tcPr>
            <w:tcW w:w="5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54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21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560" w:type="dxa"/>
            <w:vAlign w:val="bottom"/>
          </w:tcPr>
          <w:p w:rsidR="004876BC" w:rsidRDefault="004876BC">
            <w:pPr>
              <w:rPr>
                <w:sz w:val="24"/>
                <w:szCs w:val="24"/>
              </w:rPr>
            </w:pPr>
          </w:p>
        </w:tc>
        <w:tc>
          <w:tcPr>
            <w:tcW w:w="85" w:type="dxa"/>
            <w:vAlign w:val="bottom"/>
          </w:tcPr>
          <w:p w:rsidR="004876BC" w:rsidRDefault="004876BC">
            <w:pPr>
              <w:rPr>
                <w:sz w:val="24"/>
                <w:szCs w:val="24"/>
              </w:rPr>
            </w:pPr>
          </w:p>
        </w:tc>
        <w:tc>
          <w:tcPr>
            <w:tcW w:w="1975" w:type="dxa"/>
            <w:gridSpan w:val="3"/>
            <w:vAlign w:val="bottom"/>
          </w:tcPr>
          <w:p w:rsidR="004876BC" w:rsidRDefault="00F80A5E">
            <w:pPr>
              <w:ind w:left="640"/>
              <w:rPr>
                <w:sz w:val="20"/>
                <w:szCs w:val="20"/>
              </w:rPr>
            </w:pPr>
            <w:r>
              <w:rPr>
                <w:rFonts w:eastAsia="Times New Roman"/>
                <w:b/>
                <w:bCs/>
                <w:w w:val="97"/>
                <w:sz w:val="19"/>
                <w:szCs w:val="19"/>
              </w:rPr>
              <w:t>Таблица № 5.1.</w:t>
            </w:r>
          </w:p>
        </w:tc>
        <w:tc>
          <w:tcPr>
            <w:tcW w:w="20" w:type="dxa"/>
            <w:vAlign w:val="bottom"/>
          </w:tcPr>
          <w:p w:rsidR="004876BC" w:rsidRDefault="004876BC">
            <w:pPr>
              <w:rPr>
                <w:sz w:val="1"/>
                <w:szCs w:val="1"/>
              </w:rPr>
            </w:pPr>
          </w:p>
        </w:tc>
      </w:tr>
      <w:tr w:rsidR="004876BC" w:rsidTr="0062766E">
        <w:trPr>
          <w:trHeight w:val="186"/>
        </w:trPr>
        <w:tc>
          <w:tcPr>
            <w:tcW w:w="140" w:type="dxa"/>
            <w:tcBorders>
              <w:top w:val="single" w:sz="8" w:space="0" w:color="auto"/>
              <w:left w:val="single" w:sz="8" w:space="0" w:color="auto"/>
            </w:tcBorders>
            <w:shd w:val="clear" w:color="auto" w:fill="D9D9D9"/>
            <w:vAlign w:val="bottom"/>
          </w:tcPr>
          <w:p w:rsidR="004876BC" w:rsidRDefault="004876BC">
            <w:pPr>
              <w:rPr>
                <w:sz w:val="16"/>
                <w:szCs w:val="16"/>
              </w:rPr>
            </w:pPr>
          </w:p>
        </w:tc>
        <w:tc>
          <w:tcPr>
            <w:tcW w:w="520" w:type="dxa"/>
            <w:tcBorders>
              <w:top w:val="single" w:sz="8" w:space="0" w:color="auto"/>
            </w:tcBorders>
            <w:shd w:val="clear" w:color="auto" w:fill="D9D9D9"/>
            <w:vAlign w:val="bottom"/>
          </w:tcPr>
          <w:p w:rsidR="004876BC" w:rsidRDefault="004876BC">
            <w:pPr>
              <w:rPr>
                <w:sz w:val="16"/>
                <w:szCs w:val="16"/>
              </w:rPr>
            </w:pPr>
          </w:p>
        </w:tc>
        <w:tc>
          <w:tcPr>
            <w:tcW w:w="100" w:type="dxa"/>
            <w:tcBorders>
              <w:top w:val="single" w:sz="8" w:space="0" w:color="auto"/>
              <w:right w:val="single" w:sz="8" w:space="0" w:color="auto"/>
            </w:tcBorders>
            <w:shd w:val="clear" w:color="auto" w:fill="D9D9D9"/>
            <w:vAlign w:val="bottom"/>
          </w:tcPr>
          <w:p w:rsidR="004876BC" w:rsidRDefault="004876BC">
            <w:pPr>
              <w:rPr>
                <w:sz w:val="16"/>
                <w:szCs w:val="16"/>
              </w:rPr>
            </w:pPr>
          </w:p>
        </w:tc>
        <w:tc>
          <w:tcPr>
            <w:tcW w:w="120" w:type="dxa"/>
            <w:tcBorders>
              <w:top w:val="single" w:sz="8" w:space="0" w:color="auto"/>
            </w:tcBorders>
            <w:shd w:val="clear" w:color="auto" w:fill="D9D9D9"/>
            <w:vAlign w:val="bottom"/>
          </w:tcPr>
          <w:p w:rsidR="004876BC" w:rsidRDefault="004876BC">
            <w:pPr>
              <w:rPr>
                <w:sz w:val="16"/>
                <w:szCs w:val="16"/>
              </w:rPr>
            </w:pPr>
          </w:p>
        </w:tc>
        <w:tc>
          <w:tcPr>
            <w:tcW w:w="1540" w:type="dxa"/>
            <w:tcBorders>
              <w:top w:val="single" w:sz="8" w:space="0" w:color="auto"/>
            </w:tcBorders>
            <w:shd w:val="clear" w:color="auto" w:fill="D9D9D9"/>
            <w:vAlign w:val="bottom"/>
          </w:tcPr>
          <w:p w:rsidR="004876BC" w:rsidRDefault="004876BC">
            <w:pPr>
              <w:rPr>
                <w:sz w:val="16"/>
                <w:szCs w:val="16"/>
              </w:rPr>
            </w:pPr>
          </w:p>
        </w:tc>
        <w:tc>
          <w:tcPr>
            <w:tcW w:w="100" w:type="dxa"/>
            <w:tcBorders>
              <w:top w:val="single" w:sz="8" w:space="0" w:color="auto"/>
              <w:right w:val="single" w:sz="8" w:space="0" w:color="auto"/>
            </w:tcBorders>
            <w:shd w:val="clear" w:color="auto" w:fill="D9D9D9"/>
            <w:vAlign w:val="bottom"/>
          </w:tcPr>
          <w:p w:rsidR="004876BC" w:rsidRDefault="004876BC">
            <w:pPr>
              <w:rPr>
                <w:sz w:val="16"/>
                <w:szCs w:val="16"/>
              </w:rPr>
            </w:pPr>
          </w:p>
        </w:tc>
        <w:tc>
          <w:tcPr>
            <w:tcW w:w="120" w:type="dxa"/>
            <w:tcBorders>
              <w:top w:val="single" w:sz="8" w:space="0" w:color="auto"/>
            </w:tcBorders>
            <w:shd w:val="clear" w:color="auto" w:fill="D9D9D9"/>
            <w:vAlign w:val="bottom"/>
          </w:tcPr>
          <w:p w:rsidR="004876BC" w:rsidRDefault="004876BC">
            <w:pPr>
              <w:rPr>
                <w:sz w:val="16"/>
                <w:szCs w:val="16"/>
              </w:rPr>
            </w:pPr>
          </w:p>
        </w:tc>
        <w:tc>
          <w:tcPr>
            <w:tcW w:w="2160" w:type="dxa"/>
            <w:tcBorders>
              <w:top w:val="single" w:sz="8" w:space="0" w:color="auto"/>
            </w:tcBorders>
            <w:shd w:val="clear" w:color="auto" w:fill="D9D9D9"/>
            <w:vAlign w:val="bottom"/>
          </w:tcPr>
          <w:p w:rsidR="004876BC" w:rsidRDefault="004876BC">
            <w:pPr>
              <w:rPr>
                <w:sz w:val="16"/>
                <w:szCs w:val="16"/>
              </w:rPr>
            </w:pPr>
          </w:p>
        </w:tc>
        <w:tc>
          <w:tcPr>
            <w:tcW w:w="100" w:type="dxa"/>
            <w:tcBorders>
              <w:top w:val="single" w:sz="8" w:space="0" w:color="auto"/>
              <w:right w:val="single" w:sz="8" w:space="0" w:color="auto"/>
            </w:tcBorders>
            <w:shd w:val="clear" w:color="auto" w:fill="D9D9D9"/>
            <w:vAlign w:val="bottom"/>
          </w:tcPr>
          <w:p w:rsidR="004876BC" w:rsidRDefault="004876BC">
            <w:pPr>
              <w:rPr>
                <w:sz w:val="16"/>
                <w:szCs w:val="16"/>
              </w:rPr>
            </w:pPr>
          </w:p>
        </w:tc>
        <w:tc>
          <w:tcPr>
            <w:tcW w:w="100" w:type="dxa"/>
            <w:tcBorders>
              <w:top w:val="single" w:sz="8" w:space="0" w:color="auto"/>
            </w:tcBorders>
            <w:shd w:val="clear" w:color="auto" w:fill="D9D9D9"/>
            <w:vAlign w:val="bottom"/>
          </w:tcPr>
          <w:p w:rsidR="004876BC" w:rsidRDefault="004876BC">
            <w:pPr>
              <w:rPr>
                <w:sz w:val="16"/>
                <w:szCs w:val="16"/>
              </w:rPr>
            </w:pPr>
          </w:p>
        </w:tc>
        <w:tc>
          <w:tcPr>
            <w:tcW w:w="1560" w:type="dxa"/>
            <w:vMerge w:val="restart"/>
            <w:tcBorders>
              <w:top w:val="single" w:sz="8" w:space="0" w:color="auto"/>
              <w:right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highlight w:val="lightGray"/>
              </w:rPr>
              <w:t>Перспективный</w:t>
            </w:r>
          </w:p>
        </w:tc>
        <w:tc>
          <w:tcPr>
            <w:tcW w:w="85" w:type="dxa"/>
            <w:tcBorders>
              <w:top w:val="single" w:sz="8" w:space="0" w:color="auto"/>
            </w:tcBorders>
            <w:shd w:val="clear" w:color="auto" w:fill="D9D9D9"/>
            <w:vAlign w:val="bottom"/>
          </w:tcPr>
          <w:p w:rsidR="004876BC" w:rsidRDefault="004876BC">
            <w:pPr>
              <w:rPr>
                <w:sz w:val="16"/>
                <w:szCs w:val="16"/>
              </w:rPr>
            </w:pPr>
          </w:p>
        </w:tc>
        <w:tc>
          <w:tcPr>
            <w:tcW w:w="1315" w:type="dxa"/>
            <w:tcBorders>
              <w:top w:val="single" w:sz="8" w:space="0" w:color="auto"/>
            </w:tcBorders>
            <w:shd w:val="clear" w:color="auto" w:fill="D9D9D9"/>
            <w:vAlign w:val="bottom"/>
          </w:tcPr>
          <w:p w:rsidR="004876BC" w:rsidRDefault="00F80A5E">
            <w:pPr>
              <w:spacing w:line="186" w:lineRule="exact"/>
              <w:jc w:val="center"/>
              <w:rPr>
                <w:sz w:val="20"/>
                <w:szCs w:val="20"/>
              </w:rPr>
            </w:pPr>
            <w:r>
              <w:rPr>
                <w:rFonts w:eastAsia="Times New Roman"/>
                <w:b/>
                <w:bCs/>
                <w:w w:val="99"/>
                <w:sz w:val="19"/>
                <w:szCs w:val="19"/>
              </w:rPr>
              <w:t>Расход</w:t>
            </w:r>
          </w:p>
        </w:tc>
        <w:tc>
          <w:tcPr>
            <w:tcW w:w="100" w:type="dxa"/>
            <w:tcBorders>
              <w:top w:val="single" w:sz="8" w:space="0" w:color="auto"/>
              <w:right w:val="single" w:sz="8" w:space="0" w:color="auto"/>
            </w:tcBorders>
            <w:shd w:val="clear" w:color="auto" w:fill="D9D9D9"/>
            <w:vAlign w:val="bottom"/>
          </w:tcPr>
          <w:p w:rsidR="004876BC" w:rsidRDefault="004876BC">
            <w:pPr>
              <w:rPr>
                <w:sz w:val="16"/>
                <w:szCs w:val="16"/>
              </w:rPr>
            </w:pPr>
          </w:p>
        </w:tc>
        <w:tc>
          <w:tcPr>
            <w:tcW w:w="560" w:type="dxa"/>
            <w:vAlign w:val="bottom"/>
          </w:tcPr>
          <w:p w:rsidR="004876BC" w:rsidRDefault="004876BC">
            <w:pPr>
              <w:rPr>
                <w:sz w:val="16"/>
                <w:szCs w:val="16"/>
              </w:rPr>
            </w:pPr>
          </w:p>
        </w:tc>
        <w:tc>
          <w:tcPr>
            <w:tcW w:w="20" w:type="dxa"/>
            <w:vAlign w:val="bottom"/>
          </w:tcPr>
          <w:p w:rsidR="004876BC" w:rsidRDefault="004876BC">
            <w:pPr>
              <w:rPr>
                <w:sz w:val="1"/>
                <w:szCs w:val="1"/>
              </w:rPr>
            </w:pPr>
          </w:p>
        </w:tc>
      </w:tr>
      <w:tr w:rsidR="004876BC" w:rsidTr="0062766E">
        <w:trPr>
          <w:trHeight w:val="84"/>
        </w:trPr>
        <w:tc>
          <w:tcPr>
            <w:tcW w:w="140" w:type="dxa"/>
            <w:tcBorders>
              <w:left w:val="single" w:sz="8" w:space="0" w:color="auto"/>
            </w:tcBorders>
            <w:shd w:val="clear" w:color="auto" w:fill="D9D9D9"/>
            <w:vAlign w:val="bottom"/>
          </w:tcPr>
          <w:p w:rsidR="004876BC" w:rsidRDefault="004876BC">
            <w:pPr>
              <w:rPr>
                <w:sz w:val="7"/>
                <w:szCs w:val="7"/>
              </w:rPr>
            </w:pPr>
          </w:p>
        </w:tc>
        <w:tc>
          <w:tcPr>
            <w:tcW w:w="520" w:type="dxa"/>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1540" w:type="dxa"/>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160" w:type="dxa"/>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100" w:type="dxa"/>
            <w:shd w:val="clear" w:color="auto" w:fill="D9D9D9"/>
            <w:vAlign w:val="bottom"/>
          </w:tcPr>
          <w:p w:rsidR="004876BC" w:rsidRDefault="004876BC">
            <w:pPr>
              <w:rPr>
                <w:sz w:val="7"/>
                <w:szCs w:val="7"/>
              </w:rPr>
            </w:pPr>
          </w:p>
        </w:tc>
        <w:tc>
          <w:tcPr>
            <w:tcW w:w="1560" w:type="dxa"/>
            <w:vMerge/>
            <w:tcBorders>
              <w:right w:val="single" w:sz="8" w:space="0" w:color="auto"/>
            </w:tcBorders>
            <w:shd w:val="clear" w:color="auto" w:fill="D9D9D9"/>
            <w:vAlign w:val="bottom"/>
          </w:tcPr>
          <w:p w:rsidR="004876BC" w:rsidRDefault="004876BC">
            <w:pPr>
              <w:rPr>
                <w:sz w:val="7"/>
                <w:szCs w:val="7"/>
              </w:rPr>
            </w:pPr>
          </w:p>
        </w:tc>
        <w:tc>
          <w:tcPr>
            <w:tcW w:w="85" w:type="dxa"/>
            <w:shd w:val="clear" w:color="auto" w:fill="D9D9D9"/>
            <w:vAlign w:val="bottom"/>
          </w:tcPr>
          <w:p w:rsidR="004876BC" w:rsidRDefault="004876BC">
            <w:pPr>
              <w:rPr>
                <w:sz w:val="7"/>
                <w:szCs w:val="7"/>
              </w:rPr>
            </w:pPr>
          </w:p>
        </w:tc>
        <w:tc>
          <w:tcPr>
            <w:tcW w:w="1315" w:type="dxa"/>
            <w:vMerge w:val="restart"/>
            <w:shd w:val="clear" w:color="auto" w:fill="D9D9D9"/>
            <w:vAlign w:val="bottom"/>
          </w:tcPr>
          <w:p w:rsidR="004876BC" w:rsidRDefault="00F80A5E">
            <w:pPr>
              <w:jc w:val="center"/>
              <w:rPr>
                <w:sz w:val="20"/>
                <w:szCs w:val="20"/>
              </w:rPr>
            </w:pPr>
            <w:r>
              <w:rPr>
                <w:rFonts w:eastAsia="Times New Roman"/>
                <w:b/>
                <w:bCs/>
                <w:w w:val="98"/>
                <w:sz w:val="19"/>
                <w:szCs w:val="19"/>
                <w:highlight w:val="lightGray"/>
              </w:rPr>
              <w:t>теплоносителя</w:t>
            </w:r>
          </w:p>
        </w:tc>
        <w:tc>
          <w:tcPr>
            <w:tcW w:w="100" w:type="dxa"/>
            <w:tcBorders>
              <w:right w:val="single" w:sz="8" w:space="0" w:color="auto"/>
            </w:tcBorders>
            <w:shd w:val="clear" w:color="auto" w:fill="D9D9D9"/>
            <w:vAlign w:val="bottom"/>
          </w:tcPr>
          <w:p w:rsidR="004876BC" w:rsidRDefault="004876BC">
            <w:pPr>
              <w:rPr>
                <w:sz w:val="7"/>
                <w:szCs w:val="7"/>
              </w:rPr>
            </w:pPr>
          </w:p>
        </w:tc>
        <w:tc>
          <w:tcPr>
            <w:tcW w:w="560" w:type="dxa"/>
            <w:vAlign w:val="bottom"/>
          </w:tcPr>
          <w:p w:rsidR="004876BC" w:rsidRDefault="004876BC">
            <w:pPr>
              <w:rPr>
                <w:sz w:val="7"/>
                <w:szCs w:val="7"/>
              </w:rPr>
            </w:pPr>
          </w:p>
        </w:tc>
        <w:tc>
          <w:tcPr>
            <w:tcW w:w="20" w:type="dxa"/>
            <w:vAlign w:val="bottom"/>
          </w:tcPr>
          <w:p w:rsidR="004876BC" w:rsidRDefault="004876BC">
            <w:pPr>
              <w:rPr>
                <w:sz w:val="1"/>
                <w:szCs w:val="1"/>
              </w:rPr>
            </w:pPr>
          </w:p>
        </w:tc>
      </w:tr>
      <w:tr w:rsidR="004876BC" w:rsidTr="0062766E">
        <w:trPr>
          <w:trHeight w:val="137"/>
        </w:trPr>
        <w:tc>
          <w:tcPr>
            <w:tcW w:w="140" w:type="dxa"/>
            <w:tcBorders>
              <w:left w:val="single" w:sz="8" w:space="0" w:color="auto"/>
            </w:tcBorders>
            <w:shd w:val="clear" w:color="auto" w:fill="D9D9D9"/>
            <w:vAlign w:val="bottom"/>
          </w:tcPr>
          <w:p w:rsidR="004876BC" w:rsidRDefault="004876BC">
            <w:pPr>
              <w:rPr>
                <w:sz w:val="11"/>
                <w:szCs w:val="11"/>
              </w:rPr>
            </w:pPr>
          </w:p>
        </w:tc>
        <w:tc>
          <w:tcPr>
            <w:tcW w:w="520" w:type="dxa"/>
            <w:shd w:val="clear" w:color="auto" w:fill="D9D9D9"/>
            <w:vAlign w:val="bottom"/>
          </w:tcPr>
          <w:p w:rsidR="004876BC" w:rsidRDefault="004876BC">
            <w:pPr>
              <w:rPr>
                <w:sz w:val="11"/>
                <w:szCs w:val="11"/>
              </w:rPr>
            </w:pPr>
          </w:p>
        </w:tc>
        <w:tc>
          <w:tcPr>
            <w:tcW w:w="100" w:type="dxa"/>
            <w:tcBorders>
              <w:right w:val="single" w:sz="8" w:space="0" w:color="auto"/>
            </w:tcBorders>
            <w:shd w:val="clear" w:color="auto" w:fill="D9D9D9"/>
            <w:vAlign w:val="bottom"/>
          </w:tcPr>
          <w:p w:rsidR="004876BC" w:rsidRDefault="004876BC">
            <w:pPr>
              <w:rPr>
                <w:sz w:val="11"/>
                <w:szCs w:val="11"/>
              </w:rPr>
            </w:pPr>
          </w:p>
        </w:tc>
        <w:tc>
          <w:tcPr>
            <w:tcW w:w="120" w:type="dxa"/>
            <w:shd w:val="clear" w:color="auto" w:fill="D9D9D9"/>
            <w:vAlign w:val="bottom"/>
          </w:tcPr>
          <w:p w:rsidR="004876BC" w:rsidRDefault="004876BC">
            <w:pPr>
              <w:rPr>
                <w:sz w:val="11"/>
                <w:szCs w:val="11"/>
              </w:rPr>
            </w:pPr>
          </w:p>
        </w:tc>
        <w:tc>
          <w:tcPr>
            <w:tcW w:w="1540" w:type="dxa"/>
            <w:vMerge w:val="restart"/>
            <w:shd w:val="clear" w:color="auto" w:fill="D9D9D9"/>
            <w:vAlign w:val="bottom"/>
          </w:tcPr>
          <w:p w:rsidR="004876BC" w:rsidRDefault="00F80A5E">
            <w:pPr>
              <w:jc w:val="center"/>
              <w:rPr>
                <w:sz w:val="20"/>
                <w:szCs w:val="20"/>
              </w:rPr>
            </w:pPr>
            <w:r>
              <w:rPr>
                <w:rFonts w:eastAsia="Times New Roman"/>
                <w:b/>
                <w:bCs/>
                <w:w w:val="99"/>
                <w:sz w:val="19"/>
                <w:szCs w:val="19"/>
                <w:highlight w:val="lightGray"/>
              </w:rPr>
              <w:t>Наименование</w:t>
            </w:r>
          </w:p>
        </w:tc>
        <w:tc>
          <w:tcPr>
            <w:tcW w:w="100" w:type="dxa"/>
            <w:tcBorders>
              <w:right w:val="single" w:sz="8" w:space="0" w:color="auto"/>
            </w:tcBorders>
            <w:shd w:val="clear" w:color="auto" w:fill="D9D9D9"/>
            <w:vAlign w:val="bottom"/>
          </w:tcPr>
          <w:p w:rsidR="004876BC" w:rsidRDefault="004876BC">
            <w:pPr>
              <w:rPr>
                <w:sz w:val="11"/>
                <w:szCs w:val="11"/>
              </w:rPr>
            </w:pPr>
          </w:p>
        </w:tc>
        <w:tc>
          <w:tcPr>
            <w:tcW w:w="120" w:type="dxa"/>
            <w:shd w:val="clear" w:color="auto" w:fill="D9D9D9"/>
            <w:vAlign w:val="bottom"/>
          </w:tcPr>
          <w:p w:rsidR="004876BC" w:rsidRDefault="004876BC">
            <w:pPr>
              <w:rPr>
                <w:sz w:val="11"/>
                <w:szCs w:val="11"/>
              </w:rPr>
            </w:pPr>
          </w:p>
        </w:tc>
        <w:tc>
          <w:tcPr>
            <w:tcW w:w="2160" w:type="dxa"/>
            <w:vMerge w:val="restart"/>
            <w:shd w:val="clear" w:color="auto" w:fill="D9D9D9"/>
            <w:vAlign w:val="bottom"/>
          </w:tcPr>
          <w:p w:rsidR="004876BC" w:rsidRDefault="00F80A5E">
            <w:pPr>
              <w:jc w:val="center"/>
              <w:rPr>
                <w:sz w:val="20"/>
                <w:szCs w:val="20"/>
              </w:rPr>
            </w:pPr>
            <w:r>
              <w:rPr>
                <w:rFonts w:eastAsia="Times New Roman"/>
                <w:b/>
                <w:bCs/>
                <w:w w:val="99"/>
                <w:sz w:val="19"/>
                <w:szCs w:val="19"/>
              </w:rPr>
              <w:t>Расход теплоносителя</w:t>
            </w:r>
          </w:p>
        </w:tc>
        <w:tc>
          <w:tcPr>
            <w:tcW w:w="10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560" w:type="dxa"/>
            <w:vMerge w:val="restart"/>
            <w:tcBorders>
              <w:right w:val="single" w:sz="8" w:space="0" w:color="auto"/>
            </w:tcBorders>
            <w:shd w:val="clear" w:color="auto" w:fill="D9D9D9"/>
            <w:vAlign w:val="bottom"/>
          </w:tcPr>
          <w:p w:rsidR="004876BC" w:rsidRDefault="00F80A5E">
            <w:pPr>
              <w:ind w:right="5"/>
              <w:jc w:val="center"/>
              <w:rPr>
                <w:sz w:val="20"/>
                <w:szCs w:val="20"/>
              </w:rPr>
            </w:pPr>
            <w:r>
              <w:rPr>
                <w:rFonts w:eastAsia="Times New Roman"/>
                <w:b/>
                <w:bCs/>
                <w:sz w:val="19"/>
                <w:szCs w:val="19"/>
                <w:highlight w:val="lightGray"/>
              </w:rPr>
              <w:t>расход теплоно-</w:t>
            </w:r>
          </w:p>
        </w:tc>
        <w:tc>
          <w:tcPr>
            <w:tcW w:w="85" w:type="dxa"/>
            <w:shd w:val="clear" w:color="auto" w:fill="D9D9D9"/>
            <w:vAlign w:val="bottom"/>
          </w:tcPr>
          <w:p w:rsidR="004876BC" w:rsidRDefault="004876BC">
            <w:pPr>
              <w:rPr>
                <w:sz w:val="11"/>
                <w:szCs w:val="11"/>
              </w:rPr>
            </w:pPr>
          </w:p>
        </w:tc>
        <w:tc>
          <w:tcPr>
            <w:tcW w:w="1315" w:type="dxa"/>
            <w:vMerge/>
            <w:shd w:val="clear" w:color="auto" w:fill="D9D9D9"/>
            <w:vAlign w:val="bottom"/>
          </w:tcPr>
          <w:p w:rsidR="004876BC" w:rsidRDefault="004876BC">
            <w:pPr>
              <w:rPr>
                <w:sz w:val="11"/>
                <w:szCs w:val="11"/>
              </w:rPr>
            </w:pPr>
          </w:p>
        </w:tc>
        <w:tc>
          <w:tcPr>
            <w:tcW w:w="100" w:type="dxa"/>
            <w:tcBorders>
              <w:right w:val="single" w:sz="8" w:space="0" w:color="auto"/>
            </w:tcBorders>
            <w:shd w:val="clear" w:color="auto" w:fill="D9D9D9"/>
            <w:vAlign w:val="bottom"/>
          </w:tcPr>
          <w:p w:rsidR="004876BC" w:rsidRDefault="004876BC">
            <w:pPr>
              <w:rPr>
                <w:sz w:val="11"/>
                <w:szCs w:val="11"/>
              </w:rPr>
            </w:pPr>
          </w:p>
        </w:tc>
        <w:tc>
          <w:tcPr>
            <w:tcW w:w="560" w:type="dxa"/>
            <w:vAlign w:val="bottom"/>
          </w:tcPr>
          <w:p w:rsidR="004876BC" w:rsidRDefault="004876BC">
            <w:pPr>
              <w:rPr>
                <w:sz w:val="11"/>
                <w:szCs w:val="11"/>
              </w:rPr>
            </w:pPr>
          </w:p>
        </w:tc>
        <w:tc>
          <w:tcPr>
            <w:tcW w:w="20" w:type="dxa"/>
            <w:vAlign w:val="bottom"/>
          </w:tcPr>
          <w:p w:rsidR="004876BC" w:rsidRDefault="004876BC">
            <w:pPr>
              <w:rPr>
                <w:sz w:val="1"/>
                <w:szCs w:val="1"/>
              </w:rPr>
            </w:pPr>
          </w:p>
        </w:tc>
      </w:tr>
      <w:tr w:rsidR="004876BC" w:rsidTr="0062766E">
        <w:trPr>
          <w:trHeight w:val="84"/>
        </w:trPr>
        <w:tc>
          <w:tcPr>
            <w:tcW w:w="140" w:type="dxa"/>
            <w:tcBorders>
              <w:left w:val="single" w:sz="8" w:space="0" w:color="auto"/>
            </w:tcBorders>
            <w:shd w:val="clear" w:color="auto" w:fill="D9D9D9"/>
            <w:vAlign w:val="bottom"/>
          </w:tcPr>
          <w:p w:rsidR="004876BC" w:rsidRDefault="004876BC">
            <w:pPr>
              <w:rPr>
                <w:sz w:val="7"/>
                <w:szCs w:val="7"/>
              </w:rPr>
            </w:pPr>
          </w:p>
        </w:tc>
        <w:tc>
          <w:tcPr>
            <w:tcW w:w="520" w:type="dxa"/>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1540" w:type="dxa"/>
            <w:vMerge/>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160" w:type="dxa"/>
            <w:vMerge/>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100" w:type="dxa"/>
            <w:shd w:val="clear" w:color="auto" w:fill="D9D9D9"/>
            <w:vAlign w:val="bottom"/>
          </w:tcPr>
          <w:p w:rsidR="004876BC" w:rsidRDefault="004876BC">
            <w:pPr>
              <w:rPr>
                <w:sz w:val="7"/>
                <w:szCs w:val="7"/>
              </w:rPr>
            </w:pPr>
          </w:p>
        </w:tc>
        <w:tc>
          <w:tcPr>
            <w:tcW w:w="1560" w:type="dxa"/>
            <w:vMerge/>
            <w:tcBorders>
              <w:right w:val="single" w:sz="8" w:space="0" w:color="auto"/>
            </w:tcBorders>
            <w:shd w:val="clear" w:color="auto" w:fill="D9D9D9"/>
            <w:vAlign w:val="bottom"/>
          </w:tcPr>
          <w:p w:rsidR="004876BC" w:rsidRDefault="004876BC">
            <w:pPr>
              <w:rPr>
                <w:sz w:val="7"/>
                <w:szCs w:val="7"/>
              </w:rPr>
            </w:pPr>
          </w:p>
        </w:tc>
        <w:tc>
          <w:tcPr>
            <w:tcW w:w="85" w:type="dxa"/>
            <w:shd w:val="clear" w:color="auto" w:fill="D9D9D9"/>
            <w:vAlign w:val="bottom"/>
          </w:tcPr>
          <w:p w:rsidR="004876BC" w:rsidRDefault="004876BC">
            <w:pPr>
              <w:rPr>
                <w:sz w:val="7"/>
                <w:szCs w:val="7"/>
              </w:rPr>
            </w:pPr>
          </w:p>
        </w:tc>
        <w:tc>
          <w:tcPr>
            <w:tcW w:w="1315" w:type="dxa"/>
            <w:vMerge w:val="restart"/>
            <w:shd w:val="clear" w:color="auto" w:fill="D9D9D9"/>
            <w:vAlign w:val="bottom"/>
          </w:tcPr>
          <w:p w:rsidR="004876BC" w:rsidRDefault="00F80A5E">
            <w:pPr>
              <w:ind w:left="40"/>
              <w:rPr>
                <w:sz w:val="20"/>
                <w:szCs w:val="20"/>
              </w:rPr>
            </w:pPr>
            <w:r>
              <w:rPr>
                <w:rFonts w:eastAsia="Times New Roman"/>
                <w:b/>
                <w:bCs/>
                <w:sz w:val="19"/>
                <w:szCs w:val="19"/>
              </w:rPr>
              <w:t>на подпитку</w:t>
            </w:r>
          </w:p>
        </w:tc>
        <w:tc>
          <w:tcPr>
            <w:tcW w:w="100" w:type="dxa"/>
            <w:tcBorders>
              <w:right w:val="single" w:sz="8" w:space="0" w:color="auto"/>
            </w:tcBorders>
            <w:shd w:val="clear" w:color="auto" w:fill="D9D9D9"/>
            <w:vAlign w:val="bottom"/>
          </w:tcPr>
          <w:p w:rsidR="004876BC" w:rsidRDefault="004876BC">
            <w:pPr>
              <w:rPr>
                <w:sz w:val="7"/>
                <w:szCs w:val="7"/>
              </w:rPr>
            </w:pPr>
          </w:p>
        </w:tc>
        <w:tc>
          <w:tcPr>
            <w:tcW w:w="560" w:type="dxa"/>
            <w:vAlign w:val="bottom"/>
          </w:tcPr>
          <w:p w:rsidR="004876BC" w:rsidRDefault="004876BC">
            <w:pPr>
              <w:rPr>
                <w:sz w:val="7"/>
                <w:szCs w:val="7"/>
              </w:rPr>
            </w:pPr>
          </w:p>
        </w:tc>
        <w:tc>
          <w:tcPr>
            <w:tcW w:w="20" w:type="dxa"/>
            <w:vAlign w:val="bottom"/>
          </w:tcPr>
          <w:p w:rsidR="004876BC" w:rsidRDefault="004876BC">
            <w:pPr>
              <w:rPr>
                <w:sz w:val="1"/>
                <w:szCs w:val="1"/>
              </w:rPr>
            </w:pPr>
          </w:p>
        </w:tc>
      </w:tr>
      <w:tr w:rsidR="004876BC" w:rsidTr="0062766E">
        <w:trPr>
          <w:trHeight w:val="137"/>
        </w:trPr>
        <w:tc>
          <w:tcPr>
            <w:tcW w:w="140" w:type="dxa"/>
            <w:tcBorders>
              <w:left w:val="single" w:sz="8" w:space="0" w:color="auto"/>
            </w:tcBorders>
            <w:shd w:val="clear" w:color="auto" w:fill="D9D9D9"/>
            <w:vAlign w:val="bottom"/>
          </w:tcPr>
          <w:p w:rsidR="004876BC" w:rsidRDefault="004876BC">
            <w:pPr>
              <w:rPr>
                <w:sz w:val="11"/>
                <w:szCs w:val="11"/>
              </w:rPr>
            </w:pPr>
          </w:p>
        </w:tc>
        <w:tc>
          <w:tcPr>
            <w:tcW w:w="520" w:type="dxa"/>
            <w:vMerge w:val="restart"/>
            <w:shd w:val="clear" w:color="auto" w:fill="D9D9D9"/>
            <w:vAlign w:val="bottom"/>
          </w:tcPr>
          <w:p w:rsidR="004876BC" w:rsidRDefault="00F80A5E">
            <w:pPr>
              <w:jc w:val="center"/>
              <w:rPr>
                <w:sz w:val="20"/>
                <w:szCs w:val="20"/>
              </w:rPr>
            </w:pPr>
            <w:r>
              <w:rPr>
                <w:rFonts w:eastAsia="Times New Roman"/>
                <w:b/>
                <w:bCs/>
                <w:w w:val="97"/>
                <w:sz w:val="19"/>
                <w:szCs w:val="19"/>
                <w:highlight w:val="lightGray"/>
              </w:rPr>
              <w:t>№ п/п</w:t>
            </w:r>
          </w:p>
        </w:tc>
        <w:tc>
          <w:tcPr>
            <w:tcW w:w="100" w:type="dxa"/>
            <w:tcBorders>
              <w:right w:val="single" w:sz="8" w:space="0" w:color="auto"/>
            </w:tcBorders>
            <w:shd w:val="clear" w:color="auto" w:fill="D9D9D9"/>
            <w:vAlign w:val="bottom"/>
          </w:tcPr>
          <w:p w:rsidR="004876BC" w:rsidRDefault="004876BC">
            <w:pPr>
              <w:rPr>
                <w:sz w:val="11"/>
                <w:szCs w:val="11"/>
              </w:rPr>
            </w:pPr>
          </w:p>
        </w:tc>
        <w:tc>
          <w:tcPr>
            <w:tcW w:w="120" w:type="dxa"/>
            <w:shd w:val="clear" w:color="auto" w:fill="D9D9D9"/>
            <w:vAlign w:val="bottom"/>
          </w:tcPr>
          <w:p w:rsidR="004876BC" w:rsidRDefault="004876BC">
            <w:pPr>
              <w:rPr>
                <w:sz w:val="11"/>
                <w:szCs w:val="11"/>
              </w:rPr>
            </w:pPr>
          </w:p>
        </w:tc>
        <w:tc>
          <w:tcPr>
            <w:tcW w:w="1540" w:type="dxa"/>
            <w:vMerge/>
            <w:shd w:val="clear" w:color="auto" w:fill="D9D9D9"/>
            <w:vAlign w:val="bottom"/>
          </w:tcPr>
          <w:p w:rsidR="004876BC" w:rsidRDefault="004876BC">
            <w:pPr>
              <w:rPr>
                <w:sz w:val="11"/>
                <w:szCs w:val="11"/>
              </w:rPr>
            </w:pPr>
          </w:p>
        </w:tc>
        <w:tc>
          <w:tcPr>
            <w:tcW w:w="100" w:type="dxa"/>
            <w:tcBorders>
              <w:right w:val="single" w:sz="8" w:space="0" w:color="auto"/>
            </w:tcBorders>
            <w:shd w:val="clear" w:color="auto" w:fill="D9D9D9"/>
            <w:vAlign w:val="bottom"/>
          </w:tcPr>
          <w:p w:rsidR="004876BC" w:rsidRDefault="004876BC">
            <w:pPr>
              <w:rPr>
                <w:sz w:val="11"/>
                <w:szCs w:val="11"/>
              </w:rPr>
            </w:pPr>
          </w:p>
        </w:tc>
        <w:tc>
          <w:tcPr>
            <w:tcW w:w="120" w:type="dxa"/>
            <w:shd w:val="clear" w:color="auto" w:fill="D9D9D9"/>
            <w:vAlign w:val="bottom"/>
          </w:tcPr>
          <w:p w:rsidR="004876BC" w:rsidRDefault="004876BC">
            <w:pPr>
              <w:rPr>
                <w:sz w:val="11"/>
                <w:szCs w:val="11"/>
              </w:rPr>
            </w:pPr>
          </w:p>
        </w:tc>
        <w:tc>
          <w:tcPr>
            <w:tcW w:w="2160" w:type="dxa"/>
            <w:vMerge/>
            <w:shd w:val="clear" w:color="auto" w:fill="D9D9D9"/>
            <w:vAlign w:val="bottom"/>
          </w:tcPr>
          <w:p w:rsidR="004876BC" w:rsidRDefault="004876BC">
            <w:pPr>
              <w:rPr>
                <w:sz w:val="11"/>
                <w:szCs w:val="11"/>
              </w:rPr>
            </w:pPr>
          </w:p>
        </w:tc>
        <w:tc>
          <w:tcPr>
            <w:tcW w:w="10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560" w:type="dxa"/>
            <w:vMerge w:val="restart"/>
            <w:tcBorders>
              <w:right w:val="single" w:sz="8" w:space="0" w:color="auto"/>
            </w:tcBorders>
            <w:shd w:val="clear" w:color="auto" w:fill="D9D9D9"/>
            <w:vAlign w:val="bottom"/>
          </w:tcPr>
          <w:p w:rsidR="004876BC" w:rsidRDefault="00F80A5E">
            <w:pPr>
              <w:ind w:right="45"/>
              <w:jc w:val="center"/>
              <w:rPr>
                <w:sz w:val="20"/>
                <w:szCs w:val="20"/>
              </w:rPr>
            </w:pPr>
            <w:r>
              <w:rPr>
                <w:rFonts w:eastAsia="Times New Roman"/>
                <w:b/>
                <w:bCs/>
                <w:w w:val="98"/>
                <w:sz w:val="19"/>
                <w:szCs w:val="19"/>
              </w:rPr>
              <w:t>сителя на</w:t>
            </w:r>
          </w:p>
        </w:tc>
        <w:tc>
          <w:tcPr>
            <w:tcW w:w="85" w:type="dxa"/>
            <w:shd w:val="clear" w:color="auto" w:fill="D9D9D9"/>
            <w:vAlign w:val="bottom"/>
          </w:tcPr>
          <w:p w:rsidR="004876BC" w:rsidRDefault="004876BC">
            <w:pPr>
              <w:rPr>
                <w:sz w:val="11"/>
                <w:szCs w:val="11"/>
              </w:rPr>
            </w:pPr>
          </w:p>
        </w:tc>
        <w:tc>
          <w:tcPr>
            <w:tcW w:w="1315" w:type="dxa"/>
            <w:vMerge/>
            <w:shd w:val="clear" w:color="auto" w:fill="D9D9D9"/>
            <w:vAlign w:val="bottom"/>
          </w:tcPr>
          <w:p w:rsidR="004876BC" w:rsidRDefault="004876BC">
            <w:pPr>
              <w:rPr>
                <w:sz w:val="11"/>
                <w:szCs w:val="11"/>
              </w:rPr>
            </w:pPr>
          </w:p>
        </w:tc>
        <w:tc>
          <w:tcPr>
            <w:tcW w:w="100" w:type="dxa"/>
            <w:tcBorders>
              <w:right w:val="single" w:sz="8" w:space="0" w:color="auto"/>
            </w:tcBorders>
            <w:shd w:val="clear" w:color="auto" w:fill="D9D9D9"/>
            <w:vAlign w:val="bottom"/>
          </w:tcPr>
          <w:p w:rsidR="004876BC" w:rsidRDefault="004876BC">
            <w:pPr>
              <w:rPr>
                <w:sz w:val="11"/>
                <w:szCs w:val="11"/>
              </w:rPr>
            </w:pPr>
          </w:p>
        </w:tc>
        <w:tc>
          <w:tcPr>
            <w:tcW w:w="560" w:type="dxa"/>
            <w:vAlign w:val="bottom"/>
          </w:tcPr>
          <w:p w:rsidR="004876BC" w:rsidRDefault="004876BC">
            <w:pPr>
              <w:rPr>
                <w:sz w:val="11"/>
                <w:szCs w:val="11"/>
              </w:rPr>
            </w:pPr>
          </w:p>
        </w:tc>
        <w:tc>
          <w:tcPr>
            <w:tcW w:w="20" w:type="dxa"/>
            <w:vAlign w:val="bottom"/>
          </w:tcPr>
          <w:p w:rsidR="004876BC" w:rsidRDefault="004876BC">
            <w:pPr>
              <w:rPr>
                <w:sz w:val="1"/>
                <w:szCs w:val="1"/>
              </w:rPr>
            </w:pPr>
          </w:p>
        </w:tc>
      </w:tr>
      <w:tr w:rsidR="004876BC" w:rsidTr="0062766E">
        <w:trPr>
          <w:trHeight w:val="98"/>
        </w:trPr>
        <w:tc>
          <w:tcPr>
            <w:tcW w:w="140" w:type="dxa"/>
            <w:tcBorders>
              <w:left w:val="single" w:sz="8" w:space="0" w:color="auto"/>
            </w:tcBorders>
            <w:shd w:val="clear" w:color="auto" w:fill="D9D9D9"/>
            <w:vAlign w:val="bottom"/>
          </w:tcPr>
          <w:p w:rsidR="004876BC" w:rsidRDefault="004876BC">
            <w:pPr>
              <w:rPr>
                <w:sz w:val="8"/>
                <w:szCs w:val="8"/>
              </w:rPr>
            </w:pPr>
          </w:p>
        </w:tc>
        <w:tc>
          <w:tcPr>
            <w:tcW w:w="520" w:type="dxa"/>
            <w:vMerge/>
            <w:shd w:val="clear" w:color="auto" w:fill="D9D9D9"/>
            <w:vAlign w:val="bottom"/>
          </w:tcPr>
          <w:p w:rsidR="004876BC" w:rsidRDefault="004876BC">
            <w:pPr>
              <w:rPr>
                <w:sz w:val="8"/>
                <w:szCs w:val="8"/>
              </w:rPr>
            </w:pPr>
          </w:p>
        </w:tc>
        <w:tc>
          <w:tcPr>
            <w:tcW w:w="100" w:type="dxa"/>
            <w:tcBorders>
              <w:right w:val="single" w:sz="8" w:space="0" w:color="auto"/>
            </w:tcBorders>
            <w:shd w:val="clear" w:color="auto" w:fill="D9D9D9"/>
            <w:vAlign w:val="bottom"/>
          </w:tcPr>
          <w:p w:rsidR="004876BC" w:rsidRDefault="004876BC">
            <w:pPr>
              <w:rPr>
                <w:sz w:val="8"/>
                <w:szCs w:val="8"/>
              </w:rPr>
            </w:pPr>
          </w:p>
        </w:tc>
        <w:tc>
          <w:tcPr>
            <w:tcW w:w="120" w:type="dxa"/>
            <w:shd w:val="clear" w:color="auto" w:fill="D9D9D9"/>
            <w:vAlign w:val="bottom"/>
          </w:tcPr>
          <w:p w:rsidR="004876BC" w:rsidRDefault="004876BC">
            <w:pPr>
              <w:rPr>
                <w:sz w:val="8"/>
                <w:szCs w:val="8"/>
              </w:rPr>
            </w:pPr>
          </w:p>
        </w:tc>
        <w:tc>
          <w:tcPr>
            <w:tcW w:w="1540" w:type="dxa"/>
            <w:vMerge w:val="restart"/>
            <w:shd w:val="clear" w:color="auto" w:fill="D9D9D9"/>
            <w:vAlign w:val="bottom"/>
          </w:tcPr>
          <w:p w:rsidR="004876BC" w:rsidRDefault="00F80A5E">
            <w:pPr>
              <w:jc w:val="center"/>
              <w:rPr>
                <w:sz w:val="20"/>
                <w:szCs w:val="20"/>
              </w:rPr>
            </w:pPr>
            <w:r>
              <w:rPr>
                <w:rFonts w:eastAsia="Times New Roman"/>
                <w:b/>
                <w:bCs/>
                <w:w w:val="98"/>
                <w:sz w:val="19"/>
                <w:szCs w:val="19"/>
              </w:rPr>
              <w:t>источника</w:t>
            </w:r>
          </w:p>
        </w:tc>
        <w:tc>
          <w:tcPr>
            <w:tcW w:w="100" w:type="dxa"/>
            <w:tcBorders>
              <w:right w:val="single" w:sz="8" w:space="0" w:color="auto"/>
            </w:tcBorders>
            <w:shd w:val="clear" w:color="auto" w:fill="D9D9D9"/>
            <w:vAlign w:val="bottom"/>
          </w:tcPr>
          <w:p w:rsidR="004876BC" w:rsidRDefault="004876BC">
            <w:pPr>
              <w:rPr>
                <w:sz w:val="8"/>
                <w:szCs w:val="8"/>
              </w:rPr>
            </w:pPr>
          </w:p>
        </w:tc>
        <w:tc>
          <w:tcPr>
            <w:tcW w:w="120" w:type="dxa"/>
            <w:shd w:val="clear" w:color="auto" w:fill="D9D9D9"/>
            <w:vAlign w:val="bottom"/>
          </w:tcPr>
          <w:p w:rsidR="004876BC" w:rsidRDefault="004876BC">
            <w:pPr>
              <w:rPr>
                <w:sz w:val="8"/>
                <w:szCs w:val="8"/>
              </w:rPr>
            </w:pPr>
          </w:p>
        </w:tc>
        <w:tc>
          <w:tcPr>
            <w:tcW w:w="2160" w:type="dxa"/>
            <w:vMerge w:val="restart"/>
            <w:shd w:val="clear" w:color="auto" w:fill="D9D9D9"/>
            <w:vAlign w:val="bottom"/>
          </w:tcPr>
          <w:p w:rsidR="004876BC" w:rsidRDefault="00F80A5E">
            <w:pPr>
              <w:spacing w:line="252" w:lineRule="exact"/>
              <w:ind w:left="260"/>
              <w:rPr>
                <w:sz w:val="20"/>
                <w:szCs w:val="20"/>
              </w:rPr>
            </w:pPr>
            <w:r>
              <w:rPr>
                <w:rFonts w:eastAsia="Times New Roman"/>
                <w:b/>
                <w:bCs/>
                <w:sz w:val="19"/>
                <w:szCs w:val="19"/>
              </w:rPr>
              <w:t>на подпитку м</w:t>
            </w:r>
            <w:r>
              <w:rPr>
                <w:rFonts w:eastAsia="Times New Roman"/>
                <w:b/>
                <w:bCs/>
                <w:sz w:val="24"/>
                <w:szCs w:val="24"/>
                <w:vertAlign w:val="superscript"/>
              </w:rPr>
              <w:t>3</w:t>
            </w:r>
            <w:r>
              <w:rPr>
                <w:rFonts w:eastAsia="Times New Roman"/>
                <w:b/>
                <w:bCs/>
                <w:sz w:val="19"/>
                <w:szCs w:val="19"/>
              </w:rPr>
              <w:t>/час</w:t>
            </w:r>
          </w:p>
        </w:tc>
        <w:tc>
          <w:tcPr>
            <w:tcW w:w="10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1560" w:type="dxa"/>
            <w:vMerge/>
            <w:tcBorders>
              <w:right w:val="single" w:sz="8" w:space="0" w:color="auto"/>
            </w:tcBorders>
            <w:shd w:val="clear" w:color="auto" w:fill="D9D9D9"/>
            <w:vAlign w:val="bottom"/>
          </w:tcPr>
          <w:p w:rsidR="004876BC" w:rsidRDefault="004876BC">
            <w:pPr>
              <w:rPr>
                <w:sz w:val="8"/>
                <w:szCs w:val="8"/>
              </w:rPr>
            </w:pPr>
          </w:p>
        </w:tc>
        <w:tc>
          <w:tcPr>
            <w:tcW w:w="85" w:type="dxa"/>
            <w:shd w:val="clear" w:color="auto" w:fill="D9D9D9"/>
            <w:vAlign w:val="bottom"/>
          </w:tcPr>
          <w:p w:rsidR="004876BC" w:rsidRDefault="004876BC">
            <w:pPr>
              <w:rPr>
                <w:sz w:val="8"/>
                <w:szCs w:val="8"/>
              </w:rPr>
            </w:pPr>
          </w:p>
        </w:tc>
        <w:tc>
          <w:tcPr>
            <w:tcW w:w="1315" w:type="dxa"/>
            <w:vMerge w:val="restart"/>
            <w:shd w:val="clear" w:color="auto" w:fill="D9D9D9"/>
            <w:vAlign w:val="bottom"/>
          </w:tcPr>
          <w:p w:rsidR="004876BC" w:rsidRDefault="00F80A5E">
            <w:pPr>
              <w:jc w:val="center"/>
              <w:rPr>
                <w:sz w:val="20"/>
                <w:szCs w:val="20"/>
              </w:rPr>
            </w:pPr>
            <w:r>
              <w:rPr>
                <w:rFonts w:eastAsia="Times New Roman"/>
                <w:b/>
                <w:bCs/>
                <w:w w:val="99"/>
                <w:sz w:val="19"/>
                <w:szCs w:val="19"/>
              </w:rPr>
              <w:t>в аварийном</w:t>
            </w:r>
          </w:p>
        </w:tc>
        <w:tc>
          <w:tcPr>
            <w:tcW w:w="100" w:type="dxa"/>
            <w:tcBorders>
              <w:right w:val="single" w:sz="8" w:space="0" w:color="auto"/>
            </w:tcBorders>
            <w:shd w:val="clear" w:color="auto" w:fill="D9D9D9"/>
            <w:vAlign w:val="bottom"/>
          </w:tcPr>
          <w:p w:rsidR="004876BC" w:rsidRDefault="004876BC">
            <w:pPr>
              <w:rPr>
                <w:sz w:val="8"/>
                <w:szCs w:val="8"/>
              </w:rPr>
            </w:pPr>
          </w:p>
        </w:tc>
        <w:tc>
          <w:tcPr>
            <w:tcW w:w="560" w:type="dxa"/>
            <w:vAlign w:val="bottom"/>
          </w:tcPr>
          <w:p w:rsidR="004876BC" w:rsidRDefault="004876BC">
            <w:pPr>
              <w:rPr>
                <w:sz w:val="8"/>
                <w:szCs w:val="8"/>
              </w:rPr>
            </w:pPr>
          </w:p>
        </w:tc>
        <w:tc>
          <w:tcPr>
            <w:tcW w:w="20" w:type="dxa"/>
            <w:vAlign w:val="bottom"/>
          </w:tcPr>
          <w:p w:rsidR="004876BC" w:rsidRDefault="004876BC">
            <w:pPr>
              <w:rPr>
                <w:sz w:val="1"/>
                <w:szCs w:val="1"/>
              </w:rPr>
            </w:pPr>
          </w:p>
        </w:tc>
      </w:tr>
      <w:tr w:rsidR="004876BC" w:rsidTr="0062766E">
        <w:trPr>
          <w:trHeight w:val="154"/>
        </w:trPr>
        <w:tc>
          <w:tcPr>
            <w:tcW w:w="140" w:type="dxa"/>
            <w:tcBorders>
              <w:left w:val="single" w:sz="8" w:space="0" w:color="auto"/>
            </w:tcBorders>
            <w:shd w:val="clear" w:color="auto" w:fill="D9D9D9"/>
            <w:vAlign w:val="bottom"/>
          </w:tcPr>
          <w:p w:rsidR="004876BC" w:rsidRDefault="004876BC">
            <w:pPr>
              <w:rPr>
                <w:sz w:val="13"/>
                <w:szCs w:val="13"/>
              </w:rPr>
            </w:pPr>
          </w:p>
        </w:tc>
        <w:tc>
          <w:tcPr>
            <w:tcW w:w="520" w:type="dxa"/>
            <w:shd w:val="clear" w:color="auto" w:fill="D9D9D9"/>
            <w:vAlign w:val="bottom"/>
          </w:tcPr>
          <w:p w:rsidR="004876BC" w:rsidRDefault="004876BC">
            <w:pPr>
              <w:rPr>
                <w:sz w:val="13"/>
                <w:szCs w:val="13"/>
              </w:rPr>
            </w:pPr>
          </w:p>
        </w:tc>
        <w:tc>
          <w:tcPr>
            <w:tcW w:w="100" w:type="dxa"/>
            <w:tcBorders>
              <w:right w:val="single" w:sz="8" w:space="0" w:color="auto"/>
            </w:tcBorders>
            <w:shd w:val="clear" w:color="auto" w:fill="D9D9D9"/>
            <w:vAlign w:val="bottom"/>
          </w:tcPr>
          <w:p w:rsidR="004876BC" w:rsidRDefault="004876BC">
            <w:pPr>
              <w:rPr>
                <w:sz w:val="13"/>
                <w:szCs w:val="13"/>
              </w:rPr>
            </w:pPr>
          </w:p>
        </w:tc>
        <w:tc>
          <w:tcPr>
            <w:tcW w:w="120" w:type="dxa"/>
            <w:shd w:val="clear" w:color="auto" w:fill="D9D9D9"/>
            <w:vAlign w:val="bottom"/>
          </w:tcPr>
          <w:p w:rsidR="004876BC" w:rsidRDefault="004876BC">
            <w:pPr>
              <w:rPr>
                <w:sz w:val="13"/>
                <w:szCs w:val="13"/>
              </w:rPr>
            </w:pPr>
          </w:p>
        </w:tc>
        <w:tc>
          <w:tcPr>
            <w:tcW w:w="1540" w:type="dxa"/>
            <w:vMerge/>
            <w:shd w:val="clear" w:color="auto" w:fill="D9D9D9"/>
            <w:vAlign w:val="bottom"/>
          </w:tcPr>
          <w:p w:rsidR="004876BC" w:rsidRDefault="004876BC">
            <w:pPr>
              <w:rPr>
                <w:sz w:val="13"/>
                <w:szCs w:val="13"/>
              </w:rPr>
            </w:pPr>
          </w:p>
        </w:tc>
        <w:tc>
          <w:tcPr>
            <w:tcW w:w="100" w:type="dxa"/>
            <w:tcBorders>
              <w:right w:val="single" w:sz="8" w:space="0" w:color="auto"/>
            </w:tcBorders>
            <w:shd w:val="clear" w:color="auto" w:fill="D9D9D9"/>
            <w:vAlign w:val="bottom"/>
          </w:tcPr>
          <w:p w:rsidR="004876BC" w:rsidRDefault="004876BC">
            <w:pPr>
              <w:rPr>
                <w:sz w:val="13"/>
                <w:szCs w:val="13"/>
              </w:rPr>
            </w:pPr>
          </w:p>
        </w:tc>
        <w:tc>
          <w:tcPr>
            <w:tcW w:w="120" w:type="dxa"/>
            <w:shd w:val="clear" w:color="auto" w:fill="D9D9D9"/>
            <w:vAlign w:val="bottom"/>
          </w:tcPr>
          <w:p w:rsidR="004876BC" w:rsidRDefault="004876BC">
            <w:pPr>
              <w:rPr>
                <w:sz w:val="13"/>
                <w:szCs w:val="13"/>
              </w:rPr>
            </w:pPr>
          </w:p>
        </w:tc>
        <w:tc>
          <w:tcPr>
            <w:tcW w:w="2160" w:type="dxa"/>
            <w:vMerge/>
            <w:shd w:val="clear" w:color="auto" w:fill="D9D9D9"/>
            <w:vAlign w:val="bottom"/>
          </w:tcPr>
          <w:p w:rsidR="004876BC" w:rsidRDefault="004876BC">
            <w:pPr>
              <w:rPr>
                <w:sz w:val="13"/>
                <w:szCs w:val="13"/>
              </w:rPr>
            </w:pPr>
          </w:p>
        </w:tc>
        <w:tc>
          <w:tcPr>
            <w:tcW w:w="100" w:type="dxa"/>
            <w:tcBorders>
              <w:right w:val="single" w:sz="8" w:space="0" w:color="auto"/>
            </w:tcBorders>
            <w:shd w:val="clear" w:color="auto" w:fill="D9D9D9"/>
            <w:vAlign w:val="bottom"/>
          </w:tcPr>
          <w:p w:rsidR="004876BC" w:rsidRDefault="004876BC">
            <w:pPr>
              <w:rPr>
                <w:sz w:val="13"/>
                <w:szCs w:val="13"/>
              </w:rPr>
            </w:pPr>
          </w:p>
        </w:tc>
        <w:tc>
          <w:tcPr>
            <w:tcW w:w="100" w:type="dxa"/>
            <w:shd w:val="clear" w:color="auto" w:fill="D9D9D9"/>
            <w:vAlign w:val="bottom"/>
          </w:tcPr>
          <w:p w:rsidR="004876BC" w:rsidRDefault="004876BC">
            <w:pPr>
              <w:rPr>
                <w:sz w:val="13"/>
                <w:szCs w:val="13"/>
              </w:rPr>
            </w:pPr>
          </w:p>
        </w:tc>
        <w:tc>
          <w:tcPr>
            <w:tcW w:w="1560" w:type="dxa"/>
            <w:vMerge w:val="restart"/>
            <w:tcBorders>
              <w:right w:val="single" w:sz="8" w:space="0" w:color="auto"/>
            </w:tcBorders>
            <w:shd w:val="clear" w:color="auto" w:fill="D9D9D9"/>
            <w:vAlign w:val="bottom"/>
          </w:tcPr>
          <w:p w:rsidR="004876BC" w:rsidRDefault="00F80A5E">
            <w:pPr>
              <w:ind w:right="5"/>
              <w:jc w:val="center"/>
              <w:rPr>
                <w:sz w:val="20"/>
                <w:szCs w:val="20"/>
              </w:rPr>
            </w:pPr>
            <w:r>
              <w:rPr>
                <w:rFonts w:eastAsia="Times New Roman"/>
                <w:b/>
                <w:bCs/>
                <w:sz w:val="19"/>
                <w:szCs w:val="19"/>
              </w:rPr>
              <w:t>подпитку</w:t>
            </w:r>
          </w:p>
        </w:tc>
        <w:tc>
          <w:tcPr>
            <w:tcW w:w="85" w:type="dxa"/>
            <w:shd w:val="clear" w:color="auto" w:fill="D9D9D9"/>
            <w:vAlign w:val="bottom"/>
          </w:tcPr>
          <w:p w:rsidR="004876BC" w:rsidRDefault="004876BC">
            <w:pPr>
              <w:rPr>
                <w:sz w:val="13"/>
                <w:szCs w:val="13"/>
              </w:rPr>
            </w:pPr>
          </w:p>
        </w:tc>
        <w:tc>
          <w:tcPr>
            <w:tcW w:w="1315" w:type="dxa"/>
            <w:vMerge/>
            <w:shd w:val="clear" w:color="auto" w:fill="D9D9D9"/>
            <w:vAlign w:val="bottom"/>
          </w:tcPr>
          <w:p w:rsidR="004876BC" w:rsidRDefault="004876BC">
            <w:pPr>
              <w:rPr>
                <w:sz w:val="13"/>
                <w:szCs w:val="13"/>
              </w:rPr>
            </w:pPr>
          </w:p>
        </w:tc>
        <w:tc>
          <w:tcPr>
            <w:tcW w:w="100" w:type="dxa"/>
            <w:tcBorders>
              <w:right w:val="single" w:sz="8" w:space="0" w:color="auto"/>
            </w:tcBorders>
            <w:shd w:val="clear" w:color="auto" w:fill="D9D9D9"/>
            <w:vAlign w:val="bottom"/>
          </w:tcPr>
          <w:p w:rsidR="004876BC" w:rsidRDefault="004876BC">
            <w:pPr>
              <w:rPr>
                <w:sz w:val="13"/>
                <w:szCs w:val="13"/>
              </w:rPr>
            </w:pPr>
          </w:p>
        </w:tc>
        <w:tc>
          <w:tcPr>
            <w:tcW w:w="560" w:type="dxa"/>
            <w:vAlign w:val="bottom"/>
          </w:tcPr>
          <w:p w:rsidR="004876BC" w:rsidRDefault="004876BC">
            <w:pPr>
              <w:rPr>
                <w:sz w:val="13"/>
                <w:szCs w:val="13"/>
              </w:rPr>
            </w:pPr>
          </w:p>
        </w:tc>
        <w:tc>
          <w:tcPr>
            <w:tcW w:w="20" w:type="dxa"/>
            <w:vAlign w:val="bottom"/>
          </w:tcPr>
          <w:p w:rsidR="004876BC" w:rsidRDefault="004876BC">
            <w:pPr>
              <w:rPr>
                <w:sz w:val="1"/>
                <w:szCs w:val="1"/>
              </w:rPr>
            </w:pPr>
          </w:p>
        </w:tc>
      </w:tr>
      <w:tr w:rsidR="004876BC" w:rsidTr="0062766E">
        <w:trPr>
          <w:trHeight w:val="82"/>
        </w:trPr>
        <w:tc>
          <w:tcPr>
            <w:tcW w:w="140" w:type="dxa"/>
            <w:tcBorders>
              <w:left w:val="single" w:sz="8" w:space="0" w:color="auto"/>
            </w:tcBorders>
            <w:shd w:val="clear" w:color="auto" w:fill="D9D9D9"/>
            <w:vAlign w:val="bottom"/>
          </w:tcPr>
          <w:p w:rsidR="004876BC" w:rsidRDefault="004876BC">
            <w:pPr>
              <w:rPr>
                <w:sz w:val="7"/>
                <w:szCs w:val="7"/>
              </w:rPr>
            </w:pPr>
          </w:p>
        </w:tc>
        <w:tc>
          <w:tcPr>
            <w:tcW w:w="520" w:type="dxa"/>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1540" w:type="dxa"/>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120" w:type="dxa"/>
            <w:shd w:val="clear" w:color="auto" w:fill="D9D9D9"/>
            <w:vAlign w:val="bottom"/>
          </w:tcPr>
          <w:p w:rsidR="004876BC" w:rsidRDefault="004876BC">
            <w:pPr>
              <w:rPr>
                <w:sz w:val="7"/>
                <w:szCs w:val="7"/>
              </w:rPr>
            </w:pPr>
          </w:p>
        </w:tc>
        <w:tc>
          <w:tcPr>
            <w:tcW w:w="2160" w:type="dxa"/>
            <w:shd w:val="clear" w:color="auto" w:fill="D9D9D9"/>
            <w:vAlign w:val="bottom"/>
          </w:tcPr>
          <w:p w:rsidR="004876BC" w:rsidRDefault="004876BC">
            <w:pPr>
              <w:rPr>
                <w:sz w:val="7"/>
                <w:szCs w:val="7"/>
              </w:rPr>
            </w:pPr>
          </w:p>
        </w:tc>
        <w:tc>
          <w:tcPr>
            <w:tcW w:w="100" w:type="dxa"/>
            <w:tcBorders>
              <w:right w:val="single" w:sz="8" w:space="0" w:color="auto"/>
            </w:tcBorders>
            <w:shd w:val="clear" w:color="auto" w:fill="D9D9D9"/>
            <w:vAlign w:val="bottom"/>
          </w:tcPr>
          <w:p w:rsidR="004876BC" w:rsidRDefault="004876BC">
            <w:pPr>
              <w:rPr>
                <w:sz w:val="7"/>
                <w:szCs w:val="7"/>
              </w:rPr>
            </w:pPr>
          </w:p>
        </w:tc>
        <w:tc>
          <w:tcPr>
            <w:tcW w:w="100" w:type="dxa"/>
            <w:shd w:val="clear" w:color="auto" w:fill="D9D9D9"/>
            <w:vAlign w:val="bottom"/>
          </w:tcPr>
          <w:p w:rsidR="004876BC" w:rsidRDefault="004876BC">
            <w:pPr>
              <w:rPr>
                <w:sz w:val="7"/>
                <w:szCs w:val="7"/>
              </w:rPr>
            </w:pPr>
          </w:p>
        </w:tc>
        <w:tc>
          <w:tcPr>
            <w:tcW w:w="1560" w:type="dxa"/>
            <w:vMerge/>
            <w:tcBorders>
              <w:right w:val="single" w:sz="8" w:space="0" w:color="auto"/>
            </w:tcBorders>
            <w:shd w:val="clear" w:color="auto" w:fill="D9D9D9"/>
            <w:vAlign w:val="bottom"/>
          </w:tcPr>
          <w:p w:rsidR="004876BC" w:rsidRDefault="004876BC">
            <w:pPr>
              <w:rPr>
                <w:sz w:val="7"/>
                <w:szCs w:val="7"/>
              </w:rPr>
            </w:pPr>
          </w:p>
        </w:tc>
        <w:tc>
          <w:tcPr>
            <w:tcW w:w="85" w:type="dxa"/>
            <w:shd w:val="clear" w:color="auto" w:fill="D9D9D9"/>
            <w:vAlign w:val="bottom"/>
          </w:tcPr>
          <w:p w:rsidR="004876BC" w:rsidRDefault="004876BC">
            <w:pPr>
              <w:rPr>
                <w:sz w:val="7"/>
                <w:szCs w:val="7"/>
              </w:rPr>
            </w:pPr>
          </w:p>
        </w:tc>
        <w:tc>
          <w:tcPr>
            <w:tcW w:w="1315" w:type="dxa"/>
            <w:vMerge w:val="restart"/>
            <w:shd w:val="clear" w:color="auto" w:fill="D9D9D9"/>
            <w:vAlign w:val="bottom"/>
          </w:tcPr>
          <w:p w:rsidR="004876BC" w:rsidRDefault="00F80A5E">
            <w:pPr>
              <w:ind w:left="40"/>
              <w:rPr>
                <w:sz w:val="20"/>
                <w:szCs w:val="20"/>
              </w:rPr>
            </w:pPr>
            <w:r>
              <w:rPr>
                <w:rFonts w:eastAsia="Times New Roman"/>
                <w:b/>
                <w:bCs/>
                <w:w w:val="97"/>
                <w:sz w:val="19"/>
                <w:szCs w:val="19"/>
                <w:highlight w:val="lightGray"/>
              </w:rPr>
              <w:t>режиме м</w:t>
            </w:r>
            <w:r>
              <w:rPr>
                <w:rFonts w:eastAsia="Times New Roman"/>
                <w:b/>
                <w:bCs/>
                <w:w w:val="97"/>
                <w:sz w:val="24"/>
                <w:szCs w:val="24"/>
                <w:highlight w:val="lightGray"/>
                <w:vertAlign w:val="superscript"/>
              </w:rPr>
              <w:t>3</w:t>
            </w:r>
            <w:r>
              <w:rPr>
                <w:rFonts w:eastAsia="Times New Roman"/>
                <w:b/>
                <w:bCs/>
                <w:w w:val="97"/>
                <w:sz w:val="19"/>
                <w:szCs w:val="19"/>
                <w:highlight w:val="lightGray"/>
              </w:rPr>
              <w:t>/час</w:t>
            </w:r>
          </w:p>
        </w:tc>
        <w:tc>
          <w:tcPr>
            <w:tcW w:w="100" w:type="dxa"/>
            <w:tcBorders>
              <w:right w:val="single" w:sz="8" w:space="0" w:color="auto"/>
            </w:tcBorders>
            <w:shd w:val="clear" w:color="auto" w:fill="D9D9D9"/>
            <w:vAlign w:val="bottom"/>
          </w:tcPr>
          <w:p w:rsidR="004876BC" w:rsidRDefault="004876BC">
            <w:pPr>
              <w:rPr>
                <w:sz w:val="7"/>
                <w:szCs w:val="7"/>
              </w:rPr>
            </w:pPr>
          </w:p>
        </w:tc>
        <w:tc>
          <w:tcPr>
            <w:tcW w:w="560" w:type="dxa"/>
            <w:vAlign w:val="bottom"/>
          </w:tcPr>
          <w:p w:rsidR="004876BC" w:rsidRDefault="004876BC">
            <w:pPr>
              <w:rPr>
                <w:sz w:val="7"/>
                <w:szCs w:val="7"/>
              </w:rPr>
            </w:pPr>
          </w:p>
        </w:tc>
        <w:tc>
          <w:tcPr>
            <w:tcW w:w="20" w:type="dxa"/>
            <w:vAlign w:val="bottom"/>
          </w:tcPr>
          <w:p w:rsidR="004876BC" w:rsidRDefault="004876BC">
            <w:pPr>
              <w:rPr>
                <w:sz w:val="1"/>
                <w:szCs w:val="1"/>
              </w:rPr>
            </w:pPr>
          </w:p>
        </w:tc>
      </w:tr>
      <w:tr w:rsidR="004876BC" w:rsidTr="0062766E">
        <w:trPr>
          <w:trHeight w:val="200"/>
        </w:trPr>
        <w:tc>
          <w:tcPr>
            <w:tcW w:w="140" w:type="dxa"/>
            <w:tcBorders>
              <w:left w:val="single" w:sz="8" w:space="0" w:color="auto"/>
            </w:tcBorders>
            <w:shd w:val="clear" w:color="auto" w:fill="D9D9D9"/>
            <w:vAlign w:val="bottom"/>
          </w:tcPr>
          <w:p w:rsidR="004876BC" w:rsidRDefault="004876BC">
            <w:pPr>
              <w:rPr>
                <w:sz w:val="17"/>
                <w:szCs w:val="17"/>
              </w:rPr>
            </w:pPr>
          </w:p>
        </w:tc>
        <w:tc>
          <w:tcPr>
            <w:tcW w:w="520" w:type="dxa"/>
            <w:shd w:val="clear" w:color="auto" w:fill="D9D9D9"/>
            <w:vAlign w:val="bottom"/>
          </w:tcPr>
          <w:p w:rsidR="004876BC" w:rsidRDefault="004876BC">
            <w:pPr>
              <w:rPr>
                <w:sz w:val="17"/>
                <w:szCs w:val="17"/>
              </w:rPr>
            </w:pPr>
          </w:p>
        </w:tc>
        <w:tc>
          <w:tcPr>
            <w:tcW w:w="100" w:type="dxa"/>
            <w:tcBorders>
              <w:right w:val="single" w:sz="8" w:space="0" w:color="auto"/>
            </w:tcBorders>
            <w:shd w:val="clear" w:color="auto" w:fill="D9D9D9"/>
            <w:vAlign w:val="bottom"/>
          </w:tcPr>
          <w:p w:rsidR="004876BC" w:rsidRDefault="004876BC">
            <w:pPr>
              <w:rPr>
                <w:sz w:val="17"/>
                <w:szCs w:val="17"/>
              </w:rPr>
            </w:pPr>
          </w:p>
        </w:tc>
        <w:tc>
          <w:tcPr>
            <w:tcW w:w="120" w:type="dxa"/>
            <w:shd w:val="clear" w:color="auto" w:fill="D9D9D9"/>
            <w:vAlign w:val="bottom"/>
          </w:tcPr>
          <w:p w:rsidR="004876BC" w:rsidRDefault="004876BC">
            <w:pPr>
              <w:rPr>
                <w:sz w:val="17"/>
                <w:szCs w:val="17"/>
              </w:rPr>
            </w:pPr>
          </w:p>
        </w:tc>
        <w:tc>
          <w:tcPr>
            <w:tcW w:w="1540" w:type="dxa"/>
            <w:shd w:val="clear" w:color="auto" w:fill="D9D9D9"/>
            <w:vAlign w:val="bottom"/>
          </w:tcPr>
          <w:p w:rsidR="004876BC" w:rsidRDefault="004876BC">
            <w:pPr>
              <w:rPr>
                <w:sz w:val="17"/>
                <w:szCs w:val="17"/>
              </w:rPr>
            </w:pPr>
          </w:p>
        </w:tc>
        <w:tc>
          <w:tcPr>
            <w:tcW w:w="100" w:type="dxa"/>
            <w:tcBorders>
              <w:right w:val="single" w:sz="8" w:space="0" w:color="auto"/>
            </w:tcBorders>
            <w:shd w:val="clear" w:color="auto" w:fill="D9D9D9"/>
            <w:vAlign w:val="bottom"/>
          </w:tcPr>
          <w:p w:rsidR="004876BC" w:rsidRDefault="004876BC">
            <w:pPr>
              <w:rPr>
                <w:sz w:val="17"/>
                <w:szCs w:val="17"/>
              </w:rPr>
            </w:pPr>
          </w:p>
        </w:tc>
        <w:tc>
          <w:tcPr>
            <w:tcW w:w="120" w:type="dxa"/>
            <w:shd w:val="clear" w:color="auto" w:fill="D9D9D9"/>
            <w:vAlign w:val="bottom"/>
          </w:tcPr>
          <w:p w:rsidR="004876BC" w:rsidRDefault="004876BC">
            <w:pPr>
              <w:rPr>
                <w:sz w:val="17"/>
                <w:szCs w:val="17"/>
              </w:rPr>
            </w:pPr>
          </w:p>
        </w:tc>
        <w:tc>
          <w:tcPr>
            <w:tcW w:w="2160" w:type="dxa"/>
            <w:shd w:val="clear" w:color="auto" w:fill="D9D9D9"/>
            <w:vAlign w:val="bottom"/>
          </w:tcPr>
          <w:p w:rsidR="004876BC" w:rsidRDefault="004876BC">
            <w:pPr>
              <w:rPr>
                <w:sz w:val="17"/>
                <w:szCs w:val="17"/>
              </w:rPr>
            </w:pPr>
          </w:p>
        </w:tc>
        <w:tc>
          <w:tcPr>
            <w:tcW w:w="100" w:type="dxa"/>
            <w:tcBorders>
              <w:right w:val="single" w:sz="8" w:space="0" w:color="auto"/>
            </w:tcBorders>
            <w:shd w:val="clear" w:color="auto" w:fill="D9D9D9"/>
            <w:vAlign w:val="bottom"/>
          </w:tcPr>
          <w:p w:rsidR="004876BC" w:rsidRDefault="004876BC">
            <w:pPr>
              <w:rPr>
                <w:sz w:val="17"/>
                <w:szCs w:val="17"/>
              </w:rPr>
            </w:pPr>
          </w:p>
        </w:tc>
        <w:tc>
          <w:tcPr>
            <w:tcW w:w="100" w:type="dxa"/>
            <w:shd w:val="clear" w:color="auto" w:fill="D9D9D9"/>
            <w:vAlign w:val="bottom"/>
          </w:tcPr>
          <w:p w:rsidR="004876BC" w:rsidRDefault="004876BC">
            <w:pPr>
              <w:rPr>
                <w:sz w:val="17"/>
                <w:szCs w:val="17"/>
              </w:rPr>
            </w:pPr>
          </w:p>
        </w:tc>
        <w:tc>
          <w:tcPr>
            <w:tcW w:w="1560" w:type="dxa"/>
            <w:vMerge w:val="restart"/>
            <w:tcBorders>
              <w:right w:val="single" w:sz="8" w:space="0" w:color="auto"/>
            </w:tcBorders>
            <w:shd w:val="clear" w:color="auto" w:fill="D9D9D9"/>
            <w:vAlign w:val="bottom"/>
          </w:tcPr>
          <w:p w:rsidR="004876BC" w:rsidRDefault="00F80A5E">
            <w:pPr>
              <w:spacing w:line="263" w:lineRule="exact"/>
              <w:ind w:right="5"/>
              <w:jc w:val="center"/>
              <w:rPr>
                <w:sz w:val="20"/>
                <w:szCs w:val="20"/>
              </w:rPr>
            </w:pPr>
            <w:r>
              <w:rPr>
                <w:rFonts w:eastAsia="Times New Roman"/>
                <w:b/>
                <w:bCs/>
                <w:w w:val="98"/>
                <w:sz w:val="19"/>
                <w:szCs w:val="19"/>
              </w:rPr>
              <w:t>м</w:t>
            </w:r>
            <w:r>
              <w:rPr>
                <w:rFonts w:eastAsia="Times New Roman"/>
                <w:b/>
                <w:bCs/>
                <w:w w:val="98"/>
                <w:sz w:val="24"/>
                <w:szCs w:val="24"/>
                <w:vertAlign w:val="superscript"/>
              </w:rPr>
              <w:t>3</w:t>
            </w:r>
            <w:r>
              <w:rPr>
                <w:rFonts w:eastAsia="Times New Roman"/>
                <w:b/>
                <w:bCs/>
                <w:w w:val="98"/>
                <w:sz w:val="19"/>
                <w:szCs w:val="19"/>
              </w:rPr>
              <w:t>/час</w:t>
            </w:r>
          </w:p>
        </w:tc>
        <w:tc>
          <w:tcPr>
            <w:tcW w:w="85" w:type="dxa"/>
            <w:shd w:val="clear" w:color="auto" w:fill="D9D9D9"/>
            <w:vAlign w:val="bottom"/>
          </w:tcPr>
          <w:p w:rsidR="004876BC" w:rsidRDefault="004876BC">
            <w:pPr>
              <w:rPr>
                <w:sz w:val="17"/>
                <w:szCs w:val="17"/>
              </w:rPr>
            </w:pPr>
          </w:p>
        </w:tc>
        <w:tc>
          <w:tcPr>
            <w:tcW w:w="1315" w:type="dxa"/>
            <w:vMerge/>
            <w:shd w:val="clear" w:color="auto" w:fill="D9D9D9"/>
            <w:vAlign w:val="bottom"/>
          </w:tcPr>
          <w:p w:rsidR="004876BC" w:rsidRDefault="004876BC">
            <w:pPr>
              <w:rPr>
                <w:sz w:val="17"/>
                <w:szCs w:val="17"/>
              </w:rPr>
            </w:pPr>
          </w:p>
        </w:tc>
        <w:tc>
          <w:tcPr>
            <w:tcW w:w="100" w:type="dxa"/>
            <w:vMerge w:val="restart"/>
            <w:tcBorders>
              <w:right w:val="single" w:sz="8" w:space="0" w:color="auto"/>
            </w:tcBorders>
            <w:shd w:val="clear" w:color="auto" w:fill="D9D9D9"/>
            <w:vAlign w:val="bottom"/>
          </w:tcPr>
          <w:p w:rsidR="004876BC" w:rsidRDefault="004876BC">
            <w:pPr>
              <w:rPr>
                <w:sz w:val="17"/>
                <w:szCs w:val="17"/>
              </w:rPr>
            </w:pPr>
          </w:p>
        </w:tc>
        <w:tc>
          <w:tcPr>
            <w:tcW w:w="560" w:type="dxa"/>
            <w:vAlign w:val="bottom"/>
          </w:tcPr>
          <w:p w:rsidR="004876BC" w:rsidRDefault="004876BC">
            <w:pPr>
              <w:rPr>
                <w:sz w:val="17"/>
                <w:szCs w:val="17"/>
              </w:rPr>
            </w:pPr>
          </w:p>
        </w:tc>
        <w:tc>
          <w:tcPr>
            <w:tcW w:w="20" w:type="dxa"/>
            <w:vAlign w:val="bottom"/>
          </w:tcPr>
          <w:p w:rsidR="004876BC" w:rsidRDefault="004876BC">
            <w:pPr>
              <w:rPr>
                <w:sz w:val="1"/>
                <w:szCs w:val="1"/>
              </w:rPr>
            </w:pPr>
          </w:p>
        </w:tc>
      </w:tr>
      <w:tr w:rsidR="004876BC" w:rsidTr="0062766E">
        <w:trPr>
          <w:trHeight w:val="62"/>
        </w:trPr>
        <w:tc>
          <w:tcPr>
            <w:tcW w:w="140" w:type="dxa"/>
            <w:tcBorders>
              <w:left w:val="single" w:sz="8" w:space="0" w:color="auto"/>
            </w:tcBorders>
            <w:shd w:val="clear" w:color="auto" w:fill="D9D9D9"/>
            <w:vAlign w:val="bottom"/>
          </w:tcPr>
          <w:p w:rsidR="004876BC" w:rsidRDefault="004876BC">
            <w:pPr>
              <w:rPr>
                <w:sz w:val="5"/>
                <w:szCs w:val="5"/>
              </w:rPr>
            </w:pPr>
          </w:p>
        </w:tc>
        <w:tc>
          <w:tcPr>
            <w:tcW w:w="520" w:type="dxa"/>
            <w:shd w:val="clear" w:color="auto" w:fill="D9D9D9"/>
            <w:vAlign w:val="bottom"/>
          </w:tcPr>
          <w:p w:rsidR="004876BC" w:rsidRDefault="004876BC">
            <w:pPr>
              <w:rPr>
                <w:sz w:val="5"/>
                <w:szCs w:val="5"/>
              </w:rPr>
            </w:pPr>
          </w:p>
        </w:tc>
        <w:tc>
          <w:tcPr>
            <w:tcW w:w="100" w:type="dxa"/>
            <w:tcBorders>
              <w:right w:val="single" w:sz="8" w:space="0" w:color="auto"/>
            </w:tcBorders>
            <w:shd w:val="clear" w:color="auto" w:fill="D9D9D9"/>
            <w:vAlign w:val="bottom"/>
          </w:tcPr>
          <w:p w:rsidR="004876BC" w:rsidRDefault="004876BC">
            <w:pPr>
              <w:rPr>
                <w:sz w:val="5"/>
                <w:szCs w:val="5"/>
              </w:rPr>
            </w:pPr>
          </w:p>
        </w:tc>
        <w:tc>
          <w:tcPr>
            <w:tcW w:w="120" w:type="dxa"/>
            <w:shd w:val="clear" w:color="auto" w:fill="D9D9D9"/>
            <w:vAlign w:val="bottom"/>
          </w:tcPr>
          <w:p w:rsidR="004876BC" w:rsidRDefault="004876BC">
            <w:pPr>
              <w:rPr>
                <w:sz w:val="5"/>
                <w:szCs w:val="5"/>
              </w:rPr>
            </w:pPr>
          </w:p>
        </w:tc>
        <w:tc>
          <w:tcPr>
            <w:tcW w:w="1540" w:type="dxa"/>
            <w:shd w:val="clear" w:color="auto" w:fill="D9D9D9"/>
            <w:vAlign w:val="bottom"/>
          </w:tcPr>
          <w:p w:rsidR="004876BC" w:rsidRDefault="004876BC">
            <w:pPr>
              <w:rPr>
                <w:sz w:val="5"/>
                <w:szCs w:val="5"/>
              </w:rPr>
            </w:pPr>
          </w:p>
        </w:tc>
        <w:tc>
          <w:tcPr>
            <w:tcW w:w="100" w:type="dxa"/>
            <w:tcBorders>
              <w:right w:val="single" w:sz="8" w:space="0" w:color="auto"/>
            </w:tcBorders>
            <w:shd w:val="clear" w:color="auto" w:fill="D9D9D9"/>
            <w:vAlign w:val="bottom"/>
          </w:tcPr>
          <w:p w:rsidR="004876BC" w:rsidRDefault="004876BC">
            <w:pPr>
              <w:rPr>
                <w:sz w:val="5"/>
                <w:szCs w:val="5"/>
              </w:rPr>
            </w:pPr>
          </w:p>
        </w:tc>
        <w:tc>
          <w:tcPr>
            <w:tcW w:w="120" w:type="dxa"/>
            <w:shd w:val="clear" w:color="auto" w:fill="D9D9D9"/>
            <w:vAlign w:val="bottom"/>
          </w:tcPr>
          <w:p w:rsidR="004876BC" w:rsidRDefault="004876BC">
            <w:pPr>
              <w:rPr>
                <w:sz w:val="5"/>
                <w:szCs w:val="5"/>
              </w:rPr>
            </w:pPr>
          </w:p>
        </w:tc>
        <w:tc>
          <w:tcPr>
            <w:tcW w:w="2160" w:type="dxa"/>
            <w:shd w:val="clear" w:color="auto" w:fill="D9D9D9"/>
            <w:vAlign w:val="bottom"/>
          </w:tcPr>
          <w:p w:rsidR="004876BC" w:rsidRDefault="004876BC">
            <w:pPr>
              <w:rPr>
                <w:sz w:val="5"/>
                <w:szCs w:val="5"/>
              </w:rPr>
            </w:pPr>
          </w:p>
        </w:tc>
        <w:tc>
          <w:tcPr>
            <w:tcW w:w="100" w:type="dxa"/>
            <w:tcBorders>
              <w:right w:val="single" w:sz="8" w:space="0" w:color="auto"/>
            </w:tcBorders>
            <w:shd w:val="clear" w:color="auto" w:fill="D9D9D9"/>
            <w:vAlign w:val="bottom"/>
          </w:tcPr>
          <w:p w:rsidR="004876BC" w:rsidRDefault="004876BC">
            <w:pPr>
              <w:rPr>
                <w:sz w:val="5"/>
                <w:szCs w:val="5"/>
              </w:rPr>
            </w:pPr>
          </w:p>
        </w:tc>
        <w:tc>
          <w:tcPr>
            <w:tcW w:w="100" w:type="dxa"/>
            <w:shd w:val="clear" w:color="auto" w:fill="D9D9D9"/>
            <w:vAlign w:val="bottom"/>
          </w:tcPr>
          <w:p w:rsidR="004876BC" w:rsidRDefault="004876BC">
            <w:pPr>
              <w:rPr>
                <w:sz w:val="5"/>
                <w:szCs w:val="5"/>
              </w:rPr>
            </w:pPr>
          </w:p>
        </w:tc>
        <w:tc>
          <w:tcPr>
            <w:tcW w:w="1560" w:type="dxa"/>
            <w:vMerge/>
            <w:tcBorders>
              <w:right w:val="single" w:sz="8" w:space="0" w:color="auto"/>
            </w:tcBorders>
            <w:shd w:val="clear" w:color="auto" w:fill="D9D9D9"/>
            <w:vAlign w:val="bottom"/>
          </w:tcPr>
          <w:p w:rsidR="004876BC" w:rsidRDefault="004876BC">
            <w:pPr>
              <w:rPr>
                <w:sz w:val="5"/>
                <w:szCs w:val="5"/>
              </w:rPr>
            </w:pPr>
          </w:p>
        </w:tc>
        <w:tc>
          <w:tcPr>
            <w:tcW w:w="85" w:type="dxa"/>
            <w:shd w:val="clear" w:color="auto" w:fill="D9D9D9"/>
            <w:vAlign w:val="bottom"/>
          </w:tcPr>
          <w:p w:rsidR="004876BC" w:rsidRDefault="004876BC">
            <w:pPr>
              <w:rPr>
                <w:sz w:val="5"/>
                <w:szCs w:val="5"/>
              </w:rPr>
            </w:pPr>
          </w:p>
        </w:tc>
        <w:tc>
          <w:tcPr>
            <w:tcW w:w="1315" w:type="dxa"/>
            <w:shd w:val="clear" w:color="auto" w:fill="D9D9D9"/>
            <w:vAlign w:val="bottom"/>
          </w:tcPr>
          <w:p w:rsidR="004876BC" w:rsidRDefault="004876BC">
            <w:pPr>
              <w:rPr>
                <w:sz w:val="5"/>
                <w:szCs w:val="5"/>
              </w:rPr>
            </w:pPr>
          </w:p>
        </w:tc>
        <w:tc>
          <w:tcPr>
            <w:tcW w:w="100" w:type="dxa"/>
            <w:vMerge/>
            <w:tcBorders>
              <w:right w:val="single" w:sz="8" w:space="0" w:color="auto"/>
            </w:tcBorders>
            <w:shd w:val="clear" w:color="auto" w:fill="D9D9D9"/>
            <w:vAlign w:val="bottom"/>
          </w:tcPr>
          <w:p w:rsidR="004876BC" w:rsidRDefault="004876BC">
            <w:pPr>
              <w:rPr>
                <w:sz w:val="5"/>
                <w:szCs w:val="5"/>
              </w:rPr>
            </w:pPr>
          </w:p>
        </w:tc>
        <w:tc>
          <w:tcPr>
            <w:tcW w:w="560" w:type="dxa"/>
            <w:vAlign w:val="bottom"/>
          </w:tcPr>
          <w:p w:rsidR="004876BC" w:rsidRDefault="004876BC">
            <w:pPr>
              <w:rPr>
                <w:sz w:val="5"/>
                <w:szCs w:val="5"/>
              </w:rPr>
            </w:pPr>
          </w:p>
        </w:tc>
        <w:tc>
          <w:tcPr>
            <w:tcW w:w="20" w:type="dxa"/>
            <w:vAlign w:val="bottom"/>
          </w:tcPr>
          <w:p w:rsidR="004876BC" w:rsidRDefault="004876BC">
            <w:pPr>
              <w:rPr>
                <w:sz w:val="1"/>
                <w:szCs w:val="1"/>
              </w:rPr>
            </w:pPr>
          </w:p>
        </w:tc>
      </w:tr>
      <w:tr w:rsidR="004876BC" w:rsidTr="0062766E">
        <w:trPr>
          <w:trHeight w:val="82"/>
        </w:trPr>
        <w:tc>
          <w:tcPr>
            <w:tcW w:w="140" w:type="dxa"/>
            <w:tcBorders>
              <w:left w:val="single" w:sz="8" w:space="0" w:color="auto"/>
              <w:bottom w:val="single" w:sz="8" w:space="0" w:color="auto"/>
            </w:tcBorders>
            <w:shd w:val="clear" w:color="auto" w:fill="D9D9D9"/>
            <w:vAlign w:val="bottom"/>
          </w:tcPr>
          <w:p w:rsidR="004876BC" w:rsidRDefault="004876BC">
            <w:pPr>
              <w:rPr>
                <w:sz w:val="7"/>
                <w:szCs w:val="7"/>
              </w:rPr>
            </w:pPr>
          </w:p>
        </w:tc>
        <w:tc>
          <w:tcPr>
            <w:tcW w:w="520" w:type="dxa"/>
            <w:tcBorders>
              <w:bottom w:val="single" w:sz="8" w:space="0" w:color="auto"/>
            </w:tcBorders>
            <w:shd w:val="clear" w:color="auto" w:fill="D9D9D9"/>
            <w:vAlign w:val="bottom"/>
          </w:tcPr>
          <w:p w:rsidR="004876BC" w:rsidRDefault="004876BC">
            <w:pPr>
              <w:rPr>
                <w:sz w:val="7"/>
                <w:szCs w:val="7"/>
              </w:rPr>
            </w:pPr>
          </w:p>
        </w:tc>
        <w:tc>
          <w:tcPr>
            <w:tcW w:w="100" w:type="dxa"/>
            <w:tcBorders>
              <w:bottom w:val="single" w:sz="8" w:space="0" w:color="auto"/>
              <w:right w:val="single" w:sz="8" w:space="0" w:color="auto"/>
            </w:tcBorders>
            <w:shd w:val="clear" w:color="auto" w:fill="D9D9D9"/>
            <w:vAlign w:val="bottom"/>
          </w:tcPr>
          <w:p w:rsidR="004876BC" w:rsidRDefault="004876BC">
            <w:pPr>
              <w:rPr>
                <w:sz w:val="7"/>
                <w:szCs w:val="7"/>
              </w:rPr>
            </w:pPr>
          </w:p>
        </w:tc>
        <w:tc>
          <w:tcPr>
            <w:tcW w:w="120" w:type="dxa"/>
            <w:tcBorders>
              <w:bottom w:val="single" w:sz="8" w:space="0" w:color="auto"/>
            </w:tcBorders>
            <w:shd w:val="clear" w:color="auto" w:fill="D9D9D9"/>
            <w:vAlign w:val="bottom"/>
          </w:tcPr>
          <w:p w:rsidR="004876BC" w:rsidRDefault="004876BC">
            <w:pPr>
              <w:rPr>
                <w:sz w:val="7"/>
                <w:szCs w:val="7"/>
              </w:rPr>
            </w:pPr>
          </w:p>
        </w:tc>
        <w:tc>
          <w:tcPr>
            <w:tcW w:w="1540" w:type="dxa"/>
            <w:tcBorders>
              <w:bottom w:val="single" w:sz="8" w:space="0" w:color="auto"/>
            </w:tcBorders>
            <w:shd w:val="clear" w:color="auto" w:fill="D9D9D9"/>
            <w:vAlign w:val="bottom"/>
          </w:tcPr>
          <w:p w:rsidR="004876BC" w:rsidRDefault="004876BC">
            <w:pPr>
              <w:rPr>
                <w:sz w:val="7"/>
                <w:szCs w:val="7"/>
              </w:rPr>
            </w:pPr>
          </w:p>
        </w:tc>
        <w:tc>
          <w:tcPr>
            <w:tcW w:w="100" w:type="dxa"/>
            <w:tcBorders>
              <w:bottom w:val="single" w:sz="8" w:space="0" w:color="auto"/>
              <w:right w:val="single" w:sz="8" w:space="0" w:color="auto"/>
            </w:tcBorders>
            <w:shd w:val="clear" w:color="auto" w:fill="D9D9D9"/>
            <w:vAlign w:val="bottom"/>
          </w:tcPr>
          <w:p w:rsidR="004876BC" w:rsidRDefault="004876BC">
            <w:pPr>
              <w:rPr>
                <w:sz w:val="7"/>
                <w:szCs w:val="7"/>
              </w:rPr>
            </w:pPr>
          </w:p>
        </w:tc>
        <w:tc>
          <w:tcPr>
            <w:tcW w:w="120" w:type="dxa"/>
            <w:tcBorders>
              <w:bottom w:val="single" w:sz="8" w:space="0" w:color="auto"/>
            </w:tcBorders>
            <w:shd w:val="clear" w:color="auto" w:fill="D9D9D9"/>
            <w:vAlign w:val="bottom"/>
          </w:tcPr>
          <w:p w:rsidR="004876BC" w:rsidRDefault="004876BC">
            <w:pPr>
              <w:rPr>
                <w:sz w:val="7"/>
                <w:szCs w:val="7"/>
              </w:rPr>
            </w:pPr>
          </w:p>
        </w:tc>
        <w:tc>
          <w:tcPr>
            <w:tcW w:w="2160" w:type="dxa"/>
            <w:tcBorders>
              <w:bottom w:val="single" w:sz="8" w:space="0" w:color="auto"/>
            </w:tcBorders>
            <w:shd w:val="clear" w:color="auto" w:fill="D9D9D9"/>
            <w:vAlign w:val="bottom"/>
          </w:tcPr>
          <w:p w:rsidR="004876BC" w:rsidRDefault="004876BC">
            <w:pPr>
              <w:rPr>
                <w:sz w:val="7"/>
                <w:szCs w:val="7"/>
              </w:rPr>
            </w:pPr>
          </w:p>
        </w:tc>
        <w:tc>
          <w:tcPr>
            <w:tcW w:w="100" w:type="dxa"/>
            <w:tcBorders>
              <w:bottom w:val="single" w:sz="8" w:space="0" w:color="auto"/>
              <w:right w:val="single" w:sz="8" w:space="0" w:color="auto"/>
            </w:tcBorders>
            <w:shd w:val="clear" w:color="auto" w:fill="D9D9D9"/>
            <w:vAlign w:val="bottom"/>
          </w:tcPr>
          <w:p w:rsidR="004876BC" w:rsidRDefault="004876BC">
            <w:pPr>
              <w:rPr>
                <w:sz w:val="7"/>
                <w:szCs w:val="7"/>
              </w:rPr>
            </w:pPr>
          </w:p>
        </w:tc>
        <w:tc>
          <w:tcPr>
            <w:tcW w:w="100" w:type="dxa"/>
            <w:tcBorders>
              <w:bottom w:val="single" w:sz="8" w:space="0" w:color="auto"/>
            </w:tcBorders>
            <w:shd w:val="clear" w:color="auto" w:fill="D9D9D9"/>
            <w:vAlign w:val="bottom"/>
          </w:tcPr>
          <w:p w:rsidR="004876BC" w:rsidRDefault="004876BC">
            <w:pPr>
              <w:rPr>
                <w:sz w:val="7"/>
                <w:szCs w:val="7"/>
              </w:rPr>
            </w:pPr>
          </w:p>
        </w:tc>
        <w:tc>
          <w:tcPr>
            <w:tcW w:w="1560" w:type="dxa"/>
            <w:tcBorders>
              <w:bottom w:val="single" w:sz="8" w:space="0" w:color="auto"/>
              <w:right w:val="single" w:sz="8" w:space="0" w:color="auto"/>
            </w:tcBorders>
            <w:shd w:val="clear" w:color="auto" w:fill="D9D9D9"/>
            <w:vAlign w:val="bottom"/>
          </w:tcPr>
          <w:p w:rsidR="004876BC" w:rsidRDefault="004876BC">
            <w:pPr>
              <w:rPr>
                <w:sz w:val="7"/>
                <w:szCs w:val="7"/>
              </w:rPr>
            </w:pPr>
          </w:p>
        </w:tc>
        <w:tc>
          <w:tcPr>
            <w:tcW w:w="85" w:type="dxa"/>
            <w:tcBorders>
              <w:bottom w:val="single" w:sz="8" w:space="0" w:color="auto"/>
            </w:tcBorders>
            <w:shd w:val="clear" w:color="auto" w:fill="D9D9D9"/>
            <w:vAlign w:val="bottom"/>
          </w:tcPr>
          <w:p w:rsidR="004876BC" w:rsidRDefault="004876BC">
            <w:pPr>
              <w:rPr>
                <w:sz w:val="7"/>
                <w:szCs w:val="7"/>
              </w:rPr>
            </w:pPr>
          </w:p>
        </w:tc>
        <w:tc>
          <w:tcPr>
            <w:tcW w:w="1315" w:type="dxa"/>
            <w:tcBorders>
              <w:bottom w:val="single" w:sz="8" w:space="0" w:color="auto"/>
            </w:tcBorders>
            <w:shd w:val="clear" w:color="auto" w:fill="D9D9D9"/>
            <w:vAlign w:val="bottom"/>
          </w:tcPr>
          <w:p w:rsidR="004876BC" w:rsidRDefault="004876BC">
            <w:pPr>
              <w:rPr>
                <w:sz w:val="7"/>
                <w:szCs w:val="7"/>
              </w:rPr>
            </w:pPr>
          </w:p>
        </w:tc>
        <w:tc>
          <w:tcPr>
            <w:tcW w:w="100" w:type="dxa"/>
            <w:tcBorders>
              <w:bottom w:val="single" w:sz="8" w:space="0" w:color="auto"/>
              <w:right w:val="single" w:sz="8" w:space="0" w:color="auto"/>
            </w:tcBorders>
            <w:shd w:val="clear" w:color="auto" w:fill="D9D9D9"/>
            <w:vAlign w:val="bottom"/>
          </w:tcPr>
          <w:p w:rsidR="004876BC" w:rsidRDefault="004876BC">
            <w:pPr>
              <w:rPr>
                <w:sz w:val="7"/>
                <w:szCs w:val="7"/>
              </w:rPr>
            </w:pPr>
          </w:p>
        </w:tc>
        <w:tc>
          <w:tcPr>
            <w:tcW w:w="560" w:type="dxa"/>
            <w:vAlign w:val="bottom"/>
          </w:tcPr>
          <w:p w:rsidR="004876BC" w:rsidRDefault="004876BC">
            <w:pPr>
              <w:rPr>
                <w:sz w:val="7"/>
                <w:szCs w:val="7"/>
              </w:rPr>
            </w:pPr>
          </w:p>
        </w:tc>
        <w:tc>
          <w:tcPr>
            <w:tcW w:w="20" w:type="dxa"/>
            <w:vAlign w:val="bottom"/>
          </w:tcPr>
          <w:p w:rsidR="004876BC" w:rsidRDefault="004876BC">
            <w:pPr>
              <w:rPr>
                <w:sz w:val="1"/>
                <w:szCs w:val="1"/>
              </w:rPr>
            </w:pPr>
          </w:p>
        </w:tc>
      </w:tr>
      <w:tr w:rsidR="004876BC" w:rsidTr="0062766E">
        <w:trPr>
          <w:trHeight w:val="267"/>
        </w:trPr>
        <w:tc>
          <w:tcPr>
            <w:tcW w:w="660" w:type="dxa"/>
            <w:gridSpan w:val="2"/>
            <w:tcBorders>
              <w:left w:val="single" w:sz="8" w:space="0" w:color="auto"/>
              <w:bottom w:val="single" w:sz="8" w:space="0" w:color="auto"/>
            </w:tcBorders>
            <w:vAlign w:val="bottom"/>
          </w:tcPr>
          <w:p w:rsidR="004876BC" w:rsidRDefault="00F80A5E">
            <w:pPr>
              <w:jc w:val="center"/>
              <w:rPr>
                <w:sz w:val="20"/>
                <w:szCs w:val="20"/>
              </w:rPr>
            </w:pPr>
            <w:r>
              <w:rPr>
                <w:rFonts w:eastAsia="Times New Roman"/>
                <w:sz w:val="19"/>
                <w:szCs w:val="19"/>
              </w:rPr>
              <w:t>1</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20" w:type="dxa"/>
            <w:tcBorders>
              <w:bottom w:val="single" w:sz="8" w:space="0" w:color="auto"/>
            </w:tcBorders>
            <w:vAlign w:val="bottom"/>
          </w:tcPr>
          <w:p w:rsidR="004876BC" w:rsidRDefault="004876BC">
            <w:pPr>
              <w:rPr>
                <w:sz w:val="23"/>
                <w:szCs w:val="23"/>
              </w:rPr>
            </w:pPr>
          </w:p>
        </w:tc>
        <w:tc>
          <w:tcPr>
            <w:tcW w:w="1640" w:type="dxa"/>
            <w:gridSpan w:val="2"/>
            <w:tcBorders>
              <w:bottom w:val="single" w:sz="8" w:space="0" w:color="auto"/>
              <w:right w:val="single" w:sz="8" w:space="0" w:color="auto"/>
            </w:tcBorders>
            <w:vAlign w:val="bottom"/>
          </w:tcPr>
          <w:p w:rsidR="004876BC" w:rsidRDefault="00F80A5E">
            <w:pPr>
              <w:ind w:left="140"/>
              <w:rPr>
                <w:sz w:val="20"/>
                <w:szCs w:val="20"/>
              </w:rPr>
            </w:pPr>
            <w:r>
              <w:rPr>
                <w:rFonts w:eastAsia="Times New Roman"/>
                <w:sz w:val="19"/>
                <w:szCs w:val="19"/>
              </w:rPr>
              <w:t>Котельная № 1</w:t>
            </w:r>
          </w:p>
        </w:tc>
        <w:tc>
          <w:tcPr>
            <w:tcW w:w="2280" w:type="dxa"/>
            <w:gridSpan w:val="2"/>
            <w:tcBorders>
              <w:bottom w:val="single" w:sz="8" w:space="0" w:color="auto"/>
            </w:tcBorders>
            <w:vAlign w:val="bottom"/>
          </w:tcPr>
          <w:p w:rsidR="004876BC" w:rsidRDefault="00F80A5E">
            <w:pPr>
              <w:jc w:val="center"/>
              <w:rPr>
                <w:sz w:val="20"/>
                <w:szCs w:val="20"/>
              </w:rPr>
            </w:pPr>
            <w:r>
              <w:rPr>
                <w:rFonts w:eastAsia="Times New Roman"/>
                <w:w w:val="98"/>
                <w:sz w:val="19"/>
                <w:szCs w:val="19"/>
              </w:rPr>
              <w:t>0,637</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66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0,637</w:t>
            </w:r>
          </w:p>
        </w:tc>
        <w:tc>
          <w:tcPr>
            <w:tcW w:w="1400" w:type="dxa"/>
            <w:gridSpan w:val="2"/>
            <w:tcBorders>
              <w:bottom w:val="single" w:sz="8" w:space="0" w:color="auto"/>
            </w:tcBorders>
            <w:vAlign w:val="bottom"/>
          </w:tcPr>
          <w:p w:rsidR="004876BC" w:rsidRDefault="00F80A5E">
            <w:pPr>
              <w:jc w:val="center"/>
              <w:rPr>
                <w:sz w:val="20"/>
                <w:szCs w:val="20"/>
              </w:rPr>
            </w:pPr>
            <w:r>
              <w:rPr>
                <w:rFonts w:eastAsia="Times New Roman"/>
                <w:w w:val="99"/>
                <w:sz w:val="19"/>
                <w:szCs w:val="19"/>
              </w:rPr>
              <w:t>0,5415</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560" w:type="dxa"/>
            <w:vAlign w:val="bottom"/>
          </w:tcPr>
          <w:p w:rsidR="004876BC" w:rsidRDefault="004876BC">
            <w:pPr>
              <w:rPr>
                <w:sz w:val="23"/>
                <w:szCs w:val="23"/>
              </w:rPr>
            </w:pPr>
          </w:p>
        </w:tc>
        <w:tc>
          <w:tcPr>
            <w:tcW w:w="20" w:type="dxa"/>
            <w:vAlign w:val="bottom"/>
          </w:tcPr>
          <w:p w:rsidR="004876BC" w:rsidRDefault="004876BC">
            <w:pPr>
              <w:rPr>
                <w:sz w:val="1"/>
                <w:szCs w:val="1"/>
              </w:rPr>
            </w:pPr>
          </w:p>
        </w:tc>
      </w:tr>
      <w:tr w:rsidR="004876BC" w:rsidTr="0062766E">
        <w:trPr>
          <w:trHeight w:val="270"/>
        </w:trPr>
        <w:tc>
          <w:tcPr>
            <w:tcW w:w="660" w:type="dxa"/>
            <w:gridSpan w:val="2"/>
            <w:tcBorders>
              <w:left w:val="single" w:sz="8" w:space="0" w:color="auto"/>
              <w:bottom w:val="single" w:sz="8" w:space="0" w:color="auto"/>
            </w:tcBorders>
            <w:vAlign w:val="bottom"/>
          </w:tcPr>
          <w:p w:rsidR="004876BC" w:rsidRDefault="00F80A5E">
            <w:pPr>
              <w:jc w:val="center"/>
              <w:rPr>
                <w:sz w:val="20"/>
                <w:szCs w:val="20"/>
              </w:rPr>
            </w:pPr>
            <w:r>
              <w:rPr>
                <w:rFonts w:eastAsia="Times New Roman"/>
                <w:sz w:val="19"/>
                <w:szCs w:val="19"/>
              </w:rPr>
              <w:t>2</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20" w:type="dxa"/>
            <w:tcBorders>
              <w:bottom w:val="single" w:sz="8" w:space="0" w:color="auto"/>
            </w:tcBorders>
            <w:vAlign w:val="bottom"/>
          </w:tcPr>
          <w:p w:rsidR="004876BC" w:rsidRDefault="004876BC">
            <w:pPr>
              <w:rPr>
                <w:sz w:val="23"/>
                <w:szCs w:val="23"/>
              </w:rPr>
            </w:pPr>
          </w:p>
        </w:tc>
        <w:tc>
          <w:tcPr>
            <w:tcW w:w="1640" w:type="dxa"/>
            <w:gridSpan w:val="2"/>
            <w:tcBorders>
              <w:bottom w:val="single" w:sz="8" w:space="0" w:color="auto"/>
              <w:right w:val="single" w:sz="8" w:space="0" w:color="auto"/>
            </w:tcBorders>
            <w:vAlign w:val="bottom"/>
          </w:tcPr>
          <w:p w:rsidR="004876BC" w:rsidRDefault="00F80A5E">
            <w:pPr>
              <w:ind w:left="140"/>
              <w:rPr>
                <w:sz w:val="20"/>
                <w:szCs w:val="20"/>
              </w:rPr>
            </w:pPr>
            <w:r>
              <w:rPr>
                <w:rFonts w:eastAsia="Times New Roman"/>
                <w:sz w:val="19"/>
                <w:szCs w:val="19"/>
              </w:rPr>
              <w:t>Котельная № 2</w:t>
            </w:r>
          </w:p>
        </w:tc>
        <w:tc>
          <w:tcPr>
            <w:tcW w:w="2280" w:type="dxa"/>
            <w:gridSpan w:val="2"/>
            <w:tcBorders>
              <w:bottom w:val="single" w:sz="8" w:space="0" w:color="auto"/>
            </w:tcBorders>
            <w:vAlign w:val="bottom"/>
          </w:tcPr>
          <w:p w:rsidR="004876BC" w:rsidRDefault="00F80A5E">
            <w:pPr>
              <w:jc w:val="center"/>
              <w:rPr>
                <w:sz w:val="20"/>
                <w:szCs w:val="20"/>
              </w:rPr>
            </w:pPr>
            <w:r>
              <w:rPr>
                <w:rFonts w:eastAsia="Times New Roman"/>
                <w:w w:val="98"/>
                <w:sz w:val="19"/>
                <w:szCs w:val="19"/>
              </w:rPr>
              <w:t>0,438</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66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0,438</w:t>
            </w:r>
          </w:p>
        </w:tc>
        <w:tc>
          <w:tcPr>
            <w:tcW w:w="1400" w:type="dxa"/>
            <w:gridSpan w:val="2"/>
            <w:tcBorders>
              <w:bottom w:val="single" w:sz="8" w:space="0" w:color="auto"/>
            </w:tcBorders>
            <w:vAlign w:val="bottom"/>
          </w:tcPr>
          <w:p w:rsidR="004876BC" w:rsidRDefault="00F80A5E">
            <w:pPr>
              <w:jc w:val="center"/>
              <w:rPr>
                <w:sz w:val="20"/>
                <w:szCs w:val="20"/>
              </w:rPr>
            </w:pPr>
            <w:r>
              <w:rPr>
                <w:rFonts w:eastAsia="Times New Roman"/>
                <w:w w:val="99"/>
                <w:sz w:val="19"/>
                <w:szCs w:val="19"/>
              </w:rPr>
              <w:t>0,3723</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560" w:type="dxa"/>
            <w:vAlign w:val="bottom"/>
          </w:tcPr>
          <w:p w:rsidR="004876BC" w:rsidRDefault="004876BC">
            <w:pPr>
              <w:rPr>
                <w:sz w:val="23"/>
                <w:szCs w:val="23"/>
              </w:rPr>
            </w:pPr>
          </w:p>
        </w:tc>
        <w:tc>
          <w:tcPr>
            <w:tcW w:w="20" w:type="dxa"/>
            <w:vAlign w:val="bottom"/>
          </w:tcPr>
          <w:p w:rsidR="004876BC" w:rsidRDefault="004876BC">
            <w:pPr>
              <w:rPr>
                <w:sz w:val="1"/>
                <w:szCs w:val="1"/>
              </w:rPr>
            </w:pPr>
          </w:p>
        </w:tc>
      </w:tr>
      <w:tr w:rsidR="004876BC" w:rsidTr="0062766E">
        <w:trPr>
          <w:trHeight w:val="270"/>
        </w:trPr>
        <w:tc>
          <w:tcPr>
            <w:tcW w:w="660" w:type="dxa"/>
            <w:gridSpan w:val="2"/>
            <w:tcBorders>
              <w:left w:val="single" w:sz="8" w:space="0" w:color="auto"/>
              <w:bottom w:val="single" w:sz="8" w:space="0" w:color="auto"/>
            </w:tcBorders>
            <w:vAlign w:val="bottom"/>
          </w:tcPr>
          <w:p w:rsidR="004876BC" w:rsidRDefault="00F80A5E">
            <w:pPr>
              <w:jc w:val="center"/>
              <w:rPr>
                <w:sz w:val="20"/>
                <w:szCs w:val="20"/>
              </w:rPr>
            </w:pPr>
            <w:r>
              <w:rPr>
                <w:rFonts w:eastAsia="Times New Roman"/>
                <w:sz w:val="19"/>
                <w:szCs w:val="19"/>
              </w:rPr>
              <w:t>3</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20" w:type="dxa"/>
            <w:tcBorders>
              <w:bottom w:val="single" w:sz="8" w:space="0" w:color="auto"/>
            </w:tcBorders>
            <w:vAlign w:val="bottom"/>
          </w:tcPr>
          <w:p w:rsidR="004876BC" w:rsidRDefault="004876BC">
            <w:pPr>
              <w:rPr>
                <w:sz w:val="23"/>
                <w:szCs w:val="23"/>
              </w:rPr>
            </w:pPr>
          </w:p>
        </w:tc>
        <w:tc>
          <w:tcPr>
            <w:tcW w:w="1640" w:type="dxa"/>
            <w:gridSpan w:val="2"/>
            <w:tcBorders>
              <w:bottom w:val="single" w:sz="8" w:space="0" w:color="auto"/>
              <w:right w:val="single" w:sz="8" w:space="0" w:color="auto"/>
            </w:tcBorders>
            <w:vAlign w:val="bottom"/>
          </w:tcPr>
          <w:p w:rsidR="004876BC" w:rsidRDefault="00F80A5E">
            <w:pPr>
              <w:ind w:left="140"/>
              <w:rPr>
                <w:sz w:val="20"/>
                <w:szCs w:val="20"/>
              </w:rPr>
            </w:pPr>
            <w:r>
              <w:rPr>
                <w:rFonts w:eastAsia="Times New Roman"/>
                <w:sz w:val="19"/>
                <w:szCs w:val="19"/>
              </w:rPr>
              <w:t>Котельная № 3</w:t>
            </w:r>
          </w:p>
        </w:tc>
        <w:tc>
          <w:tcPr>
            <w:tcW w:w="2280" w:type="dxa"/>
            <w:gridSpan w:val="2"/>
            <w:tcBorders>
              <w:bottom w:val="single" w:sz="8" w:space="0" w:color="auto"/>
            </w:tcBorders>
            <w:vAlign w:val="bottom"/>
          </w:tcPr>
          <w:p w:rsidR="004876BC" w:rsidRDefault="00F80A5E">
            <w:pPr>
              <w:jc w:val="center"/>
              <w:rPr>
                <w:sz w:val="20"/>
                <w:szCs w:val="20"/>
              </w:rPr>
            </w:pPr>
            <w:r>
              <w:rPr>
                <w:rFonts w:eastAsia="Times New Roman"/>
                <w:w w:val="98"/>
                <w:sz w:val="19"/>
                <w:szCs w:val="19"/>
              </w:rPr>
              <w:t>0,149</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66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0,149</w:t>
            </w:r>
          </w:p>
        </w:tc>
        <w:tc>
          <w:tcPr>
            <w:tcW w:w="1400" w:type="dxa"/>
            <w:gridSpan w:val="2"/>
            <w:tcBorders>
              <w:bottom w:val="single" w:sz="8" w:space="0" w:color="auto"/>
            </w:tcBorders>
            <w:vAlign w:val="bottom"/>
          </w:tcPr>
          <w:p w:rsidR="004876BC" w:rsidRDefault="00F80A5E">
            <w:pPr>
              <w:jc w:val="center"/>
              <w:rPr>
                <w:sz w:val="20"/>
                <w:szCs w:val="20"/>
              </w:rPr>
            </w:pPr>
            <w:r>
              <w:rPr>
                <w:rFonts w:eastAsia="Times New Roman"/>
                <w:w w:val="99"/>
                <w:sz w:val="19"/>
                <w:szCs w:val="19"/>
              </w:rPr>
              <w:t>0,1266</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560" w:type="dxa"/>
            <w:vAlign w:val="bottom"/>
          </w:tcPr>
          <w:p w:rsidR="004876BC" w:rsidRDefault="004876BC">
            <w:pPr>
              <w:rPr>
                <w:sz w:val="23"/>
                <w:szCs w:val="23"/>
              </w:rPr>
            </w:pPr>
          </w:p>
        </w:tc>
        <w:tc>
          <w:tcPr>
            <w:tcW w:w="20" w:type="dxa"/>
            <w:vAlign w:val="bottom"/>
          </w:tcPr>
          <w:p w:rsidR="004876BC" w:rsidRDefault="004876BC">
            <w:pPr>
              <w:rPr>
                <w:sz w:val="1"/>
                <w:szCs w:val="1"/>
              </w:rPr>
            </w:pPr>
          </w:p>
        </w:tc>
      </w:tr>
      <w:tr w:rsidR="004876BC" w:rsidTr="0062766E">
        <w:trPr>
          <w:trHeight w:val="273"/>
        </w:trPr>
        <w:tc>
          <w:tcPr>
            <w:tcW w:w="660" w:type="dxa"/>
            <w:gridSpan w:val="2"/>
            <w:tcBorders>
              <w:left w:val="single" w:sz="8" w:space="0" w:color="auto"/>
              <w:bottom w:val="single" w:sz="8" w:space="0" w:color="auto"/>
            </w:tcBorders>
            <w:vAlign w:val="bottom"/>
          </w:tcPr>
          <w:p w:rsidR="004876BC" w:rsidRDefault="00F80A5E">
            <w:pPr>
              <w:jc w:val="center"/>
              <w:rPr>
                <w:sz w:val="20"/>
                <w:szCs w:val="20"/>
              </w:rPr>
            </w:pPr>
            <w:r>
              <w:rPr>
                <w:rFonts w:eastAsia="Times New Roman"/>
                <w:sz w:val="19"/>
                <w:szCs w:val="19"/>
              </w:rPr>
              <w:t>4</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20" w:type="dxa"/>
            <w:tcBorders>
              <w:bottom w:val="single" w:sz="8" w:space="0" w:color="auto"/>
            </w:tcBorders>
            <w:vAlign w:val="bottom"/>
          </w:tcPr>
          <w:p w:rsidR="004876BC" w:rsidRDefault="004876BC">
            <w:pPr>
              <w:rPr>
                <w:sz w:val="23"/>
                <w:szCs w:val="23"/>
              </w:rPr>
            </w:pPr>
          </w:p>
        </w:tc>
        <w:tc>
          <w:tcPr>
            <w:tcW w:w="1640" w:type="dxa"/>
            <w:gridSpan w:val="2"/>
            <w:tcBorders>
              <w:bottom w:val="single" w:sz="8" w:space="0" w:color="auto"/>
              <w:right w:val="single" w:sz="8" w:space="0" w:color="auto"/>
            </w:tcBorders>
            <w:vAlign w:val="bottom"/>
          </w:tcPr>
          <w:p w:rsidR="004876BC" w:rsidRDefault="00F80A5E">
            <w:pPr>
              <w:ind w:left="140"/>
              <w:rPr>
                <w:sz w:val="20"/>
                <w:szCs w:val="20"/>
              </w:rPr>
            </w:pPr>
            <w:r>
              <w:rPr>
                <w:rFonts w:eastAsia="Times New Roman"/>
                <w:sz w:val="19"/>
                <w:szCs w:val="19"/>
              </w:rPr>
              <w:t>Котельная № 4</w:t>
            </w:r>
          </w:p>
        </w:tc>
        <w:tc>
          <w:tcPr>
            <w:tcW w:w="2280" w:type="dxa"/>
            <w:gridSpan w:val="2"/>
            <w:tcBorders>
              <w:bottom w:val="single" w:sz="8" w:space="0" w:color="auto"/>
            </w:tcBorders>
            <w:vAlign w:val="bottom"/>
          </w:tcPr>
          <w:p w:rsidR="004876BC" w:rsidRDefault="00F80A5E">
            <w:pPr>
              <w:jc w:val="center"/>
              <w:rPr>
                <w:sz w:val="20"/>
                <w:szCs w:val="20"/>
              </w:rPr>
            </w:pPr>
            <w:r>
              <w:rPr>
                <w:rFonts w:eastAsia="Times New Roman"/>
                <w:sz w:val="19"/>
                <w:szCs w:val="19"/>
              </w:rPr>
              <w:t>0,55</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66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0,55</w:t>
            </w:r>
          </w:p>
        </w:tc>
        <w:tc>
          <w:tcPr>
            <w:tcW w:w="1400" w:type="dxa"/>
            <w:gridSpan w:val="2"/>
            <w:tcBorders>
              <w:bottom w:val="single" w:sz="8" w:space="0" w:color="auto"/>
            </w:tcBorders>
            <w:vAlign w:val="bottom"/>
          </w:tcPr>
          <w:p w:rsidR="004876BC" w:rsidRDefault="00F80A5E">
            <w:pPr>
              <w:jc w:val="center"/>
              <w:rPr>
                <w:sz w:val="20"/>
                <w:szCs w:val="20"/>
              </w:rPr>
            </w:pPr>
            <w:r>
              <w:rPr>
                <w:rFonts w:eastAsia="Times New Roman"/>
                <w:w w:val="99"/>
                <w:sz w:val="19"/>
                <w:szCs w:val="19"/>
              </w:rPr>
              <w:t>0,4675</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560" w:type="dxa"/>
            <w:vAlign w:val="bottom"/>
          </w:tcPr>
          <w:p w:rsidR="004876BC" w:rsidRDefault="004876BC">
            <w:pPr>
              <w:rPr>
                <w:sz w:val="23"/>
                <w:szCs w:val="23"/>
              </w:rPr>
            </w:pPr>
          </w:p>
        </w:tc>
        <w:tc>
          <w:tcPr>
            <w:tcW w:w="20" w:type="dxa"/>
            <w:vAlign w:val="bottom"/>
          </w:tcPr>
          <w:p w:rsidR="004876BC" w:rsidRDefault="004876BC">
            <w:pPr>
              <w:rPr>
                <w:sz w:val="1"/>
                <w:szCs w:val="1"/>
              </w:rPr>
            </w:pPr>
          </w:p>
        </w:tc>
      </w:tr>
      <w:tr w:rsidR="004876BC" w:rsidTr="0062766E">
        <w:trPr>
          <w:trHeight w:val="272"/>
        </w:trPr>
        <w:tc>
          <w:tcPr>
            <w:tcW w:w="660" w:type="dxa"/>
            <w:gridSpan w:val="2"/>
            <w:tcBorders>
              <w:left w:val="single" w:sz="8" w:space="0" w:color="auto"/>
              <w:bottom w:val="single" w:sz="8" w:space="0" w:color="auto"/>
            </w:tcBorders>
            <w:vAlign w:val="bottom"/>
          </w:tcPr>
          <w:p w:rsidR="004876BC" w:rsidRDefault="00F80A5E">
            <w:pPr>
              <w:jc w:val="center"/>
              <w:rPr>
                <w:sz w:val="20"/>
                <w:szCs w:val="20"/>
              </w:rPr>
            </w:pPr>
            <w:r>
              <w:rPr>
                <w:rFonts w:eastAsia="Times New Roman"/>
                <w:sz w:val="19"/>
                <w:szCs w:val="19"/>
              </w:rPr>
              <w:t>5</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20" w:type="dxa"/>
            <w:tcBorders>
              <w:bottom w:val="single" w:sz="8" w:space="0" w:color="auto"/>
            </w:tcBorders>
            <w:vAlign w:val="bottom"/>
          </w:tcPr>
          <w:p w:rsidR="004876BC" w:rsidRDefault="004876BC">
            <w:pPr>
              <w:rPr>
                <w:sz w:val="23"/>
                <w:szCs w:val="23"/>
              </w:rPr>
            </w:pPr>
          </w:p>
        </w:tc>
        <w:tc>
          <w:tcPr>
            <w:tcW w:w="1640" w:type="dxa"/>
            <w:gridSpan w:val="2"/>
            <w:tcBorders>
              <w:bottom w:val="single" w:sz="8" w:space="0" w:color="auto"/>
              <w:right w:val="single" w:sz="8" w:space="0" w:color="auto"/>
            </w:tcBorders>
            <w:vAlign w:val="bottom"/>
          </w:tcPr>
          <w:p w:rsidR="004876BC" w:rsidRDefault="00F80A5E">
            <w:pPr>
              <w:ind w:left="140"/>
              <w:rPr>
                <w:sz w:val="20"/>
                <w:szCs w:val="20"/>
              </w:rPr>
            </w:pPr>
            <w:r>
              <w:rPr>
                <w:rFonts w:eastAsia="Times New Roman"/>
                <w:sz w:val="19"/>
                <w:szCs w:val="19"/>
              </w:rPr>
              <w:t>Котельная № 5</w:t>
            </w:r>
          </w:p>
        </w:tc>
        <w:tc>
          <w:tcPr>
            <w:tcW w:w="2280" w:type="dxa"/>
            <w:gridSpan w:val="2"/>
            <w:tcBorders>
              <w:bottom w:val="single" w:sz="8" w:space="0" w:color="auto"/>
            </w:tcBorders>
            <w:vAlign w:val="bottom"/>
          </w:tcPr>
          <w:p w:rsidR="004876BC" w:rsidRDefault="00F80A5E">
            <w:pPr>
              <w:jc w:val="center"/>
              <w:rPr>
                <w:sz w:val="20"/>
                <w:szCs w:val="20"/>
              </w:rPr>
            </w:pPr>
            <w:r>
              <w:rPr>
                <w:rFonts w:eastAsia="Times New Roman"/>
                <w:w w:val="98"/>
                <w:sz w:val="19"/>
                <w:szCs w:val="19"/>
              </w:rPr>
              <w:t>0,067</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66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0,067</w:t>
            </w:r>
          </w:p>
        </w:tc>
        <w:tc>
          <w:tcPr>
            <w:tcW w:w="1400" w:type="dxa"/>
            <w:gridSpan w:val="2"/>
            <w:tcBorders>
              <w:bottom w:val="single" w:sz="8" w:space="0" w:color="auto"/>
            </w:tcBorders>
            <w:vAlign w:val="bottom"/>
          </w:tcPr>
          <w:p w:rsidR="004876BC" w:rsidRDefault="00F80A5E">
            <w:pPr>
              <w:jc w:val="center"/>
              <w:rPr>
                <w:sz w:val="20"/>
                <w:szCs w:val="20"/>
              </w:rPr>
            </w:pPr>
            <w:r>
              <w:rPr>
                <w:rFonts w:eastAsia="Times New Roman"/>
                <w:w w:val="98"/>
                <w:sz w:val="19"/>
                <w:szCs w:val="19"/>
              </w:rPr>
              <w:t>0,057</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560" w:type="dxa"/>
            <w:vAlign w:val="bottom"/>
          </w:tcPr>
          <w:p w:rsidR="004876BC" w:rsidRDefault="004876BC">
            <w:pPr>
              <w:rPr>
                <w:sz w:val="23"/>
                <w:szCs w:val="23"/>
              </w:rPr>
            </w:pPr>
          </w:p>
        </w:tc>
        <w:tc>
          <w:tcPr>
            <w:tcW w:w="20" w:type="dxa"/>
            <w:vAlign w:val="bottom"/>
          </w:tcPr>
          <w:p w:rsidR="004876BC" w:rsidRDefault="004876BC">
            <w:pPr>
              <w:rPr>
                <w:sz w:val="1"/>
                <w:szCs w:val="1"/>
              </w:rPr>
            </w:pPr>
          </w:p>
        </w:tc>
      </w:tr>
      <w:tr w:rsidR="004876BC" w:rsidTr="0062766E">
        <w:trPr>
          <w:trHeight w:val="269"/>
        </w:trPr>
        <w:tc>
          <w:tcPr>
            <w:tcW w:w="660" w:type="dxa"/>
            <w:gridSpan w:val="2"/>
            <w:tcBorders>
              <w:left w:val="single" w:sz="8" w:space="0" w:color="auto"/>
              <w:bottom w:val="single" w:sz="8" w:space="0" w:color="auto"/>
            </w:tcBorders>
            <w:vAlign w:val="bottom"/>
          </w:tcPr>
          <w:p w:rsidR="004876BC" w:rsidRDefault="00F80A5E">
            <w:pPr>
              <w:jc w:val="center"/>
              <w:rPr>
                <w:sz w:val="20"/>
                <w:szCs w:val="20"/>
              </w:rPr>
            </w:pPr>
            <w:r>
              <w:rPr>
                <w:rFonts w:eastAsia="Times New Roman"/>
                <w:sz w:val="19"/>
                <w:szCs w:val="19"/>
              </w:rPr>
              <w:t>6</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20" w:type="dxa"/>
            <w:tcBorders>
              <w:bottom w:val="single" w:sz="8" w:space="0" w:color="auto"/>
            </w:tcBorders>
            <w:vAlign w:val="bottom"/>
          </w:tcPr>
          <w:p w:rsidR="004876BC" w:rsidRDefault="004876BC">
            <w:pPr>
              <w:rPr>
                <w:sz w:val="23"/>
                <w:szCs w:val="23"/>
              </w:rPr>
            </w:pPr>
          </w:p>
        </w:tc>
        <w:tc>
          <w:tcPr>
            <w:tcW w:w="1640" w:type="dxa"/>
            <w:gridSpan w:val="2"/>
            <w:tcBorders>
              <w:bottom w:val="single" w:sz="8" w:space="0" w:color="auto"/>
              <w:right w:val="single" w:sz="8" w:space="0" w:color="auto"/>
            </w:tcBorders>
            <w:vAlign w:val="bottom"/>
          </w:tcPr>
          <w:p w:rsidR="004876BC" w:rsidRDefault="00F80A5E">
            <w:pPr>
              <w:ind w:left="140"/>
              <w:rPr>
                <w:sz w:val="20"/>
                <w:szCs w:val="20"/>
              </w:rPr>
            </w:pPr>
            <w:r>
              <w:rPr>
                <w:rFonts w:eastAsia="Times New Roman"/>
                <w:sz w:val="19"/>
                <w:szCs w:val="19"/>
              </w:rPr>
              <w:t>Котельная № 6</w:t>
            </w:r>
          </w:p>
        </w:tc>
        <w:tc>
          <w:tcPr>
            <w:tcW w:w="2280" w:type="dxa"/>
            <w:gridSpan w:val="2"/>
            <w:tcBorders>
              <w:bottom w:val="single" w:sz="8" w:space="0" w:color="auto"/>
            </w:tcBorders>
            <w:vAlign w:val="bottom"/>
          </w:tcPr>
          <w:p w:rsidR="004876BC" w:rsidRDefault="00F80A5E">
            <w:pPr>
              <w:jc w:val="center"/>
              <w:rPr>
                <w:sz w:val="20"/>
                <w:szCs w:val="20"/>
              </w:rPr>
            </w:pPr>
            <w:r>
              <w:rPr>
                <w:rFonts w:eastAsia="Times New Roman"/>
                <w:w w:val="98"/>
                <w:sz w:val="19"/>
                <w:szCs w:val="19"/>
              </w:rPr>
              <w:t>0,047</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66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0,047</w:t>
            </w:r>
          </w:p>
        </w:tc>
        <w:tc>
          <w:tcPr>
            <w:tcW w:w="1400" w:type="dxa"/>
            <w:gridSpan w:val="2"/>
            <w:tcBorders>
              <w:bottom w:val="single" w:sz="8" w:space="0" w:color="auto"/>
            </w:tcBorders>
            <w:vAlign w:val="bottom"/>
          </w:tcPr>
          <w:p w:rsidR="004876BC" w:rsidRDefault="00F80A5E">
            <w:pPr>
              <w:jc w:val="center"/>
              <w:rPr>
                <w:sz w:val="20"/>
                <w:szCs w:val="20"/>
              </w:rPr>
            </w:pPr>
            <w:r>
              <w:rPr>
                <w:rFonts w:eastAsia="Times New Roman"/>
                <w:w w:val="99"/>
                <w:sz w:val="19"/>
                <w:szCs w:val="19"/>
              </w:rPr>
              <w:t>0,0399</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560" w:type="dxa"/>
            <w:vAlign w:val="bottom"/>
          </w:tcPr>
          <w:p w:rsidR="004876BC" w:rsidRDefault="004876BC">
            <w:pPr>
              <w:rPr>
                <w:sz w:val="23"/>
                <w:szCs w:val="23"/>
              </w:rPr>
            </w:pPr>
          </w:p>
        </w:tc>
        <w:tc>
          <w:tcPr>
            <w:tcW w:w="20" w:type="dxa"/>
            <w:vAlign w:val="bottom"/>
          </w:tcPr>
          <w:p w:rsidR="004876BC" w:rsidRDefault="004876BC">
            <w:pPr>
              <w:rPr>
                <w:sz w:val="1"/>
                <w:szCs w:val="1"/>
              </w:rPr>
            </w:pPr>
          </w:p>
        </w:tc>
      </w:tr>
      <w:tr w:rsidR="004876BC" w:rsidTr="0062766E">
        <w:trPr>
          <w:trHeight w:val="269"/>
        </w:trPr>
        <w:tc>
          <w:tcPr>
            <w:tcW w:w="660" w:type="dxa"/>
            <w:gridSpan w:val="2"/>
            <w:tcBorders>
              <w:left w:val="single" w:sz="8" w:space="0" w:color="auto"/>
              <w:bottom w:val="single" w:sz="8" w:space="0" w:color="auto"/>
            </w:tcBorders>
            <w:vAlign w:val="bottom"/>
          </w:tcPr>
          <w:p w:rsidR="004876BC" w:rsidRDefault="00F80A5E">
            <w:pPr>
              <w:jc w:val="center"/>
              <w:rPr>
                <w:sz w:val="20"/>
                <w:szCs w:val="20"/>
              </w:rPr>
            </w:pPr>
            <w:r>
              <w:rPr>
                <w:rFonts w:eastAsia="Times New Roman"/>
                <w:sz w:val="19"/>
                <w:szCs w:val="19"/>
              </w:rPr>
              <w:t>7</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20" w:type="dxa"/>
            <w:tcBorders>
              <w:bottom w:val="single" w:sz="8" w:space="0" w:color="auto"/>
            </w:tcBorders>
            <w:vAlign w:val="bottom"/>
          </w:tcPr>
          <w:p w:rsidR="004876BC" w:rsidRDefault="004876BC">
            <w:pPr>
              <w:rPr>
                <w:sz w:val="23"/>
                <w:szCs w:val="23"/>
              </w:rPr>
            </w:pPr>
          </w:p>
        </w:tc>
        <w:tc>
          <w:tcPr>
            <w:tcW w:w="1640" w:type="dxa"/>
            <w:gridSpan w:val="2"/>
            <w:tcBorders>
              <w:bottom w:val="single" w:sz="8" w:space="0" w:color="auto"/>
              <w:right w:val="single" w:sz="8" w:space="0" w:color="auto"/>
            </w:tcBorders>
            <w:vAlign w:val="bottom"/>
          </w:tcPr>
          <w:p w:rsidR="004876BC" w:rsidRDefault="00F80A5E">
            <w:pPr>
              <w:ind w:left="140"/>
              <w:rPr>
                <w:sz w:val="20"/>
                <w:szCs w:val="20"/>
              </w:rPr>
            </w:pPr>
            <w:r>
              <w:rPr>
                <w:rFonts w:eastAsia="Times New Roman"/>
                <w:sz w:val="19"/>
                <w:szCs w:val="19"/>
              </w:rPr>
              <w:t>Котельная № 7</w:t>
            </w:r>
          </w:p>
        </w:tc>
        <w:tc>
          <w:tcPr>
            <w:tcW w:w="2280" w:type="dxa"/>
            <w:gridSpan w:val="2"/>
            <w:tcBorders>
              <w:bottom w:val="single" w:sz="8" w:space="0" w:color="auto"/>
            </w:tcBorders>
            <w:vAlign w:val="bottom"/>
          </w:tcPr>
          <w:p w:rsidR="004876BC" w:rsidRDefault="00F80A5E">
            <w:pPr>
              <w:jc w:val="center"/>
              <w:rPr>
                <w:sz w:val="20"/>
                <w:szCs w:val="20"/>
              </w:rPr>
            </w:pPr>
            <w:r>
              <w:rPr>
                <w:rFonts w:eastAsia="Times New Roman"/>
                <w:w w:val="98"/>
                <w:sz w:val="19"/>
                <w:szCs w:val="19"/>
              </w:rPr>
              <w:t>0,207</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1660" w:type="dxa"/>
            <w:gridSpan w:val="2"/>
            <w:tcBorders>
              <w:bottom w:val="single" w:sz="8" w:space="0" w:color="auto"/>
              <w:right w:val="single" w:sz="8" w:space="0" w:color="auto"/>
            </w:tcBorders>
            <w:vAlign w:val="bottom"/>
          </w:tcPr>
          <w:p w:rsidR="004876BC" w:rsidRDefault="00F80A5E">
            <w:pPr>
              <w:jc w:val="center"/>
              <w:rPr>
                <w:sz w:val="20"/>
                <w:szCs w:val="20"/>
              </w:rPr>
            </w:pPr>
            <w:r>
              <w:rPr>
                <w:rFonts w:eastAsia="Times New Roman"/>
                <w:w w:val="98"/>
                <w:sz w:val="19"/>
                <w:szCs w:val="19"/>
              </w:rPr>
              <w:t>0,207</w:t>
            </w:r>
          </w:p>
        </w:tc>
        <w:tc>
          <w:tcPr>
            <w:tcW w:w="1400" w:type="dxa"/>
            <w:gridSpan w:val="2"/>
            <w:tcBorders>
              <w:bottom w:val="single" w:sz="8" w:space="0" w:color="auto"/>
            </w:tcBorders>
            <w:vAlign w:val="bottom"/>
          </w:tcPr>
          <w:p w:rsidR="004876BC" w:rsidRDefault="00F80A5E">
            <w:pPr>
              <w:jc w:val="center"/>
              <w:rPr>
                <w:sz w:val="20"/>
                <w:szCs w:val="20"/>
              </w:rPr>
            </w:pPr>
            <w:r>
              <w:rPr>
                <w:rFonts w:eastAsia="Times New Roman"/>
                <w:w w:val="99"/>
                <w:sz w:val="19"/>
                <w:szCs w:val="19"/>
              </w:rPr>
              <w:t>0,1759</w:t>
            </w:r>
          </w:p>
        </w:tc>
        <w:tc>
          <w:tcPr>
            <w:tcW w:w="100" w:type="dxa"/>
            <w:tcBorders>
              <w:bottom w:val="single" w:sz="8" w:space="0" w:color="auto"/>
              <w:right w:val="single" w:sz="8" w:space="0" w:color="auto"/>
            </w:tcBorders>
            <w:vAlign w:val="bottom"/>
          </w:tcPr>
          <w:p w:rsidR="004876BC" w:rsidRDefault="004876BC">
            <w:pPr>
              <w:rPr>
                <w:sz w:val="23"/>
                <w:szCs w:val="23"/>
              </w:rPr>
            </w:pPr>
          </w:p>
        </w:tc>
        <w:tc>
          <w:tcPr>
            <w:tcW w:w="560" w:type="dxa"/>
            <w:vAlign w:val="bottom"/>
          </w:tcPr>
          <w:p w:rsidR="004876BC" w:rsidRDefault="004876BC">
            <w:pPr>
              <w:rPr>
                <w:sz w:val="23"/>
                <w:szCs w:val="23"/>
              </w:rPr>
            </w:pPr>
          </w:p>
        </w:tc>
        <w:tc>
          <w:tcPr>
            <w:tcW w:w="20" w:type="dxa"/>
            <w:vAlign w:val="bottom"/>
          </w:tcPr>
          <w:p w:rsidR="004876BC" w:rsidRDefault="004876BC">
            <w:pPr>
              <w:rPr>
                <w:sz w:val="1"/>
                <w:szCs w:val="1"/>
              </w:rPr>
            </w:pPr>
          </w:p>
        </w:tc>
      </w:tr>
    </w:tbl>
    <w:p w:rsidR="004876BC" w:rsidRDefault="004876BC">
      <w:pPr>
        <w:spacing w:line="269" w:lineRule="exact"/>
        <w:rPr>
          <w:sz w:val="20"/>
          <w:szCs w:val="20"/>
        </w:rPr>
      </w:pPr>
    </w:p>
    <w:p w:rsidR="004876BC" w:rsidRDefault="00F80A5E" w:rsidP="00D655E0">
      <w:pPr>
        <w:spacing w:line="295" w:lineRule="auto"/>
        <w:ind w:left="1960" w:right="160"/>
        <w:rPr>
          <w:sz w:val="20"/>
          <w:szCs w:val="20"/>
        </w:rPr>
      </w:pPr>
      <w:r>
        <w:rPr>
          <w:rFonts w:eastAsia="Times New Roman"/>
          <w:b/>
          <w:bCs/>
          <w:sz w:val="26"/>
          <w:szCs w:val="26"/>
        </w:rPr>
        <w:t>ГЛАВА 6. Предложения по строительству, реконструкции и техническому перевооружению источников тепловой энергии.</w:t>
      </w:r>
    </w:p>
    <w:p w:rsidR="004876BC" w:rsidRDefault="004876BC">
      <w:pPr>
        <w:spacing w:line="168" w:lineRule="exact"/>
        <w:rPr>
          <w:sz w:val="20"/>
          <w:szCs w:val="20"/>
        </w:rPr>
      </w:pPr>
    </w:p>
    <w:p w:rsidR="004876BC" w:rsidRDefault="00F80A5E">
      <w:pPr>
        <w:numPr>
          <w:ilvl w:val="1"/>
          <w:numId w:val="39"/>
        </w:numPr>
        <w:tabs>
          <w:tab w:val="left" w:pos="1293"/>
        </w:tabs>
        <w:spacing w:line="250" w:lineRule="auto"/>
        <w:ind w:left="400" w:right="20" w:firstLine="666"/>
        <w:rPr>
          <w:rFonts w:eastAsia="Times New Roman"/>
          <w:sz w:val="23"/>
          <w:szCs w:val="23"/>
        </w:rPr>
      </w:pPr>
      <w:r>
        <w:rPr>
          <w:rFonts w:eastAsia="Times New Roman"/>
          <w:sz w:val="23"/>
          <w:szCs w:val="23"/>
        </w:rPr>
        <w:t>настоящем проекте рассматриваются два варианта развития теплоснабжения в селе Довольное Доволенского сельсовета.</w:t>
      </w:r>
    </w:p>
    <w:p w:rsidR="004876BC" w:rsidRDefault="004876BC">
      <w:pPr>
        <w:spacing w:line="1" w:lineRule="exact"/>
        <w:rPr>
          <w:rFonts w:eastAsia="Times New Roman"/>
          <w:sz w:val="23"/>
          <w:szCs w:val="23"/>
        </w:rPr>
      </w:pPr>
    </w:p>
    <w:p w:rsidR="004876BC" w:rsidRDefault="00F80A5E">
      <w:pPr>
        <w:ind w:left="1080"/>
        <w:rPr>
          <w:rFonts w:eastAsia="Times New Roman"/>
          <w:sz w:val="23"/>
          <w:szCs w:val="23"/>
        </w:rPr>
      </w:pPr>
      <w:r>
        <w:rPr>
          <w:rFonts w:eastAsia="Times New Roman"/>
          <w:sz w:val="23"/>
          <w:szCs w:val="23"/>
        </w:rPr>
        <w:t>Вариант 1.</w:t>
      </w:r>
    </w:p>
    <w:p w:rsidR="004876BC" w:rsidRDefault="004876BC">
      <w:pPr>
        <w:spacing w:line="13" w:lineRule="exact"/>
        <w:rPr>
          <w:rFonts w:eastAsia="Times New Roman"/>
          <w:sz w:val="23"/>
          <w:szCs w:val="23"/>
        </w:rPr>
      </w:pPr>
    </w:p>
    <w:p w:rsidR="004876BC" w:rsidRDefault="00F80A5E">
      <w:pPr>
        <w:spacing w:line="249" w:lineRule="auto"/>
        <w:ind w:left="400" w:right="20" w:firstLine="667"/>
        <w:jc w:val="both"/>
        <w:rPr>
          <w:rFonts w:eastAsia="Times New Roman"/>
          <w:sz w:val="23"/>
          <w:szCs w:val="23"/>
        </w:rPr>
      </w:pPr>
      <w:r>
        <w:rPr>
          <w:rFonts w:eastAsia="Times New Roman"/>
          <w:sz w:val="23"/>
          <w:szCs w:val="23"/>
        </w:rPr>
        <w:t>Согласно данным, предоставленным теплоснабжающими организациями, мощности существующих котельных достаточно для обеспечения теплом существующих и перспективных потребителей.</w:t>
      </w:r>
    </w:p>
    <w:p w:rsidR="004876BC" w:rsidRDefault="004876BC">
      <w:pPr>
        <w:spacing w:line="2" w:lineRule="exact"/>
        <w:rPr>
          <w:rFonts w:eastAsia="Times New Roman"/>
          <w:sz w:val="23"/>
          <w:szCs w:val="23"/>
        </w:rPr>
      </w:pPr>
    </w:p>
    <w:p w:rsidR="004876BC" w:rsidRDefault="00F80A5E">
      <w:pPr>
        <w:ind w:left="1080"/>
        <w:rPr>
          <w:rFonts w:eastAsia="Times New Roman"/>
          <w:sz w:val="23"/>
          <w:szCs w:val="23"/>
        </w:rPr>
      </w:pPr>
      <w:r>
        <w:rPr>
          <w:rFonts w:eastAsia="Times New Roman"/>
          <w:sz w:val="23"/>
          <w:szCs w:val="23"/>
        </w:rPr>
        <w:t>Исходя из вышесказанного предлагается:</w:t>
      </w:r>
    </w:p>
    <w:p w:rsidR="004876BC" w:rsidRDefault="004876BC">
      <w:pPr>
        <w:spacing w:line="323" w:lineRule="exact"/>
        <w:rPr>
          <w:rFonts w:eastAsia="Times New Roman"/>
          <w:sz w:val="23"/>
          <w:szCs w:val="23"/>
        </w:rPr>
      </w:pPr>
    </w:p>
    <w:p w:rsidR="004876BC" w:rsidRDefault="004876BC">
      <w:pPr>
        <w:spacing w:line="333" w:lineRule="exact"/>
        <w:rPr>
          <w:sz w:val="20"/>
          <w:szCs w:val="20"/>
        </w:rPr>
      </w:pPr>
    </w:p>
    <w:p w:rsidR="004876BC" w:rsidRDefault="00F80A5E">
      <w:pPr>
        <w:ind w:left="9380"/>
        <w:rPr>
          <w:sz w:val="20"/>
          <w:szCs w:val="20"/>
        </w:rPr>
      </w:pPr>
      <w:r>
        <w:rPr>
          <w:rFonts w:eastAsia="Times New Roman"/>
          <w:sz w:val="23"/>
          <w:szCs w:val="23"/>
        </w:rPr>
        <w:t>77</w:t>
      </w:r>
    </w:p>
    <w:p w:rsidR="004876BC" w:rsidRDefault="004876BC">
      <w:pPr>
        <w:sectPr w:rsidR="004876BC">
          <w:pgSz w:w="12240" w:h="15840"/>
          <w:pgMar w:top="1136" w:right="1160" w:bottom="306" w:left="1440" w:header="0" w:footer="0" w:gutter="0"/>
          <w:cols w:space="720" w:equalWidth="0">
            <w:col w:w="9640"/>
          </w:cols>
        </w:sectPr>
      </w:pPr>
    </w:p>
    <w:p w:rsidR="004876BC" w:rsidRDefault="004876BC">
      <w:pPr>
        <w:spacing w:line="45" w:lineRule="exact"/>
        <w:rPr>
          <w:sz w:val="20"/>
          <w:szCs w:val="20"/>
        </w:rPr>
      </w:pPr>
    </w:p>
    <w:p w:rsidR="004876BC" w:rsidRDefault="00934C69">
      <w:pPr>
        <w:numPr>
          <w:ilvl w:val="0"/>
          <w:numId w:val="41"/>
        </w:numPr>
        <w:tabs>
          <w:tab w:val="left" w:pos="1080"/>
        </w:tabs>
        <w:spacing w:line="263" w:lineRule="auto"/>
        <w:ind w:left="1080" w:right="40" w:hanging="266"/>
        <w:rPr>
          <w:rFonts w:eastAsia="Times New Roman"/>
          <w:sz w:val="23"/>
          <w:szCs w:val="23"/>
        </w:rPr>
      </w:pPr>
      <w:r>
        <w:rPr>
          <w:rFonts w:eastAsia="Times New Roman"/>
          <w:sz w:val="23"/>
          <w:szCs w:val="23"/>
        </w:rPr>
        <w:t xml:space="preserve">Переход на двухконтурную систему теплоснабжения котельных </w:t>
      </w:r>
      <w:r w:rsidR="00F80A5E">
        <w:rPr>
          <w:rFonts w:eastAsia="Times New Roman"/>
          <w:sz w:val="23"/>
          <w:szCs w:val="23"/>
        </w:rPr>
        <w:t>№</w:t>
      </w:r>
      <w:r>
        <w:rPr>
          <w:rFonts w:eastAsia="Times New Roman"/>
          <w:sz w:val="23"/>
          <w:szCs w:val="23"/>
        </w:rPr>
        <w:t>2,3,4,5,6</w:t>
      </w:r>
      <w:r w:rsidR="00F80A5E">
        <w:rPr>
          <w:rFonts w:eastAsia="Times New Roman"/>
          <w:sz w:val="23"/>
          <w:szCs w:val="23"/>
        </w:rPr>
        <w:t xml:space="preserve"> и замена участков трубопроводов в сетях от котельных №1,2,3,7.</w:t>
      </w:r>
    </w:p>
    <w:p w:rsidR="004876BC" w:rsidRDefault="004876BC">
      <w:pPr>
        <w:spacing w:line="1" w:lineRule="exact"/>
        <w:rPr>
          <w:sz w:val="20"/>
          <w:szCs w:val="20"/>
        </w:rPr>
      </w:pPr>
    </w:p>
    <w:p w:rsidR="004876BC" w:rsidRDefault="00F80A5E">
      <w:pPr>
        <w:spacing w:line="278" w:lineRule="auto"/>
        <w:ind w:left="1080" w:right="40" w:hanging="265"/>
        <w:jc w:val="both"/>
        <w:rPr>
          <w:sz w:val="20"/>
          <w:szCs w:val="20"/>
        </w:rPr>
      </w:pPr>
      <w:r>
        <w:rPr>
          <w:rFonts w:eastAsia="Times New Roman"/>
          <w:sz w:val="23"/>
          <w:szCs w:val="23"/>
        </w:rPr>
        <w:t>2) Оснащение котельных №</w:t>
      </w:r>
      <w:r w:rsidR="004556CF">
        <w:rPr>
          <w:rFonts w:eastAsia="Times New Roman"/>
          <w:sz w:val="23"/>
          <w:szCs w:val="23"/>
        </w:rPr>
        <w:t>1,2,</w:t>
      </w:r>
      <w:r>
        <w:rPr>
          <w:rFonts w:eastAsia="Times New Roman"/>
          <w:sz w:val="23"/>
          <w:szCs w:val="23"/>
        </w:rPr>
        <w:t>3,</w:t>
      </w:r>
      <w:r w:rsidR="004556CF">
        <w:rPr>
          <w:rFonts w:eastAsia="Times New Roman"/>
          <w:sz w:val="23"/>
          <w:szCs w:val="23"/>
        </w:rPr>
        <w:t>4,5,6,7</w:t>
      </w:r>
      <w:r>
        <w:rPr>
          <w:rFonts w:eastAsia="Times New Roman"/>
          <w:sz w:val="23"/>
          <w:szCs w:val="23"/>
        </w:rPr>
        <w:t xml:space="preserve">водоподготовительными установками. </w:t>
      </w:r>
    </w:p>
    <w:p w:rsidR="004876BC" w:rsidRDefault="004876BC">
      <w:pPr>
        <w:spacing w:line="247" w:lineRule="exact"/>
        <w:rPr>
          <w:sz w:val="20"/>
          <w:szCs w:val="20"/>
        </w:rPr>
      </w:pPr>
    </w:p>
    <w:p w:rsidR="004876BC" w:rsidRDefault="00F80A5E">
      <w:pPr>
        <w:numPr>
          <w:ilvl w:val="0"/>
          <w:numId w:val="42"/>
        </w:numPr>
        <w:tabs>
          <w:tab w:val="left" w:pos="1080"/>
        </w:tabs>
        <w:spacing w:line="249" w:lineRule="auto"/>
        <w:ind w:left="1080" w:right="40" w:hanging="266"/>
        <w:jc w:val="both"/>
        <w:rPr>
          <w:rFonts w:eastAsia="Times New Roman"/>
          <w:sz w:val="23"/>
          <w:szCs w:val="23"/>
        </w:rPr>
      </w:pPr>
      <w:r>
        <w:rPr>
          <w:rFonts w:eastAsia="Times New Roman"/>
          <w:sz w:val="23"/>
          <w:szCs w:val="23"/>
        </w:rPr>
        <w:t>Оснащение котлов на котельных контрольно-измерительными приборами и приборами учёта количества теплоты (тепловой энергии), объема и температуры теплоносителя.</w:t>
      </w:r>
    </w:p>
    <w:p w:rsidR="004876BC" w:rsidRDefault="004876BC">
      <w:pPr>
        <w:spacing w:line="2" w:lineRule="exact"/>
        <w:rPr>
          <w:rFonts w:eastAsia="Times New Roman"/>
          <w:sz w:val="23"/>
          <w:szCs w:val="23"/>
        </w:rPr>
      </w:pPr>
    </w:p>
    <w:p w:rsidR="004876BC" w:rsidRDefault="00F80A5E">
      <w:pPr>
        <w:numPr>
          <w:ilvl w:val="0"/>
          <w:numId w:val="42"/>
        </w:numPr>
        <w:tabs>
          <w:tab w:val="left" w:pos="1080"/>
        </w:tabs>
        <w:spacing w:line="262" w:lineRule="auto"/>
        <w:ind w:left="1080" w:right="40" w:hanging="266"/>
        <w:jc w:val="both"/>
        <w:rPr>
          <w:rFonts w:eastAsia="Times New Roman"/>
          <w:sz w:val="23"/>
          <w:szCs w:val="23"/>
        </w:rPr>
      </w:pPr>
      <w:r>
        <w:rPr>
          <w:rFonts w:eastAsia="Times New Roman"/>
          <w:sz w:val="23"/>
          <w:szCs w:val="23"/>
        </w:rPr>
        <w:t>В соответствии с ФЗ № 261 от 23 ноября 2009 года «Об энергосбережении и о повышении энергетической эффективности и о внесении изменений в отдельные законодательные акты Российской Федерации» провести энергетическое обследование котельных .</w:t>
      </w:r>
    </w:p>
    <w:p w:rsidR="004876BC" w:rsidRDefault="004876BC">
      <w:pPr>
        <w:spacing w:line="265" w:lineRule="exact"/>
        <w:rPr>
          <w:sz w:val="20"/>
          <w:szCs w:val="20"/>
        </w:rPr>
      </w:pPr>
    </w:p>
    <w:p w:rsidR="004876BC" w:rsidRDefault="00F80A5E">
      <w:pPr>
        <w:tabs>
          <w:tab w:val="left" w:pos="720"/>
        </w:tabs>
        <w:spacing w:line="293" w:lineRule="auto"/>
        <w:ind w:left="740" w:right="860" w:hanging="337"/>
        <w:rPr>
          <w:sz w:val="20"/>
          <w:szCs w:val="20"/>
        </w:rPr>
      </w:pPr>
      <w:r>
        <w:rPr>
          <w:rFonts w:eastAsia="Times New Roman"/>
          <w:b/>
          <w:bCs/>
          <w:sz w:val="23"/>
          <w:szCs w:val="23"/>
        </w:rPr>
        <w:t>6.1.</w:t>
      </w:r>
      <w:r>
        <w:rPr>
          <w:sz w:val="20"/>
          <w:szCs w:val="20"/>
        </w:rPr>
        <w:tab/>
      </w:r>
      <w:r>
        <w:rPr>
          <w:rFonts w:eastAsia="Times New Roman"/>
          <w:b/>
          <w:bCs/>
          <w:sz w:val="23"/>
          <w:szCs w:val="23"/>
        </w:rPr>
        <w:t>Определение условий организации централизованного теплоснабжения, индивидуального теплоснабжения, а также поквартирного отопления.</w:t>
      </w:r>
    </w:p>
    <w:p w:rsidR="004876BC" w:rsidRDefault="004876BC">
      <w:pPr>
        <w:spacing w:line="1" w:lineRule="exact"/>
        <w:rPr>
          <w:sz w:val="20"/>
          <w:szCs w:val="20"/>
        </w:rPr>
      </w:pPr>
    </w:p>
    <w:p w:rsidR="004876BC" w:rsidRDefault="00F80A5E">
      <w:pPr>
        <w:spacing w:line="254" w:lineRule="auto"/>
        <w:ind w:left="400" w:firstLine="667"/>
        <w:jc w:val="both"/>
        <w:rPr>
          <w:sz w:val="20"/>
          <w:szCs w:val="20"/>
        </w:rPr>
      </w:pPr>
      <w:r>
        <w:rPr>
          <w:rFonts w:eastAsia="Times New Roman"/>
          <w:sz w:val="23"/>
          <w:szCs w:val="23"/>
        </w:rPr>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4876BC" w:rsidRDefault="004876BC">
      <w:pPr>
        <w:spacing w:line="237" w:lineRule="exact"/>
        <w:rPr>
          <w:sz w:val="20"/>
          <w:szCs w:val="20"/>
        </w:rPr>
      </w:pPr>
    </w:p>
    <w:p w:rsidR="004876BC" w:rsidRDefault="00F80A5E">
      <w:pPr>
        <w:spacing w:line="250" w:lineRule="auto"/>
        <w:ind w:left="400" w:firstLine="667"/>
        <w:jc w:val="both"/>
        <w:rPr>
          <w:sz w:val="20"/>
          <w:szCs w:val="20"/>
        </w:rPr>
      </w:pPr>
      <w:r>
        <w:rPr>
          <w:rFonts w:eastAsia="Times New Roman"/>
          <w:sz w:val="23"/>
          <w:szCs w:val="23"/>
        </w:rPr>
        <w:t>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4876BC" w:rsidRDefault="004876BC">
      <w:pPr>
        <w:spacing w:line="3" w:lineRule="exact"/>
        <w:rPr>
          <w:sz w:val="20"/>
          <w:szCs w:val="20"/>
        </w:rPr>
      </w:pPr>
    </w:p>
    <w:p w:rsidR="004876BC" w:rsidRDefault="00F80A5E">
      <w:pPr>
        <w:spacing w:line="285" w:lineRule="auto"/>
        <w:ind w:left="740" w:right="160" w:hanging="337"/>
        <w:rPr>
          <w:sz w:val="20"/>
          <w:szCs w:val="20"/>
        </w:rPr>
      </w:pPr>
      <w:r>
        <w:rPr>
          <w:rFonts w:eastAsia="Times New Roman"/>
          <w:b/>
          <w:bCs/>
          <w:sz w:val="23"/>
          <w:szCs w:val="23"/>
        </w:rPr>
        <w:t>6.2.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4876BC" w:rsidRDefault="00F80A5E">
      <w:pPr>
        <w:spacing w:line="289" w:lineRule="auto"/>
        <w:ind w:left="400" w:firstLine="667"/>
        <w:rPr>
          <w:sz w:val="20"/>
          <w:szCs w:val="20"/>
        </w:rPr>
      </w:pPr>
      <w:r>
        <w:rPr>
          <w:rFonts w:eastAsia="Times New Roman"/>
          <w:sz w:val="23"/>
          <w:szCs w:val="23"/>
        </w:rPr>
        <w:t>Согласно генеральному плану села Довольное не предусматривается строительство источников с комбинированной выработкой тепловой и электрической энергии.</w:t>
      </w:r>
    </w:p>
    <w:p w:rsidR="004876BC" w:rsidRDefault="004876BC">
      <w:pPr>
        <w:spacing w:line="233" w:lineRule="exact"/>
        <w:rPr>
          <w:sz w:val="20"/>
          <w:szCs w:val="20"/>
        </w:rPr>
      </w:pPr>
    </w:p>
    <w:p w:rsidR="004876BC" w:rsidRDefault="00F80A5E">
      <w:pPr>
        <w:spacing w:line="285" w:lineRule="auto"/>
        <w:ind w:left="740" w:right="20" w:hanging="337"/>
        <w:rPr>
          <w:sz w:val="20"/>
          <w:szCs w:val="20"/>
        </w:rPr>
      </w:pPr>
      <w:r>
        <w:rPr>
          <w:rFonts w:eastAsia="Times New Roman"/>
          <w:b/>
          <w:bCs/>
          <w:sz w:val="23"/>
          <w:szCs w:val="23"/>
        </w:rPr>
        <w:t>6.3.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4876BC" w:rsidRDefault="004876BC">
      <w:pPr>
        <w:spacing w:line="2" w:lineRule="exact"/>
        <w:rPr>
          <w:sz w:val="20"/>
          <w:szCs w:val="20"/>
        </w:rPr>
      </w:pPr>
    </w:p>
    <w:p w:rsidR="004876BC" w:rsidRPr="00700E38" w:rsidRDefault="00F80A5E" w:rsidP="00700E38">
      <w:pPr>
        <w:numPr>
          <w:ilvl w:val="0"/>
          <w:numId w:val="43"/>
        </w:numPr>
        <w:tabs>
          <w:tab w:val="left" w:pos="1413"/>
        </w:tabs>
        <w:spacing w:line="1" w:lineRule="exact"/>
        <w:ind w:left="400" w:firstLine="666"/>
        <w:rPr>
          <w:sz w:val="20"/>
          <w:szCs w:val="20"/>
        </w:rPr>
      </w:pPr>
      <w:r w:rsidRPr="00700E38">
        <w:rPr>
          <w:rFonts w:eastAsia="Times New Roman"/>
          <w:sz w:val="23"/>
          <w:szCs w:val="23"/>
        </w:rPr>
        <w:t>селе Довольное отсутствуют действующие источники тепловой энергии с комбинированной выработкой тепловой и электрической энергии.</w:t>
      </w:r>
    </w:p>
    <w:p w:rsidR="006473AD" w:rsidRDefault="006473AD">
      <w:pPr>
        <w:ind w:left="9380"/>
        <w:rPr>
          <w:rFonts w:eastAsia="Times New Roman"/>
          <w:sz w:val="23"/>
          <w:szCs w:val="23"/>
        </w:rPr>
      </w:pPr>
    </w:p>
    <w:p w:rsidR="004876BC" w:rsidRDefault="00F80A5E">
      <w:pPr>
        <w:ind w:left="9380"/>
        <w:rPr>
          <w:sz w:val="20"/>
          <w:szCs w:val="20"/>
        </w:rPr>
      </w:pPr>
      <w:r>
        <w:rPr>
          <w:rFonts w:eastAsia="Times New Roman"/>
          <w:sz w:val="23"/>
          <w:szCs w:val="23"/>
        </w:rPr>
        <w:t>78</w:t>
      </w:r>
    </w:p>
    <w:p w:rsidR="004876BC" w:rsidRDefault="004876BC">
      <w:pPr>
        <w:sectPr w:rsidR="004876BC">
          <w:pgSz w:w="12240" w:h="15840"/>
          <w:pgMar w:top="1133" w:right="1180" w:bottom="306" w:left="1440" w:header="0" w:footer="0" w:gutter="0"/>
          <w:cols w:space="720" w:equalWidth="0">
            <w:col w:w="9620"/>
          </w:cols>
        </w:sectPr>
      </w:pPr>
    </w:p>
    <w:p w:rsidR="004876BC" w:rsidRDefault="004876BC">
      <w:pPr>
        <w:spacing w:line="11" w:lineRule="exact"/>
        <w:rPr>
          <w:sz w:val="20"/>
          <w:szCs w:val="20"/>
        </w:rPr>
      </w:pPr>
    </w:p>
    <w:p w:rsidR="004876BC" w:rsidRDefault="00F80A5E">
      <w:pPr>
        <w:spacing w:line="285" w:lineRule="auto"/>
        <w:ind w:left="740" w:right="80" w:hanging="337"/>
        <w:rPr>
          <w:sz w:val="20"/>
          <w:szCs w:val="20"/>
        </w:rPr>
      </w:pPr>
      <w:r>
        <w:rPr>
          <w:rFonts w:eastAsia="Times New Roman"/>
          <w:b/>
          <w:bCs/>
          <w:sz w:val="23"/>
          <w:szCs w:val="23"/>
        </w:rPr>
        <w:t>6.4.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p>
    <w:p w:rsidR="004876BC" w:rsidRDefault="00F80A5E">
      <w:pPr>
        <w:numPr>
          <w:ilvl w:val="0"/>
          <w:numId w:val="44"/>
        </w:numPr>
        <w:tabs>
          <w:tab w:val="left" w:pos="1367"/>
        </w:tabs>
        <w:spacing w:line="289" w:lineRule="auto"/>
        <w:ind w:left="400" w:right="20" w:firstLine="666"/>
        <w:rPr>
          <w:rFonts w:eastAsia="Times New Roman"/>
          <w:sz w:val="23"/>
          <w:szCs w:val="23"/>
        </w:rPr>
      </w:pPr>
      <w:r>
        <w:rPr>
          <w:rFonts w:eastAsia="Times New Roman"/>
          <w:sz w:val="23"/>
          <w:szCs w:val="23"/>
        </w:rPr>
        <w:t>селе Довольное не предусматривается реконструкция котельных в источники выработки электроэнергии в комбинированном цикле.</w:t>
      </w:r>
    </w:p>
    <w:p w:rsidR="004876BC" w:rsidRDefault="004876BC">
      <w:pPr>
        <w:spacing w:line="199" w:lineRule="exact"/>
        <w:rPr>
          <w:sz w:val="20"/>
          <w:szCs w:val="20"/>
        </w:rPr>
      </w:pPr>
    </w:p>
    <w:p w:rsidR="004876BC" w:rsidRDefault="00F80A5E">
      <w:pPr>
        <w:spacing w:line="263" w:lineRule="auto"/>
        <w:ind w:left="740" w:right="40" w:hanging="347"/>
        <w:jc w:val="both"/>
        <w:rPr>
          <w:sz w:val="20"/>
          <w:szCs w:val="20"/>
        </w:rPr>
      </w:pPr>
      <w:r>
        <w:rPr>
          <w:rFonts w:eastAsia="Times New Roman"/>
          <w:b/>
          <w:bCs/>
          <w:sz w:val="23"/>
          <w:szCs w:val="23"/>
        </w:rPr>
        <w:t>6.5.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4876BC" w:rsidRDefault="004876BC">
      <w:pPr>
        <w:spacing w:line="13" w:lineRule="exact"/>
        <w:rPr>
          <w:sz w:val="20"/>
          <w:szCs w:val="20"/>
        </w:rPr>
      </w:pPr>
    </w:p>
    <w:p w:rsidR="004876BC" w:rsidRDefault="00F80A5E">
      <w:pPr>
        <w:spacing w:line="256" w:lineRule="auto"/>
        <w:ind w:left="400" w:right="20" w:firstLine="667"/>
        <w:jc w:val="both"/>
        <w:rPr>
          <w:sz w:val="20"/>
          <w:szCs w:val="20"/>
        </w:rPr>
      </w:pPr>
      <w:r>
        <w:rPr>
          <w:rFonts w:eastAsia="Times New Roman"/>
          <w:sz w:val="23"/>
          <w:szCs w:val="23"/>
        </w:rPr>
        <w:t>Согласно пункту 1.2 Источники тепловой энергии и 1.6 Балансы тепловой мощности и тепловой нагрузки в зонах действия источников тепловой энергии, а также Главе 4. Перспективные балансы тепловой мощности источников тепловой энергии и тепловой нагрузки в селе Довольное существует семь источников тепловой энергии. Перспективная нагрузка потребителей для каждой из зон действия котельных изменится незначительно. Значительного изменения зоны теплоснабжения котельных не предусматривается.</w:t>
      </w:r>
    </w:p>
    <w:p w:rsidR="004876BC" w:rsidRDefault="004876BC">
      <w:pPr>
        <w:spacing w:line="270" w:lineRule="exact"/>
        <w:rPr>
          <w:sz w:val="20"/>
          <w:szCs w:val="20"/>
        </w:rPr>
      </w:pPr>
    </w:p>
    <w:p w:rsidR="004876BC" w:rsidRDefault="00F80A5E">
      <w:pPr>
        <w:spacing w:line="285" w:lineRule="auto"/>
        <w:ind w:left="740" w:right="240" w:hanging="337"/>
        <w:rPr>
          <w:sz w:val="20"/>
          <w:szCs w:val="20"/>
        </w:rPr>
      </w:pPr>
      <w:r>
        <w:rPr>
          <w:rFonts w:eastAsia="Times New Roman"/>
          <w:b/>
          <w:bCs/>
          <w:sz w:val="23"/>
          <w:szCs w:val="23"/>
        </w:rPr>
        <w:t>6.6.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p>
    <w:p w:rsidR="004876BC" w:rsidRDefault="004876BC">
      <w:pPr>
        <w:spacing w:line="2" w:lineRule="exact"/>
        <w:rPr>
          <w:sz w:val="20"/>
          <w:szCs w:val="20"/>
        </w:rPr>
      </w:pPr>
    </w:p>
    <w:p w:rsidR="004876BC" w:rsidRDefault="00F80A5E">
      <w:pPr>
        <w:numPr>
          <w:ilvl w:val="0"/>
          <w:numId w:val="45"/>
        </w:numPr>
        <w:tabs>
          <w:tab w:val="left" w:pos="1413"/>
        </w:tabs>
        <w:spacing w:line="289" w:lineRule="auto"/>
        <w:ind w:left="400" w:right="20" w:firstLine="666"/>
        <w:rPr>
          <w:rFonts w:eastAsia="Times New Roman"/>
          <w:sz w:val="23"/>
          <w:szCs w:val="23"/>
        </w:rPr>
      </w:pPr>
      <w:r>
        <w:rPr>
          <w:rFonts w:eastAsia="Times New Roman"/>
          <w:sz w:val="23"/>
          <w:szCs w:val="23"/>
        </w:rPr>
        <w:t>селе Довольное отсутствуют действующие источники тепловой энергии с комбинированной выработкой тепловой и электрической энергии.</w:t>
      </w:r>
    </w:p>
    <w:p w:rsidR="004876BC" w:rsidRDefault="004876BC">
      <w:pPr>
        <w:spacing w:line="231" w:lineRule="exact"/>
        <w:rPr>
          <w:sz w:val="20"/>
          <w:szCs w:val="20"/>
        </w:rPr>
      </w:pPr>
    </w:p>
    <w:p w:rsidR="004876BC" w:rsidRDefault="00F80A5E">
      <w:pPr>
        <w:spacing w:line="262" w:lineRule="auto"/>
        <w:ind w:left="740" w:right="40" w:hanging="347"/>
        <w:jc w:val="both"/>
        <w:rPr>
          <w:sz w:val="20"/>
          <w:szCs w:val="20"/>
        </w:rPr>
      </w:pPr>
      <w:r>
        <w:rPr>
          <w:rFonts w:eastAsia="Times New Roman"/>
          <w:b/>
          <w:bCs/>
          <w:sz w:val="23"/>
          <w:szCs w:val="23"/>
        </w:rPr>
        <w:t>6.7.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p w:rsidR="004876BC" w:rsidRDefault="004876BC">
      <w:pPr>
        <w:spacing w:line="14" w:lineRule="exact"/>
        <w:rPr>
          <w:sz w:val="20"/>
          <w:szCs w:val="20"/>
        </w:rPr>
      </w:pPr>
    </w:p>
    <w:p w:rsidR="004876BC" w:rsidRDefault="00F80A5E">
      <w:pPr>
        <w:numPr>
          <w:ilvl w:val="0"/>
          <w:numId w:val="46"/>
        </w:numPr>
        <w:tabs>
          <w:tab w:val="left" w:pos="1413"/>
        </w:tabs>
        <w:spacing w:line="289" w:lineRule="auto"/>
        <w:ind w:left="400" w:right="20" w:firstLine="666"/>
        <w:rPr>
          <w:rFonts w:eastAsia="Times New Roman"/>
          <w:sz w:val="23"/>
          <w:szCs w:val="23"/>
        </w:rPr>
      </w:pPr>
      <w:r>
        <w:rPr>
          <w:rFonts w:eastAsia="Times New Roman"/>
          <w:sz w:val="23"/>
          <w:szCs w:val="23"/>
        </w:rPr>
        <w:t>селе Довольное отсутствуют действующие источники тепловой энергии с комбинированной выработкой тепловой и электрической энергии.</w:t>
      </w:r>
    </w:p>
    <w:p w:rsidR="004876BC" w:rsidRDefault="004876BC">
      <w:pPr>
        <w:spacing w:line="233" w:lineRule="exact"/>
        <w:rPr>
          <w:sz w:val="20"/>
          <w:szCs w:val="20"/>
        </w:rPr>
      </w:pPr>
    </w:p>
    <w:p w:rsidR="004876BC" w:rsidRDefault="00F80A5E">
      <w:pPr>
        <w:spacing w:line="306" w:lineRule="auto"/>
        <w:ind w:left="740" w:right="60" w:hanging="337"/>
        <w:rPr>
          <w:sz w:val="20"/>
          <w:szCs w:val="20"/>
        </w:rPr>
      </w:pPr>
      <w:r>
        <w:rPr>
          <w:rFonts w:eastAsia="Times New Roman"/>
          <w:b/>
          <w:bCs/>
        </w:rPr>
        <w:t>6.8.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4876BC" w:rsidRDefault="004876BC">
      <w:pPr>
        <w:spacing w:line="2" w:lineRule="exact"/>
        <w:rPr>
          <w:sz w:val="20"/>
          <w:szCs w:val="20"/>
        </w:rPr>
      </w:pPr>
    </w:p>
    <w:p w:rsidR="004876BC" w:rsidRDefault="00F80A5E">
      <w:pPr>
        <w:spacing w:line="268" w:lineRule="auto"/>
        <w:ind w:left="400" w:firstLine="667"/>
        <w:jc w:val="both"/>
        <w:rPr>
          <w:sz w:val="20"/>
          <w:szCs w:val="20"/>
        </w:rPr>
      </w:pPr>
      <w:r>
        <w:rPr>
          <w:rFonts w:eastAsia="Times New Roman"/>
          <w:sz w:val="23"/>
          <w:szCs w:val="23"/>
        </w:rPr>
        <w:t>Перспективная схема теплоснабжения не предусматривает строительство дополнительных источников тепловой энергии и передачу им существующих и перспективных тепловых нагрузок.</w:t>
      </w:r>
    </w:p>
    <w:p w:rsidR="004876BC" w:rsidRDefault="004876BC">
      <w:pPr>
        <w:spacing w:line="258" w:lineRule="exact"/>
        <w:rPr>
          <w:sz w:val="20"/>
          <w:szCs w:val="20"/>
        </w:rPr>
      </w:pPr>
    </w:p>
    <w:p w:rsidR="004876BC" w:rsidRDefault="00F80A5E">
      <w:pPr>
        <w:spacing w:line="294" w:lineRule="auto"/>
        <w:ind w:left="740" w:right="480" w:hanging="337"/>
        <w:rPr>
          <w:sz w:val="20"/>
          <w:szCs w:val="20"/>
        </w:rPr>
      </w:pPr>
      <w:r>
        <w:rPr>
          <w:rFonts w:eastAsia="Times New Roman"/>
          <w:b/>
          <w:bCs/>
          <w:sz w:val="23"/>
          <w:szCs w:val="23"/>
        </w:rPr>
        <w:t>6.9. Обоснование организации индивидуального теплоснабжения в зонах застройки поселения малоэтажными жилыми зданиями.</w:t>
      </w:r>
    </w:p>
    <w:p w:rsidR="004876BC" w:rsidRDefault="004876BC">
      <w:pPr>
        <w:spacing w:line="2" w:lineRule="exact"/>
        <w:rPr>
          <w:sz w:val="20"/>
          <w:szCs w:val="20"/>
        </w:rPr>
      </w:pPr>
    </w:p>
    <w:p w:rsidR="004876BC" w:rsidRDefault="00F80A5E">
      <w:pPr>
        <w:spacing w:line="261" w:lineRule="auto"/>
        <w:ind w:left="400" w:right="120" w:firstLine="667"/>
        <w:jc w:val="both"/>
        <w:rPr>
          <w:sz w:val="20"/>
          <w:szCs w:val="20"/>
        </w:rPr>
      </w:pPr>
      <w:r>
        <w:rPr>
          <w:rFonts w:eastAsia="Times New Roman"/>
          <w:sz w:val="23"/>
          <w:szCs w:val="23"/>
        </w:rPr>
        <w:t>Основные потребители тепловой энергии сетей централизованного теплоснабжения села Довольное расположены в зданиях малоэтажной застройки. Потребители тепловой энергии расположенные в зоне индивидуальной застройки и неподключенные к сетям централизованного теплоснабжения, используют печное отопление.</w:t>
      </w:r>
    </w:p>
    <w:p w:rsidR="004876BC" w:rsidRDefault="004876BC">
      <w:pPr>
        <w:spacing w:line="264" w:lineRule="exact"/>
        <w:rPr>
          <w:sz w:val="20"/>
          <w:szCs w:val="20"/>
        </w:rPr>
      </w:pPr>
    </w:p>
    <w:p w:rsidR="004876BC" w:rsidRDefault="00F80A5E">
      <w:pPr>
        <w:spacing w:line="294" w:lineRule="auto"/>
        <w:ind w:left="740" w:right="1060" w:hanging="337"/>
        <w:rPr>
          <w:sz w:val="20"/>
          <w:szCs w:val="20"/>
        </w:rPr>
      </w:pPr>
      <w:r>
        <w:rPr>
          <w:rFonts w:eastAsia="Times New Roman"/>
          <w:b/>
          <w:bCs/>
          <w:sz w:val="23"/>
          <w:szCs w:val="23"/>
        </w:rPr>
        <w:t>6.10. Обоснование организации теплоснабжения в производственных зонах на территории поселения, городского округа.</w:t>
      </w:r>
    </w:p>
    <w:p w:rsidR="004876BC" w:rsidRDefault="004876BC">
      <w:pPr>
        <w:spacing w:line="1" w:lineRule="exact"/>
        <w:rPr>
          <w:sz w:val="20"/>
          <w:szCs w:val="20"/>
        </w:rPr>
      </w:pPr>
    </w:p>
    <w:p w:rsidR="004876BC" w:rsidRDefault="00F80A5E">
      <w:pPr>
        <w:spacing w:line="255" w:lineRule="auto"/>
        <w:ind w:left="400" w:right="20" w:firstLine="667"/>
        <w:rPr>
          <w:sz w:val="20"/>
          <w:szCs w:val="20"/>
        </w:rPr>
      </w:pPr>
      <w:r>
        <w:rPr>
          <w:rFonts w:eastAsia="Times New Roman"/>
          <w:sz w:val="23"/>
          <w:szCs w:val="23"/>
        </w:rPr>
        <w:t>Данные об организации теплоснабжения в производственных зонах на территории Доволенского сельского поселения отсутствуют.</w:t>
      </w:r>
    </w:p>
    <w:p w:rsidR="004876BC" w:rsidRDefault="004876BC">
      <w:pPr>
        <w:spacing w:line="2" w:lineRule="exact"/>
        <w:rPr>
          <w:sz w:val="20"/>
          <w:szCs w:val="20"/>
        </w:rPr>
      </w:pPr>
    </w:p>
    <w:p w:rsidR="004876BC" w:rsidRDefault="00F80A5E">
      <w:pPr>
        <w:ind w:left="9380"/>
        <w:rPr>
          <w:sz w:val="20"/>
          <w:szCs w:val="20"/>
        </w:rPr>
      </w:pPr>
      <w:r>
        <w:rPr>
          <w:rFonts w:eastAsia="Times New Roman"/>
          <w:sz w:val="23"/>
          <w:szCs w:val="23"/>
        </w:rPr>
        <w:t>79</w:t>
      </w:r>
    </w:p>
    <w:p w:rsidR="004876BC" w:rsidRDefault="004876BC">
      <w:pPr>
        <w:sectPr w:rsidR="004876BC">
          <w:pgSz w:w="12240" w:h="15840"/>
          <w:pgMar w:top="1440" w:right="1160" w:bottom="306" w:left="1440" w:header="0" w:footer="0" w:gutter="0"/>
          <w:cols w:space="720" w:equalWidth="0">
            <w:col w:w="9640"/>
          </w:cols>
        </w:sectPr>
      </w:pPr>
    </w:p>
    <w:p w:rsidR="004876BC" w:rsidRDefault="004876BC">
      <w:pPr>
        <w:spacing w:line="11" w:lineRule="exact"/>
        <w:rPr>
          <w:sz w:val="20"/>
          <w:szCs w:val="20"/>
        </w:rPr>
      </w:pPr>
    </w:p>
    <w:p w:rsidR="004876BC" w:rsidRDefault="00F80A5E">
      <w:pPr>
        <w:spacing w:line="280" w:lineRule="auto"/>
        <w:ind w:left="740" w:right="300" w:hanging="337"/>
        <w:jc w:val="both"/>
        <w:rPr>
          <w:sz w:val="20"/>
          <w:szCs w:val="20"/>
        </w:rPr>
      </w:pPr>
      <w:r>
        <w:rPr>
          <w:rFonts w:eastAsia="Times New Roman"/>
          <w:b/>
          <w:bCs/>
          <w:sz w:val="23"/>
          <w:szCs w:val="23"/>
        </w:rPr>
        <w:t>6.11.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4876BC" w:rsidRDefault="004876BC">
      <w:pPr>
        <w:spacing w:line="3" w:lineRule="exact"/>
        <w:rPr>
          <w:sz w:val="20"/>
          <w:szCs w:val="20"/>
        </w:rPr>
      </w:pPr>
    </w:p>
    <w:p w:rsidR="004876BC" w:rsidRDefault="00F80A5E">
      <w:pPr>
        <w:spacing w:line="251" w:lineRule="auto"/>
        <w:ind w:left="400" w:right="740" w:firstLine="667"/>
        <w:rPr>
          <w:sz w:val="20"/>
          <w:szCs w:val="20"/>
        </w:rPr>
      </w:pPr>
      <w:r>
        <w:rPr>
          <w:rFonts w:eastAsia="Times New Roman"/>
          <w:sz w:val="23"/>
          <w:szCs w:val="23"/>
        </w:rPr>
        <w:t>Данные о перспективных балансах тепловой энергии приведены в таблице 4.1. Распределение перспективного объёма потребления тепловой</w:t>
      </w:r>
      <w:r w:rsidR="00927875">
        <w:rPr>
          <w:rFonts w:eastAsia="Times New Roman"/>
          <w:sz w:val="23"/>
          <w:szCs w:val="23"/>
        </w:rPr>
        <w:t xml:space="preserve"> энергии</w:t>
      </w:r>
      <w:r>
        <w:rPr>
          <w:rFonts w:eastAsia="Times New Roman"/>
          <w:sz w:val="23"/>
          <w:szCs w:val="23"/>
        </w:rPr>
        <w:t xml:space="preserve"> по котельным приведены в таблице 2.6 .Баланс перспективной тепловой мощности и перспективной тепловой нагрузки приведён в таблице 6.11.</w:t>
      </w:r>
    </w:p>
    <w:p w:rsidR="004876BC" w:rsidRDefault="004876BC">
      <w:pPr>
        <w:spacing w:line="1" w:lineRule="exact"/>
        <w:rPr>
          <w:sz w:val="20"/>
          <w:szCs w:val="20"/>
        </w:rPr>
      </w:pPr>
    </w:p>
    <w:p w:rsidR="004876BC" w:rsidRDefault="00F80A5E">
      <w:pPr>
        <w:ind w:right="100"/>
        <w:jc w:val="right"/>
        <w:rPr>
          <w:sz w:val="20"/>
          <w:szCs w:val="20"/>
        </w:rPr>
      </w:pPr>
      <w:r>
        <w:rPr>
          <w:rFonts w:eastAsia="Times New Roman"/>
          <w:b/>
          <w:bCs/>
          <w:sz w:val="19"/>
          <w:szCs w:val="19"/>
        </w:rPr>
        <w:t>Таблица № 6.11.</w:t>
      </w:r>
    </w:p>
    <w:p w:rsidR="004876BC" w:rsidRDefault="004876BC">
      <w:pPr>
        <w:spacing w:line="44" w:lineRule="exact"/>
        <w:rPr>
          <w:sz w:val="20"/>
          <w:szCs w:val="20"/>
        </w:rPr>
      </w:pPr>
    </w:p>
    <w:tbl>
      <w:tblPr>
        <w:tblW w:w="9450" w:type="dxa"/>
        <w:tblInd w:w="330" w:type="dxa"/>
        <w:tblLayout w:type="fixed"/>
        <w:tblCellMar>
          <w:left w:w="0" w:type="dxa"/>
          <w:right w:w="0" w:type="dxa"/>
        </w:tblCellMar>
        <w:tblLook w:val="04A0" w:firstRow="1" w:lastRow="0" w:firstColumn="1" w:lastColumn="0" w:noHBand="0" w:noVBand="1"/>
      </w:tblPr>
      <w:tblGrid>
        <w:gridCol w:w="2780"/>
        <w:gridCol w:w="1560"/>
        <w:gridCol w:w="2320"/>
        <w:gridCol w:w="2760"/>
        <w:gridCol w:w="30"/>
      </w:tblGrid>
      <w:tr w:rsidR="004876BC" w:rsidTr="00255C9F">
        <w:trPr>
          <w:trHeight w:val="249"/>
        </w:trPr>
        <w:tc>
          <w:tcPr>
            <w:tcW w:w="2780" w:type="dxa"/>
            <w:tcBorders>
              <w:top w:val="single" w:sz="8" w:space="0" w:color="auto"/>
              <w:left w:val="single" w:sz="8" w:space="0" w:color="auto"/>
              <w:right w:val="single" w:sz="8" w:space="0" w:color="auto"/>
            </w:tcBorders>
            <w:vAlign w:val="bottom"/>
          </w:tcPr>
          <w:p w:rsidR="004876BC" w:rsidRDefault="004876BC">
            <w:pPr>
              <w:rPr>
                <w:sz w:val="21"/>
                <w:szCs w:val="21"/>
              </w:rPr>
            </w:pPr>
          </w:p>
        </w:tc>
        <w:tc>
          <w:tcPr>
            <w:tcW w:w="1560" w:type="dxa"/>
            <w:tcBorders>
              <w:top w:val="single" w:sz="8" w:space="0" w:color="auto"/>
              <w:right w:val="single" w:sz="8" w:space="0" w:color="auto"/>
            </w:tcBorders>
            <w:vAlign w:val="bottom"/>
          </w:tcPr>
          <w:p w:rsidR="004876BC" w:rsidRDefault="004876BC">
            <w:pPr>
              <w:rPr>
                <w:sz w:val="21"/>
                <w:szCs w:val="21"/>
              </w:rPr>
            </w:pPr>
          </w:p>
        </w:tc>
        <w:tc>
          <w:tcPr>
            <w:tcW w:w="2320" w:type="dxa"/>
            <w:tcBorders>
              <w:top w:val="single" w:sz="8" w:space="0" w:color="auto"/>
              <w:right w:val="single" w:sz="8" w:space="0" w:color="auto"/>
            </w:tcBorders>
            <w:vAlign w:val="bottom"/>
          </w:tcPr>
          <w:p w:rsidR="004876BC" w:rsidRDefault="00F80A5E">
            <w:pPr>
              <w:jc w:val="center"/>
              <w:rPr>
                <w:sz w:val="20"/>
                <w:szCs w:val="20"/>
              </w:rPr>
            </w:pPr>
            <w:r>
              <w:rPr>
                <w:rFonts w:eastAsia="Times New Roman"/>
                <w:w w:val="99"/>
                <w:sz w:val="19"/>
                <w:szCs w:val="19"/>
              </w:rPr>
              <w:t>Годовой объём</w:t>
            </w:r>
          </w:p>
        </w:tc>
        <w:tc>
          <w:tcPr>
            <w:tcW w:w="2760" w:type="dxa"/>
            <w:vMerge w:val="restart"/>
            <w:tcBorders>
              <w:top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Годовой объём потребляемой</w:t>
            </w:r>
          </w:p>
        </w:tc>
        <w:tc>
          <w:tcPr>
            <w:tcW w:w="30" w:type="dxa"/>
            <w:vAlign w:val="bottom"/>
          </w:tcPr>
          <w:p w:rsidR="004876BC" w:rsidRDefault="004876BC">
            <w:pPr>
              <w:rPr>
                <w:sz w:val="1"/>
                <w:szCs w:val="1"/>
              </w:rPr>
            </w:pPr>
          </w:p>
        </w:tc>
      </w:tr>
      <w:tr w:rsidR="004876BC" w:rsidTr="00255C9F">
        <w:trPr>
          <w:trHeight w:val="118"/>
        </w:trPr>
        <w:tc>
          <w:tcPr>
            <w:tcW w:w="2780" w:type="dxa"/>
            <w:vMerge w:val="restart"/>
            <w:tcBorders>
              <w:left w:val="single" w:sz="8" w:space="0" w:color="auto"/>
              <w:right w:val="single" w:sz="8" w:space="0" w:color="auto"/>
            </w:tcBorders>
            <w:vAlign w:val="bottom"/>
          </w:tcPr>
          <w:p w:rsidR="004876BC" w:rsidRDefault="00F80A5E">
            <w:pPr>
              <w:jc w:val="center"/>
              <w:rPr>
                <w:sz w:val="20"/>
                <w:szCs w:val="20"/>
              </w:rPr>
            </w:pPr>
            <w:r>
              <w:rPr>
                <w:rFonts w:eastAsia="Times New Roman"/>
                <w:sz w:val="19"/>
                <w:szCs w:val="19"/>
              </w:rPr>
              <w:t>Наименование источника</w:t>
            </w:r>
          </w:p>
        </w:tc>
        <w:tc>
          <w:tcPr>
            <w:tcW w:w="1560" w:type="dxa"/>
            <w:vMerge w:val="restart"/>
            <w:tcBorders>
              <w:right w:val="single" w:sz="8" w:space="0" w:color="auto"/>
            </w:tcBorders>
            <w:vAlign w:val="bottom"/>
          </w:tcPr>
          <w:p w:rsidR="004876BC" w:rsidRDefault="00F80A5E">
            <w:pPr>
              <w:ind w:left="80"/>
              <w:rPr>
                <w:sz w:val="20"/>
                <w:szCs w:val="20"/>
              </w:rPr>
            </w:pPr>
            <w:r>
              <w:rPr>
                <w:rFonts w:eastAsia="Times New Roman"/>
                <w:sz w:val="19"/>
                <w:szCs w:val="19"/>
              </w:rPr>
              <w:t>Мощность нетто</w:t>
            </w:r>
          </w:p>
        </w:tc>
        <w:tc>
          <w:tcPr>
            <w:tcW w:w="2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вырабатываемой энергии</w:t>
            </w:r>
          </w:p>
        </w:tc>
        <w:tc>
          <w:tcPr>
            <w:tcW w:w="2760" w:type="dxa"/>
            <w:vMerge/>
            <w:tcBorders>
              <w:right w:val="single" w:sz="8" w:space="0" w:color="auto"/>
            </w:tcBorders>
            <w:vAlign w:val="bottom"/>
          </w:tcPr>
          <w:p w:rsidR="004876BC" w:rsidRDefault="004876BC">
            <w:pPr>
              <w:rPr>
                <w:sz w:val="10"/>
                <w:szCs w:val="10"/>
              </w:rPr>
            </w:pPr>
          </w:p>
        </w:tc>
        <w:tc>
          <w:tcPr>
            <w:tcW w:w="30" w:type="dxa"/>
            <w:vAlign w:val="bottom"/>
          </w:tcPr>
          <w:p w:rsidR="004876BC" w:rsidRDefault="004876BC">
            <w:pPr>
              <w:rPr>
                <w:sz w:val="1"/>
                <w:szCs w:val="1"/>
              </w:rPr>
            </w:pPr>
          </w:p>
        </w:tc>
      </w:tr>
      <w:tr w:rsidR="004876BC" w:rsidTr="00255C9F">
        <w:trPr>
          <w:trHeight w:val="118"/>
        </w:trPr>
        <w:tc>
          <w:tcPr>
            <w:tcW w:w="2780" w:type="dxa"/>
            <w:vMerge/>
            <w:tcBorders>
              <w:left w:val="single" w:sz="8" w:space="0" w:color="auto"/>
              <w:right w:val="single" w:sz="8" w:space="0" w:color="auto"/>
            </w:tcBorders>
            <w:vAlign w:val="bottom"/>
          </w:tcPr>
          <w:p w:rsidR="004876BC" w:rsidRDefault="004876BC">
            <w:pPr>
              <w:rPr>
                <w:sz w:val="10"/>
                <w:szCs w:val="10"/>
              </w:rPr>
            </w:pPr>
          </w:p>
        </w:tc>
        <w:tc>
          <w:tcPr>
            <w:tcW w:w="1560" w:type="dxa"/>
            <w:vMerge/>
            <w:tcBorders>
              <w:right w:val="single" w:sz="8" w:space="0" w:color="auto"/>
            </w:tcBorders>
            <w:vAlign w:val="bottom"/>
          </w:tcPr>
          <w:p w:rsidR="004876BC" w:rsidRDefault="004876BC">
            <w:pPr>
              <w:rPr>
                <w:sz w:val="10"/>
                <w:szCs w:val="10"/>
              </w:rPr>
            </w:pPr>
          </w:p>
        </w:tc>
        <w:tc>
          <w:tcPr>
            <w:tcW w:w="2320" w:type="dxa"/>
            <w:vMerge/>
            <w:tcBorders>
              <w:right w:val="single" w:sz="8" w:space="0" w:color="auto"/>
            </w:tcBorders>
            <w:vAlign w:val="bottom"/>
          </w:tcPr>
          <w:p w:rsidR="004876BC" w:rsidRDefault="004876BC">
            <w:pPr>
              <w:rPr>
                <w:sz w:val="10"/>
                <w:szCs w:val="10"/>
              </w:rPr>
            </w:pPr>
          </w:p>
        </w:tc>
        <w:tc>
          <w:tcPr>
            <w:tcW w:w="276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тепловой энергии Гкал.</w:t>
            </w:r>
          </w:p>
        </w:tc>
        <w:tc>
          <w:tcPr>
            <w:tcW w:w="30" w:type="dxa"/>
            <w:vAlign w:val="bottom"/>
          </w:tcPr>
          <w:p w:rsidR="004876BC" w:rsidRDefault="004876BC">
            <w:pPr>
              <w:rPr>
                <w:sz w:val="1"/>
                <w:szCs w:val="1"/>
              </w:rPr>
            </w:pPr>
          </w:p>
        </w:tc>
      </w:tr>
      <w:tr w:rsidR="004876BC" w:rsidTr="00255C9F">
        <w:trPr>
          <w:trHeight w:val="138"/>
        </w:trPr>
        <w:tc>
          <w:tcPr>
            <w:tcW w:w="2780" w:type="dxa"/>
            <w:tcBorders>
              <w:left w:val="single" w:sz="8" w:space="0" w:color="auto"/>
              <w:right w:val="single" w:sz="8" w:space="0" w:color="auto"/>
            </w:tcBorders>
            <w:vAlign w:val="bottom"/>
          </w:tcPr>
          <w:p w:rsidR="004876BC" w:rsidRDefault="004876BC">
            <w:pPr>
              <w:rPr>
                <w:sz w:val="11"/>
                <w:szCs w:val="11"/>
              </w:rPr>
            </w:pPr>
          </w:p>
        </w:tc>
        <w:tc>
          <w:tcPr>
            <w:tcW w:w="1560" w:type="dxa"/>
            <w:tcBorders>
              <w:right w:val="single" w:sz="8" w:space="0" w:color="auto"/>
            </w:tcBorders>
            <w:vAlign w:val="bottom"/>
          </w:tcPr>
          <w:p w:rsidR="004876BC" w:rsidRDefault="004876BC">
            <w:pPr>
              <w:rPr>
                <w:sz w:val="11"/>
                <w:szCs w:val="11"/>
              </w:rPr>
            </w:pPr>
          </w:p>
        </w:tc>
        <w:tc>
          <w:tcPr>
            <w:tcW w:w="232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Гкал.на макс. Загрузке.</w:t>
            </w:r>
          </w:p>
        </w:tc>
        <w:tc>
          <w:tcPr>
            <w:tcW w:w="2760" w:type="dxa"/>
            <w:vMerge/>
            <w:tcBorders>
              <w:right w:val="single" w:sz="8" w:space="0" w:color="auto"/>
            </w:tcBorders>
            <w:vAlign w:val="bottom"/>
          </w:tcPr>
          <w:p w:rsidR="004876BC" w:rsidRDefault="004876BC">
            <w:pPr>
              <w:rPr>
                <w:sz w:val="11"/>
                <w:szCs w:val="11"/>
              </w:rPr>
            </w:pPr>
          </w:p>
        </w:tc>
        <w:tc>
          <w:tcPr>
            <w:tcW w:w="30" w:type="dxa"/>
            <w:vAlign w:val="bottom"/>
          </w:tcPr>
          <w:p w:rsidR="004876BC" w:rsidRDefault="004876BC">
            <w:pPr>
              <w:rPr>
                <w:sz w:val="1"/>
                <w:szCs w:val="1"/>
              </w:rPr>
            </w:pPr>
          </w:p>
        </w:tc>
      </w:tr>
      <w:tr w:rsidR="004876BC" w:rsidTr="00255C9F">
        <w:trPr>
          <w:trHeight w:val="120"/>
        </w:trPr>
        <w:tc>
          <w:tcPr>
            <w:tcW w:w="2780" w:type="dxa"/>
            <w:tcBorders>
              <w:left w:val="single" w:sz="8" w:space="0" w:color="auto"/>
              <w:bottom w:val="single" w:sz="8" w:space="0" w:color="auto"/>
              <w:right w:val="single" w:sz="8" w:space="0" w:color="auto"/>
            </w:tcBorders>
            <w:vAlign w:val="bottom"/>
          </w:tcPr>
          <w:p w:rsidR="004876BC" w:rsidRDefault="004876BC">
            <w:pPr>
              <w:rPr>
                <w:sz w:val="10"/>
                <w:szCs w:val="10"/>
              </w:rPr>
            </w:pPr>
          </w:p>
        </w:tc>
        <w:tc>
          <w:tcPr>
            <w:tcW w:w="1560" w:type="dxa"/>
            <w:tcBorders>
              <w:bottom w:val="single" w:sz="8" w:space="0" w:color="auto"/>
              <w:right w:val="single" w:sz="8" w:space="0" w:color="auto"/>
            </w:tcBorders>
            <w:vAlign w:val="bottom"/>
          </w:tcPr>
          <w:p w:rsidR="004876BC" w:rsidRDefault="004876BC">
            <w:pPr>
              <w:rPr>
                <w:sz w:val="10"/>
                <w:szCs w:val="10"/>
              </w:rPr>
            </w:pPr>
          </w:p>
        </w:tc>
        <w:tc>
          <w:tcPr>
            <w:tcW w:w="2320" w:type="dxa"/>
            <w:vMerge/>
            <w:tcBorders>
              <w:bottom w:val="single" w:sz="8" w:space="0" w:color="auto"/>
              <w:right w:val="single" w:sz="8" w:space="0" w:color="auto"/>
            </w:tcBorders>
            <w:vAlign w:val="bottom"/>
          </w:tcPr>
          <w:p w:rsidR="004876BC" w:rsidRDefault="004876BC">
            <w:pPr>
              <w:rPr>
                <w:sz w:val="10"/>
                <w:szCs w:val="10"/>
              </w:rPr>
            </w:pPr>
          </w:p>
        </w:tc>
        <w:tc>
          <w:tcPr>
            <w:tcW w:w="2760" w:type="dxa"/>
            <w:tcBorders>
              <w:bottom w:val="single" w:sz="8" w:space="0" w:color="auto"/>
              <w:right w:val="single" w:sz="8" w:space="0" w:color="auto"/>
            </w:tcBorders>
            <w:vAlign w:val="bottom"/>
          </w:tcPr>
          <w:p w:rsidR="004876BC" w:rsidRDefault="004876BC">
            <w:pPr>
              <w:rPr>
                <w:sz w:val="10"/>
                <w:szCs w:val="10"/>
              </w:rPr>
            </w:pPr>
          </w:p>
        </w:tc>
        <w:tc>
          <w:tcPr>
            <w:tcW w:w="30" w:type="dxa"/>
            <w:vAlign w:val="bottom"/>
          </w:tcPr>
          <w:p w:rsidR="004876BC" w:rsidRDefault="004876BC">
            <w:pPr>
              <w:rPr>
                <w:sz w:val="1"/>
                <w:szCs w:val="1"/>
              </w:rPr>
            </w:pPr>
          </w:p>
        </w:tc>
      </w:tr>
      <w:tr w:rsidR="00EE4E9C" w:rsidRPr="00EE4E9C" w:rsidTr="00255C9F">
        <w:trPr>
          <w:trHeight w:val="269"/>
        </w:trPr>
        <w:tc>
          <w:tcPr>
            <w:tcW w:w="2780" w:type="dxa"/>
            <w:tcBorders>
              <w:left w:val="single" w:sz="8" w:space="0" w:color="auto"/>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Котельная № 1</w:t>
            </w:r>
          </w:p>
        </w:tc>
        <w:tc>
          <w:tcPr>
            <w:tcW w:w="1560" w:type="dxa"/>
            <w:tcBorders>
              <w:bottom w:val="single" w:sz="8" w:space="0" w:color="auto"/>
              <w:right w:val="single" w:sz="8" w:space="0" w:color="auto"/>
            </w:tcBorders>
            <w:vAlign w:val="bottom"/>
          </w:tcPr>
          <w:p w:rsidR="00EE4E9C" w:rsidRPr="00927875" w:rsidRDefault="00EE4E9C" w:rsidP="00927875">
            <w:pPr>
              <w:spacing w:line="218" w:lineRule="exact"/>
              <w:ind w:left="340"/>
              <w:rPr>
                <w:sz w:val="20"/>
                <w:szCs w:val="20"/>
              </w:rPr>
            </w:pPr>
            <w:r w:rsidRPr="00927875">
              <w:rPr>
                <w:rFonts w:eastAsia="Times New Roman"/>
                <w:sz w:val="20"/>
                <w:szCs w:val="20"/>
              </w:rPr>
              <w:t>7,62</w:t>
            </w:r>
          </w:p>
        </w:tc>
        <w:tc>
          <w:tcPr>
            <w:tcW w:w="232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22632</w:t>
            </w:r>
          </w:p>
        </w:tc>
        <w:tc>
          <w:tcPr>
            <w:tcW w:w="276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13728,24</w:t>
            </w:r>
          </w:p>
        </w:tc>
        <w:tc>
          <w:tcPr>
            <w:tcW w:w="30" w:type="dxa"/>
            <w:vAlign w:val="bottom"/>
          </w:tcPr>
          <w:p w:rsidR="00EE4E9C" w:rsidRPr="00EE4E9C" w:rsidRDefault="00EE4E9C">
            <w:pPr>
              <w:rPr>
                <w:sz w:val="1"/>
                <w:szCs w:val="1"/>
                <w:highlight w:val="yellow"/>
              </w:rPr>
            </w:pPr>
          </w:p>
        </w:tc>
      </w:tr>
      <w:tr w:rsidR="00EE4E9C" w:rsidRPr="00EE4E9C" w:rsidTr="00255C9F">
        <w:trPr>
          <w:trHeight w:val="270"/>
        </w:trPr>
        <w:tc>
          <w:tcPr>
            <w:tcW w:w="2780" w:type="dxa"/>
            <w:tcBorders>
              <w:left w:val="single" w:sz="8" w:space="0" w:color="auto"/>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Котельная № 2</w:t>
            </w:r>
          </w:p>
        </w:tc>
        <w:tc>
          <w:tcPr>
            <w:tcW w:w="1560" w:type="dxa"/>
            <w:tcBorders>
              <w:bottom w:val="single" w:sz="8" w:space="0" w:color="auto"/>
              <w:right w:val="single" w:sz="8" w:space="0" w:color="auto"/>
            </w:tcBorders>
            <w:vAlign w:val="bottom"/>
          </w:tcPr>
          <w:p w:rsidR="00EE4E9C" w:rsidRPr="00927875" w:rsidRDefault="00EE4E9C" w:rsidP="00522DF2">
            <w:pPr>
              <w:spacing w:line="225" w:lineRule="exact"/>
              <w:jc w:val="center"/>
              <w:rPr>
                <w:sz w:val="20"/>
                <w:szCs w:val="20"/>
              </w:rPr>
            </w:pPr>
            <w:r w:rsidRPr="00927875">
              <w:rPr>
                <w:sz w:val="20"/>
                <w:szCs w:val="20"/>
              </w:rPr>
              <w:t>6,25</w:t>
            </w:r>
          </w:p>
        </w:tc>
        <w:tc>
          <w:tcPr>
            <w:tcW w:w="232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15207,6</w:t>
            </w:r>
          </w:p>
        </w:tc>
        <w:tc>
          <w:tcPr>
            <w:tcW w:w="276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w w:val="97"/>
                <w:sz w:val="19"/>
                <w:szCs w:val="19"/>
              </w:rPr>
              <w:t>9668,28</w:t>
            </w:r>
          </w:p>
        </w:tc>
        <w:tc>
          <w:tcPr>
            <w:tcW w:w="30" w:type="dxa"/>
            <w:vAlign w:val="bottom"/>
          </w:tcPr>
          <w:p w:rsidR="00EE4E9C" w:rsidRPr="00EE4E9C" w:rsidRDefault="00EE4E9C">
            <w:pPr>
              <w:rPr>
                <w:sz w:val="1"/>
                <w:szCs w:val="1"/>
                <w:highlight w:val="yellow"/>
              </w:rPr>
            </w:pPr>
          </w:p>
        </w:tc>
      </w:tr>
      <w:tr w:rsidR="00EE4E9C" w:rsidRPr="00EE4E9C" w:rsidTr="00255C9F">
        <w:trPr>
          <w:trHeight w:val="268"/>
        </w:trPr>
        <w:tc>
          <w:tcPr>
            <w:tcW w:w="2780" w:type="dxa"/>
            <w:tcBorders>
              <w:left w:val="single" w:sz="8" w:space="0" w:color="auto"/>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Котельная № 3</w:t>
            </w:r>
          </w:p>
        </w:tc>
        <w:tc>
          <w:tcPr>
            <w:tcW w:w="1560" w:type="dxa"/>
            <w:tcBorders>
              <w:bottom w:val="single" w:sz="8" w:space="0" w:color="auto"/>
              <w:right w:val="single" w:sz="8" w:space="0" w:color="auto"/>
            </w:tcBorders>
            <w:vAlign w:val="bottom"/>
          </w:tcPr>
          <w:p w:rsidR="00EE4E9C" w:rsidRPr="00927875" w:rsidRDefault="00EE4E9C" w:rsidP="00522DF2">
            <w:pPr>
              <w:spacing w:line="218" w:lineRule="exact"/>
              <w:ind w:right="519"/>
              <w:jc w:val="right"/>
              <w:rPr>
                <w:sz w:val="20"/>
                <w:szCs w:val="20"/>
              </w:rPr>
            </w:pPr>
            <w:r w:rsidRPr="00927875">
              <w:rPr>
                <w:rFonts w:eastAsia="Times New Roman"/>
                <w:sz w:val="20"/>
                <w:szCs w:val="20"/>
              </w:rPr>
              <w:t xml:space="preserve">  2,91</w:t>
            </w:r>
          </w:p>
        </w:tc>
        <w:tc>
          <w:tcPr>
            <w:tcW w:w="232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w w:val="99"/>
                <w:sz w:val="19"/>
                <w:szCs w:val="19"/>
              </w:rPr>
              <w:t>8004</w:t>
            </w:r>
          </w:p>
        </w:tc>
        <w:tc>
          <w:tcPr>
            <w:tcW w:w="276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w w:val="97"/>
                <w:sz w:val="19"/>
                <w:szCs w:val="19"/>
              </w:rPr>
              <w:t>3309,24</w:t>
            </w:r>
          </w:p>
        </w:tc>
        <w:tc>
          <w:tcPr>
            <w:tcW w:w="30" w:type="dxa"/>
            <w:vAlign w:val="bottom"/>
          </w:tcPr>
          <w:p w:rsidR="00EE4E9C" w:rsidRPr="00EE4E9C" w:rsidRDefault="00EE4E9C">
            <w:pPr>
              <w:rPr>
                <w:sz w:val="1"/>
                <w:szCs w:val="1"/>
                <w:highlight w:val="yellow"/>
              </w:rPr>
            </w:pPr>
          </w:p>
        </w:tc>
      </w:tr>
      <w:tr w:rsidR="00EE4E9C" w:rsidRPr="00EE4E9C" w:rsidTr="00255C9F">
        <w:trPr>
          <w:trHeight w:val="272"/>
        </w:trPr>
        <w:tc>
          <w:tcPr>
            <w:tcW w:w="2780" w:type="dxa"/>
            <w:tcBorders>
              <w:left w:val="single" w:sz="8" w:space="0" w:color="auto"/>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Котельная № 4</w:t>
            </w:r>
          </w:p>
        </w:tc>
        <w:tc>
          <w:tcPr>
            <w:tcW w:w="1560" w:type="dxa"/>
            <w:tcBorders>
              <w:bottom w:val="single" w:sz="8" w:space="0" w:color="auto"/>
              <w:right w:val="single" w:sz="8" w:space="0" w:color="auto"/>
            </w:tcBorders>
            <w:vAlign w:val="bottom"/>
          </w:tcPr>
          <w:p w:rsidR="00EE4E9C" w:rsidRPr="00927875" w:rsidRDefault="00EE4E9C" w:rsidP="00522DF2">
            <w:pPr>
              <w:spacing w:line="218" w:lineRule="exact"/>
              <w:jc w:val="center"/>
              <w:rPr>
                <w:sz w:val="20"/>
                <w:szCs w:val="20"/>
              </w:rPr>
            </w:pPr>
            <w:r w:rsidRPr="00927875">
              <w:rPr>
                <w:rFonts w:eastAsia="Times New Roman"/>
                <w:sz w:val="20"/>
                <w:szCs w:val="20"/>
              </w:rPr>
              <w:t>5,48</w:t>
            </w:r>
          </w:p>
        </w:tc>
        <w:tc>
          <w:tcPr>
            <w:tcW w:w="232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16670,4</w:t>
            </w:r>
          </w:p>
        </w:tc>
        <w:tc>
          <w:tcPr>
            <w:tcW w:w="276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10145,76</w:t>
            </w:r>
          </w:p>
        </w:tc>
        <w:tc>
          <w:tcPr>
            <w:tcW w:w="30" w:type="dxa"/>
            <w:vAlign w:val="bottom"/>
          </w:tcPr>
          <w:p w:rsidR="00EE4E9C" w:rsidRPr="00EE4E9C" w:rsidRDefault="00EE4E9C">
            <w:pPr>
              <w:rPr>
                <w:sz w:val="1"/>
                <w:szCs w:val="1"/>
                <w:highlight w:val="yellow"/>
              </w:rPr>
            </w:pPr>
          </w:p>
        </w:tc>
      </w:tr>
      <w:tr w:rsidR="00EE4E9C" w:rsidRPr="00EE4E9C" w:rsidTr="00255C9F">
        <w:trPr>
          <w:trHeight w:val="272"/>
        </w:trPr>
        <w:tc>
          <w:tcPr>
            <w:tcW w:w="2780" w:type="dxa"/>
            <w:tcBorders>
              <w:left w:val="single" w:sz="8" w:space="0" w:color="auto"/>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Котельная № 5</w:t>
            </w:r>
          </w:p>
        </w:tc>
        <w:tc>
          <w:tcPr>
            <w:tcW w:w="1560" w:type="dxa"/>
            <w:tcBorders>
              <w:bottom w:val="single" w:sz="8" w:space="0" w:color="auto"/>
              <w:right w:val="single" w:sz="8" w:space="0" w:color="auto"/>
            </w:tcBorders>
            <w:vAlign w:val="bottom"/>
          </w:tcPr>
          <w:p w:rsidR="00EE4E9C" w:rsidRPr="00927875" w:rsidRDefault="00EE4E9C" w:rsidP="00522DF2">
            <w:pPr>
              <w:spacing w:line="225" w:lineRule="exact"/>
              <w:ind w:right="539"/>
              <w:jc w:val="right"/>
              <w:rPr>
                <w:sz w:val="20"/>
                <w:szCs w:val="20"/>
              </w:rPr>
            </w:pPr>
            <w:r w:rsidRPr="00927875">
              <w:rPr>
                <w:sz w:val="20"/>
                <w:szCs w:val="20"/>
              </w:rPr>
              <w:t>0,7</w:t>
            </w:r>
          </w:p>
        </w:tc>
        <w:tc>
          <w:tcPr>
            <w:tcW w:w="232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w w:val="99"/>
                <w:sz w:val="19"/>
                <w:szCs w:val="19"/>
              </w:rPr>
              <w:t>8832</w:t>
            </w:r>
          </w:p>
        </w:tc>
        <w:tc>
          <w:tcPr>
            <w:tcW w:w="276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w w:val="97"/>
                <w:sz w:val="19"/>
                <w:szCs w:val="19"/>
              </w:rPr>
              <w:t>1211,64</w:t>
            </w:r>
          </w:p>
        </w:tc>
        <w:tc>
          <w:tcPr>
            <w:tcW w:w="30" w:type="dxa"/>
            <w:vAlign w:val="bottom"/>
          </w:tcPr>
          <w:p w:rsidR="00EE4E9C" w:rsidRPr="00EE4E9C" w:rsidRDefault="00EE4E9C">
            <w:pPr>
              <w:rPr>
                <w:sz w:val="1"/>
                <w:szCs w:val="1"/>
                <w:highlight w:val="yellow"/>
              </w:rPr>
            </w:pPr>
          </w:p>
        </w:tc>
      </w:tr>
      <w:tr w:rsidR="00EE4E9C" w:rsidRPr="00EE4E9C" w:rsidTr="00255C9F">
        <w:trPr>
          <w:trHeight w:val="273"/>
        </w:trPr>
        <w:tc>
          <w:tcPr>
            <w:tcW w:w="2780" w:type="dxa"/>
            <w:tcBorders>
              <w:left w:val="single" w:sz="8" w:space="0" w:color="auto"/>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Котельная № 6</w:t>
            </w:r>
          </w:p>
        </w:tc>
        <w:tc>
          <w:tcPr>
            <w:tcW w:w="1560" w:type="dxa"/>
            <w:tcBorders>
              <w:bottom w:val="single" w:sz="8" w:space="0" w:color="auto"/>
              <w:right w:val="single" w:sz="8" w:space="0" w:color="auto"/>
            </w:tcBorders>
            <w:vAlign w:val="bottom"/>
          </w:tcPr>
          <w:p w:rsidR="00EE4E9C" w:rsidRPr="00927875" w:rsidRDefault="00EE4E9C" w:rsidP="00522DF2">
            <w:pPr>
              <w:spacing w:line="218" w:lineRule="exact"/>
              <w:jc w:val="center"/>
              <w:rPr>
                <w:sz w:val="20"/>
                <w:szCs w:val="20"/>
              </w:rPr>
            </w:pPr>
            <w:r w:rsidRPr="00927875">
              <w:rPr>
                <w:sz w:val="20"/>
                <w:szCs w:val="20"/>
              </w:rPr>
              <w:t>0,4</w:t>
            </w:r>
          </w:p>
        </w:tc>
        <w:tc>
          <w:tcPr>
            <w:tcW w:w="232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w w:val="99"/>
                <w:sz w:val="19"/>
                <w:szCs w:val="19"/>
              </w:rPr>
              <w:t>4140</w:t>
            </w:r>
          </w:p>
        </w:tc>
        <w:tc>
          <w:tcPr>
            <w:tcW w:w="276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w w:val="99"/>
                <w:sz w:val="19"/>
                <w:szCs w:val="19"/>
              </w:rPr>
              <w:t>874,92</w:t>
            </w:r>
          </w:p>
        </w:tc>
        <w:tc>
          <w:tcPr>
            <w:tcW w:w="30" w:type="dxa"/>
            <w:vAlign w:val="bottom"/>
          </w:tcPr>
          <w:p w:rsidR="00EE4E9C" w:rsidRPr="00EE4E9C" w:rsidRDefault="00EE4E9C">
            <w:pPr>
              <w:rPr>
                <w:sz w:val="1"/>
                <w:szCs w:val="1"/>
                <w:highlight w:val="yellow"/>
              </w:rPr>
            </w:pPr>
          </w:p>
        </w:tc>
      </w:tr>
      <w:tr w:rsidR="00EE4E9C" w:rsidTr="00255C9F">
        <w:trPr>
          <w:trHeight w:val="272"/>
        </w:trPr>
        <w:tc>
          <w:tcPr>
            <w:tcW w:w="2780" w:type="dxa"/>
            <w:tcBorders>
              <w:left w:val="single" w:sz="8" w:space="0" w:color="auto"/>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sz w:val="19"/>
                <w:szCs w:val="19"/>
              </w:rPr>
              <w:t>Котельная № 7</w:t>
            </w:r>
          </w:p>
        </w:tc>
        <w:tc>
          <w:tcPr>
            <w:tcW w:w="1560" w:type="dxa"/>
            <w:tcBorders>
              <w:bottom w:val="single" w:sz="8" w:space="0" w:color="auto"/>
              <w:right w:val="single" w:sz="8" w:space="0" w:color="auto"/>
            </w:tcBorders>
            <w:vAlign w:val="bottom"/>
          </w:tcPr>
          <w:p w:rsidR="00EE4E9C" w:rsidRPr="00927875" w:rsidRDefault="00EE4E9C" w:rsidP="00522DF2">
            <w:pPr>
              <w:spacing w:line="225" w:lineRule="exact"/>
              <w:jc w:val="center"/>
              <w:rPr>
                <w:sz w:val="20"/>
                <w:szCs w:val="20"/>
              </w:rPr>
            </w:pPr>
            <w:r w:rsidRPr="00927875">
              <w:rPr>
                <w:rFonts w:eastAsia="Times New Roman"/>
                <w:sz w:val="20"/>
                <w:szCs w:val="20"/>
              </w:rPr>
              <w:t>3,46</w:t>
            </w:r>
          </w:p>
        </w:tc>
        <w:tc>
          <w:tcPr>
            <w:tcW w:w="232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w w:val="99"/>
                <w:sz w:val="19"/>
                <w:szCs w:val="19"/>
              </w:rPr>
              <w:t>9549,6</w:t>
            </w:r>
          </w:p>
        </w:tc>
        <w:tc>
          <w:tcPr>
            <w:tcW w:w="2760" w:type="dxa"/>
            <w:tcBorders>
              <w:bottom w:val="single" w:sz="8" w:space="0" w:color="auto"/>
              <w:right w:val="single" w:sz="8" w:space="0" w:color="auto"/>
            </w:tcBorders>
            <w:vAlign w:val="bottom"/>
          </w:tcPr>
          <w:p w:rsidR="00EE4E9C" w:rsidRPr="00927875" w:rsidRDefault="00EE4E9C">
            <w:pPr>
              <w:jc w:val="center"/>
              <w:rPr>
                <w:sz w:val="20"/>
                <w:szCs w:val="20"/>
              </w:rPr>
            </w:pPr>
            <w:r w:rsidRPr="00927875">
              <w:rPr>
                <w:rFonts w:eastAsia="Times New Roman"/>
                <w:w w:val="97"/>
                <w:sz w:val="19"/>
                <w:szCs w:val="19"/>
              </w:rPr>
              <w:t>5495,16</w:t>
            </w:r>
          </w:p>
        </w:tc>
        <w:tc>
          <w:tcPr>
            <w:tcW w:w="30" w:type="dxa"/>
            <w:vAlign w:val="bottom"/>
          </w:tcPr>
          <w:p w:rsidR="00EE4E9C" w:rsidRDefault="00EE4E9C">
            <w:pPr>
              <w:rPr>
                <w:sz w:val="1"/>
                <w:szCs w:val="1"/>
              </w:rPr>
            </w:pPr>
          </w:p>
        </w:tc>
      </w:tr>
    </w:tbl>
    <w:p w:rsidR="004876BC" w:rsidRDefault="004876BC">
      <w:pPr>
        <w:spacing w:line="208" w:lineRule="exact"/>
        <w:rPr>
          <w:sz w:val="20"/>
          <w:szCs w:val="20"/>
        </w:rPr>
      </w:pPr>
    </w:p>
    <w:p w:rsidR="004876BC" w:rsidRDefault="00F80A5E">
      <w:pPr>
        <w:ind w:left="400"/>
        <w:rPr>
          <w:sz w:val="20"/>
          <w:szCs w:val="20"/>
        </w:rPr>
      </w:pPr>
      <w:r>
        <w:rPr>
          <w:rFonts w:eastAsia="Times New Roman"/>
          <w:b/>
          <w:bCs/>
          <w:sz w:val="23"/>
          <w:szCs w:val="23"/>
        </w:rPr>
        <w:t>6.12. Радиус перспективного теплоснабжения.</w:t>
      </w:r>
    </w:p>
    <w:p w:rsidR="004876BC" w:rsidRDefault="004876BC">
      <w:pPr>
        <w:spacing w:line="87" w:lineRule="exact"/>
        <w:rPr>
          <w:sz w:val="20"/>
          <w:szCs w:val="20"/>
        </w:rPr>
      </w:pPr>
    </w:p>
    <w:p w:rsidR="004876BC" w:rsidRDefault="00F80A5E">
      <w:pPr>
        <w:spacing w:line="269" w:lineRule="auto"/>
        <w:ind w:left="400" w:right="200" w:firstLine="667"/>
        <w:jc w:val="both"/>
        <w:rPr>
          <w:sz w:val="20"/>
          <w:szCs w:val="20"/>
        </w:rPr>
      </w:pPr>
      <w:r>
        <w:rPr>
          <w:rFonts w:eastAsia="Times New Roman"/>
        </w:rPr>
        <w:t>Результаты расчёт радиусов эффективного теплоснабжения котельных приведён в Таблице 1.5.1. Зоны перспективного теплоснабжения котельных не претерпят существенных изменений. Перспективная нагрузка на потребителях также существенно не изменится, следовательно, существенно не изменятся такие характеристики как теплоплотность зон теплоснабжения и материальная характеристика теплосетей. Перспективные потребители тепловой энергии останутся в зоне эффективного радиуса теплоснабжения котельных.</w:t>
      </w:r>
    </w:p>
    <w:p w:rsidR="004876BC" w:rsidRDefault="004876BC">
      <w:pPr>
        <w:spacing w:line="247" w:lineRule="exact"/>
        <w:rPr>
          <w:sz w:val="20"/>
          <w:szCs w:val="20"/>
        </w:rPr>
      </w:pPr>
    </w:p>
    <w:p w:rsidR="004876BC" w:rsidRDefault="00F80A5E" w:rsidP="00D655E0">
      <w:pPr>
        <w:spacing w:line="249" w:lineRule="auto"/>
        <w:ind w:left="400" w:right="160" w:hanging="9"/>
        <w:jc w:val="center"/>
        <w:rPr>
          <w:sz w:val="20"/>
          <w:szCs w:val="20"/>
        </w:rPr>
      </w:pPr>
      <w:r>
        <w:rPr>
          <w:rFonts w:eastAsia="Times New Roman"/>
          <w:b/>
          <w:bCs/>
          <w:sz w:val="26"/>
          <w:szCs w:val="26"/>
        </w:rPr>
        <w:t>ГЛАВА 7. Предложения по строительству и реконструкции тепловых сетей и сооружений на них.</w:t>
      </w:r>
    </w:p>
    <w:p w:rsidR="004876BC" w:rsidRDefault="00F80A5E">
      <w:pPr>
        <w:ind w:left="1080"/>
        <w:rPr>
          <w:sz w:val="20"/>
          <w:szCs w:val="20"/>
        </w:rPr>
      </w:pPr>
      <w:r>
        <w:rPr>
          <w:rFonts w:eastAsia="Times New Roman"/>
          <w:b/>
          <w:bCs/>
          <w:sz w:val="23"/>
          <w:szCs w:val="23"/>
        </w:rPr>
        <w:t>Вариант 1:</w:t>
      </w:r>
    </w:p>
    <w:p w:rsidR="004876BC" w:rsidRDefault="004876BC">
      <w:pPr>
        <w:spacing w:line="30" w:lineRule="exact"/>
        <w:rPr>
          <w:sz w:val="20"/>
          <w:szCs w:val="20"/>
        </w:rPr>
      </w:pPr>
    </w:p>
    <w:p w:rsidR="004876BC" w:rsidRDefault="00F80A5E">
      <w:pPr>
        <w:spacing w:line="250" w:lineRule="auto"/>
        <w:ind w:left="1100" w:right="100" w:firstLine="48"/>
        <w:rPr>
          <w:sz w:val="20"/>
          <w:szCs w:val="20"/>
        </w:rPr>
      </w:pPr>
      <w:r>
        <w:rPr>
          <w:rFonts w:eastAsia="Times New Roman"/>
          <w:sz w:val="23"/>
          <w:szCs w:val="23"/>
        </w:rPr>
        <w:t>Предусматривает сохранение существующего положения. При таком варианте развития системы теплоснабжения предусматриваются следующие мероприятия:</w:t>
      </w:r>
    </w:p>
    <w:p w:rsidR="004876BC" w:rsidRDefault="004876BC">
      <w:pPr>
        <w:spacing w:line="1" w:lineRule="exact"/>
        <w:rPr>
          <w:sz w:val="20"/>
          <w:szCs w:val="20"/>
        </w:rPr>
      </w:pPr>
    </w:p>
    <w:p w:rsidR="004876BC" w:rsidRDefault="00F80A5E">
      <w:pPr>
        <w:spacing w:line="249" w:lineRule="auto"/>
        <w:ind w:left="1140" w:right="180" w:hanging="316"/>
        <w:rPr>
          <w:sz w:val="20"/>
          <w:szCs w:val="20"/>
        </w:rPr>
      </w:pPr>
      <w:r>
        <w:rPr>
          <w:rFonts w:eastAsia="Times New Roman"/>
          <w:sz w:val="23"/>
          <w:szCs w:val="23"/>
        </w:rPr>
        <w:t>1) Ввиду наличия ветхих участков теплосети, (см. п. 1.12. «Описание существующих технических и технологических проблем в системах теплоснабжения поселения») необходимо проведение модернизации теплосети совместно с планово-ремонтными работами.</w:t>
      </w:r>
    </w:p>
    <w:p w:rsidR="004876BC" w:rsidRDefault="004876BC">
      <w:pPr>
        <w:spacing w:line="2" w:lineRule="exact"/>
        <w:rPr>
          <w:sz w:val="20"/>
          <w:szCs w:val="20"/>
        </w:rPr>
      </w:pPr>
    </w:p>
    <w:p w:rsidR="004876BC" w:rsidRDefault="00F80A5E">
      <w:pPr>
        <w:numPr>
          <w:ilvl w:val="0"/>
          <w:numId w:val="47"/>
        </w:numPr>
        <w:tabs>
          <w:tab w:val="left" w:pos="1140"/>
        </w:tabs>
        <w:spacing w:line="243" w:lineRule="auto"/>
        <w:ind w:left="1140" w:right="540" w:hanging="326"/>
        <w:rPr>
          <w:rFonts w:eastAsia="Times New Roman"/>
          <w:sz w:val="23"/>
          <w:szCs w:val="23"/>
        </w:rPr>
      </w:pPr>
      <w:r>
        <w:rPr>
          <w:rFonts w:eastAsia="Times New Roman"/>
          <w:sz w:val="23"/>
          <w:szCs w:val="23"/>
        </w:rPr>
        <w:t>В соответствии с ФЗ № 261 от 23 ноября 2009 года «Об энергосбережении и о повышении энергетической эффективности и о внесении изменений в отдельные законодательные акты Российской Федерации», провести обязательные энергетические обследования тепловых сетей на территории села Довольное.</w:t>
      </w:r>
    </w:p>
    <w:p w:rsidR="004876BC" w:rsidRDefault="00F80A5E">
      <w:pPr>
        <w:ind w:left="1080"/>
        <w:rPr>
          <w:rFonts w:eastAsia="Times New Roman"/>
          <w:sz w:val="23"/>
          <w:szCs w:val="23"/>
        </w:rPr>
      </w:pPr>
      <w:r>
        <w:rPr>
          <w:rFonts w:eastAsia="Times New Roman"/>
          <w:b/>
          <w:bCs/>
          <w:sz w:val="23"/>
          <w:szCs w:val="23"/>
        </w:rPr>
        <w:t>Вариант 2:</w:t>
      </w:r>
    </w:p>
    <w:p w:rsidR="004876BC" w:rsidRDefault="004876BC">
      <w:pPr>
        <w:spacing w:line="30" w:lineRule="exact"/>
        <w:rPr>
          <w:sz w:val="20"/>
          <w:szCs w:val="20"/>
        </w:rPr>
      </w:pPr>
    </w:p>
    <w:p w:rsidR="004876BC" w:rsidRDefault="00F80A5E">
      <w:pPr>
        <w:spacing w:line="264" w:lineRule="auto"/>
        <w:ind w:left="940" w:right="160" w:hanging="265"/>
        <w:rPr>
          <w:sz w:val="20"/>
          <w:szCs w:val="20"/>
        </w:rPr>
      </w:pPr>
      <w:r>
        <w:rPr>
          <w:rFonts w:eastAsia="Times New Roman"/>
          <w:sz w:val="23"/>
          <w:szCs w:val="23"/>
        </w:rPr>
        <w:t xml:space="preserve">1) </w:t>
      </w:r>
      <w:r w:rsidR="00255C9F">
        <w:rPr>
          <w:rFonts w:eastAsia="Times New Roman"/>
          <w:sz w:val="23"/>
          <w:szCs w:val="23"/>
        </w:rPr>
        <w:t>Переход на двухконтурную систему теплоснабжения в котельных №2,3,4,5,6</w:t>
      </w:r>
      <w:r>
        <w:rPr>
          <w:rFonts w:eastAsia="Times New Roman"/>
          <w:sz w:val="23"/>
          <w:szCs w:val="23"/>
        </w:rPr>
        <w:t xml:space="preserve"> и замена участков трубопроводов в сетях от котельных №1,2,3,7.</w:t>
      </w:r>
    </w:p>
    <w:p w:rsidR="004876BC" w:rsidRDefault="004876BC">
      <w:pPr>
        <w:spacing w:line="1" w:lineRule="exact"/>
        <w:rPr>
          <w:sz w:val="20"/>
          <w:szCs w:val="20"/>
        </w:rPr>
      </w:pPr>
    </w:p>
    <w:p w:rsidR="004876BC" w:rsidRDefault="00F80A5E">
      <w:pPr>
        <w:spacing w:line="313" w:lineRule="auto"/>
        <w:ind w:left="680" w:right="140"/>
        <w:rPr>
          <w:sz w:val="20"/>
          <w:szCs w:val="20"/>
        </w:rPr>
      </w:pPr>
      <w:r>
        <w:rPr>
          <w:rFonts w:eastAsia="Times New Roman"/>
        </w:rPr>
        <w:t>2)В соответствии с ФЗ № 261 от 23 ноября 2009 года «Об энергосбережении и о повышении энергетической эффективности и о внесении изменений в отдельные законодательные</w:t>
      </w:r>
    </w:p>
    <w:p w:rsidR="004876BC" w:rsidRDefault="004876BC">
      <w:pPr>
        <w:spacing w:line="159" w:lineRule="exact"/>
        <w:rPr>
          <w:sz w:val="20"/>
          <w:szCs w:val="20"/>
        </w:rPr>
      </w:pPr>
    </w:p>
    <w:p w:rsidR="004876BC" w:rsidRDefault="00F80A5E">
      <w:pPr>
        <w:ind w:left="9380"/>
        <w:rPr>
          <w:sz w:val="20"/>
          <w:szCs w:val="20"/>
        </w:rPr>
      </w:pPr>
      <w:r>
        <w:rPr>
          <w:rFonts w:eastAsia="Times New Roman"/>
          <w:sz w:val="23"/>
          <w:szCs w:val="23"/>
        </w:rPr>
        <w:t>80</w:t>
      </w:r>
    </w:p>
    <w:p w:rsidR="004876BC" w:rsidRDefault="004876BC">
      <w:pPr>
        <w:sectPr w:rsidR="004876BC">
          <w:pgSz w:w="12240" w:h="15840"/>
          <w:pgMar w:top="1440" w:right="1080" w:bottom="306" w:left="1440" w:header="0" w:footer="0" w:gutter="0"/>
          <w:cols w:space="720" w:equalWidth="0">
            <w:col w:w="9720"/>
          </w:cols>
        </w:sectPr>
      </w:pPr>
    </w:p>
    <w:p w:rsidR="004876BC" w:rsidRDefault="00F80A5E">
      <w:pPr>
        <w:spacing w:line="289" w:lineRule="auto"/>
        <w:ind w:left="680" w:right="40"/>
        <w:rPr>
          <w:sz w:val="20"/>
          <w:szCs w:val="20"/>
        </w:rPr>
      </w:pPr>
      <w:r>
        <w:rPr>
          <w:rFonts w:eastAsia="Times New Roman"/>
          <w:sz w:val="23"/>
          <w:szCs w:val="23"/>
        </w:rPr>
        <w:lastRenderedPageBreak/>
        <w:t>акты Российской Федерации», провести обязательные энергетические обследования тепловых сетей на территории села Довольное.</w:t>
      </w:r>
    </w:p>
    <w:p w:rsidR="004876BC" w:rsidRDefault="004876BC">
      <w:pPr>
        <w:spacing w:line="310" w:lineRule="exact"/>
        <w:rPr>
          <w:sz w:val="20"/>
          <w:szCs w:val="20"/>
        </w:rPr>
      </w:pPr>
    </w:p>
    <w:p w:rsidR="004876BC" w:rsidRDefault="00F80A5E">
      <w:pPr>
        <w:spacing w:line="280" w:lineRule="auto"/>
        <w:ind w:left="1480" w:right="1060" w:hanging="337"/>
        <w:rPr>
          <w:sz w:val="20"/>
          <w:szCs w:val="20"/>
        </w:rPr>
      </w:pPr>
      <w:r>
        <w:rPr>
          <w:rFonts w:eastAsia="Times New Roman"/>
          <w:b/>
          <w:bCs/>
          <w:sz w:val="23"/>
          <w:szCs w:val="23"/>
        </w:rPr>
        <w:t>7.1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4876BC" w:rsidRDefault="004876BC">
      <w:pPr>
        <w:spacing w:line="3" w:lineRule="exact"/>
        <w:rPr>
          <w:sz w:val="20"/>
          <w:szCs w:val="20"/>
        </w:rPr>
      </w:pPr>
    </w:p>
    <w:p w:rsidR="004876BC" w:rsidRDefault="00F80A5E">
      <w:pPr>
        <w:numPr>
          <w:ilvl w:val="0"/>
          <w:numId w:val="48"/>
        </w:numPr>
        <w:tabs>
          <w:tab w:val="left" w:pos="1326"/>
        </w:tabs>
        <w:spacing w:line="268" w:lineRule="auto"/>
        <w:ind w:left="400" w:right="100" w:firstLine="666"/>
        <w:jc w:val="both"/>
        <w:rPr>
          <w:rFonts w:eastAsia="Times New Roman"/>
          <w:sz w:val="23"/>
          <w:szCs w:val="23"/>
        </w:rPr>
      </w:pPr>
      <w:r>
        <w:rPr>
          <w:rFonts w:eastAsia="Times New Roman"/>
          <w:sz w:val="23"/>
          <w:szCs w:val="23"/>
        </w:rPr>
        <w:t>настоящий момент при существующей организации системы теплоснабжения и обеспечении потребителей тепловой мощностью не предусматривается реконструкция и строительство теплосетей для перераспределения нагрузки.</w:t>
      </w:r>
    </w:p>
    <w:p w:rsidR="004876BC" w:rsidRDefault="004876BC">
      <w:pPr>
        <w:spacing w:line="258" w:lineRule="exact"/>
        <w:rPr>
          <w:sz w:val="20"/>
          <w:szCs w:val="20"/>
        </w:rPr>
      </w:pPr>
    </w:p>
    <w:p w:rsidR="004876BC" w:rsidRDefault="00F80A5E">
      <w:pPr>
        <w:spacing w:line="285" w:lineRule="auto"/>
        <w:ind w:left="1480" w:right="300" w:hanging="337"/>
        <w:rPr>
          <w:sz w:val="20"/>
          <w:szCs w:val="20"/>
        </w:rPr>
      </w:pPr>
      <w:r>
        <w:rPr>
          <w:rFonts w:eastAsia="Times New Roman"/>
          <w:b/>
          <w:bCs/>
          <w:sz w:val="23"/>
          <w:szCs w:val="23"/>
        </w:rPr>
        <w:t>7.2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4876BC" w:rsidRDefault="00F80A5E">
      <w:pPr>
        <w:spacing w:line="261" w:lineRule="auto"/>
        <w:ind w:left="400" w:right="100" w:firstLine="667"/>
        <w:jc w:val="both"/>
        <w:rPr>
          <w:sz w:val="20"/>
          <w:szCs w:val="20"/>
        </w:rPr>
      </w:pPr>
      <w:r>
        <w:rPr>
          <w:rFonts w:eastAsia="Times New Roman"/>
          <w:sz w:val="23"/>
          <w:szCs w:val="23"/>
        </w:rPr>
        <w:t>Строительство новых веток магистральных трубопроводов тепловых сетей котельных не предусматривается. Существенного изменения зон теплоснабжения котельных не предусматривается. В случае необходимости подключение новых потребителей производится к существующим тепловым сетям.</w:t>
      </w:r>
    </w:p>
    <w:p w:rsidR="004876BC" w:rsidRDefault="004876BC">
      <w:pPr>
        <w:spacing w:line="267" w:lineRule="exact"/>
        <w:rPr>
          <w:sz w:val="20"/>
          <w:szCs w:val="20"/>
        </w:rPr>
      </w:pPr>
    </w:p>
    <w:p w:rsidR="004876BC" w:rsidRDefault="00F80A5E">
      <w:pPr>
        <w:spacing w:line="280" w:lineRule="auto"/>
        <w:ind w:left="1480" w:right="160" w:hanging="337"/>
        <w:rPr>
          <w:sz w:val="20"/>
          <w:szCs w:val="20"/>
        </w:rPr>
      </w:pPr>
      <w:r>
        <w:rPr>
          <w:rFonts w:eastAsia="Times New Roman"/>
          <w:b/>
          <w:bCs/>
          <w:sz w:val="23"/>
          <w:szCs w:val="23"/>
        </w:rPr>
        <w:t>7.3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4876BC" w:rsidRDefault="004876BC">
      <w:pPr>
        <w:spacing w:line="3" w:lineRule="exact"/>
        <w:rPr>
          <w:sz w:val="20"/>
          <w:szCs w:val="20"/>
        </w:rPr>
      </w:pPr>
    </w:p>
    <w:p w:rsidR="004876BC" w:rsidRDefault="00F80A5E">
      <w:pPr>
        <w:numPr>
          <w:ilvl w:val="0"/>
          <w:numId w:val="49"/>
        </w:numPr>
        <w:tabs>
          <w:tab w:val="left" w:pos="1278"/>
        </w:tabs>
        <w:spacing w:line="313" w:lineRule="auto"/>
        <w:ind w:left="400" w:right="860" w:firstLine="666"/>
        <w:rPr>
          <w:rFonts w:eastAsia="Times New Roman"/>
        </w:rPr>
      </w:pPr>
      <w:r>
        <w:rPr>
          <w:rFonts w:eastAsia="Times New Roman"/>
        </w:rPr>
        <w:t>селе Довольное не предусматривается строительство сетей для обеспечения возможности поставки потребителем тепловой энергии от различных источников.</w:t>
      </w:r>
    </w:p>
    <w:p w:rsidR="004876BC" w:rsidRDefault="004876BC">
      <w:pPr>
        <w:spacing w:line="210" w:lineRule="exact"/>
        <w:rPr>
          <w:sz w:val="20"/>
          <w:szCs w:val="20"/>
        </w:rPr>
      </w:pPr>
    </w:p>
    <w:p w:rsidR="004876BC" w:rsidRDefault="00F80A5E">
      <w:pPr>
        <w:spacing w:line="280" w:lineRule="auto"/>
        <w:ind w:left="1480" w:right="100" w:hanging="337"/>
        <w:rPr>
          <w:sz w:val="20"/>
          <w:szCs w:val="20"/>
        </w:rPr>
      </w:pPr>
      <w:r>
        <w:rPr>
          <w:rFonts w:eastAsia="Times New Roman"/>
          <w:b/>
          <w:bCs/>
          <w:sz w:val="23"/>
          <w:szCs w:val="23"/>
        </w:rPr>
        <w:t>7.4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4876BC" w:rsidRDefault="004876BC">
      <w:pPr>
        <w:spacing w:line="3" w:lineRule="exact"/>
        <w:rPr>
          <w:sz w:val="20"/>
          <w:szCs w:val="20"/>
        </w:rPr>
      </w:pPr>
    </w:p>
    <w:p w:rsidR="004876BC" w:rsidRDefault="00F80A5E">
      <w:pPr>
        <w:spacing w:line="267" w:lineRule="auto"/>
        <w:ind w:left="400" w:right="100" w:firstLine="667"/>
        <w:jc w:val="both"/>
        <w:rPr>
          <w:sz w:val="20"/>
          <w:szCs w:val="20"/>
        </w:rPr>
      </w:pPr>
      <w:r>
        <w:rPr>
          <w:rFonts w:eastAsia="Times New Roman"/>
          <w:sz w:val="23"/>
          <w:szCs w:val="23"/>
        </w:rPr>
        <w:t>Ввиду длительных сроков эксплуатации, для повышения эффективности и надёжности работы теплосетей предусматривается замена ветхих участков тепловых сетей котельных №№1,2,3,4,5,6,7.</w:t>
      </w:r>
    </w:p>
    <w:p w:rsidR="004876BC" w:rsidRDefault="004876BC">
      <w:pPr>
        <w:spacing w:line="258" w:lineRule="exact"/>
        <w:rPr>
          <w:sz w:val="20"/>
          <w:szCs w:val="20"/>
        </w:rPr>
      </w:pPr>
    </w:p>
    <w:p w:rsidR="004876BC" w:rsidRDefault="00F80A5E">
      <w:pPr>
        <w:spacing w:line="295" w:lineRule="auto"/>
        <w:ind w:left="1480" w:right="380" w:hanging="337"/>
        <w:rPr>
          <w:sz w:val="20"/>
          <w:szCs w:val="20"/>
        </w:rPr>
      </w:pPr>
      <w:r>
        <w:rPr>
          <w:rFonts w:eastAsia="Times New Roman"/>
          <w:b/>
          <w:bCs/>
          <w:sz w:val="23"/>
          <w:szCs w:val="23"/>
        </w:rPr>
        <w:t>7.5 Строительство тепловых сетей для обеспечения нормативной надежности теплоснабжения.</w:t>
      </w:r>
    </w:p>
    <w:p w:rsidR="004876BC" w:rsidRDefault="004876BC">
      <w:pPr>
        <w:spacing w:line="2" w:lineRule="exact"/>
        <w:rPr>
          <w:sz w:val="20"/>
          <w:szCs w:val="20"/>
        </w:rPr>
      </w:pPr>
    </w:p>
    <w:p w:rsidR="004876BC" w:rsidRDefault="00F80A5E">
      <w:pPr>
        <w:spacing w:line="285" w:lineRule="auto"/>
        <w:ind w:left="400" w:right="100" w:firstLine="667"/>
        <w:jc w:val="both"/>
        <w:rPr>
          <w:sz w:val="20"/>
          <w:szCs w:val="20"/>
        </w:rPr>
      </w:pPr>
      <w:r>
        <w:rPr>
          <w:rFonts w:eastAsia="Times New Roman"/>
        </w:rPr>
        <w:t>Согласно расчёта надёжности системы теплоснабжения села Довольное стационарная вероятность работы теплосети составляет от 0.8966853 до 0,997560. По причине физического износа тепловой сети необходима замена ветхих участков трубопровода.см. пункт 7.4.</w:t>
      </w:r>
    </w:p>
    <w:p w:rsidR="004876BC" w:rsidRDefault="004876BC">
      <w:pPr>
        <w:spacing w:line="240" w:lineRule="exact"/>
        <w:rPr>
          <w:sz w:val="20"/>
          <w:szCs w:val="20"/>
        </w:rPr>
      </w:pPr>
    </w:p>
    <w:p w:rsidR="004876BC" w:rsidRDefault="00F80A5E">
      <w:pPr>
        <w:spacing w:line="294" w:lineRule="auto"/>
        <w:ind w:left="1480" w:right="220" w:hanging="337"/>
        <w:rPr>
          <w:sz w:val="20"/>
          <w:szCs w:val="20"/>
        </w:rPr>
      </w:pPr>
      <w:r>
        <w:rPr>
          <w:rFonts w:eastAsia="Times New Roman"/>
          <w:b/>
          <w:bCs/>
          <w:sz w:val="23"/>
          <w:szCs w:val="23"/>
        </w:rPr>
        <w:t>7.6 Реконструкция тепловых сетей с увеличением диаметра трубопроводов для обеспечения перспективных приростов тепловой нагрузки.</w:t>
      </w:r>
    </w:p>
    <w:p w:rsidR="004876BC" w:rsidRDefault="004876BC">
      <w:pPr>
        <w:spacing w:line="1" w:lineRule="exact"/>
        <w:rPr>
          <w:sz w:val="20"/>
          <w:szCs w:val="20"/>
        </w:rPr>
      </w:pPr>
    </w:p>
    <w:p w:rsidR="004876BC" w:rsidRDefault="00F80A5E">
      <w:pPr>
        <w:spacing w:line="289" w:lineRule="auto"/>
        <w:ind w:left="400" w:right="100" w:firstLine="667"/>
        <w:rPr>
          <w:sz w:val="20"/>
          <w:szCs w:val="20"/>
        </w:rPr>
      </w:pPr>
      <w:r>
        <w:rPr>
          <w:rFonts w:eastAsia="Times New Roman"/>
          <w:sz w:val="23"/>
          <w:szCs w:val="23"/>
        </w:rPr>
        <w:t xml:space="preserve">По причине незначительных приростов тепловой нагрузки на тепловую сеть, </w:t>
      </w:r>
      <w:r w:rsidR="00927875">
        <w:rPr>
          <w:rFonts w:eastAsia="Times New Roman"/>
          <w:sz w:val="23"/>
          <w:szCs w:val="23"/>
        </w:rPr>
        <w:t xml:space="preserve">в основном, кроме участка котельной №2, </w:t>
      </w:r>
      <w:r>
        <w:rPr>
          <w:rFonts w:eastAsia="Times New Roman"/>
          <w:sz w:val="23"/>
          <w:szCs w:val="23"/>
        </w:rPr>
        <w:t>увеличение диаметров тепловых сетей котельных не требуется. Существующие сети будут</w:t>
      </w:r>
    </w:p>
    <w:p w:rsidR="004876BC" w:rsidRDefault="004876BC">
      <w:pPr>
        <w:spacing w:line="318" w:lineRule="exact"/>
        <w:rPr>
          <w:sz w:val="20"/>
          <w:szCs w:val="20"/>
        </w:rPr>
      </w:pPr>
    </w:p>
    <w:p w:rsidR="004876BC" w:rsidRDefault="00F80A5E">
      <w:pPr>
        <w:jc w:val="right"/>
        <w:rPr>
          <w:sz w:val="20"/>
          <w:szCs w:val="20"/>
        </w:rPr>
      </w:pPr>
      <w:r>
        <w:rPr>
          <w:rFonts w:eastAsia="Times New Roman"/>
          <w:sz w:val="23"/>
          <w:szCs w:val="23"/>
        </w:rPr>
        <w:t>81</w:t>
      </w:r>
    </w:p>
    <w:p w:rsidR="004876BC" w:rsidRDefault="004876BC">
      <w:pPr>
        <w:sectPr w:rsidR="004876BC">
          <w:pgSz w:w="12240" w:h="15840"/>
          <w:pgMar w:top="1133" w:right="1180" w:bottom="306" w:left="1440" w:header="0" w:footer="0" w:gutter="0"/>
          <w:cols w:space="720" w:equalWidth="0">
            <w:col w:w="9620"/>
          </w:cols>
        </w:sectPr>
      </w:pPr>
    </w:p>
    <w:p w:rsidR="004876BC" w:rsidRDefault="00927875">
      <w:pPr>
        <w:spacing w:line="287" w:lineRule="auto"/>
        <w:ind w:left="400" w:right="360"/>
        <w:rPr>
          <w:sz w:val="20"/>
          <w:szCs w:val="20"/>
        </w:rPr>
      </w:pPr>
      <w:r>
        <w:rPr>
          <w:rFonts w:eastAsia="Times New Roman"/>
          <w:sz w:val="23"/>
          <w:szCs w:val="23"/>
        </w:rPr>
        <w:lastRenderedPageBreak/>
        <w:t>иметь</w:t>
      </w:r>
      <w:r w:rsidR="00F80A5E">
        <w:rPr>
          <w:rFonts w:eastAsia="Times New Roman"/>
          <w:sz w:val="23"/>
          <w:szCs w:val="23"/>
        </w:rPr>
        <w:t xml:space="preserve"> пропускную способность, обеспечивающую расход теплоносителя для обеспечения теплопотребления.</w:t>
      </w:r>
    </w:p>
    <w:p w:rsidR="004876BC" w:rsidRDefault="004876BC">
      <w:pPr>
        <w:spacing w:line="235" w:lineRule="exact"/>
        <w:rPr>
          <w:sz w:val="20"/>
          <w:szCs w:val="20"/>
        </w:rPr>
      </w:pPr>
    </w:p>
    <w:p w:rsidR="004876BC" w:rsidRDefault="00F80A5E">
      <w:pPr>
        <w:spacing w:line="295" w:lineRule="auto"/>
        <w:ind w:left="1480" w:right="540" w:hanging="337"/>
        <w:rPr>
          <w:sz w:val="20"/>
          <w:szCs w:val="20"/>
        </w:rPr>
      </w:pPr>
      <w:r>
        <w:rPr>
          <w:rFonts w:eastAsia="Times New Roman"/>
          <w:b/>
          <w:bCs/>
          <w:sz w:val="23"/>
          <w:szCs w:val="23"/>
        </w:rPr>
        <w:t>7.7 Реконструкция тепловых сетей, подлежащих замене в связи с исчерпанием эксплуатационного ресурса.</w:t>
      </w:r>
    </w:p>
    <w:p w:rsidR="004876BC" w:rsidRDefault="004876BC">
      <w:pPr>
        <w:spacing w:line="2" w:lineRule="exact"/>
        <w:rPr>
          <w:sz w:val="20"/>
          <w:szCs w:val="20"/>
        </w:rPr>
      </w:pPr>
    </w:p>
    <w:p w:rsidR="004876BC" w:rsidRDefault="00F80A5E">
      <w:pPr>
        <w:spacing w:line="267" w:lineRule="auto"/>
        <w:ind w:left="780" w:right="360"/>
        <w:jc w:val="both"/>
        <w:rPr>
          <w:sz w:val="20"/>
          <w:szCs w:val="20"/>
        </w:rPr>
      </w:pPr>
      <w:r>
        <w:rPr>
          <w:rFonts w:eastAsia="Times New Roman"/>
          <w:sz w:val="23"/>
          <w:szCs w:val="23"/>
        </w:rPr>
        <w:t>Ввиду длительных сроков эксплуатации, для повышения эффективности и надёжности работы теплосетей предусматривается замена ветхих участков тепловых сетей котельных №№1,2,3,4,5,6,7.</w:t>
      </w:r>
    </w:p>
    <w:p w:rsidR="004876BC" w:rsidRDefault="004876BC">
      <w:pPr>
        <w:spacing w:line="252" w:lineRule="exact"/>
        <w:rPr>
          <w:sz w:val="20"/>
          <w:szCs w:val="20"/>
        </w:rPr>
      </w:pPr>
    </w:p>
    <w:p w:rsidR="004876BC" w:rsidRDefault="00F80A5E" w:rsidP="008223D6">
      <w:pPr>
        <w:ind w:left="400"/>
        <w:jc w:val="center"/>
        <w:rPr>
          <w:sz w:val="20"/>
          <w:szCs w:val="20"/>
        </w:rPr>
      </w:pPr>
      <w:r>
        <w:rPr>
          <w:rFonts w:eastAsia="Times New Roman"/>
          <w:b/>
          <w:bCs/>
          <w:sz w:val="26"/>
          <w:szCs w:val="26"/>
        </w:rPr>
        <w:t>ГЛАВА 8. Перспективные топливные балансы</w:t>
      </w:r>
    </w:p>
    <w:p w:rsidR="004876BC" w:rsidRDefault="004876BC">
      <w:pPr>
        <w:spacing w:line="329" w:lineRule="exact"/>
        <w:rPr>
          <w:sz w:val="20"/>
          <w:szCs w:val="20"/>
        </w:rPr>
      </w:pPr>
    </w:p>
    <w:p w:rsidR="004876BC" w:rsidRDefault="00F80A5E">
      <w:pPr>
        <w:tabs>
          <w:tab w:val="left" w:pos="1460"/>
        </w:tabs>
        <w:spacing w:line="281" w:lineRule="auto"/>
        <w:ind w:left="1480" w:right="380" w:hanging="337"/>
        <w:rPr>
          <w:sz w:val="20"/>
          <w:szCs w:val="20"/>
        </w:rPr>
      </w:pPr>
      <w:r>
        <w:rPr>
          <w:rFonts w:eastAsia="Times New Roman"/>
          <w:b/>
          <w:bCs/>
          <w:sz w:val="23"/>
          <w:szCs w:val="23"/>
        </w:rPr>
        <w:t>8.1.</w:t>
      </w:r>
      <w:r>
        <w:rPr>
          <w:sz w:val="20"/>
          <w:szCs w:val="20"/>
        </w:rPr>
        <w:tab/>
      </w:r>
      <w:r>
        <w:rPr>
          <w:rFonts w:eastAsia="Times New Roman"/>
          <w:b/>
          <w:bCs/>
          <w:sz w:val="23"/>
          <w:szCs w:val="23"/>
        </w:rPr>
        <w:t>Расчет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p>
    <w:p w:rsidR="004876BC" w:rsidRDefault="004876BC">
      <w:pPr>
        <w:spacing w:line="294" w:lineRule="exact"/>
        <w:rPr>
          <w:sz w:val="20"/>
          <w:szCs w:val="20"/>
        </w:rPr>
      </w:pPr>
    </w:p>
    <w:p w:rsidR="004876BC" w:rsidRDefault="00F80A5E">
      <w:pPr>
        <w:spacing w:line="253" w:lineRule="auto"/>
        <w:ind w:left="400" w:right="260" w:firstLine="667"/>
        <w:rPr>
          <w:sz w:val="20"/>
          <w:szCs w:val="20"/>
        </w:rPr>
      </w:pPr>
      <w:r>
        <w:rPr>
          <w:rFonts w:eastAsia="Times New Roman"/>
          <w:sz w:val="23"/>
          <w:szCs w:val="23"/>
        </w:rPr>
        <w:t>Описание основного и резервного топлива источников тепловой энергии села Довольное в Таблице 8.1.</w:t>
      </w:r>
    </w:p>
    <w:tbl>
      <w:tblPr>
        <w:tblW w:w="0" w:type="auto"/>
        <w:tblInd w:w="160" w:type="dxa"/>
        <w:tblLayout w:type="fixed"/>
        <w:tblCellMar>
          <w:left w:w="0" w:type="dxa"/>
          <w:right w:w="0" w:type="dxa"/>
        </w:tblCellMar>
        <w:tblLook w:val="04A0" w:firstRow="1" w:lastRow="0" w:firstColumn="1" w:lastColumn="0" w:noHBand="0" w:noVBand="1"/>
      </w:tblPr>
      <w:tblGrid>
        <w:gridCol w:w="20"/>
        <w:gridCol w:w="2160"/>
        <w:gridCol w:w="120"/>
        <w:gridCol w:w="1220"/>
        <w:gridCol w:w="100"/>
        <w:gridCol w:w="20"/>
        <w:gridCol w:w="2080"/>
        <w:gridCol w:w="100"/>
        <w:gridCol w:w="20"/>
        <w:gridCol w:w="2000"/>
        <w:gridCol w:w="100"/>
        <w:gridCol w:w="1660"/>
        <w:gridCol w:w="100"/>
        <w:gridCol w:w="20"/>
        <w:gridCol w:w="20"/>
      </w:tblGrid>
      <w:tr w:rsidR="004876BC">
        <w:trPr>
          <w:trHeight w:val="305"/>
        </w:trPr>
        <w:tc>
          <w:tcPr>
            <w:tcW w:w="20" w:type="dxa"/>
            <w:tcBorders>
              <w:bottom w:val="single" w:sz="8" w:space="0" w:color="auto"/>
            </w:tcBorders>
            <w:vAlign w:val="bottom"/>
          </w:tcPr>
          <w:p w:rsidR="004876BC" w:rsidRDefault="004876BC">
            <w:pPr>
              <w:rPr>
                <w:sz w:val="24"/>
                <w:szCs w:val="24"/>
              </w:rPr>
            </w:pPr>
          </w:p>
        </w:tc>
        <w:tc>
          <w:tcPr>
            <w:tcW w:w="2160" w:type="dxa"/>
            <w:tcBorders>
              <w:bottom w:val="single" w:sz="8" w:space="0" w:color="auto"/>
            </w:tcBorders>
            <w:vAlign w:val="bottom"/>
          </w:tcPr>
          <w:p w:rsidR="004876BC" w:rsidRDefault="004876BC">
            <w:pPr>
              <w:rPr>
                <w:sz w:val="24"/>
                <w:szCs w:val="24"/>
              </w:rPr>
            </w:pPr>
          </w:p>
        </w:tc>
        <w:tc>
          <w:tcPr>
            <w:tcW w:w="120" w:type="dxa"/>
            <w:tcBorders>
              <w:bottom w:val="single" w:sz="8" w:space="0" w:color="auto"/>
            </w:tcBorders>
            <w:vAlign w:val="bottom"/>
          </w:tcPr>
          <w:p w:rsidR="004876BC" w:rsidRDefault="004876BC">
            <w:pPr>
              <w:rPr>
                <w:sz w:val="24"/>
                <w:szCs w:val="24"/>
              </w:rPr>
            </w:pPr>
          </w:p>
        </w:tc>
        <w:tc>
          <w:tcPr>
            <w:tcW w:w="122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20" w:type="dxa"/>
            <w:tcBorders>
              <w:bottom w:val="single" w:sz="8" w:space="0" w:color="auto"/>
            </w:tcBorders>
            <w:vAlign w:val="bottom"/>
          </w:tcPr>
          <w:p w:rsidR="004876BC" w:rsidRDefault="004876BC">
            <w:pPr>
              <w:rPr>
                <w:sz w:val="24"/>
                <w:szCs w:val="24"/>
              </w:rPr>
            </w:pPr>
          </w:p>
        </w:tc>
        <w:tc>
          <w:tcPr>
            <w:tcW w:w="208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20" w:type="dxa"/>
            <w:tcBorders>
              <w:bottom w:val="single" w:sz="8" w:space="0" w:color="auto"/>
            </w:tcBorders>
            <w:vAlign w:val="bottom"/>
          </w:tcPr>
          <w:p w:rsidR="004876BC" w:rsidRDefault="004876BC">
            <w:pPr>
              <w:rPr>
                <w:sz w:val="24"/>
                <w:szCs w:val="24"/>
              </w:rPr>
            </w:pPr>
          </w:p>
        </w:tc>
        <w:tc>
          <w:tcPr>
            <w:tcW w:w="200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760" w:type="dxa"/>
            <w:gridSpan w:val="2"/>
            <w:tcBorders>
              <w:bottom w:val="single" w:sz="8" w:space="0" w:color="auto"/>
            </w:tcBorders>
            <w:vAlign w:val="bottom"/>
          </w:tcPr>
          <w:p w:rsidR="004876BC" w:rsidRDefault="00F80A5E">
            <w:pPr>
              <w:jc w:val="center"/>
              <w:rPr>
                <w:sz w:val="20"/>
                <w:szCs w:val="20"/>
              </w:rPr>
            </w:pPr>
            <w:r>
              <w:rPr>
                <w:rFonts w:eastAsia="Times New Roman"/>
                <w:b/>
                <w:bCs/>
                <w:w w:val="99"/>
                <w:sz w:val="19"/>
                <w:szCs w:val="19"/>
              </w:rPr>
              <w:t>Таблица №8.1.</w:t>
            </w:r>
          </w:p>
        </w:tc>
        <w:tc>
          <w:tcPr>
            <w:tcW w:w="20" w:type="dxa"/>
            <w:tcBorders>
              <w:bottom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10"/>
        </w:trPr>
        <w:tc>
          <w:tcPr>
            <w:tcW w:w="20" w:type="dxa"/>
            <w:vAlign w:val="bottom"/>
          </w:tcPr>
          <w:p w:rsidR="004876BC" w:rsidRDefault="004876BC">
            <w:pPr>
              <w:rPr>
                <w:sz w:val="18"/>
                <w:szCs w:val="18"/>
              </w:rPr>
            </w:pPr>
          </w:p>
        </w:tc>
        <w:tc>
          <w:tcPr>
            <w:tcW w:w="3500" w:type="dxa"/>
            <w:gridSpan w:val="3"/>
            <w:vMerge w:val="restart"/>
            <w:tcBorders>
              <w:top w:val="single" w:sz="8" w:space="0" w:color="D9D9D9"/>
            </w:tcBorders>
            <w:shd w:val="clear" w:color="auto" w:fill="D9D9D9"/>
            <w:vAlign w:val="bottom"/>
          </w:tcPr>
          <w:p w:rsidR="004876BC" w:rsidRDefault="00F80A5E">
            <w:pPr>
              <w:ind w:left="1260"/>
              <w:rPr>
                <w:sz w:val="20"/>
                <w:szCs w:val="20"/>
              </w:rPr>
            </w:pPr>
            <w:r>
              <w:rPr>
                <w:rFonts w:eastAsia="Times New Roman"/>
                <w:b/>
                <w:bCs/>
                <w:sz w:val="19"/>
                <w:szCs w:val="19"/>
              </w:rPr>
              <w:t>Топливо назначение</w:t>
            </w:r>
          </w:p>
        </w:tc>
        <w:tc>
          <w:tcPr>
            <w:tcW w:w="100" w:type="dxa"/>
            <w:tcBorders>
              <w:top w:val="single" w:sz="8" w:space="0" w:color="D9D9D9"/>
            </w:tcBorders>
            <w:shd w:val="clear" w:color="auto" w:fill="D9D9D9"/>
            <w:vAlign w:val="bottom"/>
          </w:tcPr>
          <w:p w:rsidR="004876BC" w:rsidRDefault="004876BC">
            <w:pPr>
              <w:rPr>
                <w:sz w:val="18"/>
                <w:szCs w:val="18"/>
              </w:rPr>
            </w:pPr>
          </w:p>
        </w:tc>
        <w:tc>
          <w:tcPr>
            <w:tcW w:w="20" w:type="dxa"/>
            <w:tcBorders>
              <w:top w:val="single" w:sz="8" w:space="0" w:color="D9D9D9"/>
            </w:tcBorders>
            <w:shd w:val="clear" w:color="auto" w:fill="D9D9D9"/>
            <w:vAlign w:val="bottom"/>
          </w:tcPr>
          <w:p w:rsidR="004876BC" w:rsidRDefault="004876BC">
            <w:pPr>
              <w:rPr>
                <w:sz w:val="18"/>
                <w:szCs w:val="18"/>
              </w:rPr>
            </w:pPr>
          </w:p>
        </w:tc>
        <w:tc>
          <w:tcPr>
            <w:tcW w:w="2080" w:type="dxa"/>
            <w:tcBorders>
              <w:top w:val="single" w:sz="8" w:space="0" w:color="D9D9D9"/>
            </w:tcBorders>
            <w:shd w:val="clear" w:color="auto" w:fill="D9D9D9"/>
            <w:vAlign w:val="bottom"/>
          </w:tcPr>
          <w:p w:rsidR="004876BC" w:rsidRDefault="004876BC">
            <w:pPr>
              <w:rPr>
                <w:sz w:val="18"/>
                <w:szCs w:val="18"/>
              </w:rPr>
            </w:pPr>
          </w:p>
        </w:tc>
        <w:tc>
          <w:tcPr>
            <w:tcW w:w="100" w:type="dxa"/>
            <w:tcBorders>
              <w:top w:val="single" w:sz="8" w:space="0" w:color="D9D9D9"/>
            </w:tcBorders>
            <w:shd w:val="clear" w:color="auto" w:fill="D9D9D9"/>
            <w:vAlign w:val="bottom"/>
          </w:tcPr>
          <w:p w:rsidR="004876BC" w:rsidRDefault="004876BC">
            <w:pPr>
              <w:rPr>
                <w:sz w:val="18"/>
                <w:szCs w:val="18"/>
              </w:rPr>
            </w:pPr>
          </w:p>
        </w:tc>
        <w:tc>
          <w:tcPr>
            <w:tcW w:w="20" w:type="dxa"/>
            <w:tcBorders>
              <w:top w:val="single" w:sz="8" w:space="0" w:color="D9D9D9"/>
            </w:tcBorders>
            <w:shd w:val="clear" w:color="auto" w:fill="D9D9D9"/>
            <w:vAlign w:val="bottom"/>
          </w:tcPr>
          <w:p w:rsidR="004876BC" w:rsidRDefault="004876BC">
            <w:pPr>
              <w:rPr>
                <w:sz w:val="18"/>
                <w:szCs w:val="18"/>
              </w:rPr>
            </w:pPr>
          </w:p>
        </w:tc>
        <w:tc>
          <w:tcPr>
            <w:tcW w:w="3760" w:type="dxa"/>
            <w:gridSpan w:val="3"/>
            <w:tcBorders>
              <w:top w:val="single" w:sz="8" w:space="0" w:color="D9D9D9"/>
            </w:tcBorders>
            <w:shd w:val="clear" w:color="auto" w:fill="D9D9D9"/>
            <w:vAlign w:val="bottom"/>
          </w:tcPr>
          <w:p w:rsidR="004876BC" w:rsidRDefault="00F80A5E">
            <w:pPr>
              <w:spacing w:line="210" w:lineRule="exact"/>
              <w:rPr>
                <w:sz w:val="20"/>
                <w:szCs w:val="20"/>
              </w:rPr>
            </w:pPr>
            <w:r>
              <w:rPr>
                <w:rFonts w:eastAsia="Times New Roman"/>
                <w:b/>
                <w:bCs/>
                <w:sz w:val="19"/>
                <w:szCs w:val="19"/>
              </w:rPr>
              <w:t>Суммарный расход топлива</w:t>
            </w:r>
          </w:p>
        </w:tc>
        <w:tc>
          <w:tcPr>
            <w:tcW w:w="100" w:type="dxa"/>
            <w:tcBorders>
              <w:top w:val="single" w:sz="8" w:space="0" w:color="D9D9D9"/>
            </w:tcBorders>
            <w:shd w:val="clear" w:color="auto" w:fill="D9D9D9"/>
            <w:vAlign w:val="bottom"/>
          </w:tcPr>
          <w:p w:rsidR="004876BC" w:rsidRDefault="004876BC">
            <w:pPr>
              <w:rPr>
                <w:sz w:val="18"/>
                <w:szCs w:val="18"/>
              </w:rPr>
            </w:pPr>
          </w:p>
        </w:tc>
        <w:tc>
          <w:tcPr>
            <w:tcW w:w="2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43"/>
        </w:trPr>
        <w:tc>
          <w:tcPr>
            <w:tcW w:w="20" w:type="dxa"/>
            <w:vAlign w:val="bottom"/>
          </w:tcPr>
          <w:p w:rsidR="004876BC" w:rsidRDefault="004876BC">
            <w:pPr>
              <w:rPr>
                <w:sz w:val="12"/>
                <w:szCs w:val="12"/>
              </w:rPr>
            </w:pPr>
          </w:p>
        </w:tc>
        <w:tc>
          <w:tcPr>
            <w:tcW w:w="3500" w:type="dxa"/>
            <w:gridSpan w:val="3"/>
            <w:vMerge/>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20" w:type="dxa"/>
            <w:shd w:val="clear" w:color="auto" w:fill="D9D9D9"/>
            <w:vAlign w:val="bottom"/>
          </w:tcPr>
          <w:p w:rsidR="004876BC" w:rsidRDefault="004876BC">
            <w:pPr>
              <w:rPr>
                <w:sz w:val="12"/>
                <w:szCs w:val="12"/>
              </w:rPr>
            </w:pPr>
          </w:p>
        </w:tc>
        <w:tc>
          <w:tcPr>
            <w:tcW w:w="2080" w:type="dxa"/>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20" w:type="dxa"/>
            <w:shd w:val="clear" w:color="auto" w:fill="D9D9D9"/>
            <w:vAlign w:val="bottom"/>
          </w:tcPr>
          <w:p w:rsidR="004876BC" w:rsidRDefault="004876BC">
            <w:pPr>
              <w:rPr>
                <w:sz w:val="12"/>
                <w:szCs w:val="12"/>
              </w:rPr>
            </w:pPr>
          </w:p>
        </w:tc>
        <w:tc>
          <w:tcPr>
            <w:tcW w:w="2100" w:type="dxa"/>
            <w:gridSpan w:val="2"/>
            <w:vMerge w:val="restart"/>
            <w:shd w:val="clear" w:color="auto" w:fill="D9D9D9"/>
            <w:vAlign w:val="bottom"/>
          </w:tcPr>
          <w:p w:rsidR="004876BC" w:rsidRDefault="00F80A5E">
            <w:pPr>
              <w:ind w:left="580"/>
              <w:rPr>
                <w:sz w:val="20"/>
                <w:szCs w:val="20"/>
              </w:rPr>
            </w:pPr>
            <w:r>
              <w:rPr>
                <w:rFonts w:eastAsia="Times New Roman"/>
                <w:b/>
                <w:bCs/>
                <w:sz w:val="19"/>
                <w:szCs w:val="19"/>
              </w:rPr>
              <w:t>на котельных</w:t>
            </w:r>
          </w:p>
        </w:tc>
        <w:tc>
          <w:tcPr>
            <w:tcW w:w="1660" w:type="dxa"/>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20" w:type="dxa"/>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118"/>
        </w:trPr>
        <w:tc>
          <w:tcPr>
            <w:tcW w:w="20" w:type="dxa"/>
            <w:vAlign w:val="bottom"/>
          </w:tcPr>
          <w:p w:rsidR="004876BC" w:rsidRDefault="004876BC">
            <w:pPr>
              <w:rPr>
                <w:sz w:val="10"/>
                <w:szCs w:val="10"/>
              </w:rPr>
            </w:pPr>
          </w:p>
        </w:tc>
        <w:tc>
          <w:tcPr>
            <w:tcW w:w="2160" w:type="dxa"/>
            <w:tcBorders>
              <w:bottom w:val="single" w:sz="8" w:space="0" w:color="D9D9D9"/>
            </w:tcBorders>
            <w:shd w:val="clear" w:color="auto" w:fill="D9D9D9"/>
            <w:vAlign w:val="bottom"/>
          </w:tcPr>
          <w:p w:rsidR="004876BC" w:rsidRDefault="004876BC">
            <w:pPr>
              <w:rPr>
                <w:sz w:val="10"/>
                <w:szCs w:val="10"/>
              </w:rPr>
            </w:pPr>
          </w:p>
        </w:tc>
        <w:tc>
          <w:tcPr>
            <w:tcW w:w="120" w:type="dxa"/>
            <w:tcBorders>
              <w:bottom w:val="single" w:sz="8" w:space="0" w:color="D9D9D9"/>
            </w:tcBorders>
            <w:shd w:val="clear" w:color="auto" w:fill="D9D9D9"/>
            <w:vAlign w:val="bottom"/>
          </w:tcPr>
          <w:p w:rsidR="004876BC" w:rsidRDefault="004876BC">
            <w:pPr>
              <w:rPr>
                <w:sz w:val="10"/>
                <w:szCs w:val="10"/>
              </w:rPr>
            </w:pPr>
          </w:p>
        </w:tc>
        <w:tc>
          <w:tcPr>
            <w:tcW w:w="1220" w:type="dxa"/>
            <w:tcBorders>
              <w:bottom w:val="single" w:sz="8" w:space="0" w:color="D9D9D9"/>
            </w:tcBorders>
            <w:shd w:val="clear" w:color="auto" w:fill="D9D9D9"/>
            <w:vAlign w:val="bottom"/>
          </w:tcPr>
          <w:p w:rsidR="004876BC" w:rsidRDefault="004876BC">
            <w:pPr>
              <w:rPr>
                <w:sz w:val="10"/>
                <w:szCs w:val="10"/>
              </w:rPr>
            </w:pPr>
          </w:p>
        </w:tc>
        <w:tc>
          <w:tcPr>
            <w:tcW w:w="100" w:type="dxa"/>
            <w:tcBorders>
              <w:bottom w:val="single" w:sz="8" w:space="0" w:color="D9D9D9"/>
            </w:tcBorders>
            <w:shd w:val="clear" w:color="auto" w:fill="D9D9D9"/>
            <w:vAlign w:val="bottom"/>
          </w:tcPr>
          <w:p w:rsidR="004876BC" w:rsidRDefault="004876BC">
            <w:pPr>
              <w:rPr>
                <w:sz w:val="10"/>
                <w:szCs w:val="10"/>
              </w:rPr>
            </w:pPr>
          </w:p>
        </w:tc>
        <w:tc>
          <w:tcPr>
            <w:tcW w:w="20" w:type="dxa"/>
            <w:tcBorders>
              <w:bottom w:val="single" w:sz="8" w:space="0" w:color="D9D9D9"/>
            </w:tcBorders>
            <w:shd w:val="clear" w:color="auto" w:fill="D9D9D9"/>
            <w:vAlign w:val="bottom"/>
          </w:tcPr>
          <w:p w:rsidR="004876BC" w:rsidRDefault="004876BC">
            <w:pPr>
              <w:rPr>
                <w:sz w:val="10"/>
                <w:szCs w:val="10"/>
              </w:rPr>
            </w:pPr>
          </w:p>
        </w:tc>
        <w:tc>
          <w:tcPr>
            <w:tcW w:w="2080" w:type="dxa"/>
            <w:tcBorders>
              <w:bottom w:val="single" w:sz="8" w:space="0" w:color="D9D9D9"/>
            </w:tcBorders>
            <w:shd w:val="clear" w:color="auto" w:fill="D9D9D9"/>
            <w:vAlign w:val="bottom"/>
          </w:tcPr>
          <w:p w:rsidR="004876BC" w:rsidRDefault="004876BC">
            <w:pPr>
              <w:rPr>
                <w:sz w:val="10"/>
                <w:szCs w:val="10"/>
              </w:rPr>
            </w:pPr>
          </w:p>
        </w:tc>
        <w:tc>
          <w:tcPr>
            <w:tcW w:w="100" w:type="dxa"/>
            <w:tcBorders>
              <w:bottom w:val="single" w:sz="8" w:space="0" w:color="D9D9D9"/>
            </w:tcBorders>
            <w:shd w:val="clear" w:color="auto" w:fill="D9D9D9"/>
            <w:vAlign w:val="bottom"/>
          </w:tcPr>
          <w:p w:rsidR="004876BC" w:rsidRDefault="004876BC">
            <w:pPr>
              <w:rPr>
                <w:sz w:val="10"/>
                <w:szCs w:val="10"/>
              </w:rPr>
            </w:pPr>
          </w:p>
        </w:tc>
        <w:tc>
          <w:tcPr>
            <w:tcW w:w="20" w:type="dxa"/>
            <w:tcBorders>
              <w:bottom w:val="single" w:sz="8" w:space="0" w:color="D9D9D9"/>
            </w:tcBorders>
            <w:shd w:val="clear" w:color="auto" w:fill="D9D9D9"/>
            <w:vAlign w:val="bottom"/>
          </w:tcPr>
          <w:p w:rsidR="004876BC" w:rsidRDefault="004876BC">
            <w:pPr>
              <w:rPr>
                <w:sz w:val="10"/>
                <w:szCs w:val="10"/>
              </w:rPr>
            </w:pPr>
          </w:p>
        </w:tc>
        <w:tc>
          <w:tcPr>
            <w:tcW w:w="2100" w:type="dxa"/>
            <w:gridSpan w:val="2"/>
            <w:vMerge/>
            <w:tcBorders>
              <w:bottom w:val="single" w:sz="8" w:space="0" w:color="D9D9D9"/>
            </w:tcBorders>
            <w:shd w:val="clear" w:color="auto" w:fill="D9D9D9"/>
            <w:vAlign w:val="bottom"/>
          </w:tcPr>
          <w:p w:rsidR="004876BC" w:rsidRDefault="004876BC">
            <w:pPr>
              <w:rPr>
                <w:sz w:val="10"/>
                <w:szCs w:val="10"/>
              </w:rPr>
            </w:pPr>
          </w:p>
        </w:tc>
        <w:tc>
          <w:tcPr>
            <w:tcW w:w="1660" w:type="dxa"/>
            <w:tcBorders>
              <w:bottom w:val="single" w:sz="8" w:space="0" w:color="D9D9D9"/>
            </w:tcBorders>
            <w:shd w:val="clear" w:color="auto" w:fill="D9D9D9"/>
            <w:vAlign w:val="bottom"/>
          </w:tcPr>
          <w:p w:rsidR="004876BC" w:rsidRDefault="004876BC">
            <w:pPr>
              <w:rPr>
                <w:sz w:val="10"/>
                <w:szCs w:val="10"/>
              </w:rPr>
            </w:pPr>
          </w:p>
        </w:tc>
        <w:tc>
          <w:tcPr>
            <w:tcW w:w="100" w:type="dxa"/>
            <w:tcBorders>
              <w:bottom w:val="single" w:sz="8" w:space="0" w:color="D9D9D9"/>
            </w:tcBorders>
            <w:shd w:val="clear" w:color="auto" w:fill="D9D9D9"/>
            <w:vAlign w:val="bottom"/>
          </w:tcPr>
          <w:p w:rsidR="004876BC" w:rsidRDefault="004876BC">
            <w:pPr>
              <w:rPr>
                <w:sz w:val="10"/>
                <w:szCs w:val="10"/>
              </w:rPr>
            </w:pPr>
          </w:p>
        </w:tc>
        <w:tc>
          <w:tcPr>
            <w:tcW w:w="2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35"/>
        </w:trPr>
        <w:tc>
          <w:tcPr>
            <w:tcW w:w="20" w:type="dxa"/>
            <w:tcBorders>
              <w:top w:val="single" w:sz="8" w:space="0" w:color="auto"/>
            </w:tcBorders>
            <w:vAlign w:val="bottom"/>
          </w:tcPr>
          <w:p w:rsidR="004876BC" w:rsidRDefault="004876BC">
            <w:pPr>
              <w:rPr>
                <w:sz w:val="3"/>
                <w:szCs w:val="3"/>
              </w:rPr>
            </w:pPr>
          </w:p>
        </w:tc>
        <w:tc>
          <w:tcPr>
            <w:tcW w:w="2160" w:type="dxa"/>
            <w:tcBorders>
              <w:top w:val="single" w:sz="8" w:space="0" w:color="auto"/>
            </w:tcBorders>
            <w:shd w:val="clear" w:color="auto" w:fill="D9D9D9"/>
            <w:vAlign w:val="bottom"/>
          </w:tcPr>
          <w:p w:rsidR="004876BC" w:rsidRDefault="004876BC">
            <w:pPr>
              <w:rPr>
                <w:sz w:val="3"/>
                <w:szCs w:val="3"/>
              </w:rPr>
            </w:pPr>
          </w:p>
        </w:tc>
        <w:tc>
          <w:tcPr>
            <w:tcW w:w="120" w:type="dxa"/>
            <w:tcBorders>
              <w:top w:val="single" w:sz="8" w:space="0" w:color="auto"/>
            </w:tcBorders>
            <w:shd w:val="clear" w:color="auto" w:fill="D9D9D9"/>
            <w:vAlign w:val="bottom"/>
          </w:tcPr>
          <w:p w:rsidR="004876BC" w:rsidRDefault="004876BC">
            <w:pPr>
              <w:rPr>
                <w:sz w:val="3"/>
                <w:szCs w:val="3"/>
              </w:rPr>
            </w:pPr>
          </w:p>
        </w:tc>
        <w:tc>
          <w:tcPr>
            <w:tcW w:w="1220" w:type="dxa"/>
            <w:tcBorders>
              <w:top w:val="single" w:sz="8" w:space="0" w:color="auto"/>
            </w:tcBorders>
            <w:shd w:val="clear" w:color="auto" w:fill="D9D9D9"/>
            <w:vAlign w:val="bottom"/>
          </w:tcPr>
          <w:p w:rsidR="004876BC" w:rsidRDefault="004876BC">
            <w:pPr>
              <w:rPr>
                <w:sz w:val="3"/>
                <w:szCs w:val="3"/>
              </w:rPr>
            </w:pPr>
          </w:p>
        </w:tc>
        <w:tc>
          <w:tcPr>
            <w:tcW w:w="100" w:type="dxa"/>
            <w:tcBorders>
              <w:top w:val="single" w:sz="8" w:space="0" w:color="auto"/>
            </w:tcBorders>
            <w:shd w:val="clear" w:color="auto" w:fill="D9D9D9"/>
            <w:vAlign w:val="bottom"/>
          </w:tcPr>
          <w:p w:rsidR="004876BC" w:rsidRDefault="004876BC">
            <w:pPr>
              <w:rPr>
                <w:sz w:val="3"/>
                <w:szCs w:val="3"/>
              </w:rPr>
            </w:pPr>
          </w:p>
        </w:tc>
        <w:tc>
          <w:tcPr>
            <w:tcW w:w="20" w:type="dxa"/>
            <w:tcBorders>
              <w:top w:val="single" w:sz="8" w:space="0" w:color="auto"/>
            </w:tcBorders>
            <w:shd w:val="clear" w:color="auto" w:fill="D9D9D9"/>
            <w:vAlign w:val="bottom"/>
          </w:tcPr>
          <w:p w:rsidR="004876BC" w:rsidRDefault="004876BC">
            <w:pPr>
              <w:rPr>
                <w:sz w:val="3"/>
                <w:szCs w:val="3"/>
              </w:rPr>
            </w:pPr>
          </w:p>
        </w:tc>
        <w:tc>
          <w:tcPr>
            <w:tcW w:w="2080" w:type="dxa"/>
            <w:tcBorders>
              <w:top w:val="single" w:sz="8" w:space="0" w:color="auto"/>
            </w:tcBorders>
            <w:shd w:val="clear" w:color="auto" w:fill="D9D9D9"/>
            <w:vAlign w:val="bottom"/>
          </w:tcPr>
          <w:p w:rsidR="004876BC" w:rsidRDefault="004876BC">
            <w:pPr>
              <w:rPr>
                <w:sz w:val="3"/>
                <w:szCs w:val="3"/>
              </w:rPr>
            </w:pPr>
          </w:p>
        </w:tc>
        <w:tc>
          <w:tcPr>
            <w:tcW w:w="100" w:type="dxa"/>
            <w:tcBorders>
              <w:top w:val="single" w:sz="8" w:space="0" w:color="auto"/>
            </w:tcBorders>
            <w:shd w:val="clear" w:color="auto" w:fill="D9D9D9"/>
            <w:vAlign w:val="bottom"/>
          </w:tcPr>
          <w:p w:rsidR="004876BC" w:rsidRDefault="004876BC">
            <w:pPr>
              <w:rPr>
                <w:sz w:val="3"/>
                <w:szCs w:val="3"/>
              </w:rPr>
            </w:pPr>
          </w:p>
        </w:tc>
        <w:tc>
          <w:tcPr>
            <w:tcW w:w="20" w:type="dxa"/>
            <w:tcBorders>
              <w:top w:val="single" w:sz="8" w:space="0" w:color="auto"/>
            </w:tcBorders>
            <w:shd w:val="clear" w:color="auto" w:fill="D9D9D9"/>
            <w:vAlign w:val="bottom"/>
          </w:tcPr>
          <w:p w:rsidR="004876BC" w:rsidRDefault="004876BC">
            <w:pPr>
              <w:rPr>
                <w:sz w:val="3"/>
                <w:szCs w:val="3"/>
              </w:rPr>
            </w:pPr>
          </w:p>
        </w:tc>
        <w:tc>
          <w:tcPr>
            <w:tcW w:w="2100" w:type="dxa"/>
            <w:gridSpan w:val="2"/>
            <w:vMerge w:val="restart"/>
            <w:tcBorders>
              <w:top w:val="single" w:sz="8" w:space="0" w:color="auto"/>
            </w:tcBorders>
            <w:shd w:val="clear" w:color="auto" w:fill="D9D9D9"/>
            <w:vAlign w:val="bottom"/>
          </w:tcPr>
          <w:p w:rsidR="004876BC" w:rsidRDefault="00F80A5E">
            <w:pPr>
              <w:ind w:left="80"/>
              <w:rPr>
                <w:sz w:val="20"/>
                <w:szCs w:val="20"/>
              </w:rPr>
            </w:pPr>
            <w:r>
              <w:rPr>
                <w:rFonts w:eastAsia="Times New Roman"/>
                <w:b/>
                <w:bCs/>
                <w:sz w:val="19"/>
                <w:szCs w:val="19"/>
              </w:rPr>
              <w:t>Значение, тут/год</w:t>
            </w:r>
          </w:p>
        </w:tc>
        <w:tc>
          <w:tcPr>
            <w:tcW w:w="1660" w:type="dxa"/>
            <w:tcBorders>
              <w:top w:val="single" w:sz="8" w:space="0" w:color="auto"/>
            </w:tcBorders>
            <w:shd w:val="clear" w:color="auto" w:fill="D9D9D9"/>
            <w:vAlign w:val="bottom"/>
          </w:tcPr>
          <w:p w:rsidR="004876BC" w:rsidRDefault="004876BC">
            <w:pPr>
              <w:rPr>
                <w:sz w:val="3"/>
                <w:szCs w:val="3"/>
              </w:rPr>
            </w:pPr>
          </w:p>
        </w:tc>
        <w:tc>
          <w:tcPr>
            <w:tcW w:w="100" w:type="dxa"/>
            <w:tcBorders>
              <w:top w:val="single" w:sz="8" w:space="0" w:color="auto"/>
            </w:tcBorders>
            <w:shd w:val="clear" w:color="auto" w:fill="D9D9D9"/>
            <w:vAlign w:val="bottom"/>
          </w:tcPr>
          <w:p w:rsidR="004876BC" w:rsidRDefault="004876BC">
            <w:pPr>
              <w:rPr>
                <w:sz w:val="3"/>
                <w:szCs w:val="3"/>
              </w:rPr>
            </w:pPr>
          </w:p>
        </w:tc>
        <w:tc>
          <w:tcPr>
            <w:tcW w:w="20" w:type="dxa"/>
            <w:tcBorders>
              <w:top w:val="single" w:sz="8" w:space="0" w:color="auto"/>
            </w:tcBorders>
            <w:vAlign w:val="bottom"/>
          </w:tcPr>
          <w:p w:rsidR="004876BC" w:rsidRDefault="004876BC">
            <w:pPr>
              <w:rPr>
                <w:sz w:val="3"/>
                <w:szCs w:val="3"/>
              </w:rPr>
            </w:pPr>
          </w:p>
        </w:tc>
        <w:tc>
          <w:tcPr>
            <w:tcW w:w="0" w:type="dxa"/>
            <w:vAlign w:val="bottom"/>
          </w:tcPr>
          <w:p w:rsidR="004876BC" w:rsidRDefault="004876BC">
            <w:pPr>
              <w:spacing w:line="20" w:lineRule="exact"/>
              <w:rPr>
                <w:sz w:val="1"/>
                <w:szCs w:val="1"/>
              </w:rPr>
            </w:pPr>
          </w:p>
        </w:tc>
      </w:tr>
      <w:tr w:rsidR="004876BC">
        <w:trPr>
          <w:trHeight w:val="341"/>
        </w:trPr>
        <w:tc>
          <w:tcPr>
            <w:tcW w:w="20" w:type="dxa"/>
            <w:vAlign w:val="bottom"/>
          </w:tcPr>
          <w:p w:rsidR="004876BC" w:rsidRDefault="004876BC">
            <w:pPr>
              <w:rPr>
                <w:sz w:val="24"/>
                <w:szCs w:val="24"/>
              </w:rPr>
            </w:pPr>
          </w:p>
        </w:tc>
        <w:tc>
          <w:tcPr>
            <w:tcW w:w="2160" w:type="dxa"/>
            <w:shd w:val="clear" w:color="auto" w:fill="D9D9D9"/>
            <w:vAlign w:val="bottom"/>
          </w:tcPr>
          <w:p w:rsidR="004876BC" w:rsidRDefault="004876BC">
            <w:pPr>
              <w:rPr>
                <w:sz w:val="24"/>
                <w:szCs w:val="24"/>
              </w:rPr>
            </w:pPr>
          </w:p>
        </w:tc>
        <w:tc>
          <w:tcPr>
            <w:tcW w:w="120" w:type="dxa"/>
            <w:shd w:val="clear" w:color="auto" w:fill="D9D9D9"/>
            <w:vAlign w:val="bottom"/>
          </w:tcPr>
          <w:p w:rsidR="004876BC" w:rsidRDefault="004876BC">
            <w:pPr>
              <w:rPr>
                <w:sz w:val="24"/>
                <w:szCs w:val="24"/>
              </w:rPr>
            </w:pPr>
          </w:p>
        </w:tc>
        <w:tc>
          <w:tcPr>
            <w:tcW w:w="1220" w:type="dxa"/>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20" w:type="dxa"/>
            <w:shd w:val="clear" w:color="auto" w:fill="D9D9D9"/>
            <w:vAlign w:val="bottom"/>
          </w:tcPr>
          <w:p w:rsidR="004876BC" w:rsidRDefault="004876BC">
            <w:pPr>
              <w:rPr>
                <w:sz w:val="24"/>
                <w:szCs w:val="24"/>
              </w:rPr>
            </w:pPr>
          </w:p>
        </w:tc>
        <w:tc>
          <w:tcPr>
            <w:tcW w:w="2080" w:type="dxa"/>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20" w:type="dxa"/>
            <w:shd w:val="clear" w:color="auto" w:fill="D9D9D9"/>
            <w:vAlign w:val="bottom"/>
          </w:tcPr>
          <w:p w:rsidR="004876BC" w:rsidRDefault="004876BC">
            <w:pPr>
              <w:rPr>
                <w:sz w:val="24"/>
                <w:szCs w:val="24"/>
              </w:rPr>
            </w:pPr>
          </w:p>
        </w:tc>
        <w:tc>
          <w:tcPr>
            <w:tcW w:w="2100" w:type="dxa"/>
            <w:gridSpan w:val="2"/>
            <w:vMerge/>
            <w:shd w:val="clear" w:color="auto" w:fill="D9D9D9"/>
            <w:vAlign w:val="bottom"/>
          </w:tcPr>
          <w:p w:rsidR="004876BC" w:rsidRDefault="004876BC">
            <w:pPr>
              <w:rPr>
                <w:sz w:val="24"/>
                <w:szCs w:val="24"/>
              </w:rPr>
            </w:pPr>
          </w:p>
        </w:tc>
        <w:tc>
          <w:tcPr>
            <w:tcW w:w="1660" w:type="dxa"/>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2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06"/>
        </w:trPr>
        <w:tc>
          <w:tcPr>
            <w:tcW w:w="20" w:type="dxa"/>
            <w:vAlign w:val="bottom"/>
          </w:tcPr>
          <w:p w:rsidR="004876BC" w:rsidRDefault="004876BC">
            <w:pPr>
              <w:rPr>
                <w:sz w:val="9"/>
                <w:szCs w:val="9"/>
              </w:rPr>
            </w:pPr>
          </w:p>
        </w:tc>
        <w:tc>
          <w:tcPr>
            <w:tcW w:w="2160" w:type="dxa"/>
            <w:vMerge w:val="restart"/>
            <w:tcBorders>
              <w:bottom w:val="single" w:sz="8" w:space="0" w:color="D9D9D9"/>
            </w:tcBorders>
            <w:shd w:val="clear" w:color="auto" w:fill="D9D9D9"/>
            <w:vAlign w:val="bottom"/>
          </w:tcPr>
          <w:p w:rsidR="004876BC" w:rsidRDefault="00F80A5E">
            <w:pPr>
              <w:ind w:left="145"/>
              <w:jc w:val="center"/>
              <w:rPr>
                <w:sz w:val="20"/>
                <w:szCs w:val="20"/>
              </w:rPr>
            </w:pPr>
            <w:r>
              <w:rPr>
                <w:rFonts w:eastAsia="Times New Roman"/>
                <w:b/>
                <w:bCs/>
                <w:sz w:val="19"/>
                <w:szCs w:val="19"/>
              </w:rPr>
              <w:t>Основное</w:t>
            </w:r>
          </w:p>
        </w:tc>
        <w:tc>
          <w:tcPr>
            <w:tcW w:w="120" w:type="dxa"/>
            <w:tcBorders>
              <w:bottom w:val="single" w:sz="8" w:space="0" w:color="D9D9D9"/>
            </w:tcBorders>
            <w:shd w:val="clear" w:color="auto" w:fill="D9D9D9"/>
            <w:vAlign w:val="bottom"/>
          </w:tcPr>
          <w:p w:rsidR="004876BC" w:rsidRDefault="004876BC">
            <w:pPr>
              <w:rPr>
                <w:sz w:val="9"/>
                <w:szCs w:val="9"/>
              </w:rPr>
            </w:pPr>
          </w:p>
        </w:tc>
        <w:tc>
          <w:tcPr>
            <w:tcW w:w="1220" w:type="dxa"/>
            <w:vMerge w:val="restart"/>
            <w:tcBorders>
              <w:bottom w:val="single" w:sz="8" w:space="0" w:color="D9D9D9"/>
            </w:tcBorders>
            <w:shd w:val="clear" w:color="auto" w:fill="D9D9D9"/>
            <w:vAlign w:val="bottom"/>
          </w:tcPr>
          <w:p w:rsidR="004876BC" w:rsidRDefault="00F80A5E">
            <w:pPr>
              <w:jc w:val="center"/>
              <w:rPr>
                <w:sz w:val="20"/>
                <w:szCs w:val="20"/>
              </w:rPr>
            </w:pPr>
            <w:r>
              <w:rPr>
                <w:rFonts w:eastAsia="Times New Roman"/>
                <w:b/>
                <w:bCs/>
                <w:sz w:val="19"/>
                <w:szCs w:val="19"/>
              </w:rPr>
              <w:t>Резервное</w:t>
            </w:r>
          </w:p>
        </w:tc>
        <w:tc>
          <w:tcPr>
            <w:tcW w:w="100" w:type="dxa"/>
            <w:tcBorders>
              <w:bottom w:val="single" w:sz="8" w:space="0" w:color="D9D9D9"/>
            </w:tcBorders>
            <w:shd w:val="clear" w:color="auto" w:fill="D9D9D9"/>
            <w:vAlign w:val="bottom"/>
          </w:tcPr>
          <w:p w:rsidR="004876BC" w:rsidRDefault="004876BC">
            <w:pPr>
              <w:rPr>
                <w:sz w:val="9"/>
                <w:szCs w:val="9"/>
              </w:rPr>
            </w:pPr>
          </w:p>
        </w:tc>
        <w:tc>
          <w:tcPr>
            <w:tcW w:w="20" w:type="dxa"/>
            <w:tcBorders>
              <w:bottom w:val="single" w:sz="8" w:space="0" w:color="auto"/>
            </w:tcBorders>
            <w:shd w:val="clear" w:color="auto" w:fill="D9D9D9"/>
            <w:vAlign w:val="bottom"/>
          </w:tcPr>
          <w:p w:rsidR="004876BC" w:rsidRDefault="004876BC">
            <w:pPr>
              <w:rPr>
                <w:sz w:val="9"/>
                <w:szCs w:val="9"/>
              </w:rPr>
            </w:pPr>
          </w:p>
        </w:tc>
        <w:tc>
          <w:tcPr>
            <w:tcW w:w="2080" w:type="dxa"/>
            <w:tcBorders>
              <w:bottom w:val="single" w:sz="8" w:space="0" w:color="auto"/>
            </w:tcBorders>
            <w:shd w:val="clear" w:color="auto" w:fill="D9D9D9"/>
            <w:vAlign w:val="bottom"/>
          </w:tcPr>
          <w:p w:rsidR="004876BC" w:rsidRDefault="004876BC">
            <w:pPr>
              <w:rPr>
                <w:sz w:val="9"/>
                <w:szCs w:val="9"/>
              </w:rPr>
            </w:pPr>
          </w:p>
        </w:tc>
        <w:tc>
          <w:tcPr>
            <w:tcW w:w="100" w:type="dxa"/>
            <w:tcBorders>
              <w:bottom w:val="single" w:sz="8" w:space="0" w:color="auto"/>
            </w:tcBorders>
            <w:shd w:val="clear" w:color="auto" w:fill="D9D9D9"/>
            <w:vAlign w:val="bottom"/>
          </w:tcPr>
          <w:p w:rsidR="004876BC" w:rsidRDefault="004876BC">
            <w:pPr>
              <w:rPr>
                <w:sz w:val="9"/>
                <w:szCs w:val="9"/>
              </w:rPr>
            </w:pPr>
          </w:p>
        </w:tc>
        <w:tc>
          <w:tcPr>
            <w:tcW w:w="20" w:type="dxa"/>
            <w:tcBorders>
              <w:bottom w:val="single" w:sz="8" w:space="0" w:color="auto"/>
            </w:tcBorders>
            <w:shd w:val="clear" w:color="auto" w:fill="D9D9D9"/>
            <w:vAlign w:val="bottom"/>
          </w:tcPr>
          <w:p w:rsidR="004876BC" w:rsidRDefault="004876BC">
            <w:pPr>
              <w:rPr>
                <w:sz w:val="9"/>
                <w:szCs w:val="9"/>
              </w:rPr>
            </w:pPr>
          </w:p>
        </w:tc>
        <w:tc>
          <w:tcPr>
            <w:tcW w:w="2000" w:type="dxa"/>
            <w:tcBorders>
              <w:bottom w:val="single" w:sz="8" w:space="0" w:color="auto"/>
            </w:tcBorders>
            <w:shd w:val="clear" w:color="auto" w:fill="D9D9D9"/>
            <w:vAlign w:val="bottom"/>
          </w:tcPr>
          <w:p w:rsidR="004876BC" w:rsidRDefault="004876BC">
            <w:pPr>
              <w:rPr>
                <w:sz w:val="9"/>
                <w:szCs w:val="9"/>
              </w:rPr>
            </w:pPr>
          </w:p>
        </w:tc>
        <w:tc>
          <w:tcPr>
            <w:tcW w:w="100" w:type="dxa"/>
            <w:tcBorders>
              <w:bottom w:val="single" w:sz="8" w:space="0" w:color="auto"/>
            </w:tcBorders>
            <w:shd w:val="clear" w:color="auto" w:fill="D9D9D9"/>
            <w:vAlign w:val="bottom"/>
          </w:tcPr>
          <w:p w:rsidR="004876BC" w:rsidRDefault="004876BC">
            <w:pPr>
              <w:rPr>
                <w:sz w:val="9"/>
                <w:szCs w:val="9"/>
              </w:rPr>
            </w:pPr>
          </w:p>
        </w:tc>
        <w:tc>
          <w:tcPr>
            <w:tcW w:w="1660" w:type="dxa"/>
            <w:tcBorders>
              <w:bottom w:val="single" w:sz="8" w:space="0" w:color="auto"/>
            </w:tcBorders>
            <w:shd w:val="clear" w:color="auto" w:fill="D9D9D9"/>
            <w:vAlign w:val="bottom"/>
          </w:tcPr>
          <w:p w:rsidR="004876BC" w:rsidRDefault="004876BC">
            <w:pPr>
              <w:rPr>
                <w:sz w:val="9"/>
                <w:szCs w:val="9"/>
              </w:rPr>
            </w:pPr>
          </w:p>
        </w:tc>
        <w:tc>
          <w:tcPr>
            <w:tcW w:w="100" w:type="dxa"/>
            <w:tcBorders>
              <w:bottom w:val="single" w:sz="8" w:space="0" w:color="auto"/>
            </w:tcBorders>
            <w:shd w:val="clear" w:color="auto" w:fill="D9D9D9"/>
            <w:vAlign w:val="bottom"/>
          </w:tcPr>
          <w:p w:rsidR="004876BC" w:rsidRDefault="004876BC">
            <w:pPr>
              <w:rPr>
                <w:sz w:val="9"/>
                <w:szCs w:val="9"/>
              </w:rPr>
            </w:pPr>
          </w:p>
        </w:tc>
        <w:tc>
          <w:tcPr>
            <w:tcW w:w="20" w:type="dxa"/>
            <w:tcBorders>
              <w:bottom w:val="single" w:sz="8" w:space="0" w:color="auto"/>
            </w:tcBorders>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40"/>
        </w:trPr>
        <w:tc>
          <w:tcPr>
            <w:tcW w:w="20" w:type="dxa"/>
            <w:vAlign w:val="bottom"/>
          </w:tcPr>
          <w:p w:rsidR="004876BC" w:rsidRDefault="004876BC">
            <w:pPr>
              <w:rPr>
                <w:sz w:val="3"/>
                <w:szCs w:val="3"/>
              </w:rPr>
            </w:pPr>
          </w:p>
        </w:tc>
        <w:tc>
          <w:tcPr>
            <w:tcW w:w="2160" w:type="dxa"/>
            <w:vMerge/>
            <w:shd w:val="clear" w:color="auto" w:fill="D9D9D9"/>
            <w:vAlign w:val="bottom"/>
          </w:tcPr>
          <w:p w:rsidR="004876BC" w:rsidRDefault="004876BC">
            <w:pPr>
              <w:rPr>
                <w:sz w:val="3"/>
                <w:szCs w:val="3"/>
              </w:rPr>
            </w:pPr>
          </w:p>
        </w:tc>
        <w:tc>
          <w:tcPr>
            <w:tcW w:w="120" w:type="dxa"/>
            <w:shd w:val="clear" w:color="auto" w:fill="D9D9D9"/>
            <w:vAlign w:val="bottom"/>
          </w:tcPr>
          <w:p w:rsidR="004876BC" w:rsidRDefault="004876BC">
            <w:pPr>
              <w:rPr>
                <w:sz w:val="3"/>
                <w:szCs w:val="3"/>
              </w:rPr>
            </w:pPr>
          </w:p>
        </w:tc>
        <w:tc>
          <w:tcPr>
            <w:tcW w:w="1220" w:type="dxa"/>
            <w:vMerge/>
            <w:shd w:val="clear" w:color="auto" w:fill="D9D9D9"/>
            <w:vAlign w:val="bottom"/>
          </w:tcPr>
          <w:p w:rsidR="004876BC" w:rsidRDefault="004876BC">
            <w:pPr>
              <w:rPr>
                <w:sz w:val="3"/>
                <w:szCs w:val="3"/>
              </w:rPr>
            </w:pPr>
          </w:p>
        </w:tc>
        <w:tc>
          <w:tcPr>
            <w:tcW w:w="100" w:type="dxa"/>
            <w:shd w:val="clear" w:color="auto" w:fill="D9D9D9"/>
            <w:vAlign w:val="bottom"/>
          </w:tcPr>
          <w:p w:rsidR="004876BC" w:rsidRDefault="004876BC">
            <w:pPr>
              <w:rPr>
                <w:sz w:val="3"/>
                <w:szCs w:val="3"/>
              </w:rPr>
            </w:pPr>
          </w:p>
        </w:tc>
        <w:tc>
          <w:tcPr>
            <w:tcW w:w="20" w:type="dxa"/>
            <w:shd w:val="clear" w:color="auto" w:fill="D9D9D9"/>
            <w:vAlign w:val="bottom"/>
          </w:tcPr>
          <w:p w:rsidR="004876BC" w:rsidRDefault="004876BC">
            <w:pPr>
              <w:rPr>
                <w:sz w:val="3"/>
                <w:szCs w:val="3"/>
              </w:rPr>
            </w:pPr>
          </w:p>
        </w:tc>
        <w:tc>
          <w:tcPr>
            <w:tcW w:w="2080" w:type="dxa"/>
            <w:shd w:val="clear" w:color="auto" w:fill="D9D9D9"/>
            <w:vAlign w:val="bottom"/>
          </w:tcPr>
          <w:p w:rsidR="004876BC" w:rsidRDefault="004876BC">
            <w:pPr>
              <w:rPr>
                <w:sz w:val="3"/>
                <w:szCs w:val="3"/>
              </w:rPr>
            </w:pPr>
          </w:p>
        </w:tc>
        <w:tc>
          <w:tcPr>
            <w:tcW w:w="100" w:type="dxa"/>
            <w:shd w:val="clear" w:color="auto" w:fill="D9D9D9"/>
            <w:vAlign w:val="bottom"/>
          </w:tcPr>
          <w:p w:rsidR="004876BC" w:rsidRDefault="004876BC">
            <w:pPr>
              <w:rPr>
                <w:sz w:val="3"/>
                <w:szCs w:val="3"/>
              </w:rPr>
            </w:pPr>
          </w:p>
        </w:tc>
        <w:tc>
          <w:tcPr>
            <w:tcW w:w="20" w:type="dxa"/>
            <w:vAlign w:val="bottom"/>
          </w:tcPr>
          <w:p w:rsidR="004876BC" w:rsidRDefault="004876BC">
            <w:pPr>
              <w:rPr>
                <w:sz w:val="3"/>
                <w:szCs w:val="3"/>
              </w:rPr>
            </w:pPr>
          </w:p>
        </w:tc>
        <w:tc>
          <w:tcPr>
            <w:tcW w:w="2000" w:type="dxa"/>
            <w:vMerge w:val="restart"/>
            <w:shd w:val="clear" w:color="auto" w:fill="D9D9D9"/>
            <w:vAlign w:val="bottom"/>
          </w:tcPr>
          <w:p w:rsidR="004876BC" w:rsidRDefault="00F80A5E">
            <w:pPr>
              <w:ind w:left="25"/>
              <w:jc w:val="center"/>
              <w:rPr>
                <w:sz w:val="20"/>
                <w:szCs w:val="20"/>
              </w:rPr>
            </w:pPr>
            <w:r>
              <w:rPr>
                <w:rFonts w:eastAsia="Times New Roman"/>
                <w:b/>
                <w:bCs/>
                <w:w w:val="99"/>
                <w:sz w:val="19"/>
                <w:szCs w:val="19"/>
              </w:rPr>
              <w:t>Перспективное на</w:t>
            </w:r>
          </w:p>
        </w:tc>
        <w:tc>
          <w:tcPr>
            <w:tcW w:w="100" w:type="dxa"/>
            <w:shd w:val="clear" w:color="auto" w:fill="D9D9D9"/>
            <w:vAlign w:val="bottom"/>
          </w:tcPr>
          <w:p w:rsidR="004876BC" w:rsidRDefault="004876BC">
            <w:pPr>
              <w:rPr>
                <w:sz w:val="3"/>
                <w:szCs w:val="3"/>
              </w:rPr>
            </w:pPr>
          </w:p>
        </w:tc>
        <w:tc>
          <w:tcPr>
            <w:tcW w:w="1660" w:type="dxa"/>
            <w:vMerge w:val="restart"/>
            <w:shd w:val="clear" w:color="auto" w:fill="D9D9D9"/>
            <w:vAlign w:val="bottom"/>
          </w:tcPr>
          <w:p w:rsidR="004876BC" w:rsidRDefault="00F80A5E">
            <w:pPr>
              <w:ind w:left="45"/>
              <w:jc w:val="center"/>
              <w:rPr>
                <w:sz w:val="20"/>
                <w:szCs w:val="20"/>
              </w:rPr>
            </w:pPr>
            <w:r>
              <w:rPr>
                <w:rFonts w:eastAsia="Times New Roman"/>
                <w:b/>
                <w:bCs/>
                <w:w w:val="99"/>
                <w:sz w:val="19"/>
                <w:szCs w:val="19"/>
              </w:rPr>
              <w:t>Перспективное</w:t>
            </w:r>
          </w:p>
        </w:tc>
        <w:tc>
          <w:tcPr>
            <w:tcW w:w="100" w:type="dxa"/>
            <w:shd w:val="clear" w:color="auto" w:fill="D9D9D9"/>
            <w:vAlign w:val="bottom"/>
          </w:tcPr>
          <w:p w:rsidR="004876BC" w:rsidRDefault="004876BC">
            <w:pPr>
              <w:rPr>
                <w:sz w:val="3"/>
                <w:szCs w:val="3"/>
              </w:rPr>
            </w:pPr>
          </w:p>
        </w:tc>
        <w:tc>
          <w:tcPr>
            <w:tcW w:w="20" w:type="dxa"/>
            <w:vAlign w:val="bottom"/>
          </w:tcPr>
          <w:p w:rsidR="004876BC" w:rsidRDefault="004876BC">
            <w:pPr>
              <w:rPr>
                <w:sz w:val="3"/>
                <w:szCs w:val="3"/>
              </w:rPr>
            </w:pPr>
          </w:p>
        </w:tc>
        <w:tc>
          <w:tcPr>
            <w:tcW w:w="0" w:type="dxa"/>
            <w:vAlign w:val="bottom"/>
          </w:tcPr>
          <w:p w:rsidR="004876BC" w:rsidRDefault="004876BC">
            <w:pPr>
              <w:spacing w:line="20" w:lineRule="exact"/>
              <w:rPr>
                <w:sz w:val="1"/>
                <w:szCs w:val="1"/>
              </w:rPr>
            </w:pPr>
          </w:p>
        </w:tc>
      </w:tr>
      <w:tr w:rsidR="004876BC">
        <w:trPr>
          <w:trHeight w:val="193"/>
        </w:trPr>
        <w:tc>
          <w:tcPr>
            <w:tcW w:w="20" w:type="dxa"/>
            <w:vAlign w:val="bottom"/>
          </w:tcPr>
          <w:p w:rsidR="004876BC" w:rsidRDefault="004876BC">
            <w:pPr>
              <w:rPr>
                <w:sz w:val="16"/>
                <w:szCs w:val="16"/>
              </w:rPr>
            </w:pPr>
          </w:p>
        </w:tc>
        <w:tc>
          <w:tcPr>
            <w:tcW w:w="2160" w:type="dxa"/>
            <w:vMerge/>
            <w:shd w:val="clear" w:color="auto" w:fill="D9D9D9"/>
            <w:vAlign w:val="bottom"/>
          </w:tcPr>
          <w:p w:rsidR="004876BC" w:rsidRDefault="004876BC">
            <w:pPr>
              <w:rPr>
                <w:sz w:val="16"/>
                <w:szCs w:val="16"/>
              </w:rPr>
            </w:pPr>
          </w:p>
        </w:tc>
        <w:tc>
          <w:tcPr>
            <w:tcW w:w="120" w:type="dxa"/>
            <w:shd w:val="clear" w:color="auto" w:fill="D9D9D9"/>
            <w:vAlign w:val="bottom"/>
          </w:tcPr>
          <w:p w:rsidR="004876BC" w:rsidRDefault="004876BC">
            <w:pPr>
              <w:rPr>
                <w:sz w:val="16"/>
                <w:szCs w:val="16"/>
              </w:rPr>
            </w:pPr>
          </w:p>
        </w:tc>
        <w:tc>
          <w:tcPr>
            <w:tcW w:w="1220" w:type="dxa"/>
            <w:vMerge/>
            <w:shd w:val="clear" w:color="auto" w:fill="D9D9D9"/>
            <w:vAlign w:val="bottom"/>
          </w:tcPr>
          <w:p w:rsidR="004876BC" w:rsidRDefault="004876BC">
            <w:pPr>
              <w:rPr>
                <w:sz w:val="16"/>
                <w:szCs w:val="16"/>
              </w:rPr>
            </w:pPr>
          </w:p>
        </w:tc>
        <w:tc>
          <w:tcPr>
            <w:tcW w:w="100" w:type="dxa"/>
            <w:shd w:val="clear" w:color="auto" w:fill="D9D9D9"/>
            <w:vAlign w:val="bottom"/>
          </w:tcPr>
          <w:p w:rsidR="004876BC" w:rsidRDefault="004876BC">
            <w:pPr>
              <w:rPr>
                <w:sz w:val="16"/>
                <w:szCs w:val="16"/>
              </w:rPr>
            </w:pPr>
          </w:p>
        </w:tc>
        <w:tc>
          <w:tcPr>
            <w:tcW w:w="20" w:type="dxa"/>
            <w:shd w:val="clear" w:color="auto" w:fill="D9D9D9"/>
            <w:vAlign w:val="bottom"/>
          </w:tcPr>
          <w:p w:rsidR="004876BC" w:rsidRDefault="004876BC">
            <w:pPr>
              <w:rPr>
                <w:sz w:val="16"/>
                <w:szCs w:val="16"/>
              </w:rPr>
            </w:pPr>
          </w:p>
        </w:tc>
        <w:tc>
          <w:tcPr>
            <w:tcW w:w="2080" w:type="dxa"/>
            <w:shd w:val="clear" w:color="auto" w:fill="D9D9D9"/>
            <w:vAlign w:val="bottom"/>
          </w:tcPr>
          <w:p w:rsidR="004876BC" w:rsidRDefault="004876BC">
            <w:pPr>
              <w:rPr>
                <w:sz w:val="16"/>
                <w:szCs w:val="16"/>
              </w:rPr>
            </w:pPr>
          </w:p>
        </w:tc>
        <w:tc>
          <w:tcPr>
            <w:tcW w:w="100" w:type="dxa"/>
            <w:shd w:val="clear" w:color="auto" w:fill="D9D9D9"/>
            <w:vAlign w:val="bottom"/>
          </w:tcPr>
          <w:p w:rsidR="004876BC" w:rsidRDefault="004876BC">
            <w:pPr>
              <w:rPr>
                <w:sz w:val="16"/>
                <w:szCs w:val="16"/>
              </w:rPr>
            </w:pPr>
          </w:p>
        </w:tc>
        <w:tc>
          <w:tcPr>
            <w:tcW w:w="20" w:type="dxa"/>
            <w:vAlign w:val="bottom"/>
          </w:tcPr>
          <w:p w:rsidR="004876BC" w:rsidRDefault="004876BC">
            <w:pPr>
              <w:rPr>
                <w:sz w:val="16"/>
                <w:szCs w:val="16"/>
              </w:rPr>
            </w:pPr>
          </w:p>
        </w:tc>
        <w:tc>
          <w:tcPr>
            <w:tcW w:w="2000" w:type="dxa"/>
            <w:vMerge/>
            <w:shd w:val="clear" w:color="auto" w:fill="D9D9D9"/>
            <w:vAlign w:val="bottom"/>
          </w:tcPr>
          <w:p w:rsidR="004876BC" w:rsidRDefault="004876BC">
            <w:pPr>
              <w:rPr>
                <w:sz w:val="16"/>
                <w:szCs w:val="16"/>
              </w:rPr>
            </w:pPr>
          </w:p>
        </w:tc>
        <w:tc>
          <w:tcPr>
            <w:tcW w:w="100" w:type="dxa"/>
            <w:shd w:val="clear" w:color="auto" w:fill="D9D9D9"/>
            <w:vAlign w:val="bottom"/>
          </w:tcPr>
          <w:p w:rsidR="004876BC" w:rsidRDefault="004876BC">
            <w:pPr>
              <w:rPr>
                <w:sz w:val="16"/>
                <w:szCs w:val="16"/>
              </w:rPr>
            </w:pPr>
          </w:p>
        </w:tc>
        <w:tc>
          <w:tcPr>
            <w:tcW w:w="1660" w:type="dxa"/>
            <w:vMerge/>
            <w:shd w:val="clear" w:color="auto" w:fill="D9D9D9"/>
            <w:vAlign w:val="bottom"/>
          </w:tcPr>
          <w:p w:rsidR="004876BC" w:rsidRDefault="004876BC">
            <w:pPr>
              <w:rPr>
                <w:sz w:val="16"/>
                <w:szCs w:val="16"/>
              </w:rPr>
            </w:pPr>
          </w:p>
        </w:tc>
        <w:tc>
          <w:tcPr>
            <w:tcW w:w="100" w:type="dxa"/>
            <w:shd w:val="clear" w:color="auto" w:fill="D9D9D9"/>
            <w:vAlign w:val="bottom"/>
          </w:tcPr>
          <w:p w:rsidR="004876BC" w:rsidRDefault="004876BC">
            <w:pPr>
              <w:rPr>
                <w:sz w:val="16"/>
                <w:szCs w:val="16"/>
              </w:rPr>
            </w:pPr>
          </w:p>
        </w:tc>
        <w:tc>
          <w:tcPr>
            <w:tcW w:w="20" w:type="dxa"/>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252"/>
        </w:trPr>
        <w:tc>
          <w:tcPr>
            <w:tcW w:w="20" w:type="dxa"/>
            <w:vAlign w:val="bottom"/>
          </w:tcPr>
          <w:p w:rsidR="004876BC" w:rsidRDefault="004876BC">
            <w:pPr>
              <w:rPr>
                <w:sz w:val="21"/>
                <w:szCs w:val="21"/>
              </w:rPr>
            </w:pPr>
          </w:p>
        </w:tc>
        <w:tc>
          <w:tcPr>
            <w:tcW w:w="2160" w:type="dxa"/>
            <w:shd w:val="clear" w:color="auto" w:fill="D9D9D9"/>
            <w:vAlign w:val="bottom"/>
          </w:tcPr>
          <w:p w:rsidR="004876BC" w:rsidRDefault="00F80A5E">
            <w:pPr>
              <w:ind w:left="145"/>
              <w:jc w:val="center"/>
              <w:rPr>
                <w:sz w:val="20"/>
                <w:szCs w:val="20"/>
              </w:rPr>
            </w:pPr>
            <w:r>
              <w:rPr>
                <w:rFonts w:eastAsia="Times New Roman"/>
                <w:b/>
                <w:bCs/>
                <w:sz w:val="19"/>
                <w:szCs w:val="19"/>
              </w:rPr>
              <w:t>топливо</w:t>
            </w:r>
          </w:p>
        </w:tc>
        <w:tc>
          <w:tcPr>
            <w:tcW w:w="120" w:type="dxa"/>
            <w:shd w:val="clear" w:color="auto" w:fill="D9D9D9"/>
            <w:vAlign w:val="bottom"/>
          </w:tcPr>
          <w:p w:rsidR="004876BC" w:rsidRDefault="004876BC">
            <w:pPr>
              <w:rPr>
                <w:sz w:val="21"/>
                <w:szCs w:val="21"/>
              </w:rPr>
            </w:pPr>
          </w:p>
        </w:tc>
        <w:tc>
          <w:tcPr>
            <w:tcW w:w="1220" w:type="dxa"/>
            <w:shd w:val="clear" w:color="auto" w:fill="D9D9D9"/>
            <w:vAlign w:val="bottom"/>
          </w:tcPr>
          <w:p w:rsidR="004876BC" w:rsidRDefault="00F80A5E">
            <w:pPr>
              <w:jc w:val="center"/>
              <w:rPr>
                <w:sz w:val="20"/>
                <w:szCs w:val="20"/>
              </w:rPr>
            </w:pPr>
            <w:r>
              <w:rPr>
                <w:rFonts w:eastAsia="Times New Roman"/>
                <w:b/>
                <w:bCs/>
                <w:sz w:val="19"/>
                <w:szCs w:val="19"/>
              </w:rPr>
              <w:t>топливо</w:t>
            </w:r>
          </w:p>
        </w:tc>
        <w:tc>
          <w:tcPr>
            <w:tcW w:w="100" w:type="dxa"/>
            <w:shd w:val="clear" w:color="auto" w:fill="D9D9D9"/>
            <w:vAlign w:val="bottom"/>
          </w:tcPr>
          <w:p w:rsidR="004876BC" w:rsidRDefault="004876BC">
            <w:pPr>
              <w:rPr>
                <w:sz w:val="21"/>
                <w:szCs w:val="21"/>
              </w:rPr>
            </w:pPr>
          </w:p>
        </w:tc>
        <w:tc>
          <w:tcPr>
            <w:tcW w:w="20" w:type="dxa"/>
            <w:shd w:val="clear" w:color="auto" w:fill="D9D9D9"/>
            <w:vAlign w:val="bottom"/>
          </w:tcPr>
          <w:p w:rsidR="004876BC" w:rsidRDefault="004876BC">
            <w:pPr>
              <w:rPr>
                <w:sz w:val="21"/>
                <w:szCs w:val="21"/>
              </w:rPr>
            </w:pPr>
          </w:p>
        </w:tc>
        <w:tc>
          <w:tcPr>
            <w:tcW w:w="2080" w:type="dxa"/>
            <w:vMerge w:val="restart"/>
            <w:shd w:val="clear" w:color="auto" w:fill="D9D9D9"/>
            <w:vAlign w:val="bottom"/>
          </w:tcPr>
          <w:p w:rsidR="004876BC" w:rsidRDefault="00F80A5E" w:rsidP="00302C83">
            <w:pPr>
              <w:ind w:left="5"/>
              <w:jc w:val="center"/>
              <w:rPr>
                <w:sz w:val="20"/>
                <w:szCs w:val="20"/>
              </w:rPr>
            </w:pPr>
            <w:r>
              <w:rPr>
                <w:rFonts w:eastAsia="Times New Roman"/>
                <w:b/>
                <w:bCs/>
                <w:sz w:val="19"/>
                <w:szCs w:val="19"/>
              </w:rPr>
              <w:t>Отчетное (20</w:t>
            </w:r>
            <w:r w:rsidR="00927875">
              <w:rPr>
                <w:rFonts w:eastAsia="Times New Roman"/>
                <w:b/>
                <w:bCs/>
                <w:sz w:val="19"/>
                <w:szCs w:val="19"/>
              </w:rPr>
              <w:t xml:space="preserve">22 </w:t>
            </w:r>
            <w:r>
              <w:rPr>
                <w:rFonts w:eastAsia="Times New Roman"/>
                <w:b/>
                <w:bCs/>
                <w:sz w:val="19"/>
                <w:szCs w:val="19"/>
              </w:rPr>
              <w:t>г)</w:t>
            </w:r>
          </w:p>
        </w:tc>
        <w:tc>
          <w:tcPr>
            <w:tcW w:w="100" w:type="dxa"/>
            <w:shd w:val="clear" w:color="auto" w:fill="D9D9D9"/>
            <w:vAlign w:val="bottom"/>
          </w:tcPr>
          <w:p w:rsidR="004876BC" w:rsidRDefault="004876BC">
            <w:pPr>
              <w:rPr>
                <w:sz w:val="21"/>
                <w:szCs w:val="21"/>
              </w:rPr>
            </w:pPr>
          </w:p>
        </w:tc>
        <w:tc>
          <w:tcPr>
            <w:tcW w:w="20" w:type="dxa"/>
            <w:vAlign w:val="bottom"/>
          </w:tcPr>
          <w:p w:rsidR="004876BC" w:rsidRDefault="004876BC">
            <w:pPr>
              <w:rPr>
                <w:sz w:val="21"/>
                <w:szCs w:val="21"/>
              </w:rPr>
            </w:pPr>
          </w:p>
        </w:tc>
        <w:tc>
          <w:tcPr>
            <w:tcW w:w="2000" w:type="dxa"/>
            <w:shd w:val="clear" w:color="auto" w:fill="D9D9D9"/>
            <w:vAlign w:val="bottom"/>
          </w:tcPr>
          <w:p w:rsidR="004876BC" w:rsidRDefault="00F80A5E">
            <w:pPr>
              <w:ind w:left="5"/>
              <w:jc w:val="center"/>
              <w:rPr>
                <w:sz w:val="20"/>
                <w:szCs w:val="20"/>
              </w:rPr>
            </w:pPr>
            <w:r>
              <w:rPr>
                <w:rFonts w:eastAsia="Times New Roman"/>
                <w:b/>
                <w:bCs/>
                <w:sz w:val="19"/>
                <w:szCs w:val="19"/>
              </w:rPr>
              <w:t>расчётный срок</w:t>
            </w:r>
          </w:p>
        </w:tc>
        <w:tc>
          <w:tcPr>
            <w:tcW w:w="100" w:type="dxa"/>
            <w:shd w:val="clear" w:color="auto" w:fill="D9D9D9"/>
            <w:vAlign w:val="bottom"/>
          </w:tcPr>
          <w:p w:rsidR="004876BC" w:rsidRDefault="004876BC">
            <w:pPr>
              <w:rPr>
                <w:sz w:val="21"/>
                <w:szCs w:val="21"/>
              </w:rPr>
            </w:pPr>
          </w:p>
        </w:tc>
        <w:tc>
          <w:tcPr>
            <w:tcW w:w="1660" w:type="dxa"/>
            <w:shd w:val="clear" w:color="auto" w:fill="D9D9D9"/>
            <w:vAlign w:val="bottom"/>
          </w:tcPr>
          <w:p w:rsidR="004876BC" w:rsidRDefault="00F80A5E">
            <w:pPr>
              <w:ind w:left="25"/>
              <w:jc w:val="center"/>
              <w:rPr>
                <w:sz w:val="20"/>
                <w:szCs w:val="20"/>
              </w:rPr>
            </w:pPr>
            <w:r>
              <w:rPr>
                <w:rFonts w:eastAsia="Times New Roman"/>
                <w:b/>
                <w:bCs/>
                <w:sz w:val="19"/>
                <w:szCs w:val="19"/>
              </w:rPr>
              <w:t>на (до 2028г)*</w:t>
            </w:r>
          </w:p>
        </w:tc>
        <w:tc>
          <w:tcPr>
            <w:tcW w:w="100" w:type="dxa"/>
            <w:shd w:val="clear" w:color="auto" w:fill="D9D9D9"/>
            <w:vAlign w:val="bottom"/>
          </w:tcPr>
          <w:p w:rsidR="004876BC" w:rsidRDefault="004876BC">
            <w:pPr>
              <w:rPr>
                <w:sz w:val="21"/>
                <w:szCs w:val="21"/>
              </w:rPr>
            </w:pPr>
          </w:p>
        </w:tc>
        <w:tc>
          <w:tcPr>
            <w:tcW w:w="2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43"/>
        </w:trPr>
        <w:tc>
          <w:tcPr>
            <w:tcW w:w="20" w:type="dxa"/>
            <w:vAlign w:val="bottom"/>
          </w:tcPr>
          <w:p w:rsidR="004876BC" w:rsidRDefault="004876BC">
            <w:pPr>
              <w:rPr>
                <w:sz w:val="12"/>
                <w:szCs w:val="12"/>
              </w:rPr>
            </w:pPr>
          </w:p>
        </w:tc>
        <w:tc>
          <w:tcPr>
            <w:tcW w:w="2160" w:type="dxa"/>
            <w:shd w:val="clear" w:color="auto" w:fill="D9D9D9"/>
            <w:vAlign w:val="bottom"/>
          </w:tcPr>
          <w:p w:rsidR="004876BC" w:rsidRDefault="004876BC">
            <w:pPr>
              <w:rPr>
                <w:sz w:val="12"/>
                <w:szCs w:val="12"/>
              </w:rPr>
            </w:pPr>
          </w:p>
        </w:tc>
        <w:tc>
          <w:tcPr>
            <w:tcW w:w="120" w:type="dxa"/>
            <w:shd w:val="clear" w:color="auto" w:fill="D9D9D9"/>
            <w:vAlign w:val="bottom"/>
          </w:tcPr>
          <w:p w:rsidR="004876BC" w:rsidRDefault="004876BC">
            <w:pPr>
              <w:rPr>
                <w:sz w:val="12"/>
                <w:szCs w:val="12"/>
              </w:rPr>
            </w:pPr>
          </w:p>
        </w:tc>
        <w:tc>
          <w:tcPr>
            <w:tcW w:w="1220" w:type="dxa"/>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20" w:type="dxa"/>
            <w:shd w:val="clear" w:color="auto" w:fill="D9D9D9"/>
            <w:vAlign w:val="bottom"/>
          </w:tcPr>
          <w:p w:rsidR="004876BC" w:rsidRDefault="004876BC">
            <w:pPr>
              <w:rPr>
                <w:sz w:val="12"/>
                <w:szCs w:val="12"/>
              </w:rPr>
            </w:pPr>
          </w:p>
        </w:tc>
        <w:tc>
          <w:tcPr>
            <w:tcW w:w="2080" w:type="dxa"/>
            <w:vMerge/>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20" w:type="dxa"/>
            <w:vAlign w:val="bottom"/>
          </w:tcPr>
          <w:p w:rsidR="004876BC" w:rsidRDefault="004876BC">
            <w:pPr>
              <w:rPr>
                <w:sz w:val="12"/>
                <w:szCs w:val="12"/>
              </w:rPr>
            </w:pPr>
          </w:p>
        </w:tc>
        <w:tc>
          <w:tcPr>
            <w:tcW w:w="2000" w:type="dxa"/>
            <w:vMerge w:val="restart"/>
            <w:shd w:val="clear" w:color="auto" w:fill="D9D9D9"/>
            <w:vAlign w:val="bottom"/>
          </w:tcPr>
          <w:p w:rsidR="004876BC" w:rsidRDefault="00F80A5E">
            <w:pPr>
              <w:ind w:left="5"/>
              <w:jc w:val="center"/>
              <w:rPr>
                <w:sz w:val="20"/>
                <w:szCs w:val="20"/>
              </w:rPr>
            </w:pPr>
            <w:r>
              <w:rPr>
                <w:rFonts w:eastAsia="Times New Roman"/>
                <w:b/>
                <w:bCs/>
                <w:sz w:val="19"/>
                <w:szCs w:val="19"/>
              </w:rPr>
              <w:t>генплана (до</w:t>
            </w:r>
          </w:p>
        </w:tc>
        <w:tc>
          <w:tcPr>
            <w:tcW w:w="100" w:type="dxa"/>
            <w:shd w:val="clear" w:color="auto" w:fill="D9D9D9"/>
            <w:vAlign w:val="bottom"/>
          </w:tcPr>
          <w:p w:rsidR="004876BC" w:rsidRDefault="004876BC">
            <w:pPr>
              <w:rPr>
                <w:sz w:val="12"/>
                <w:szCs w:val="12"/>
              </w:rPr>
            </w:pPr>
          </w:p>
        </w:tc>
        <w:tc>
          <w:tcPr>
            <w:tcW w:w="1660" w:type="dxa"/>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20" w:type="dxa"/>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93"/>
        </w:trPr>
        <w:tc>
          <w:tcPr>
            <w:tcW w:w="20" w:type="dxa"/>
            <w:vAlign w:val="bottom"/>
          </w:tcPr>
          <w:p w:rsidR="004876BC" w:rsidRDefault="004876BC">
            <w:pPr>
              <w:rPr>
                <w:sz w:val="8"/>
                <w:szCs w:val="8"/>
              </w:rPr>
            </w:pPr>
          </w:p>
        </w:tc>
        <w:tc>
          <w:tcPr>
            <w:tcW w:w="2160" w:type="dxa"/>
            <w:shd w:val="clear" w:color="auto" w:fill="D9D9D9"/>
            <w:vAlign w:val="bottom"/>
          </w:tcPr>
          <w:p w:rsidR="004876BC" w:rsidRDefault="004876BC">
            <w:pPr>
              <w:rPr>
                <w:sz w:val="8"/>
                <w:szCs w:val="8"/>
              </w:rPr>
            </w:pPr>
          </w:p>
        </w:tc>
        <w:tc>
          <w:tcPr>
            <w:tcW w:w="120" w:type="dxa"/>
            <w:shd w:val="clear" w:color="auto" w:fill="D9D9D9"/>
            <w:vAlign w:val="bottom"/>
          </w:tcPr>
          <w:p w:rsidR="004876BC" w:rsidRDefault="004876BC">
            <w:pPr>
              <w:rPr>
                <w:sz w:val="8"/>
                <w:szCs w:val="8"/>
              </w:rPr>
            </w:pPr>
          </w:p>
        </w:tc>
        <w:tc>
          <w:tcPr>
            <w:tcW w:w="1220" w:type="dxa"/>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20" w:type="dxa"/>
            <w:shd w:val="clear" w:color="auto" w:fill="D9D9D9"/>
            <w:vAlign w:val="bottom"/>
          </w:tcPr>
          <w:p w:rsidR="004876BC" w:rsidRDefault="004876BC">
            <w:pPr>
              <w:rPr>
                <w:sz w:val="8"/>
                <w:szCs w:val="8"/>
              </w:rPr>
            </w:pPr>
          </w:p>
        </w:tc>
        <w:tc>
          <w:tcPr>
            <w:tcW w:w="2080" w:type="dxa"/>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20" w:type="dxa"/>
            <w:vAlign w:val="bottom"/>
          </w:tcPr>
          <w:p w:rsidR="004876BC" w:rsidRDefault="004876BC">
            <w:pPr>
              <w:rPr>
                <w:sz w:val="8"/>
                <w:szCs w:val="8"/>
              </w:rPr>
            </w:pPr>
          </w:p>
        </w:tc>
        <w:tc>
          <w:tcPr>
            <w:tcW w:w="2000" w:type="dxa"/>
            <w:vMerge/>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1660" w:type="dxa"/>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2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60"/>
        </w:trPr>
        <w:tc>
          <w:tcPr>
            <w:tcW w:w="20" w:type="dxa"/>
            <w:tcBorders>
              <w:bottom w:val="single" w:sz="8" w:space="0" w:color="auto"/>
            </w:tcBorders>
            <w:vAlign w:val="bottom"/>
          </w:tcPr>
          <w:p w:rsidR="004876BC" w:rsidRDefault="004876BC"/>
        </w:tc>
        <w:tc>
          <w:tcPr>
            <w:tcW w:w="2160" w:type="dxa"/>
            <w:tcBorders>
              <w:bottom w:val="single" w:sz="8" w:space="0" w:color="auto"/>
            </w:tcBorders>
            <w:shd w:val="clear" w:color="auto" w:fill="D9D9D9"/>
            <w:vAlign w:val="bottom"/>
          </w:tcPr>
          <w:p w:rsidR="004876BC" w:rsidRDefault="004876BC"/>
        </w:tc>
        <w:tc>
          <w:tcPr>
            <w:tcW w:w="120" w:type="dxa"/>
            <w:tcBorders>
              <w:bottom w:val="single" w:sz="8" w:space="0" w:color="auto"/>
            </w:tcBorders>
            <w:shd w:val="clear" w:color="auto" w:fill="D9D9D9"/>
            <w:vAlign w:val="bottom"/>
          </w:tcPr>
          <w:p w:rsidR="004876BC" w:rsidRDefault="004876BC"/>
        </w:tc>
        <w:tc>
          <w:tcPr>
            <w:tcW w:w="1220" w:type="dxa"/>
            <w:tcBorders>
              <w:bottom w:val="single" w:sz="8" w:space="0" w:color="auto"/>
            </w:tcBorders>
            <w:shd w:val="clear" w:color="auto" w:fill="D9D9D9"/>
            <w:vAlign w:val="bottom"/>
          </w:tcPr>
          <w:p w:rsidR="004876BC" w:rsidRDefault="004876BC"/>
        </w:tc>
        <w:tc>
          <w:tcPr>
            <w:tcW w:w="100" w:type="dxa"/>
            <w:tcBorders>
              <w:bottom w:val="single" w:sz="8" w:space="0" w:color="auto"/>
            </w:tcBorders>
            <w:shd w:val="clear" w:color="auto" w:fill="D9D9D9"/>
            <w:vAlign w:val="bottom"/>
          </w:tcPr>
          <w:p w:rsidR="004876BC" w:rsidRDefault="004876BC"/>
        </w:tc>
        <w:tc>
          <w:tcPr>
            <w:tcW w:w="20" w:type="dxa"/>
            <w:tcBorders>
              <w:bottom w:val="single" w:sz="8" w:space="0" w:color="auto"/>
            </w:tcBorders>
            <w:shd w:val="clear" w:color="auto" w:fill="D9D9D9"/>
            <w:vAlign w:val="bottom"/>
          </w:tcPr>
          <w:p w:rsidR="004876BC" w:rsidRDefault="004876BC"/>
        </w:tc>
        <w:tc>
          <w:tcPr>
            <w:tcW w:w="2080" w:type="dxa"/>
            <w:tcBorders>
              <w:bottom w:val="single" w:sz="8" w:space="0" w:color="auto"/>
            </w:tcBorders>
            <w:shd w:val="clear" w:color="auto" w:fill="D9D9D9"/>
            <w:vAlign w:val="bottom"/>
          </w:tcPr>
          <w:p w:rsidR="004876BC" w:rsidRDefault="004876BC"/>
        </w:tc>
        <w:tc>
          <w:tcPr>
            <w:tcW w:w="100" w:type="dxa"/>
            <w:tcBorders>
              <w:bottom w:val="single" w:sz="8" w:space="0" w:color="auto"/>
            </w:tcBorders>
            <w:shd w:val="clear" w:color="auto" w:fill="D9D9D9"/>
            <w:vAlign w:val="bottom"/>
          </w:tcPr>
          <w:p w:rsidR="004876BC" w:rsidRDefault="004876BC"/>
        </w:tc>
        <w:tc>
          <w:tcPr>
            <w:tcW w:w="20" w:type="dxa"/>
            <w:tcBorders>
              <w:bottom w:val="single" w:sz="8" w:space="0" w:color="auto"/>
            </w:tcBorders>
            <w:vAlign w:val="bottom"/>
          </w:tcPr>
          <w:p w:rsidR="004876BC" w:rsidRDefault="004876BC"/>
        </w:tc>
        <w:tc>
          <w:tcPr>
            <w:tcW w:w="2000" w:type="dxa"/>
            <w:tcBorders>
              <w:bottom w:val="single" w:sz="8" w:space="0" w:color="auto"/>
            </w:tcBorders>
            <w:shd w:val="clear" w:color="auto" w:fill="D9D9D9"/>
            <w:vAlign w:val="bottom"/>
          </w:tcPr>
          <w:p w:rsidR="004876BC" w:rsidRDefault="00927875">
            <w:pPr>
              <w:ind w:left="5"/>
              <w:jc w:val="center"/>
              <w:rPr>
                <w:sz w:val="20"/>
                <w:szCs w:val="20"/>
              </w:rPr>
            </w:pPr>
            <w:r>
              <w:rPr>
                <w:rFonts w:eastAsia="Times New Roman"/>
                <w:b/>
                <w:bCs/>
                <w:sz w:val="19"/>
                <w:szCs w:val="19"/>
              </w:rPr>
              <w:t>2025</w:t>
            </w:r>
            <w:r w:rsidR="00F80A5E">
              <w:rPr>
                <w:rFonts w:eastAsia="Times New Roman"/>
                <w:b/>
                <w:bCs/>
                <w:sz w:val="19"/>
                <w:szCs w:val="19"/>
              </w:rPr>
              <w:t>г)</w:t>
            </w:r>
          </w:p>
        </w:tc>
        <w:tc>
          <w:tcPr>
            <w:tcW w:w="100" w:type="dxa"/>
            <w:tcBorders>
              <w:bottom w:val="single" w:sz="8" w:space="0" w:color="auto"/>
            </w:tcBorders>
            <w:shd w:val="clear" w:color="auto" w:fill="D9D9D9"/>
            <w:vAlign w:val="bottom"/>
          </w:tcPr>
          <w:p w:rsidR="004876BC" w:rsidRDefault="004876BC"/>
        </w:tc>
        <w:tc>
          <w:tcPr>
            <w:tcW w:w="1660" w:type="dxa"/>
            <w:tcBorders>
              <w:bottom w:val="single" w:sz="8" w:space="0" w:color="auto"/>
            </w:tcBorders>
            <w:shd w:val="clear" w:color="auto" w:fill="D9D9D9"/>
            <w:vAlign w:val="bottom"/>
          </w:tcPr>
          <w:p w:rsidR="004876BC" w:rsidRDefault="004876BC"/>
        </w:tc>
        <w:tc>
          <w:tcPr>
            <w:tcW w:w="100" w:type="dxa"/>
            <w:tcBorders>
              <w:bottom w:val="single" w:sz="8" w:space="0" w:color="auto"/>
            </w:tcBorders>
            <w:shd w:val="clear" w:color="auto" w:fill="D9D9D9"/>
            <w:vAlign w:val="bottom"/>
          </w:tcPr>
          <w:p w:rsidR="004876BC" w:rsidRDefault="004876BC"/>
        </w:tc>
        <w:tc>
          <w:tcPr>
            <w:tcW w:w="20" w:type="dxa"/>
            <w:tcBorders>
              <w:bottom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58"/>
        </w:trPr>
        <w:tc>
          <w:tcPr>
            <w:tcW w:w="20" w:type="dxa"/>
            <w:vAlign w:val="bottom"/>
          </w:tcPr>
          <w:p w:rsidR="004876BC" w:rsidRDefault="004876BC"/>
        </w:tc>
        <w:tc>
          <w:tcPr>
            <w:tcW w:w="2280" w:type="dxa"/>
            <w:gridSpan w:val="2"/>
            <w:vAlign w:val="bottom"/>
          </w:tcPr>
          <w:p w:rsidR="004876BC" w:rsidRDefault="00F80A5E">
            <w:pPr>
              <w:ind w:left="920"/>
              <w:rPr>
                <w:sz w:val="20"/>
                <w:szCs w:val="20"/>
              </w:rPr>
            </w:pPr>
            <w:r>
              <w:rPr>
                <w:rFonts w:eastAsia="Times New Roman"/>
                <w:sz w:val="19"/>
                <w:szCs w:val="19"/>
              </w:rPr>
              <w:t>уголь</w:t>
            </w:r>
          </w:p>
        </w:tc>
        <w:tc>
          <w:tcPr>
            <w:tcW w:w="1340" w:type="dxa"/>
            <w:gridSpan w:val="3"/>
            <w:vAlign w:val="bottom"/>
          </w:tcPr>
          <w:p w:rsidR="004876BC" w:rsidRDefault="00F80A5E">
            <w:pPr>
              <w:ind w:left="420"/>
              <w:rPr>
                <w:sz w:val="20"/>
                <w:szCs w:val="20"/>
              </w:rPr>
            </w:pPr>
            <w:r>
              <w:rPr>
                <w:rFonts w:eastAsia="Times New Roman"/>
                <w:sz w:val="19"/>
                <w:szCs w:val="19"/>
              </w:rPr>
              <w:t>Уголь</w:t>
            </w:r>
          </w:p>
        </w:tc>
        <w:tc>
          <w:tcPr>
            <w:tcW w:w="2080" w:type="dxa"/>
            <w:vAlign w:val="bottom"/>
          </w:tcPr>
          <w:p w:rsidR="004876BC" w:rsidRDefault="00927875" w:rsidP="00927875">
            <w:pPr>
              <w:ind w:right="625"/>
              <w:jc w:val="right"/>
              <w:rPr>
                <w:sz w:val="20"/>
                <w:szCs w:val="20"/>
              </w:rPr>
            </w:pPr>
            <w:r>
              <w:rPr>
                <w:rFonts w:eastAsia="Times New Roman"/>
                <w:sz w:val="19"/>
                <w:szCs w:val="19"/>
              </w:rPr>
              <w:t>10100</w:t>
            </w:r>
          </w:p>
        </w:tc>
        <w:tc>
          <w:tcPr>
            <w:tcW w:w="2120" w:type="dxa"/>
            <w:gridSpan w:val="3"/>
            <w:vAlign w:val="bottom"/>
          </w:tcPr>
          <w:p w:rsidR="004876BC" w:rsidRDefault="00927875">
            <w:pPr>
              <w:ind w:left="125"/>
              <w:jc w:val="center"/>
              <w:rPr>
                <w:sz w:val="20"/>
                <w:szCs w:val="20"/>
              </w:rPr>
            </w:pPr>
            <w:r>
              <w:rPr>
                <w:rFonts w:eastAsia="Times New Roman"/>
                <w:sz w:val="19"/>
                <w:szCs w:val="19"/>
              </w:rPr>
              <w:t>9700</w:t>
            </w:r>
          </w:p>
        </w:tc>
        <w:tc>
          <w:tcPr>
            <w:tcW w:w="100" w:type="dxa"/>
            <w:vAlign w:val="bottom"/>
          </w:tcPr>
          <w:p w:rsidR="004876BC" w:rsidRDefault="004876BC"/>
        </w:tc>
        <w:tc>
          <w:tcPr>
            <w:tcW w:w="1660" w:type="dxa"/>
            <w:vAlign w:val="bottom"/>
          </w:tcPr>
          <w:p w:rsidR="004876BC" w:rsidRDefault="00927875" w:rsidP="00927875">
            <w:pPr>
              <w:ind w:right="405"/>
              <w:jc w:val="right"/>
              <w:rPr>
                <w:sz w:val="20"/>
                <w:szCs w:val="20"/>
              </w:rPr>
            </w:pPr>
            <w:r>
              <w:rPr>
                <w:rFonts w:eastAsia="Times New Roman"/>
                <w:sz w:val="19"/>
                <w:szCs w:val="19"/>
              </w:rPr>
              <w:t>9500</w:t>
            </w:r>
          </w:p>
        </w:tc>
        <w:tc>
          <w:tcPr>
            <w:tcW w:w="100" w:type="dxa"/>
            <w:vAlign w:val="bottom"/>
          </w:tcPr>
          <w:p w:rsidR="004876BC" w:rsidRDefault="004876BC"/>
        </w:tc>
        <w:tc>
          <w:tcPr>
            <w:tcW w:w="20" w:type="dxa"/>
            <w:vAlign w:val="bottom"/>
          </w:tcPr>
          <w:p w:rsidR="004876BC" w:rsidRDefault="004876BC"/>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line id="Shape 216" o:spid="_x0000_s1241" style="position:absolute;z-index:251701248;visibility:visible;mso-wrap-distance-left:0;mso-wrap-distance-right:0;mso-position-horizontal-relative:text;mso-position-vertical-relative:text" from="8.65pt,-115.55pt" to="8.65pt,1.2pt" o:allowincell="f" strokeweight=".16931mm"/>
        </w:pict>
      </w:r>
      <w:r>
        <w:rPr>
          <w:noProof/>
          <w:sz w:val="20"/>
          <w:szCs w:val="20"/>
        </w:rPr>
        <w:pict>
          <v:line id="Shape 217" o:spid="_x0000_s1242" style="position:absolute;z-index:251702272;visibility:visible;mso-wrap-distance-left:0;mso-wrap-distance-right:0;mso-position-horizontal-relative:text;mso-position-vertical-relative:text" from="122.65pt,-89pt" to="122.65pt,1.2pt" o:allowincell="f" strokeweight=".24pt"/>
        </w:pict>
      </w:r>
      <w:r>
        <w:rPr>
          <w:noProof/>
          <w:sz w:val="20"/>
          <w:szCs w:val="20"/>
        </w:rPr>
        <w:pict>
          <v:line id="Shape 218" o:spid="_x0000_s1243" style="position:absolute;z-index:251703296;visibility:visible;mso-wrap-distance-left:0;mso-wrap-distance-right:0;mso-position-horizontal-relative:text;mso-position-vertical-relative:text" from="189.4pt,-115.55pt" to="189.4pt,1.2pt" o:allowincell="f" strokeweight=".08464mm"/>
        </w:pict>
      </w:r>
      <w:r>
        <w:rPr>
          <w:noProof/>
          <w:sz w:val="20"/>
          <w:szCs w:val="20"/>
        </w:rPr>
        <w:pict>
          <v:line id="Shape 219" o:spid="_x0000_s1244" style="position:absolute;z-index:251704320;visibility:visible;mso-wrap-distance-left:0;mso-wrap-distance-right:0;mso-position-horizontal-relative:text;mso-position-vertical-relative:text" from="299.3pt,-63.95pt" to="299.3pt,1.2pt" o:allowincell="f" strokeweight=".48pt"/>
        </w:pict>
      </w:r>
      <w:r>
        <w:rPr>
          <w:noProof/>
          <w:sz w:val="20"/>
          <w:szCs w:val="20"/>
        </w:rPr>
        <w:pict>
          <v:line id="Shape 220" o:spid="_x0000_s1245" style="position:absolute;z-index:251705344;visibility:visible;mso-wrap-distance-left:0;mso-wrap-distance-right:0;mso-position-horizontal-relative:text;mso-position-vertical-relative:text" from="405.1pt,-63.95pt" to="405.1pt,1.2pt" o:allowincell="f" strokeweight=".08464mm"/>
        </w:pict>
      </w:r>
      <w:r>
        <w:rPr>
          <w:noProof/>
          <w:sz w:val="20"/>
          <w:szCs w:val="20"/>
        </w:rPr>
        <w:pict>
          <v:line id="Shape 221" o:spid="_x0000_s1246" style="position:absolute;z-index:251706368;visibility:visible;mso-wrap-distance-left:0;mso-wrap-distance-right:0;mso-position-horizontal-relative:text;mso-position-vertical-relative:text" from="493.4pt,-115.55pt" to="493.4pt,1.2pt" o:allowincell="f" strokeweight=".16931mm"/>
        </w:pict>
      </w:r>
    </w:p>
    <w:p w:rsidR="004876BC" w:rsidRDefault="00F80A5E">
      <w:pPr>
        <w:ind w:left="1080"/>
        <w:rPr>
          <w:sz w:val="20"/>
          <w:szCs w:val="20"/>
        </w:rPr>
      </w:pPr>
      <w:r>
        <w:rPr>
          <w:rFonts w:eastAsia="Times New Roman"/>
          <w:sz w:val="19"/>
          <w:szCs w:val="19"/>
        </w:rPr>
        <w:t>*При условии сохранения темпов роста нагрузки и обеспечения мощности котельных.</w:t>
      </w:r>
    </w:p>
    <w:p w:rsidR="004876BC" w:rsidRDefault="00000000">
      <w:pPr>
        <w:spacing w:line="20" w:lineRule="exact"/>
        <w:rPr>
          <w:sz w:val="20"/>
          <w:szCs w:val="20"/>
        </w:rPr>
      </w:pPr>
      <w:r>
        <w:rPr>
          <w:noProof/>
          <w:sz w:val="20"/>
          <w:szCs w:val="20"/>
        </w:rPr>
        <w:pict>
          <v:line id="Shape 222" o:spid="_x0000_s1247" style="position:absolute;z-index:251707392;visibility:visible;mso-wrap-distance-left:0;mso-wrap-distance-right:0" from="8.4pt,-9.8pt" to="493.65pt,-9.8pt" o:allowincell="f" strokeweight=".24pt"/>
        </w:pict>
      </w:r>
    </w:p>
    <w:p w:rsidR="004876BC" w:rsidRDefault="004876BC">
      <w:pPr>
        <w:spacing w:line="325" w:lineRule="exact"/>
        <w:rPr>
          <w:sz w:val="20"/>
          <w:szCs w:val="20"/>
        </w:rPr>
      </w:pPr>
    </w:p>
    <w:p w:rsidR="004876BC" w:rsidRDefault="00F80A5E">
      <w:pPr>
        <w:tabs>
          <w:tab w:val="left" w:pos="1460"/>
        </w:tabs>
        <w:spacing w:line="294" w:lineRule="auto"/>
        <w:ind w:left="1480" w:right="460" w:hanging="337"/>
        <w:rPr>
          <w:sz w:val="20"/>
          <w:szCs w:val="20"/>
        </w:rPr>
      </w:pPr>
      <w:r>
        <w:rPr>
          <w:rFonts w:eastAsia="Times New Roman"/>
          <w:b/>
          <w:bCs/>
          <w:sz w:val="23"/>
          <w:szCs w:val="23"/>
        </w:rPr>
        <w:t>8.2.</w:t>
      </w:r>
      <w:r>
        <w:rPr>
          <w:sz w:val="20"/>
          <w:szCs w:val="20"/>
        </w:rPr>
        <w:tab/>
      </w:r>
      <w:r>
        <w:rPr>
          <w:rFonts w:eastAsia="Times New Roman"/>
          <w:b/>
          <w:bCs/>
          <w:sz w:val="23"/>
          <w:szCs w:val="23"/>
        </w:rPr>
        <w:t>Расчеты по каждому источнику тепловой энергии нормативных запасов аварийных видов топлива.</w:t>
      </w:r>
    </w:p>
    <w:p w:rsidR="004876BC" w:rsidRDefault="004876BC">
      <w:pPr>
        <w:spacing w:line="1" w:lineRule="exact"/>
        <w:rPr>
          <w:sz w:val="20"/>
          <w:szCs w:val="20"/>
        </w:rPr>
      </w:pPr>
    </w:p>
    <w:p w:rsidR="004876BC" w:rsidRDefault="00F80A5E">
      <w:pPr>
        <w:spacing w:line="259" w:lineRule="auto"/>
        <w:ind w:left="400" w:right="360" w:firstLine="667"/>
        <w:jc w:val="both"/>
        <w:rPr>
          <w:sz w:val="20"/>
          <w:szCs w:val="20"/>
        </w:rPr>
      </w:pPr>
      <w:r>
        <w:rPr>
          <w:rFonts w:eastAsia="Times New Roman"/>
          <w:sz w:val="23"/>
          <w:szCs w:val="23"/>
        </w:rPr>
        <w:t>Объём аварийного топлива следует принимать в соответствии со СНиП II-35-76 «Котельные установки» п. 11.38. Ёмкость хранилищ жидкого аварийного топлива должна обеспечивать 3 суток работы котельных. Объем топлива в т.у.т. приведён в таблице 8.2.</w:t>
      </w:r>
    </w:p>
    <w:p w:rsidR="004876BC" w:rsidRDefault="00F80A5E">
      <w:pPr>
        <w:ind w:left="8380"/>
        <w:rPr>
          <w:sz w:val="20"/>
          <w:szCs w:val="20"/>
        </w:rPr>
      </w:pPr>
      <w:r>
        <w:rPr>
          <w:rFonts w:eastAsia="Times New Roman"/>
          <w:b/>
          <w:bCs/>
          <w:sz w:val="19"/>
          <w:szCs w:val="19"/>
        </w:rPr>
        <w:t>Таблица</w:t>
      </w:r>
      <w:r>
        <w:rPr>
          <w:noProof/>
          <w:sz w:val="1"/>
          <w:szCs w:val="1"/>
        </w:rPr>
        <w:drawing>
          <wp:inline distT="0" distB="0" distL="0" distR="0">
            <wp:extent cx="41275"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64"/>
                    <a:srcRect/>
                    <a:stretch>
                      <a:fillRect/>
                    </a:stretch>
                  </pic:blipFill>
                  <pic:spPr bwMode="auto">
                    <a:xfrm>
                      <a:off x="0" y="0"/>
                      <a:ext cx="41275" cy="123825"/>
                    </a:xfrm>
                    <a:prstGeom prst="rect">
                      <a:avLst/>
                    </a:prstGeom>
                    <a:noFill/>
                    <a:ln>
                      <a:noFill/>
                    </a:ln>
                  </pic:spPr>
                </pic:pic>
              </a:graphicData>
            </a:graphic>
          </wp:inline>
        </w:drawing>
      </w:r>
      <w:r>
        <w:rPr>
          <w:rFonts w:eastAsia="Times New Roman"/>
          <w:b/>
          <w:bCs/>
          <w:sz w:val="19"/>
          <w:szCs w:val="19"/>
        </w:rPr>
        <w:t>№8.2.</w:t>
      </w:r>
    </w:p>
    <w:p w:rsidR="004876BC" w:rsidRDefault="00F80A5E">
      <w:pPr>
        <w:spacing w:line="20" w:lineRule="exact"/>
        <w:rPr>
          <w:sz w:val="20"/>
          <w:szCs w:val="20"/>
        </w:rPr>
      </w:pPr>
      <w:r>
        <w:rPr>
          <w:noProof/>
          <w:sz w:val="20"/>
          <w:szCs w:val="20"/>
        </w:rPr>
        <w:drawing>
          <wp:anchor distT="0" distB="0" distL="114300" distR="114300" simplePos="0" relativeHeight="251568128" behindDoc="1" locked="0" layoutInCell="0" allowOverlap="1">
            <wp:simplePos x="0" y="0"/>
            <wp:positionH relativeFrom="column">
              <wp:posOffset>232410</wp:posOffset>
            </wp:positionH>
            <wp:positionV relativeFrom="paragraph">
              <wp:posOffset>-148590</wp:posOffset>
            </wp:positionV>
            <wp:extent cx="5924550" cy="2028190"/>
            <wp:effectExtent l="0" t="0" r="0" b="0"/>
            <wp:wrapNone/>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65"/>
                    <a:srcRect/>
                    <a:stretch>
                      <a:fillRect/>
                    </a:stretch>
                  </pic:blipFill>
                  <pic:spPr bwMode="auto">
                    <a:xfrm>
                      <a:off x="0" y="0"/>
                      <a:ext cx="5924550" cy="2028190"/>
                    </a:xfrm>
                    <a:prstGeom prst="rect">
                      <a:avLst/>
                    </a:prstGeom>
                    <a:noFill/>
                  </pic:spPr>
                </pic:pic>
              </a:graphicData>
            </a:graphic>
          </wp:anchor>
        </w:drawing>
      </w:r>
    </w:p>
    <w:p w:rsidR="004876BC" w:rsidRDefault="004876BC">
      <w:pPr>
        <w:spacing w:line="169" w:lineRule="exact"/>
        <w:rPr>
          <w:sz w:val="20"/>
          <w:szCs w:val="20"/>
        </w:rPr>
      </w:pPr>
    </w:p>
    <w:tbl>
      <w:tblPr>
        <w:tblW w:w="0" w:type="auto"/>
        <w:tblInd w:w="2700" w:type="dxa"/>
        <w:tblLayout w:type="fixed"/>
        <w:tblCellMar>
          <w:left w:w="0" w:type="dxa"/>
          <w:right w:w="0" w:type="dxa"/>
        </w:tblCellMar>
        <w:tblLook w:val="04A0" w:firstRow="1" w:lastRow="0" w:firstColumn="1" w:lastColumn="0" w:noHBand="0" w:noVBand="1"/>
      </w:tblPr>
      <w:tblGrid>
        <w:gridCol w:w="1400"/>
        <w:gridCol w:w="3180"/>
        <w:gridCol w:w="20"/>
      </w:tblGrid>
      <w:tr w:rsidR="004876BC">
        <w:trPr>
          <w:trHeight w:val="218"/>
        </w:trPr>
        <w:tc>
          <w:tcPr>
            <w:tcW w:w="1400" w:type="dxa"/>
            <w:vMerge w:val="restart"/>
            <w:vAlign w:val="bottom"/>
          </w:tcPr>
          <w:p w:rsidR="004876BC" w:rsidRDefault="00F80A5E">
            <w:pPr>
              <w:rPr>
                <w:sz w:val="20"/>
                <w:szCs w:val="20"/>
              </w:rPr>
            </w:pPr>
            <w:r>
              <w:rPr>
                <w:rFonts w:eastAsia="Times New Roman"/>
                <w:b/>
                <w:bCs/>
                <w:sz w:val="19"/>
                <w:szCs w:val="19"/>
                <w:highlight w:val="lightGray"/>
              </w:rPr>
              <w:t>Наименование</w:t>
            </w:r>
          </w:p>
        </w:tc>
        <w:tc>
          <w:tcPr>
            <w:tcW w:w="3180" w:type="dxa"/>
            <w:vAlign w:val="bottom"/>
          </w:tcPr>
          <w:p w:rsidR="004876BC" w:rsidRDefault="00F80A5E">
            <w:pPr>
              <w:ind w:left="25"/>
              <w:jc w:val="center"/>
              <w:rPr>
                <w:sz w:val="20"/>
                <w:szCs w:val="20"/>
              </w:rPr>
            </w:pPr>
            <w:r>
              <w:rPr>
                <w:rFonts w:eastAsia="Times New Roman"/>
                <w:b/>
                <w:bCs/>
                <w:w w:val="98"/>
                <w:sz w:val="19"/>
                <w:szCs w:val="19"/>
              </w:rPr>
              <w:t>Необходимый запас аварийного то-</w:t>
            </w:r>
          </w:p>
        </w:tc>
        <w:tc>
          <w:tcPr>
            <w:tcW w:w="0" w:type="dxa"/>
            <w:vAlign w:val="bottom"/>
          </w:tcPr>
          <w:p w:rsidR="004876BC" w:rsidRDefault="004876BC">
            <w:pPr>
              <w:rPr>
                <w:sz w:val="1"/>
                <w:szCs w:val="1"/>
              </w:rPr>
            </w:pPr>
          </w:p>
        </w:tc>
      </w:tr>
      <w:tr w:rsidR="004876BC">
        <w:trPr>
          <w:trHeight w:val="108"/>
        </w:trPr>
        <w:tc>
          <w:tcPr>
            <w:tcW w:w="1400" w:type="dxa"/>
            <w:vMerge/>
            <w:vAlign w:val="bottom"/>
          </w:tcPr>
          <w:p w:rsidR="004876BC" w:rsidRDefault="004876BC">
            <w:pPr>
              <w:rPr>
                <w:sz w:val="9"/>
                <w:szCs w:val="9"/>
              </w:rPr>
            </w:pPr>
          </w:p>
        </w:tc>
        <w:tc>
          <w:tcPr>
            <w:tcW w:w="3180" w:type="dxa"/>
            <w:vMerge w:val="restart"/>
            <w:vAlign w:val="bottom"/>
          </w:tcPr>
          <w:p w:rsidR="004876BC" w:rsidRDefault="00F80A5E">
            <w:pPr>
              <w:spacing w:line="216" w:lineRule="exact"/>
              <w:ind w:left="45"/>
              <w:jc w:val="center"/>
              <w:rPr>
                <w:sz w:val="20"/>
                <w:szCs w:val="20"/>
              </w:rPr>
            </w:pPr>
            <w:r>
              <w:rPr>
                <w:rFonts w:eastAsia="Times New Roman"/>
                <w:b/>
                <w:bCs/>
                <w:w w:val="99"/>
                <w:sz w:val="19"/>
                <w:szCs w:val="19"/>
              </w:rPr>
              <w:t>плива на 3 суток при условии рабо-</w:t>
            </w:r>
          </w:p>
        </w:tc>
        <w:tc>
          <w:tcPr>
            <w:tcW w:w="0" w:type="dxa"/>
            <w:vAlign w:val="bottom"/>
          </w:tcPr>
          <w:p w:rsidR="004876BC" w:rsidRDefault="004876BC">
            <w:pPr>
              <w:rPr>
                <w:sz w:val="1"/>
                <w:szCs w:val="1"/>
              </w:rPr>
            </w:pPr>
          </w:p>
        </w:tc>
      </w:tr>
      <w:tr w:rsidR="004876BC">
        <w:trPr>
          <w:trHeight w:val="108"/>
        </w:trPr>
        <w:tc>
          <w:tcPr>
            <w:tcW w:w="1400" w:type="dxa"/>
            <w:vMerge w:val="restart"/>
            <w:vAlign w:val="bottom"/>
          </w:tcPr>
          <w:p w:rsidR="004876BC" w:rsidRDefault="00F80A5E">
            <w:pPr>
              <w:ind w:right="45"/>
              <w:jc w:val="center"/>
              <w:rPr>
                <w:sz w:val="20"/>
                <w:szCs w:val="20"/>
              </w:rPr>
            </w:pPr>
            <w:r>
              <w:rPr>
                <w:rFonts w:eastAsia="Times New Roman"/>
                <w:b/>
                <w:bCs/>
                <w:w w:val="98"/>
                <w:sz w:val="19"/>
                <w:szCs w:val="19"/>
              </w:rPr>
              <w:t>источника</w:t>
            </w:r>
          </w:p>
        </w:tc>
        <w:tc>
          <w:tcPr>
            <w:tcW w:w="3180" w:type="dxa"/>
            <w:vMerge/>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53"/>
        </w:trPr>
        <w:tc>
          <w:tcPr>
            <w:tcW w:w="1400" w:type="dxa"/>
            <w:vMerge/>
            <w:vAlign w:val="bottom"/>
          </w:tcPr>
          <w:p w:rsidR="004876BC" w:rsidRDefault="004876BC">
            <w:pPr>
              <w:rPr>
                <w:sz w:val="13"/>
                <w:szCs w:val="13"/>
              </w:rPr>
            </w:pPr>
          </w:p>
        </w:tc>
        <w:tc>
          <w:tcPr>
            <w:tcW w:w="3180" w:type="dxa"/>
            <w:vMerge w:val="restart"/>
            <w:vAlign w:val="bottom"/>
          </w:tcPr>
          <w:p w:rsidR="004876BC" w:rsidRDefault="00F80A5E">
            <w:pPr>
              <w:ind w:left="25"/>
              <w:jc w:val="center"/>
              <w:rPr>
                <w:sz w:val="20"/>
                <w:szCs w:val="20"/>
              </w:rPr>
            </w:pPr>
            <w:r>
              <w:rPr>
                <w:rFonts w:eastAsia="Times New Roman"/>
                <w:b/>
                <w:bCs/>
                <w:w w:val="98"/>
                <w:sz w:val="19"/>
                <w:szCs w:val="19"/>
              </w:rPr>
              <w:t>ты на максимальной загрузке т.у.т.</w:t>
            </w:r>
          </w:p>
        </w:tc>
        <w:tc>
          <w:tcPr>
            <w:tcW w:w="0" w:type="dxa"/>
            <w:vAlign w:val="bottom"/>
          </w:tcPr>
          <w:p w:rsidR="004876BC" w:rsidRDefault="004876BC">
            <w:pPr>
              <w:rPr>
                <w:sz w:val="1"/>
                <w:szCs w:val="1"/>
              </w:rPr>
            </w:pPr>
          </w:p>
        </w:tc>
      </w:tr>
      <w:tr w:rsidR="004876BC">
        <w:trPr>
          <w:trHeight w:val="108"/>
        </w:trPr>
        <w:tc>
          <w:tcPr>
            <w:tcW w:w="1400" w:type="dxa"/>
            <w:vAlign w:val="bottom"/>
          </w:tcPr>
          <w:p w:rsidR="004876BC" w:rsidRDefault="004876BC">
            <w:pPr>
              <w:rPr>
                <w:sz w:val="9"/>
                <w:szCs w:val="9"/>
              </w:rPr>
            </w:pPr>
          </w:p>
        </w:tc>
        <w:tc>
          <w:tcPr>
            <w:tcW w:w="3180" w:type="dxa"/>
            <w:vMerge/>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411"/>
        </w:trPr>
        <w:tc>
          <w:tcPr>
            <w:tcW w:w="1400" w:type="dxa"/>
            <w:vAlign w:val="bottom"/>
          </w:tcPr>
          <w:p w:rsidR="004876BC" w:rsidRDefault="00F80A5E">
            <w:pPr>
              <w:ind w:right="65"/>
              <w:jc w:val="center"/>
              <w:rPr>
                <w:sz w:val="20"/>
                <w:szCs w:val="20"/>
              </w:rPr>
            </w:pPr>
            <w:r>
              <w:rPr>
                <w:rFonts w:eastAsia="Times New Roman"/>
                <w:w w:val="98"/>
                <w:sz w:val="19"/>
                <w:szCs w:val="19"/>
              </w:rPr>
              <w:t>Котельная № 1</w:t>
            </w:r>
          </w:p>
        </w:tc>
        <w:tc>
          <w:tcPr>
            <w:tcW w:w="3180" w:type="dxa"/>
            <w:vAlign w:val="bottom"/>
          </w:tcPr>
          <w:p w:rsidR="004876BC" w:rsidRDefault="00F80A5E">
            <w:pPr>
              <w:ind w:left="25"/>
              <w:jc w:val="center"/>
              <w:rPr>
                <w:sz w:val="20"/>
                <w:szCs w:val="20"/>
              </w:rPr>
            </w:pPr>
            <w:r>
              <w:rPr>
                <w:rFonts w:eastAsia="Times New Roman"/>
                <w:w w:val="98"/>
                <w:sz w:val="19"/>
                <w:szCs w:val="19"/>
              </w:rPr>
              <w:t>42,17</w:t>
            </w:r>
          </w:p>
        </w:tc>
        <w:tc>
          <w:tcPr>
            <w:tcW w:w="0" w:type="dxa"/>
            <w:vAlign w:val="bottom"/>
          </w:tcPr>
          <w:p w:rsidR="004876BC" w:rsidRDefault="004876BC">
            <w:pPr>
              <w:rPr>
                <w:sz w:val="1"/>
                <w:szCs w:val="1"/>
              </w:rPr>
            </w:pPr>
          </w:p>
        </w:tc>
      </w:tr>
      <w:tr w:rsidR="004876BC">
        <w:trPr>
          <w:trHeight w:val="225"/>
        </w:trPr>
        <w:tc>
          <w:tcPr>
            <w:tcW w:w="1400" w:type="dxa"/>
            <w:vAlign w:val="bottom"/>
          </w:tcPr>
          <w:p w:rsidR="004876BC" w:rsidRDefault="00F80A5E">
            <w:pPr>
              <w:ind w:right="65"/>
              <w:jc w:val="center"/>
              <w:rPr>
                <w:sz w:val="20"/>
                <w:szCs w:val="20"/>
              </w:rPr>
            </w:pPr>
            <w:r>
              <w:rPr>
                <w:rFonts w:eastAsia="Times New Roman"/>
                <w:w w:val="98"/>
                <w:sz w:val="19"/>
                <w:szCs w:val="19"/>
              </w:rPr>
              <w:t>Котельная № 2</w:t>
            </w:r>
          </w:p>
        </w:tc>
        <w:tc>
          <w:tcPr>
            <w:tcW w:w="3180" w:type="dxa"/>
            <w:vAlign w:val="bottom"/>
          </w:tcPr>
          <w:p w:rsidR="004876BC" w:rsidRDefault="00927875">
            <w:pPr>
              <w:ind w:left="25"/>
              <w:jc w:val="center"/>
              <w:rPr>
                <w:sz w:val="20"/>
                <w:szCs w:val="20"/>
              </w:rPr>
            </w:pPr>
            <w:r>
              <w:rPr>
                <w:rFonts w:eastAsia="Times New Roman"/>
                <w:sz w:val="19"/>
                <w:szCs w:val="19"/>
              </w:rPr>
              <w:t>50</w:t>
            </w:r>
            <w:r w:rsidR="00F80A5E">
              <w:rPr>
                <w:rFonts w:eastAsia="Times New Roman"/>
                <w:sz w:val="19"/>
                <w:szCs w:val="19"/>
              </w:rPr>
              <w:t>,6</w:t>
            </w:r>
          </w:p>
        </w:tc>
        <w:tc>
          <w:tcPr>
            <w:tcW w:w="0" w:type="dxa"/>
            <w:vAlign w:val="bottom"/>
          </w:tcPr>
          <w:p w:rsidR="004876BC" w:rsidRDefault="004876BC">
            <w:pPr>
              <w:rPr>
                <w:sz w:val="1"/>
                <w:szCs w:val="1"/>
              </w:rPr>
            </w:pPr>
          </w:p>
        </w:tc>
      </w:tr>
      <w:tr w:rsidR="004876BC">
        <w:trPr>
          <w:trHeight w:val="226"/>
        </w:trPr>
        <w:tc>
          <w:tcPr>
            <w:tcW w:w="1400" w:type="dxa"/>
            <w:vAlign w:val="bottom"/>
          </w:tcPr>
          <w:p w:rsidR="004876BC" w:rsidRDefault="00F80A5E">
            <w:pPr>
              <w:ind w:right="65"/>
              <w:jc w:val="center"/>
              <w:rPr>
                <w:sz w:val="20"/>
                <w:szCs w:val="20"/>
              </w:rPr>
            </w:pPr>
            <w:r>
              <w:rPr>
                <w:rFonts w:eastAsia="Times New Roman"/>
                <w:w w:val="98"/>
                <w:sz w:val="19"/>
                <w:szCs w:val="19"/>
              </w:rPr>
              <w:t>Котельная № 3</w:t>
            </w:r>
          </w:p>
        </w:tc>
        <w:tc>
          <w:tcPr>
            <w:tcW w:w="3180" w:type="dxa"/>
            <w:vAlign w:val="bottom"/>
          </w:tcPr>
          <w:p w:rsidR="004876BC" w:rsidRDefault="00F80A5E">
            <w:pPr>
              <w:ind w:left="25"/>
              <w:jc w:val="center"/>
              <w:rPr>
                <w:sz w:val="20"/>
                <w:szCs w:val="20"/>
              </w:rPr>
            </w:pPr>
            <w:r>
              <w:rPr>
                <w:rFonts w:eastAsia="Times New Roman"/>
                <w:w w:val="98"/>
                <w:sz w:val="19"/>
                <w:szCs w:val="19"/>
              </w:rPr>
              <w:t>11,73</w:t>
            </w:r>
          </w:p>
        </w:tc>
        <w:tc>
          <w:tcPr>
            <w:tcW w:w="0" w:type="dxa"/>
            <w:vAlign w:val="bottom"/>
          </w:tcPr>
          <w:p w:rsidR="004876BC" w:rsidRDefault="004876BC">
            <w:pPr>
              <w:rPr>
                <w:sz w:val="1"/>
                <w:szCs w:val="1"/>
              </w:rPr>
            </w:pPr>
          </w:p>
        </w:tc>
      </w:tr>
      <w:tr w:rsidR="004876BC">
        <w:trPr>
          <w:trHeight w:val="226"/>
        </w:trPr>
        <w:tc>
          <w:tcPr>
            <w:tcW w:w="1400" w:type="dxa"/>
            <w:vAlign w:val="bottom"/>
          </w:tcPr>
          <w:p w:rsidR="004876BC" w:rsidRDefault="00F80A5E">
            <w:pPr>
              <w:ind w:right="65"/>
              <w:jc w:val="center"/>
              <w:rPr>
                <w:sz w:val="20"/>
                <w:szCs w:val="20"/>
              </w:rPr>
            </w:pPr>
            <w:r>
              <w:rPr>
                <w:rFonts w:eastAsia="Times New Roman"/>
                <w:w w:val="98"/>
                <w:sz w:val="19"/>
                <w:szCs w:val="19"/>
              </w:rPr>
              <w:t>Котельная № 4</w:t>
            </w:r>
          </w:p>
        </w:tc>
        <w:tc>
          <w:tcPr>
            <w:tcW w:w="3180" w:type="dxa"/>
            <w:vAlign w:val="bottom"/>
          </w:tcPr>
          <w:p w:rsidR="004876BC" w:rsidRDefault="00F80A5E">
            <w:pPr>
              <w:ind w:left="25"/>
              <w:jc w:val="center"/>
              <w:rPr>
                <w:sz w:val="20"/>
                <w:szCs w:val="20"/>
              </w:rPr>
            </w:pPr>
            <w:r>
              <w:rPr>
                <w:rFonts w:eastAsia="Times New Roman"/>
                <w:w w:val="98"/>
                <w:sz w:val="19"/>
                <w:szCs w:val="19"/>
              </w:rPr>
              <w:t>24,81</w:t>
            </w:r>
          </w:p>
        </w:tc>
        <w:tc>
          <w:tcPr>
            <w:tcW w:w="0" w:type="dxa"/>
            <w:vAlign w:val="bottom"/>
          </w:tcPr>
          <w:p w:rsidR="004876BC" w:rsidRDefault="004876BC">
            <w:pPr>
              <w:rPr>
                <w:sz w:val="1"/>
                <w:szCs w:val="1"/>
              </w:rPr>
            </w:pPr>
          </w:p>
        </w:tc>
      </w:tr>
      <w:tr w:rsidR="004876BC">
        <w:trPr>
          <w:trHeight w:val="226"/>
        </w:trPr>
        <w:tc>
          <w:tcPr>
            <w:tcW w:w="1400" w:type="dxa"/>
            <w:vAlign w:val="bottom"/>
          </w:tcPr>
          <w:p w:rsidR="004876BC" w:rsidRDefault="00F80A5E">
            <w:pPr>
              <w:ind w:right="65"/>
              <w:jc w:val="center"/>
              <w:rPr>
                <w:sz w:val="20"/>
                <w:szCs w:val="20"/>
              </w:rPr>
            </w:pPr>
            <w:r>
              <w:rPr>
                <w:rFonts w:eastAsia="Times New Roman"/>
                <w:w w:val="98"/>
                <w:sz w:val="19"/>
                <w:szCs w:val="19"/>
              </w:rPr>
              <w:t>Котельная № 5</w:t>
            </w:r>
          </w:p>
        </w:tc>
        <w:tc>
          <w:tcPr>
            <w:tcW w:w="3180" w:type="dxa"/>
            <w:vAlign w:val="bottom"/>
          </w:tcPr>
          <w:p w:rsidR="004876BC" w:rsidRDefault="00F80A5E">
            <w:pPr>
              <w:ind w:left="45"/>
              <w:jc w:val="center"/>
              <w:rPr>
                <w:sz w:val="20"/>
                <w:szCs w:val="20"/>
              </w:rPr>
            </w:pPr>
            <w:r>
              <w:rPr>
                <w:rFonts w:eastAsia="Times New Roman"/>
                <w:sz w:val="19"/>
                <w:szCs w:val="19"/>
              </w:rPr>
              <w:t>10,32</w:t>
            </w:r>
          </w:p>
        </w:tc>
        <w:tc>
          <w:tcPr>
            <w:tcW w:w="0" w:type="dxa"/>
            <w:vAlign w:val="bottom"/>
          </w:tcPr>
          <w:p w:rsidR="004876BC" w:rsidRDefault="004876BC">
            <w:pPr>
              <w:rPr>
                <w:sz w:val="1"/>
                <w:szCs w:val="1"/>
              </w:rPr>
            </w:pPr>
          </w:p>
        </w:tc>
      </w:tr>
      <w:tr w:rsidR="004876BC">
        <w:trPr>
          <w:trHeight w:val="226"/>
        </w:trPr>
        <w:tc>
          <w:tcPr>
            <w:tcW w:w="1400" w:type="dxa"/>
            <w:vAlign w:val="bottom"/>
          </w:tcPr>
          <w:p w:rsidR="004876BC" w:rsidRDefault="00F80A5E">
            <w:pPr>
              <w:ind w:right="65"/>
              <w:jc w:val="center"/>
              <w:rPr>
                <w:sz w:val="20"/>
                <w:szCs w:val="20"/>
              </w:rPr>
            </w:pPr>
            <w:r>
              <w:rPr>
                <w:rFonts w:eastAsia="Times New Roman"/>
                <w:w w:val="98"/>
                <w:sz w:val="19"/>
                <w:szCs w:val="19"/>
              </w:rPr>
              <w:t>Котельная № 6</w:t>
            </w:r>
          </w:p>
        </w:tc>
        <w:tc>
          <w:tcPr>
            <w:tcW w:w="3180" w:type="dxa"/>
            <w:vAlign w:val="bottom"/>
          </w:tcPr>
          <w:p w:rsidR="004876BC" w:rsidRDefault="00F80A5E">
            <w:pPr>
              <w:ind w:left="45"/>
              <w:jc w:val="center"/>
              <w:rPr>
                <w:sz w:val="20"/>
                <w:szCs w:val="20"/>
              </w:rPr>
            </w:pPr>
            <w:r>
              <w:rPr>
                <w:rFonts w:eastAsia="Times New Roman"/>
                <w:sz w:val="19"/>
                <w:szCs w:val="19"/>
              </w:rPr>
              <w:t>10,32</w:t>
            </w:r>
          </w:p>
        </w:tc>
        <w:tc>
          <w:tcPr>
            <w:tcW w:w="0" w:type="dxa"/>
            <w:vAlign w:val="bottom"/>
          </w:tcPr>
          <w:p w:rsidR="004876BC" w:rsidRDefault="004876BC">
            <w:pPr>
              <w:rPr>
                <w:sz w:val="1"/>
                <w:szCs w:val="1"/>
              </w:rPr>
            </w:pPr>
          </w:p>
        </w:tc>
      </w:tr>
      <w:tr w:rsidR="004876BC">
        <w:trPr>
          <w:trHeight w:val="255"/>
        </w:trPr>
        <w:tc>
          <w:tcPr>
            <w:tcW w:w="1400" w:type="dxa"/>
            <w:vAlign w:val="bottom"/>
          </w:tcPr>
          <w:p w:rsidR="004876BC" w:rsidRDefault="00F80A5E">
            <w:pPr>
              <w:ind w:right="65"/>
              <w:jc w:val="center"/>
              <w:rPr>
                <w:sz w:val="20"/>
                <w:szCs w:val="20"/>
              </w:rPr>
            </w:pPr>
            <w:r>
              <w:rPr>
                <w:rFonts w:eastAsia="Times New Roman"/>
                <w:w w:val="98"/>
                <w:sz w:val="19"/>
                <w:szCs w:val="19"/>
              </w:rPr>
              <w:t>Котельная № 7</w:t>
            </w:r>
          </w:p>
        </w:tc>
        <w:tc>
          <w:tcPr>
            <w:tcW w:w="3180" w:type="dxa"/>
            <w:vAlign w:val="bottom"/>
          </w:tcPr>
          <w:p w:rsidR="004876BC" w:rsidRDefault="00927875">
            <w:pPr>
              <w:ind w:left="45"/>
              <w:jc w:val="center"/>
              <w:rPr>
                <w:sz w:val="20"/>
                <w:szCs w:val="20"/>
              </w:rPr>
            </w:pPr>
            <w:r>
              <w:rPr>
                <w:rFonts w:eastAsia="Times New Roman"/>
                <w:sz w:val="19"/>
                <w:szCs w:val="19"/>
              </w:rPr>
              <w:t>20,0</w:t>
            </w:r>
          </w:p>
        </w:tc>
        <w:tc>
          <w:tcPr>
            <w:tcW w:w="0" w:type="dxa"/>
            <w:vAlign w:val="bottom"/>
          </w:tcPr>
          <w:p w:rsidR="004876BC" w:rsidRDefault="004876BC">
            <w:pPr>
              <w:rPr>
                <w:sz w:val="1"/>
                <w:szCs w:val="1"/>
              </w:rPr>
            </w:pPr>
          </w:p>
        </w:tc>
      </w:tr>
    </w:tbl>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38" w:lineRule="exact"/>
        <w:rPr>
          <w:sz w:val="20"/>
          <w:szCs w:val="20"/>
        </w:rPr>
      </w:pPr>
    </w:p>
    <w:p w:rsidR="004876BC" w:rsidRDefault="00F80A5E">
      <w:pPr>
        <w:ind w:left="9380"/>
        <w:rPr>
          <w:sz w:val="20"/>
          <w:szCs w:val="20"/>
        </w:rPr>
      </w:pPr>
      <w:r>
        <w:rPr>
          <w:rFonts w:eastAsia="Times New Roman"/>
          <w:sz w:val="23"/>
          <w:szCs w:val="23"/>
        </w:rPr>
        <w:t>82</w:t>
      </w:r>
    </w:p>
    <w:p w:rsidR="004876BC" w:rsidRDefault="004876BC">
      <w:pPr>
        <w:sectPr w:rsidR="004876BC">
          <w:pgSz w:w="12240" w:h="15840"/>
          <w:pgMar w:top="1133" w:right="920" w:bottom="306" w:left="1440" w:header="0" w:footer="0" w:gutter="0"/>
          <w:cols w:space="720" w:equalWidth="0">
            <w:col w:w="9880"/>
          </w:cols>
        </w:sectPr>
      </w:pPr>
    </w:p>
    <w:p w:rsidR="004876BC" w:rsidRDefault="00F80A5E" w:rsidP="008223D6">
      <w:pPr>
        <w:ind w:left="400"/>
        <w:jc w:val="center"/>
        <w:rPr>
          <w:sz w:val="20"/>
          <w:szCs w:val="20"/>
        </w:rPr>
      </w:pPr>
      <w:r>
        <w:rPr>
          <w:rFonts w:eastAsia="Times New Roman"/>
          <w:b/>
          <w:bCs/>
          <w:sz w:val="26"/>
          <w:szCs w:val="26"/>
        </w:rPr>
        <w:lastRenderedPageBreak/>
        <w:t>ГЛАВА 9. Оценка надежности теплоснабжения.</w:t>
      </w:r>
    </w:p>
    <w:p w:rsidR="004876BC" w:rsidRDefault="004876BC">
      <w:pPr>
        <w:spacing w:line="9" w:lineRule="exact"/>
        <w:rPr>
          <w:sz w:val="20"/>
          <w:szCs w:val="20"/>
        </w:rPr>
      </w:pPr>
    </w:p>
    <w:p w:rsidR="005C1939" w:rsidRDefault="00F80A5E" w:rsidP="005C1939">
      <w:pPr>
        <w:spacing w:line="248" w:lineRule="auto"/>
        <w:ind w:left="400" w:firstLine="269"/>
        <w:jc w:val="both"/>
        <w:rPr>
          <w:rFonts w:eastAsia="Times New Roman"/>
          <w:sz w:val="23"/>
          <w:szCs w:val="23"/>
        </w:rPr>
      </w:pPr>
      <w:r>
        <w:rPr>
          <w:rFonts w:eastAsia="Times New Roman"/>
          <w:sz w:val="23"/>
          <w:szCs w:val="23"/>
        </w:rPr>
        <w:t xml:space="preserve">Безотказность - основной показатель соответствия предлагаемых в проекте технических решений нормативному требованию к безотказности. При оценке перспективной надёжности системы теплоснабжения необходимо учитывать нормативные (минимально допустимые) показатели надежности. Вероятность безотказной работы для различных элементов тепловой сети, а также для всей системы представлены в Таблице </w:t>
      </w:r>
    </w:p>
    <w:p w:rsidR="004876BC" w:rsidRDefault="005C1939" w:rsidP="005C1939">
      <w:pPr>
        <w:spacing w:line="248" w:lineRule="auto"/>
        <w:ind w:left="400" w:firstLine="269"/>
        <w:jc w:val="both"/>
        <w:rPr>
          <w:sz w:val="20"/>
          <w:szCs w:val="20"/>
        </w:rPr>
      </w:pPr>
      <w:r>
        <w:rPr>
          <w:sz w:val="20"/>
          <w:szCs w:val="20"/>
        </w:rPr>
        <w:t xml:space="preserve"> </w:t>
      </w:r>
      <w:r w:rsidR="00F80A5E">
        <w:rPr>
          <w:rFonts w:eastAsia="Times New Roman"/>
          <w:sz w:val="23"/>
          <w:szCs w:val="23"/>
        </w:rPr>
        <w:t>Под надежностью системы теплоснабжения понимают способность проектируемых и действующих источников тепловой энергии,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Согласно данным программы комплексного развития систем коммунальной инфраструктуры Доволенского сельсовета Доволенского райо</w:t>
      </w:r>
      <w:r w:rsidR="00927875">
        <w:rPr>
          <w:rFonts w:eastAsia="Times New Roman"/>
          <w:sz w:val="23"/>
          <w:szCs w:val="23"/>
        </w:rPr>
        <w:t>на Новосибирской области на 202</w:t>
      </w:r>
      <w:r w:rsidR="0062766E">
        <w:rPr>
          <w:rFonts w:eastAsia="Times New Roman"/>
          <w:sz w:val="23"/>
          <w:szCs w:val="23"/>
        </w:rPr>
        <w:t>4</w:t>
      </w:r>
      <w:r w:rsidR="00F80A5E">
        <w:rPr>
          <w:rFonts w:eastAsia="Times New Roman"/>
          <w:sz w:val="23"/>
          <w:szCs w:val="23"/>
        </w:rPr>
        <w:t>-202</w:t>
      </w:r>
      <w:r w:rsidR="00434EE7">
        <w:rPr>
          <w:rFonts w:eastAsia="Times New Roman"/>
          <w:sz w:val="23"/>
          <w:szCs w:val="23"/>
        </w:rPr>
        <w:t>8</w:t>
      </w:r>
      <w:r w:rsidR="00F80A5E">
        <w:rPr>
          <w:rFonts w:eastAsia="Times New Roman"/>
          <w:sz w:val="23"/>
          <w:szCs w:val="23"/>
        </w:rPr>
        <w:t xml:space="preserve"> года работа системы теплоснабжения Доволе</w:t>
      </w:r>
      <w:r w:rsidR="00434EE7">
        <w:rPr>
          <w:rFonts w:eastAsia="Times New Roman"/>
          <w:sz w:val="23"/>
          <w:szCs w:val="23"/>
        </w:rPr>
        <w:t>нского сельсовета по итогам 202</w:t>
      </w:r>
      <w:r w:rsidR="00927875">
        <w:rPr>
          <w:rFonts w:eastAsia="Times New Roman"/>
          <w:sz w:val="23"/>
          <w:szCs w:val="23"/>
        </w:rPr>
        <w:t>2</w:t>
      </w:r>
      <w:r w:rsidR="00F80A5E">
        <w:rPr>
          <w:rFonts w:eastAsia="Times New Roman"/>
          <w:sz w:val="23"/>
          <w:szCs w:val="23"/>
        </w:rPr>
        <w:t xml:space="preserve"> г. характеризуется следующими показателями:</w:t>
      </w:r>
    </w:p>
    <w:p w:rsidR="004876BC" w:rsidRDefault="004876BC">
      <w:pPr>
        <w:spacing w:line="5" w:lineRule="exact"/>
        <w:rPr>
          <w:sz w:val="20"/>
          <w:szCs w:val="20"/>
        </w:rPr>
      </w:pPr>
    </w:p>
    <w:p w:rsidR="004876BC" w:rsidRDefault="00F80A5E">
      <w:pPr>
        <w:spacing w:line="252" w:lineRule="auto"/>
        <w:ind w:left="400" w:right="40" w:firstLine="682"/>
        <w:rPr>
          <w:sz w:val="20"/>
          <w:szCs w:val="20"/>
        </w:rPr>
      </w:pPr>
      <w:r>
        <w:rPr>
          <w:rFonts w:eastAsia="Times New Roman"/>
          <w:sz w:val="23"/>
          <w:szCs w:val="23"/>
        </w:rPr>
        <w:t xml:space="preserve">надежность обслуживания, количество аварий и повреждений, количество </w:t>
      </w:r>
      <w:r w:rsidR="00927875">
        <w:rPr>
          <w:rFonts w:eastAsia="Times New Roman"/>
          <w:sz w:val="23"/>
          <w:szCs w:val="23"/>
        </w:rPr>
        <w:t>аварий на 1 км сетей в год: 2022 г. - 1</w:t>
      </w:r>
      <w:r>
        <w:rPr>
          <w:rFonts w:eastAsia="Times New Roman"/>
          <w:sz w:val="23"/>
          <w:szCs w:val="23"/>
        </w:rPr>
        <w:t xml:space="preserve"> единицы;</w:t>
      </w:r>
    </w:p>
    <w:p w:rsidR="004876BC" w:rsidRDefault="004876BC">
      <w:pPr>
        <w:spacing w:line="2" w:lineRule="exact"/>
        <w:rPr>
          <w:sz w:val="20"/>
          <w:szCs w:val="20"/>
        </w:rPr>
      </w:pPr>
    </w:p>
    <w:p w:rsidR="004876BC" w:rsidRDefault="00927875">
      <w:pPr>
        <w:ind w:left="1120"/>
        <w:rPr>
          <w:sz w:val="20"/>
          <w:szCs w:val="20"/>
        </w:rPr>
      </w:pPr>
      <w:r>
        <w:rPr>
          <w:rFonts w:eastAsia="Times New Roman"/>
          <w:sz w:val="23"/>
          <w:szCs w:val="23"/>
        </w:rPr>
        <w:t xml:space="preserve">износ основных фондов </w:t>
      </w:r>
      <w:r w:rsidR="005C1939">
        <w:rPr>
          <w:rFonts w:eastAsia="Times New Roman"/>
          <w:sz w:val="23"/>
          <w:szCs w:val="23"/>
        </w:rPr>
        <w:t xml:space="preserve">на </w:t>
      </w:r>
      <w:r>
        <w:rPr>
          <w:rFonts w:eastAsia="Times New Roman"/>
          <w:sz w:val="23"/>
          <w:szCs w:val="23"/>
        </w:rPr>
        <w:t>2022</w:t>
      </w:r>
      <w:r w:rsidR="00F80A5E">
        <w:rPr>
          <w:rFonts w:eastAsia="Times New Roman"/>
          <w:sz w:val="23"/>
          <w:szCs w:val="23"/>
        </w:rPr>
        <w:t xml:space="preserve"> г. - </w:t>
      </w:r>
      <w:r>
        <w:rPr>
          <w:rFonts w:eastAsia="Times New Roman"/>
          <w:sz w:val="23"/>
          <w:szCs w:val="23"/>
        </w:rPr>
        <w:t>2</w:t>
      </w:r>
      <w:r w:rsidR="00F80A5E">
        <w:rPr>
          <w:rFonts w:eastAsia="Times New Roman"/>
          <w:sz w:val="23"/>
          <w:szCs w:val="23"/>
        </w:rPr>
        <w:t>5%;</w:t>
      </w:r>
    </w:p>
    <w:p w:rsidR="004876BC" w:rsidRDefault="004876BC">
      <w:pPr>
        <w:spacing w:line="14" w:lineRule="exact"/>
        <w:rPr>
          <w:sz w:val="20"/>
          <w:szCs w:val="20"/>
        </w:rPr>
      </w:pPr>
    </w:p>
    <w:p w:rsidR="004876BC" w:rsidRDefault="00F80A5E" w:rsidP="005C1939">
      <w:pPr>
        <w:tabs>
          <w:tab w:val="left" w:pos="8789"/>
        </w:tabs>
        <w:spacing w:line="250" w:lineRule="auto"/>
        <w:ind w:left="1060" w:right="993"/>
        <w:rPr>
          <w:sz w:val="20"/>
          <w:szCs w:val="20"/>
        </w:rPr>
      </w:pPr>
      <w:r>
        <w:rPr>
          <w:rFonts w:eastAsia="Times New Roman"/>
          <w:sz w:val="23"/>
          <w:szCs w:val="23"/>
        </w:rPr>
        <w:t>доля ежегодно заменяемых сетей, % от общей протяженности 20</w:t>
      </w:r>
      <w:r w:rsidR="00434EE7">
        <w:rPr>
          <w:rFonts w:eastAsia="Times New Roman"/>
          <w:sz w:val="23"/>
          <w:szCs w:val="23"/>
        </w:rPr>
        <w:t>2</w:t>
      </w:r>
      <w:r w:rsidR="00A07AE9">
        <w:rPr>
          <w:rFonts w:eastAsia="Times New Roman"/>
          <w:sz w:val="23"/>
          <w:szCs w:val="23"/>
        </w:rPr>
        <w:t>2</w:t>
      </w:r>
      <w:r w:rsidR="00927875">
        <w:rPr>
          <w:rFonts w:eastAsia="Times New Roman"/>
          <w:sz w:val="23"/>
          <w:szCs w:val="23"/>
        </w:rPr>
        <w:t xml:space="preserve"> г. - </w:t>
      </w:r>
      <w:r w:rsidR="005C1939">
        <w:rPr>
          <w:rFonts w:eastAsia="Times New Roman"/>
          <w:sz w:val="23"/>
          <w:szCs w:val="23"/>
        </w:rPr>
        <w:t>1</w:t>
      </w:r>
      <w:r>
        <w:rPr>
          <w:rFonts w:eastAsia="Times New Roman"/>
          <w:sz w:val="23"/>
          <w:szCs w:val="23"/>
        </w:rPr>
        <w:t xml:space="preserve">%; </w:t>
      </w:r>
      <w:r w:rsidR="005C1939">
        <w:rPr>
          <w:rFonts w:eastAsia="Times New Roman"/>
          <w:sz w:val="23"/>
          <w:szCs w:val="23"/>
        </w:rPr>
        <w:t xml:space="preserve">   </w:t>
      </w:r>
      <w:r>
        <w:rPr>
          <w:rFonts w:eastAsia="Times New Roman"/>
          <w:sz w:val="23"/>
          <w:szCs w:val="23"/>
        </w:rPr>
        <w:t>уровень потерь 20</w:t>
      </w:r>
      <w:r w:rsidR="00A07AE9">
        <w:rPr>
          <w:rFonts w:eastAsia="Times New Roman"/>
          <w:sz w:val="23"/>
          <w:szCs w:val="23"/>
        </w:rPr>
        <w:t>22</w:t>
      </w:r>
      <w:r w:rsidR="00934C69">
        <w:rPr>
          <w:rFonts w:eastAsia="Times New Roman"/>
          <w:sz w:val="23"/>
          <w:szCs w:val="23"/>
        </w:rPr>
        <w:t xml:space="preserve"> г. - 2</w:t>
      </w:r>
      <w:r>
        <w:rPr>
          <w:rFonts w:eastAsia="Times New Roman"/>
          <w:sz w:val="23"/>
          <w:szCs w:val="23"/>
        </w:rPr>
        <w:t>4%.</w:t>
      </w:r>
    </w:p>
    <w:p w:rsidR="004876BC" w:rsidRDefault="004876BC">
      <w:pPr>
        <w:spacing w:line="1" w:lineRule="exact"/>
        <w:rPr>
          <w:sz w:val="20"/>
          <w:szCs w:val="20"/>
        </w:rPr>
      </w:pPr>
    </w:p>
    <w:p w:rsidR="004876BC" w:rsidRDefault="00F80A5E">
      <w:pPr>
        <w:spacing w:line="249" w:lineRule="auto"/>
        <w:ind w:left="400" w:firstLine="667"/>
        <w:jc w:val="both"/>
        <w:rPr>
          <w:sz w:val="20"/>
          <w:szCs w:val="20"/>
        </w:rPr>
      </w:pPr>
      <w:r>
        <w:rPr>
          <w:rFonts w:eastAsia="Times New Roman"/>
          <w:sz w:val="23"/>
          <w:szCs w:val="23"/>
        </w:rPr>
        <w:t>Централизованное теплоснабжение села Довольное осуществляется от семи котельных, являющихся единственными источниками теплоснабжения потребителей в границах зон ответственности каждой из котельных. Материально-техническая часть котельного оборудования и тепловых сетей имеет длительный срок эксплуатации без замены оборудования. На котельных отсутствует водоподготовка, что ведёт к преждевременному выходу из строя оборудования.</w:t>
      </w:r>
    </w:p>
    <w:p w:rsidR="004876BC" w:rsidRDefault="00F80A5E">
      <w:pPr>
        <w:spacing w:line="249" w:lineRule="auto"/>
        <w:ind w:left="400" w:right="20" w:firstLine="667"/>
        <w:jc w:val="both"/>
        <w:rPr>
          <w:sz w:val="20"/>
          <w:szCs w:val="20"/>
        </w:rPr>
      </w:pPr>
      <w:r>
        <w:rPr>
          <w:rFonts w:eastAsia="Times New Roman"/>
          <w:sz w:val="23"/>
          <w:szCs w:val="23"/>
        </w:rPr>
        <w:t>Для обеспечения надёжности теплоснабжения села Довольное необходимо проведение следующих мероприятий:</w:t>
      </w:r>
    </w:p>
    <w:p w:rsidR="004876BC" w:rsidRDefault="004876BC">
      <w:pPr>
        <w:spacing w:line="1" w:lineRule="exact"/>
        <w:rPr>
          <w:sz w:val="20"/>
          <w:szCs w:val="20"/>
        </w:rPr>
      </w:pPr>
    </w:p>
    <w:p w:rsidR="004876BC" w:rsidRDefault="00F80A5E">
      <w:pPr>
        <w:ind w:left="1080"/>
        <w:rPr>
          <w:sz w:val="20"/>
          <w:szCs w:val="20"/>
        </w:rPr>
      </w:pPr>
      <w:r>
        <w:rPr>
          <w:rFonts w:eastAsia="Times New Roman"/>
          <w:sz w:val="23"/>
          <w:szCs w:val="23"/>
        </w:rPr>
        <w:t>-ежегодное проведение режимно-налодочных работ и гидравлических испытаний;</w:t>
      </w:r>
    </w:p>
    <w:p w:rsidR="004876BC" w:rsidRDefault="004876BC">
      <w:pPr>
        <w:spacing w:line="14" w:lineRule="exact"/>
        <w:rPr>
          <w:sz w:val="20"/>
          <w:szCs w:val="20"/>
        </w:rPr>
      </w:pPr>
    </w:p>
    <w:p w:rsidR="004876BC" w:rsidRDefault="00F80A5E">
      <w:pPr>
        <w:tabs>
          <w:tab w:val="left" w:pos="2760"/>
          <w:tab w:val="left" w:pos="4620"/>
          <w:tab w:val="left" w:pos="6040"/>
          <w:tab w:val="left" w:pos="7000"/>
          <w:tab w:val="left" w:pos="8780"/>
        </w:tabs>
        <w:ind w:left="1140"/>
        <w:rPr>
          <w:sz w:val="20"/>
          <w:szCs w:val="20"/>
        </w:rPr>
      </w:pPr>
      <w:r>
        <w:rPr>
          <w:rFonts w:eastAsia="Times New Roman"/>
          <w:sz w:val="23"/>
          <w:szCs w:val="23"/>
        </w:rPr>
        <w:t>-приобретение</w:t>
      </w:r>
      <w:r>
        <w:rPr>
          <w:sz w:val="20"/>
          <w:szCs w:val="20"/>
        </w:rPr>
        <w:tab/>
      </w:r>
      <w:r>
        <w:rPr>
          <w:rFonts w:eastAsia="Times New Roman"/>
          <w:sz w:val="23"/>
          <w:szCs w:val="23"/>
        </w:rPr>
        <w:t>диагностической</w:t>
      </w:r>
      <w:r>
        <w:rPr>
          <w:rFonts w:eastAsia="Times New Roman"/>
          <w:sz w:val="23"/>
          <w:szCs w:val="23"/>
        </w:rPr>
        <w:tab/>
        <w:t>аппаратуры,</w:t>
      </w:r>
      <w:r>
        <w:rPr>
          <w:rFonts w:eastAsia="Times New Roman"/>
          <w:sz w:val="23"/>
          <w:szCs w:val="23"/>
        </w:rPr>
        <w:tab/>
        <w:t>которая</w:t>
      </w:r>
      <w:r>
        <w:rPr>
          <w:rFonts w:eastAsia="Times New Roman"/>
          <w:sz w:val="23"/>
          <w:szCs w:val="23"/>
        </w:rPr>
        <w:tab/>
        <w:t>дистанционным</w:t>
      </w:r>
      <w:r>
        <w:rPr>
          <w:sz w:val="20"/>
          <w:szCs w:val="20"/>
        </w:rPr>
        <w:tab/>
      </w:r>
      <w:r>
        <w:rPr>
          <w:rFonts w:eastAsia="Times New Roman"/>
        </w:rPr>
        <w:t>методом</w:t>
      </w:r>
    </w:p>
    <w:p w:rsidR="004876BC" w:rsidRDefault="004876BC">
      <w:pPr>
        <w:spacing w:line="9" w:lineRule="exact"/>
        <w:rPr>
          <w:sz w:val="20"/>
          <w:szCs w:val="20"/>
        </w:rPr>
      </w:pPr>
    </w:p>
    <w:p w:rsidR="004876BC" w:rsidRDefault="00F80A5E">
      <w:pPr>
        <w:ind w:left="1100"/>
        <w:rPr>
          <w:sz w:val="20"/>
          <w:szCs w:val="20"/>
        </w:rPr>
      </w:pPr>
      <w:r>
        <w:rPr>
          <w:rFonts w:eastAsia="Times New Roman"/>
          <w:sz w:val="23"/>
          <w:szCs w:val="23"/>
        </w:rPr>
        <w:t>позволит производить поиск утечек и диагностику состояния трубопроводов;</w:t>
      </w:r>
    </w:p>
    <w:p w:rsidR="004876BC" w:rsidRDefault="004876BC">
      <w:pPr>
        <w:spacing w:line="24" w:lineRule="exact"/>
        <w:rPr>
          <w:sz w:val="20"/>
          <w:szCs w:val="20"/>
        </w:rPr>
      </w:pPr>
    </w:p>
    <w:p w:rsidR="004876BC" w:rsidRDefault="00F80A5E">
      <w:pPr>
        <w:ind w:left="1140"/>
        <w:rPr>
          <w:sz w:val="20"/>
          <w:szCs w:val="20"/>
        </w:rPr>
      </w:pPr>
      <w:r>
        <w:rPr>
          <w:rFonts w:eastAsia="Times New Roman"/>
          <w:sz w:val="24"/>
          <w:szCs w:val="24"/>
        </w:rPr>
        <w:t>-</w:t>
      </w:r>
      <w:r>
        <w:rPr>
          <w:rFonts w:eastAsia="Times New Roman"/>
          <w:sz w:val="23"/>
          <w:szCs w:val="23"/>
        </w:rPr>
        <w:t>своевременный ремонт сетей и запорной арматуры;</w:t>
      </w:r>
    </w:p>
    <w:p w:rsidR="004876BC" w:rsidRDefault="004876BC">
      <w:pPr>
        <w:spacing w:line="5" w:lineRule="exact"/>
        <w:rPr>
          <w:sz w:val="20"/>
          <w:szCs w:val="20"/>
        </w:rPr>
      </w:pPr>
    </w:p>
    <w:p w:rsidR="004876BC" w:rsidRDefault="00F80A5E">
      <w:pPr>
        <w:ind w:left="1080"/>
        <w:rPr>
          <w:sz w:val="20"/>
          <w:szCs w:val="20"/>
        </w:rPr>
      </w:pPr>
      <w:r>
        <w:rPr>
          <w:rFonts w:eastAsia="Times New Roman"/>
          <w:sz w:val="23"/>
          <w:szCs w:val="23"/>
        </w:rPr>
        <w:t>-предусмотреть возможность использования резервного и аварийного топлива на ко-</w:t>
      </w:r>
    </w:p>
    <w:p w:rsidR="004876BC" w:rsidRDefault="004876BC">
      <w:pPr>
        <w:spacing w:line="14" w:lineRule="exact"/>
        <w:rPr>
          <w:sz w:val="20"/>
          <w:szCs w:val="20"/>
        </w:rPr>
      </w:pPr>
    </w:p>
    <w:p w:rsidR="004876BC" w:rsidRDefault="00F80A5E">
      <w:pPr>
        <w:ind w:left="400"/>
        <w:rPr>
          <w:sz w:val="20"/>
          <w:szCs w:val="20"/>
        </w:rPr>
      </w:pPr>
      <w:r>
        <w:rPr>
          <w:rFonts w:eastAsia="Times New Roman"/>
          <w:sz w:val="23"/>
          <w:szCs w:val="23"/>
        </w:rPr>
        <w:t>тельной (или предусмотреть аварийный запас используемого топлива);</w:t>
      </w:r>
    </w:p>
    <w:p w:rsidR="004876BC" w:rsidRDefault="004876BC">
      <w:pPr>
        <w:spacing w:line="14" w:lineRule="exact"/>
        <w:rPr>
          <w:sz w:val="20"/>
          <w:szCs w:val="20"/>
        </w:rPr>
      </w:pPr>
    </w:p>
    <w:p w:rsidR="004876BC" w:rsidRDefault="00F80A5E">
      <w:pPr>
        <w:ind w:left="1000"/>
        <w:rPr>
          <w:sz w:val="20"/>
          <w:szCs w:val="20"/>
        </w:rPr>
      </w:pPr>
      <w:r>
        <w:rPr>
          <w:rFonts w:eastAsia="Times New Roman"/>
          <w:sz w:val="23"/>
          <w:szCs w:val="23"/>
        </w:rPr>
        <w:t>-создать страховую базу для обеспечения котельной резервным оборудованием и</w:t>
      </w:r>
    </w:p>
    <w:p w:rsidR="004876BC" w:rsidRDefault="004876BC">
      <w:pPr>
        <w:spacing w:line="21" w:lineRule="exact"/>
        <w:rPr>
          <w:sz w:val="20"/>
          <w:szCs w:val="20"/>
        </w:rPr>
      </w:pPr>
    </w:p>
    <w:p w:rsidR="004876BC" w:rsidRDefault="00F80A5E">
      <w:pPr>
        <w:spacing w:line="259" w:lineRule="auto"/>
        <w:ind w:left="420" w:right="40" w:hanging="9"/>
        <w:rPr>
          <w:sz w:val="20"/>
          <w:szCs w:val="20"/>
        </w:rPr>
      </w:pPr>
      <w:r>
        <w:rPr>
          <w:rFonts w:eastAsia="Times New Roman"/>
          <w:sz w:val="23"/>
          <w:szCs w:val="23"/>
        </w:rPr>
        <w:t>продукцией материально-технического назначения; обеспечить резервное водоснабжение и электроснабжение, для бесперебойной работы котельного оборудования;</w:t>
      </w:r>
    </w:p>
    <w:p w:rsidR="004876BC" w:rsidRDefault="00F80A5E">
      <w:pPr>
        <w:ind w:left="1140"/>
        <w:rPr>
          <w:sz w:val="20"/>
          <w:szCs w:val="20"/>
        </w:rPr>
      </w:pPr>
      <w:r>
        <w:rPr>
          <w:rFonts w:eastAsia="Times New Roman"/>
          <w:sz w:val="23"/>
          <w:szCs w:val="23"/>
        </w:rPr>
        <w:t>-обеспечить водоподготовку на котельных.</w:t>
      </w:r>
    </w:p>
    <w:p w:rsidR="004876BC" w:rsidRDefault="004876BC">
      <w:pPr>
        <w:spacing w:line="21" w:lineRule="exact"/>
        <w:rPr>
          <w:sz w:val="20"/>
          <w:szCs w:val="20"/>
        </w:rPr>
      </w:pPr>
    </w:p>
    <w:p w:rsidR="004876BC" w:rsidRDefault="00F80A5E">
      <w:pPr>
        <w:ind w:left="1080"/>
        <w:rPr>
          <w:sz w:val="20"/>
          <w:szCs w:val="20"/>
        </w:rPr>
      </w:pPr>
      <w:r>
        <w:rPr>
          <w:rFonts w:eastAsia="Times New Roman"/>
          <w:sz w:val="23"/>
          <w:szCs w:val="23"/>
        </w:rPr>
        <w:t>Вывод:</w:t>
      </w:r>
    </w:p>
    <w:p w:rsidR="004876BC" w:rsidRDefault="004876BC">
      <w:pPr>
        <w:spacing w:line="14" w:lineRule="exact"/>
        <w:rPr>
          <w:sz w:val="20"/>
          <w:szCs w:val="20"/>
        </w:rPr>
      </w:pPr>
    </w:p>
    <w:p w:rsidR="004876BC" w:rsidRDefault="00F80A5E">
      <w:pPr>
        <w:spacing w:line="256" w:lineRule="auto"/>
        <w:ind w:left="400" w:right="20" w:firstLine="667"/>
        <w:jc w:val="both"/>
        <w:rPr>
          <w:sz w:val="20"/>
          <w:szCs w:val="20"/>
        </w:rPr>
      </w:pPr>
      <w:r>
        <w:rPr>
          <w:rFonts w:eastAsia="Times New Roman"/>
          <w:sz w:val="23"/>
          <w:szCs w:val="23"/>
        </w:rPr>
        <w:t>Согласно Главе 1.9. «Надежность теплоснабжения» можно говорить о низкой степени надёжности теплоснабжение села Довольное, однако реализация программы комплексного развития позволит значительно сократить аварийности и повысить ресурсную эффективность, сократит потери тепловой энергии. Уменьшение количества аварий до рациональных значений приведет не только к рассчитанному эффекту по экономии затрат, но, что важнее, позволит обеспечить бесперебойное оказание услуг теплоснабжения.</w:t>
      </w:r>
    </w:p>
    <w:p w:rsidR="004876BC" w:rsidRDefault="004876BC">
      <w:pPr>
        <w:spacing w:line="270" w:lineRule="exact"/>
        <w:rPr>
          <w:sz w:val="20"/>
          <w:szCs w:val="20"/>
        </w:rPr>
      </w:pPr>
    </w:p>
    <w:p w:rsidR="004876BC" w:rsidRDefault="00F80A5E" w:rsidP="008223D6">
      <w:pPr>
        <w:spacing w:line="294" w:lineRule="auto"/>
        <w:ind w:left="740" w:right="780" w:hanging="337"/>
        <w:jc w:val="center"/>
        <w:rPr>
          <w:sz w:val="20"/>
          <w:szCs w:val="20"/>
        </w:rPr>
      </w:pPr>
      <w:r>
        <w:rPr>
          <w:rFonts w:eastAsia="Times New Roman"/>
          <w:b/>
          <w:bCs/>
          <w:sz w:val="23"/>
          <w:szCs w:val="23"/>
        </w:rPr>
        <w:t>9.1. Перспективные показатели надежности, определяемых числом нарушений в подаче тепловой энергии.</w:t>
      </w:r>
    </w:p>
    <w:p w:rsidR="004876BC" w:rsidRDefault="004876BC">
      <w:pPr>
        <w:spacing w:line="1" w:lineRule="exact"/>
        <w:rPr>
          <w:sz w:val="20"/>
          <w:szCs w:val="20"/>
        </w:rPr>
      </w:pPr>
    </w:p>
    <w:p w:rsidR="004876BC" w:rsidRDefault="00F80A5E">
      <w:pPr>
        <w:spacing w:line="289" w:lineRule="auto"/>
        <w:ind w:left="400" w:right="120" w:firstLine="667"/>
        <w:rPr>
          <w:sz w:val="20"/>
          <w:szCs w:val="20"/>
        </w:rPr>
      </w:pPr>
      <w:r>
        <w:rPr>
          <w:rFonts w:eastAsia="Times New Roman"/>
          <w:sz w:val="23"/>
          <w:szCs w:val="23"/>
        </w:rPr>
        <w:t>Генеральным планом села Довольное не предусматривается изменения принципиальной схемы теплосети, ввода новых участков или узловых сооружение. При</w:t>
      </w:r>
    </w:p>
    <w:p w:rsidR="004876BC" w:rsidRDefault="004876BC">
      <w:pPr>
        <w:spacing w:line="42" w:lineRule="exact"/>
        <w:rPr>
          <w:sz w:val="20"/>
          <w:szCs w:val="20"/>
        </w:rPr>
      </w:pPr>
    </w:p>
    <w:p w:rsidR="004876BC" w:rsidRDefault="00F80A5E">
      <w:pPr>
        <w:ind w:left="9380"/>
        <w:rPr>
          <w:sz w:val="20"/>
          <w:szCs w:val="20"/>
        </w:rPr>
      </w:pPr>
      <w:r>
        <w:rPr>
          <w:rFonts w:eastAsia="Times New Roman"/>
          <w:sz w:val="23"/>
          <w:szCs w:val="23"/>
        </w:rPr>
        <w:t>83</w:t>
      </w:r>
    </w:p>
    <w:p w:rsidR="004876BC" w:rsidRDefault="004876BC">
      <w:pPr>
        <w:sectPr w:rsidR="004876BC">
          <w:pgSz w:w="12240" w:h="15840"/>
          <w:pgMar w:top="1135" w:right="1160" w:bottom="306" w:left="1440" w:header="0" w:footer="0" w:gutter="0"/>
          <w:cols w:space="720" w:equalWidth="0">
            <w:col w:w="9640"/>
          </w:cols>
        </w:sectPr>
      </w:pPr>
    </w:p>
    <w:p w:rsidR="004876BC" w:rsidRDefault="00F80A5E">
      <w:pPr>
        <w:spacing w:line="287" w:lineRule="auto"/>
        <w:ind w:left="400" w:right="200"/>
        <w:rPr>
          <w:sz w:val="20"/>
          <w:szCs w:val="20"/>
        </w:rPr>
      </w:pPr>
      <w:r>
        <w:rPr>
          <w:rFonts w:eastAsia="Times New Roman"/>
          <w:sz w:val="23"/>
          <w:szCs w:val="23"/>
        </w:rPr>
        <w:lastRenderedPageBreak/>
        <w:t>соблюдении намеченных к реализации мер по реконструкции ветхих участков теплосети будет обеспечена высокая степень надёжности системы теплоснабжения.</w:t>
      </w:r>
    </w:p>
    <w:p w:rsidR="004876BC" w:rsidRDefault="004876BC">
      <w:pPr>
        <w:spacing w:line="235" w:lineRule="exact"/>
        <w:rPr>
          <w:sz w:val="20"/>
          <w:szCs w:val="20"/>
        </w:rPr>
      </w:pPr>
    </w:p>
    <w:p w:rsidR="004876BC" w:rsidRDefault="00F80A5E" w:rsidP="008223D6">
      <w:pPr>
        <w:spacing w:line="294" w:lineRule="auto"/>
        <w:ind w:left="740" w:right="560" w:hanging="337"/>
        <w:jc w:val="center"/>
        <w:rPr>
          <w:sz w:val="20"/>
          <w:szCs w:val="20"/>
        </w:rPr>
      </w:pPr>
      <w:r>
        <w:rPr>
          <w:rFonts w:eastAsia="Times New Roman"/>
          <w:b/>
          <w:bCs/>
          <w:sz w:val="23"/>
          <w:szCs w:val="23"/>
        </w:rPr>
        <w:t>9.2. Перспективные показателей, определяемых приведенной продолжительностью прекращений подачи тепловой энергии.</w:t>
      </w:r>
    </w:p>
    <w:p w:rsidR="004876BC" w:rsidRDefault="004876BC">
      <w:pPr>
        <w:spacing w:line="1" w:lineRule="exact"/>
        <w:rPr>
          <w:sz w:val="20"/>
          <w:szCs w:val="20"/>
        </w:rPr>
      </w:pPr>
    </w:p>
    <w:p w:rsidR="004876BC" w:rsidRDefault="00F80A5E">
      <w:pPr>
        <w:spacing w:line="268" w:lineRule="auto"/>
        <w:ind w:left="400" w:right="100" w:firstLine="269"/>
        <w:jc w:val="both"/>
        <w:rPr>
          <w:sz w:val="20"/>
          <w:szCs w:val="20"/>
        </w:rPr>
      </w:pPr>
      <w:r>
        <w:rPr>
          <w:rFonts w:eastAsia="Times New Roman"/>
          <w:sz w:val="23"/>
          <w:szCs w:val="23"/>
        </w:rPr>
        <w:t>Данные о продолжительности прекращения подачи тепловой энергии в селе Довольное за прошедшие отопительные периоды отсутствуют. Данные по определению перспективных показателей надёжности теплоснабжения приведены в Таблице 9.4</w:t>
      </w:r>
    </w:p>
    <w:p w:rsidR="004876BC" w:rsidRDefault="004876BC">
      <w:pPr>
        <w:spacing w:line="258" w:lineRule="exact"/>
        <w:rPr>
          <w:sz w:val="20"/>
          <w:szCs w:val="20"/>
        </w:rPr>
      </w:pPr>
    </w:p>
    <w:p w:rsidR="004876BC" w:rsidRDefault="00F80A5E" w:rsidP="008223D6">
      <w:pPr>
        <w:tabs>
          <w:tab w:val="left" w:pos="720"/>
        </w:tabs>
        <w:spacing w:line="294" w:lineRule="auto"/>
        <w:ind w:left="740" w:right="120" w:hanging="337"/>
        <w:jc w:val="center"/>
        <w:rPr>
          <w:sz w:val="20"/>
          <w:szCs w:val="20"/>
        </w:rPr>
      </w:pPr>
      <w:r>
        <w:rPr>
          <w:rFonts w:eastAsia="Times New Roman"/>
          <w:b/>
          <w:bCs/>
          <w:sz w:val="23"/>
          <w:szCs w:val="23"/>
        </w:rPr>
        <w:t>9.3.</w:t>
      </w:r>
      <w:r>
        <w:rPr>
          <w:sz w:val="20"/>
          <w:szCs w:val="20"/>
        </w:rPr>
        <w:tab/>
      </w:r>
      <w:r>
        <w:rPr>
          <w:rFonts w:eastAsia="Times New Roman"/>
          <w:b/>
          <w:bCs/>
          <w:sz w:val="23"/>
          <w:szCs w:val="23"/>
        </w:rPr>
        <w:t>Перспективные показателей, определяемых приведенным объемом недоотпуска тепла в результате нарушений в подаче тепловой энергии.</w:t>
      </w:r>
    </w:p>
    <w:p w:rsidR="004876BC" w:rsidRDefault="004876BC">
      <w:pPr>
        <w:spacing w:line="1" w:lineRule="exact"/>
        <w:rPr>
          <w:sz w:val="20"/>
          <w:szCs w:val="20"/>
        </w:rPr>
      </w:pPr>
    </w:p>
    <w:p w:rsidR="004876BC" w:rsidRDefault="00F80A5E">
      <w:pPr>
        <w:spacing w:line="286" w:lineRule="auto"/>
        <w:ind w:left="400" w:right="100" w:firstLine="269"/>
        <w:jc w:val="both"/>
        <w:rPr>
          <w:sz w:val="20"/>
          <w:szCs w:val="20"/>
        </w:rPr>
      </w:pPr>
      <w:r>
        <w:rPr>
          <w:rFonts w:eastAsia="Times New Roman"/>
        </w:rPr>
        <w:t>Данные об объёме недоотпуска тепла в результате нарушений в подаче тепловой энергии в селе Довольное за прошедшие отопительные периоды отсутствуют. Данные по определению перспективных показателей надёжности теплоснабжения приведены в Таблице 9.4</w:t>
      </w:r>
    </w:p>
    <w:p w:rsidR="004876BC" w:rsidRDefault="004876BC">
      <w:pPr>
        <w:spacing w:line="240" w:lineRule="exact"/>
        <w:rPr>
          <w:sz w:val="20"/>
          <w:szCs w:val="20"/>
        </w:rPr>
      </w:pPr>
    </w:p>
    <w:p w:rsidR="004876BC" w:rsidRDefault="00F80A5E">
      <w:pPr>
        <w:spacing w:line="284" w:lineRule="auto"/>
        <w:ind w:left="740" w:right="620" w:hanging="337"/>
        <w:rPr>
          <w:sz w:val="20"/>
          <w:szCs w:val="20"/>
        </w:rPr>
      </w:pPr>
      <w:r>
        <w:rPr>
          <w:rFonts w:eastAsia="Times New Roman"/>
          <w:b/>
          <w:bCs/>
          <w:sz w:val="23"/>
          <w:szCs w:val="23"/>
        </w:rPr>
        <w:t>9.4. Перспективные показателей, определяемых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p>
    <w:p w:rsidR="004876BC" w:rsidRDefault="004876BC">
      <w:pPr>
        <w:spacing w:line="3" w:lineRule="exact"/>
        <w:rPr>
          <w:sz w:val="20"/>
          <w:szCs w:val="20"/>
        </w:rPr>
      </w:pPr>
    </w:p>
    <w:p w:rsidR="004876BC" w:rsidRDefault="00F80A5E">
      <w:pPr>
        <w:spacing w:line="251" w:lineRule="auto"/>
        <w:ind w:left="400" w:right="80" w:firstLine="269"/>
        <w:jc w:val="both"/>
        <w:rPr>
          <w:sz w:val="20"/>
          <w:szCs w:val="20"/>
        </w:rPr>
      </w:pPr>
      <w:r>
        <w:rPr>
          <w:rFonts w:eastAsia="Times New Roman"/>
          <w:sz w:val="23"/>
          <w:szCs w:val="23"/>
        </w:rPr>
        <w:t>Данные об статистике отклонений температуры теплоносителя в результате нарушения подачи тепловой энергии в селе Довольное за прошедшие отопительные периоды отсутствуют. Данные по определению перспективных показателей надёжности теплоснабжения приведены в Таблице 9.4</w:t>
      </w:r>
    </w:p>
    <w:p w:rsidR="004876BC" w:rsidRDefault="004876BC">
      <w:pPr>
        <w:spacing w:line="1" w:lineRule="exact"/>
        <w:rPr>
          <w:sz w:val="20"/>
          <w:szCs w:val="20"/>
        </w:rPr>
      </w:pPr>
    </w:p>
    <w:tbl>
      <w:tblPr>
        <w:tblW w:w="0" w:type="auto"/>
        <w:tblInd w:w="320" w:type="dxa"/>
        <w:tblLayout w:type="fixed"/>
        <w:tblCellMar>
          <w:left w:w="0" w:type="dxa"/>
          <w:right w:w="0" w:type="dxa"/>
        </w:tblCellMar>
        <w:tblLook w:val="04A0" w:firstRow="1" w:lastRow="0" w:firstColumn="1" w:lastColumn="0" w:noHBand="0" w:noVBand="1"/>
      </w:tblPr>
      <w:tblGrid>
        <w:gridCol w:w="2760"/>
        <w:gridCol w:w="1860"/>
        <w:gridCol w:w="2460"/>
        <w:gridCol w:w="520"/>
        <w:gridCol w:w="1800"/>
        <w:gridCol w:w="20"/>
      </w:tblGrid>
      <w:tr w:rsidR="004876BC">
        <w:trPr>
          <w:trHeight w:val="264"/>
        </w:trPr>
        <w:tc>
          <w:tcPr>
            <w:tcW w:w="2760" w:type="dxa"/>
            <w:tcBorders>
              <w:bottom w:val="single" w:sz="8" w:space="0" w:color="auto"/>
            </w:tcBorders>
            <w:vAlign w:val="bottom"/>
          </w:tcPr>
          <w:p w:rsidR="004876BC" w:rsidRDefault="004876BC"/>
        </w:tc>
        <w:tc>
          <w:tcPr>
            <w:tcW w:w="1860" w:type="dxa"/>
            <w:tcBorders>
              <w:bottom w:val="single" w:sz="8" w:space="0" w:color="auto"/>
            </w:tcBorders>
            <w:vAlign w:val="bottom"/>
          </w:tcPr>
          <w:p w:rsidR="004876BC" w:rsidRDefault="004876BC"/>
        </w:tc>
        <w:tc>
          <w:tcPr>
            <w:tcW w:w="2460" w:type="dxa"/>
            <w:tcBorders>
              <w:bottom w:val="single" w:sz="8" w:space="0" w:color="auto"/>
            </w:tcBorders>
            <w:vAlign w:val="bottom"/>
          </w:tcPr>
          <w:p w:rsidR="004876BC" w:rsidRDefault="004876BC"/>
        </w:tc>
        <w:tc>
          <w:tcPr>
            <w:tcW w:w="520" w:type="dxa"/>
            <w:tcBorders>
              <w:bottom w:val="single" w:sz="8" w:space="0" w:color="auto"/>
            </w:tcBorders>
            <w:vAlign w:val="bottom"/>
          </w:tcPr>
          <w:p w:rsidR="004876BC" w:rsidRDefault="004876BC"/>
        </w:tc>
        <w:tc>
          <w:tcPr>
            <w:tcW w:w="1800" w:type="dxa"/>
            <w:tcBorders>
              <w:bottom w:val="single" w:sz="8" w:space="0" w:color="auto"/>
            </w:tcBorders>
            <w:vAlign w:val="bottom"/>
          </w:tcPr>
          <w:p w:rsidR="004876BC" w:rsidRDefault="00F80A5E">
            <w:pPr>
              <w:ind w:left="640"/>
              <w:rPr>
                <w:sz w:val="20"/>
                <w:szCs w:val="20"/>
              </w:rPr>
            </w:pPr>
            <w:r>
              <w:rPr>
                <w:rFonts w:eastAsia="Times New Roman"/>
                <w:b/>
                <w:bCs/>
                <w:sz w:val="19"/>
                <w:szCs w:val="19"/>
              </w:rPr>
              <w:t>Таблица 9.4.</w:t>
            </w:r>
          </w:p>
        </w:tc>
        <w:tc>
          <w:tcPr>
            <w:tcW w:w="0" w:type="dxa"/>
            <w:vAlign w:val="bottom"/>
          </w:tcPr>
          <w:p w:rsidR="004876BC" w:rsidRDefault="004876BC">
            <w:pPr>
              <w:rPr>
                <w:sz w:val="1"/>
                <w:szCs w:val="1"/>
              </w:rPr>
            </w:pPr>
          </w:p>
        </w:tc>
      </w:tr>
      <w:tr w:rsidR="004876BC">
        <w:trPr>
          <w:trHeight w:val="269"/>
        </w:trPr>
        <w:tc>
          <w:tcPr>
            <w:tcW w:w="2760" w:type="dxa"/>
            <w:tcBorders>
              <w:bottom w:val="single" w:sz="8" w:space="0" w:color="auto"/>
            </w:tcBorders>
            <w:vAlign w:val="bottom"/>
          </w:tcPr>
          <w:p w:rsidR="004876BC" w:rsidRDefault="00F80A5E">
            <w:pPr>
              <w:ind w:right="105"/>
              <w:jc w:val="center"/>
              <w:rPr>
                <w:sz w:val="20"/>
                <w:szCs w:val="20"/>
              </w:rPr>
            </w:pPr>
            <w:r>
              <w:rPr>
                <w:rFonts w:eastAsia="Times New Roman"/>
                <w:b/>
                <w:bCs/>
                <w:sz w:val="19"/>
                <w:szCs w:val="19"/>
              </w:rPr>
              <w:t>Элемент сети</w:t>
            </w:r>
          </w:p>
        </w:tc>
        <w:tc>
          <w:tcPr>
            <w:tcW w:w="1860" w:type="dxa"/>
            <w:tcBorders>
              <w:bottom w:val="single" w:sz="8" w:space="0" w:color="auto"/>
            </w:tcBorders>
            <w:vAlign w:val="bottom"/>
          </w:tcPr>
          <w:p w:rsidR="004876BC" w:rsidRDefault="00F80A5E">
            <w:pPr>
              <w:jc w:val="center"/>
              <w:rPr>
                <w:sz w:val="20"/>
                <w:szCs w:val="20"/>
              </w:rPr>
            </w:pPr>
            <w:r>
              <w:rPr>
                <w:rFonts w:eastAsia="Times New Roman"/>
                <w:b/>
                <w:bCs/>
                <w:w w:val="98"/>
                <w:sz w:val="19"/>
                <w:szCs w:val="19"/>
              </w:rPr>
              <w:t>Обозначение</w:t>
            </w:r>
          </w:p>
        </w:tc>
        <w:tc>
          <w:tcPr>
            <w:tcW w:w="2460" w:type="dxa"/>
            <w:tcBorders>
              <w:bottom w:val="single" w:sz="8" w:space="0" w:color="auto"/>
            </w:tcBorders>
            <w:vAlign w:val="bottom"/>
          </w:tcPr>
          <w:p w:rsidR="004876BC" w:rsidRDefault="00F80A5E">
            <w:pPr>
              <w:ind w:left="25"/>
              <w:jc w:val="center"/>
              <w:rPr>
                <w:sz w:val="20"/>
                <w:szCs w:val="20"/>
              </w:rPr>
            </w:pPr>
            <w:r>
              <w:rPr>
                <w:rFonts w:eastAsia="Times New Roman"/>
                <w:b/>
                <w:bCs/>
                <w:w w:val="99"/>
                <w:sz w:val="19"/>
                <w:szCs w:val="19"/>
              </w:rPr>
              <w:t>Численное значение</w:t>
            </w:r>
          </w:p>
        </w:tc>
        <w:tc>
          <w:tcPr>
            <w:tcW w:w="520" w:type="dxa"/>
            <w:tcBorders>
              <w:bottom w:val="single" w:sz="8" w:space="0" w:color="auto"/>
            </w:tcBorders>
            <w:vAlign w:val="bottom"/>
          </w:tcPr>
          <w:p w:rsidR="004876BC" w:rsidRDefault="004876BC">
            <w:pPr>
              <w:rPr>
                <w:sz w:val="23"/>
                <w:szCs w:val="23"/>
              </w:rPr>
            </w:pPr>
          </w:p>
        </w:tc>
        <w:tc>
          <w:tcPr>
            <w:tcW w:w="1800" w:type="dxa"/>
            <w:tcBorders>
              <w:bottom w:val="single" w:sz="8" w:space="0" w:color="auto"/>
            </w:tcBorders>
            <w:vAlign w:val="bottom"/>
          </w:tcPr>
          <w:p w:rsidR="004876BC" w:rsidRDefault="00F80A5E">
            <w:pPr>
              <w:ind w:right="425"/>
              <w:jc w:val="center"/>
              <w:rPr>
                <w:sz w:val="20"/>
                <w:szCs w:val="20"/>
              </w:rPr>
            </w:pPr>
            <w:r>
              <w:rPr>
                <w:rFonts w:eastAsia="Times New Roman"/>
                <w:b/>
                <w:bCs/>
                <w:w w:val="99"/>
                <w:sz w:val="19"/>
                <w:szCs w:val="19"/>
              </w:rPr>
              <w:t>Примечание</w:t>
            </w:r>
          </w:p>
        </w:tc>
        <w:tc>
          <w:tcPr>
            <w:tcW w:w="0" w:type="dxa"/>
            <w:vAlign w:val="bottom"/>
          </w:tcPr>
          <w:p w:rsidR="004876BC" w:rsidRDefault="004876BC">
            <w:pPr>
              <w:rPr>
                <w:sz w:val="1"/>
                <w:szCs w:val="1"/>
              </w:rPr>
            </w:pPr>
          </w:p>
        </w:tc>
      </w:tr>
      <w:tr w:rsidR="004876BC">
        <w:trPr>
          <w:trHeight w:val="266"/>
        </w:trPr>
        <w:tc>
          <w:tcPr>
            <w:tcW w:w="2760" w:type="dxa"/>
            <w:tcBorders>
              <w:bottom w:val="single" w:sz="8" w:space="0" w:color="auto"/>
            </w:tcBorders>
            <w:vAlign w:val="bottom"/>
          </w:tcPr>
          <w:p w:rsidR="004876BC" w:rsidRDefault="00F80A5E">
            <w:pPr>
              <w:ind w:right="105"/>
              <w:jc w:val="center"/>
              <w:rPr>
                <w:sz w:val="20"/>
                <w:szCs w:val="20"/>
              </w:rPr>
            </w:pPr>
            <w:r>
              <w:rPr>
                <w:rFonts w:eastAsia="Times New Roman"/>
                <w:w w:val="99"/>
                <w:sz w:val="19"/>
                <w:szCs w:val="19"/>
              </w:rPr>
              <w:t>Источник тепла</w:t>
            </w:r>
          </w:p>
        </w:tc>
        <w:tc>
          <w:tcPr>
            <w:tcW w:w="186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Р</w:t>
            </w:r>
            <w:r>
              <w:rPr>
                <w:rFonts w:eastAsia="Times New Roman"/>
                <w:w w:val="98"/>
                <w:sz w:val="12"/>
                <w:szCs w:val="12"/>
              </w:rPr>
              <w:t>ит</w:t>
            </w:r>
          </w:p>
        </w:tc>
        <w:tc>
          <w:tcPr>
            <w:tcW w:w="2460" w:type="dxa"/>
            <w:tcBorders>
              <w:bottom w:val="single" w:sz="8" w:space="0" w:color="auto"/>
            </w:tcBorders>
            <w:vAlign w:val="bottom"/>
          </w:tcPr>
          <w:p w:rsidR="004876BC" w:rsidRDefault="00F80A5E">
            <w:pPr>
              <w:ind w:left="25"/>
              <w:jc w:val="center"/>
              <w:rPr>
                <w:sz w:val="20"/>
                <w:szCs w:val="20"/>
              </w:rPr>
            </w:pPr>
            <w:r>
              <w:rPr>
                <w:rFonts w:eastAsia="Times New Roman"/>
                <w:sz w:val="19"/>
                <w:szCs w:val="19"/>
              </w:rPr>
              <w:t>0,97</w:t>
            </w:r>
          </w:p>
        </w:tc>
        <w:tc>
          <w:tcPr>
            <w:tcW w:w="520" w:type="dxa"/>
            <w:tcBorders>
              <w:bottom w:val="single" w:sz="8" w:space="0" w:color="auto"/>
            </w:tcBorders>
            <w:vAlign w:val="bottom"/>
          </w:tcPr>
          <w:p w:rsidR="004876BC" w:rsidRDefault="00F80A5E">
            <w:pPr>
              <w:jc w:val="right"/>
              <w:rPr>
                <w:sz w:val="20"/>
                <w:szCs w:val="20"/>
              </w:rPr>
            </w:pPr>
            <w:r>
              <w:rPr>
                <w:rFonts w:eastAsia="Times New Roman"/>
                <w:sz w:val="19"/>
                <w:szCs w:val="19"/>
              </w:rPr>
              <w:t>3</w:t>
            </w:r>
          </w:p>
        </w:tc>
        <w:tc>
          <w:tcPr>
            <w:tcW w:w="1800" w:type="dxa"/>
            <w:tcBorders>
              <w:bottom w:val="single" w:sz="8" w:space="0" w:color="auto"/>
            </w:tcBorders>
            <w:vAlign w:val="bottom"/>
          </w:tcPr>
          <w:p w:rsidR="004876BC" w:rsidRDefault="00F80A5E">
            <w:pPr>
              <w:ind w:left="20"/>
              <w:rPr>
                <w:sz w:val="20"/>
                <w:szCs w:val="20"/>
              </w:rPr>
            </w:pPr>
            <w:r>
              <w:rPr>
                <w:rFonts w:eastAsia="Times New Roman"/>
                <w:sz w:val="19"/>
                <w:szCs w:val="19"/>
              </w:rPr>
              <w:t>отказа за 100 лет</w:t>
            </w:r>
          </w:p>
        </w:tc>
        <w:tc>
          <w:tcPr>
            <w:tcW w:w="0" w:type="dxa"/>
            <w:vAlign w:val="bottom"/>
          </w:tcPr>
          <w:p w:rsidR="004876BC" w:rsidRDefault="004876BC">
            <w:pPr>
              <w:rPr>
                <w:sz w:val="1"/>
                <w:szCs w:val="1"/>
              </w:rPr>
            </w:pPr>
          </w:p>
        </w:tc>
      </w:tr>
      <w:tr w:rsidR="004876BC">
        <w:trPr>
          <w:trHeight w:val="272"/>
        </w:trPr>
        <w:tc>
          <w:tcPr>
            <w:tcW w:w="2760" w:type="dxa"/>
            <w:tcBorders>
              <w:bottom w:val="single" w:sz="8" w:space="0" w:color="auto"/>
            </w:tcBorders>
            <w:vAlign w:val="bottom"/>
          </w:tcPr>
          <w:p w:rsidR="004876BC" w:rsidRDefault="00F80A5E">
            <w:pPr>
              <w:ind w:right="105"/>
              <w:jc w:val="center"/>
              <w:rPr>
                <w:sz w:val="20"/>
                <w:szCs w:val="20"/>
              </w:rPr>
            </w:pPr>
            <w:r>
              <w:rPr>
                <w:rFonts w:eastAsia="Times New Roman"/>
                <w:sz w:val="19"/>
                <w:szCs w:val="19"/>
              </w:rPr>
              <w:t>Тепловые сети</w:t>
            </w:r>
          </w:p>
        </w:tc>
        <w:tc>
          <w:tcPr>
            <w:tcW w:w="1860" w:type="dxa"/>
            <w:tcBorders>
              <w:bottom w:val="single" w:sz="8" w:space="0" w:color="auto"/>
            </w:tcBorders>
            <w:vAlign w:val="bottom"/>
          </w:tcPr>
          <w:p w:rsidR="004876BC" w:rsidRDefault="00F80A5E">
            <w:pPr>
              <w:jc w:val="center"/>
              <w:rPr>
                <w:sz w:val="20"/>
                <w:szCs w:val="20"/>
              </w:rPr>
            </w:pPr>
            <w:r>
              <w:rPr>
                <w:rFonts w:eastAsia="Times New Roman"/>
                <w:sz w:val="19"/>
                <w:szCs w:val="19"/>
              </w:rPr>
              <w:t>Р</w:t>
            </w:r>
            <w:r>
              <w:rPr>
                <w:rFonts w:eastAsia="Times New Roman"/>
                <w:sz w:val="12"/>
                <w:szCs w:val="12"/>
              </w:rPr>
              <w:t>тс</w:t>
            </w:r>
          </w:p>
        </w:tc>
        <w:tc>
          <w:tcPr>
            <w:tcW w:w="2460" w:type="dxa"/>
            <w:tcBorders>
              <w:bottom w:val="single" w:sz="8" w:space="0" w:color="auto"/>
            </w:tcBorders>
            <w:vAlign w:val="bottom"/>
          </w:tcPr>
          <w:p w:rsidR="004876BC" w:rsidRDefault="00F80A5E">
            <w:pPr>
              <w:ind w:left="25"/>
              <w:jc w:val="center"/>
              <w:rPr>
                <w:sz w:val="20"/>
                <w:szCs w:val="20"/>
              </w:rPr>
            </w:pPr>
            <w:r>
              <w:rPr>
                <w:rFonts w:eastAsia="Times New Roman"/>
                <w:sz w:val="19"/>
                <w:szCs w:val="19"/>
              </w:rPr>
              <w:t>0,90</w:t>
            </w:r>
          </w:p>
        </w:tc>
        <w:tc>
          <w:tcPr>
            <w:tcW w:w="520" w:type="dxa"/>
            <w:tcBorders>
              <w:bottom w:val="single" w:sz="8" w:space="0" w:color="auto"/>
            </w:tcBorders>
            <w:vAlign w:val="bottom"/>
          </w:tcPr>
          <w:p w:rsidR="004876BC" w:rsidRDefault="00F80A5E">
            <w:pPr>
              <w:jc w:val="right"/>
              <w:rPr>
                <w:sz w:val="20"/>
                <w:szCs w:val="20"/>
              </w:rPr>
            </w:pPr>
            <w:r>
              <w:rPr>
                <w:rFonts w:eastAsia="Times New Roman"/>
                <w:sz w:val="19"/>
                <w:szCs w:val="19"/>
              </w:rPr>
              <w:t>10</w:t>
            </w:r>
          </w:p>
        </w:tc>
        <w:tc>
          <w:tcPr>
            <w:tcW w:w="1800" w:type="dxa"/>
            <w:tcBorders>
              <w:bottom w:val="single" w:sz="8" w:space="0" w:color="auto"/>
            </w:tcBorders>
            <w:vAlign w:val="bottom"/>
          </w:tcPr>
          <w:p w:rsidR="004876BC" w:rsidRDefault="00F80A5E">
            <w:pPr>
              <w:ind w:left="20"/>
              <w:rPr>
                <w:sz w:val="20"/>
                <w:szCs w:val="20"/>
              </w:rPr>
            </w:pPr>
            <w:r>
              <w:rPr>
                <w:rFonts w:eastAsia="Times New Roman"/>
                <w:sz w:val="19"/>
                <w:szCs w:val="19"/>
              </w:rPr>
              <w:t>отказов за 100 лет</w:t>
            </w:r>
          </w:p>
        </w:tc>
        <w:tc>
          <w:tcPr>
            <w:tcW w:w="0" w:type="dxa"/>
            <w:vAlign w:val="bottom"/>
          </w:tcPr>
          <w:p w:rsidR="004876BC" w:rsidRDefault="004876BC">
            <w:pPr>
              <w:rPr>
                <w:sz w:val="1"/>
                <w:szCs w:val="1"/>
              </w:rPr>
            </w:pPr>
          </w:p>
        </w:tc>
      </w:tr>
      <w:tr w:rsidR="004876BC">
        <w:trPr>
          <w:trHeight w:val="272"/>
        </w:trPr>
        <w:tc>
          <w:tcPr>
            <w:tcW w:w="2760" w:type="dxa"/>
            <w:tcBorders>
              <w:bottom w:val="single" w:sz="8" w:space="0" w:color="auto"/>
            </w:tcBorders>
            <w:vAlign w:val="bottom"/>
          </w:tcPr>
          <w:p w:rsidR="004876BC" w:rsidRDefault="00F80A5E">
            <w:pPr>
              <w:ind w:right="85"/>
              <w:jc w:val="center"/>
              <w:rPr>
                <w:sz w:val="20"/>
                <w:szCs w:val="20"/>
              </w:rPr>
            </w:pPr>
            <w:r>
              <w:rPr>
                <w:rFonts w:eastAsia="Times New Roman"/>
                <w:w w:val="99"/>
                <w:sz w:val="19"/>
                <w:szCs w:val="19"/>
              </w:rPr>
              <w:t>Абонент</w:t>
            </w:r>
          </w:p>
        </w:tc>
        <w:tc>
          <w:tcPr>
            <w:tcW w:w="1860" w:type="dxa"/>
            <w:tcBorders>
              <w:bottom w:val="single" w:sz="8" w:space="0" w:color="auto"/>
            </w:tcBorders>
            <w:vAlign w:val="bottom"/>
          </w:tcPr>
          <w:p w:rsidR="004876BC" w:rsidRDefault="00F80A5E">
            <w:pPr>
              <w:jc w:val="center"/>
              <w:rPr>
                <w:sz w:val="20"/>
                <w:szCs w:val="20"/>
              </w:rPr>
            </w:pPr>
            <w:r>
              <w:rPr>
                <w:rFonts w:eastAsia="Times New Roman"/>
                <w:w w:val="98"/>
                <w:sz w:val="19"/>
                <w:szCs w:val="19"/>
              </w:rPr>
              <w:t>Р</w:t>
            </w:r>
            <w:r>
              <w:rPr>
                <w:rFonts w:eastAsia="Times New Roman"/>
                <w:w w:val="98"/>
                <w:sz w:val="12"/>
                <w:szCs w:val="12"/>
              </w:rPr>
              <w:t>тп</w:t>
            </w:r>
          </w:p>
        </w:tc>
        <w:tc>
          <w:tcPr>
            <w:tcW w:w="2460" w:type="dxa"/>
            <w:tcBorders>
              <w:bottom w:val="single" w:sz="8" w:space="0" w:color="auto"/>
            </w:tcBorders>
            <w:vAlign w:val="bottom"/>
          </w:tcPr>
          <w:p w:rsidR="004876BC" w:rsidRDefault="00F80A5E">
            <w:pPr>
              <w:ind w:left="25"/>
              <w:jc w:val="center"/>
              <w:rPr>
                <w:sz w:val="20"/>
                <w:szCs w:val="20"/>
              </w:rPr>
            </w:pPr>
            <w:r>
              <w:rPr>
                <w:rFonts w:eastAsia="Times New Roman"/>
                <w:sz w:val="19"/>
                <w:szCs w:val="19"/>
              </w:rPr>
              <w:t>0,99</w:t>
            </w:r>
          </w:p>
        </w:tc>
        <w:tc>
          <w:tcPr>
            <w:tcW w:w="2320" w:type="dxa"/>
            <w:gridSpan w:val="2"/>
            <w:tcBorders>
              <w:bottom w:val="single" w:sz="8" w:space="0" w:color="auto"/>
            </w:tcBorders>
            <w:vAlign w:val="bottom"/>
          </w:tcPr>
          <w:p w:rsidR="004876BC" w:rsidRDefault="00F80A5E">
            <w:pPr>
              <w:jc w:val="center"/>
              <w:rPr>
                <w:sz w:val="20"/>
                <w:szCs w:val="20"/>
              </w:rPr>
            </w:pPr>
            <w:r>
              <w:rPr>
                <w:rFonts w:eastAsia="Times New Roman"/>
                <w:w w:val="99"/>
                <w:sz w:val="19"/>
                <w:szCs w:val="19"/>
              </w:rPr>
              <w:t>1 отказ за 100 лет</w:t>
            </w:r>
          </w:p>
        </w:tc>
        <w:tc>
          <w:tcPr>
            <w:tcW w:w="0" w:type="dxa"/>
            <w:vAlign w:val="bottom"/>
          </w:tcPr>
          <w:p w:rsidR="004876BC" w:rsidRDefault="004876BC">
            <w:pPr>
              <w:rPr>
                <w:sz w:val="1"/>
                <w:szCs w:val="1"/>
              </w:rPr>
            </w:pPr>
          </w:p>
        </w:tc>
      </w:tr>
      <w:tr w:rsidR="004876BC">
        <w:trPr>
          <w:trHeight w:val="251"/>
        </w:trPr>
        <w:tc>
          <w:tcPr>
            <w:tcW w:w="2760" w:type="dxa"/>
            <w:vAlign w:val="bottom"/>
          </w:tcPr>
          <w:p w:rsidR="004876BC" w:rsidRDefault="00F80A5E">
            <w:pPr>
              <w:ind w:right="85"/>
              <w:jc w:val="center"/>
              <w:rPr>
                <w:sz w:val="20"/>
                <w:szCs w:val="20"/>
              </w:rPr>
            </w:pPr>
            <w:r>
              <w:rPr>
                <w:rFonts w:eastAsia="Times New Roman"/>
                <w:sz w:val="19"/>
                <w:szCs w:val="19"/>
              </w:rPr>
              <w:t>Система централизованного</w:t>
            </w:r>
          </w:p>
        </w:tc>
        <w:tc>
          <w:tcPr>
            <w:tcW w:w="1860" w:type="dxa"/>
            <w:vMerge w:val="restart"/>
            <w:vAlign w:val="bottom"/>
          </w:tcPr>
          <w:p w:rsidR="004876BC" w:rsidRDefault="00F80A5E">
            <w:pPr>
              <w:jc w:val="center"/>
              <w:rPr>
                <w:sz w:val="20"/>
                <w:szCs w:val="20"/>
              </w:rPr>
            </w:pPr>
            <w:r>
              <w:rPr>
                <w:rFonts w:eastAsia="Times New Roman"/>
                <w:w w:val="97"/>
                <w:sz w:val="19"/>
                <w:szCs w:val="19"/>
              </w:rPr>
              <w:t>р</w:t>
            </w:r>
            <w:r>
              <w:rPr>
                <w:rFonts w:eastAsia="Times New Roman"/>
                <w:w w:val="97"/>
                <w:sz w:val="12"/>
                <w:szCs w:val="12"/>
              </w:rPr>
              <w:t>тф</w:t>
            </w:r>
          </w:p>
        </w:tc>
        <w:tc>
          <w:tcPr>
            <w:tcW w:w="2460" w:type="dxa"/>
            <w:vMerge w:val="restart"/>
            <w:vAlign w:val="bottom"/>
          </w:tcPr>
          <w:p w:rsidR="004876BC" w:rsidRDefault="00F80A5E">
            <w:pPr>
              <w:ind w:left="25"/>
              <w:jc w:val="center"/>
              <w:rPr>
                <w:sz w:val="20"/>
                <w:szCs w:val="20"/>
              </w:rPr>
            </w:pPr>
            <w:r>
              <w:rPr>
                <w:rFonts w:eastAsia="Times New Roman"/>
                <w:sz w:val="19"/>
                <w:szCs w:val="19"/>
              </w:rPr>
              <w:t>0,86</w:t>
            </w:r>
          </w:p>
        </w:tc>
        <w:tc>
          <w:tcPr>
            <w:tcW w:w="520" w:type="dxa"/>
            <w:vMerge w:val="restart"/>
            <w:vAlign w:val="bottom"/>
          </w:tcPr>
          <w:p w:rsidR="004876BC" w:rsidRDefault="00F80A5E">
            <w:pPr>
              <w:jc w:val="right"/>
              <w:rPr>
                <w:sz w:val="20"/>
                <w:szCs w:val="20"/>
              </w:rPr>
            </w:pPr>
            <w:r>
              <w:rPr>
                <w:rFonts w:eastAsia="Times New Roman"/>
                <w:sz w:val="19"/>
                <w:szCs w:val="19"/>
              </w:rPr>
              <w:t>14</w:t>
            </w:r>
          </w:p>
        </w:tc>
        <w:tc>
          <w:tcPr>
            <w:tcW w:w="1800" w:type="dxa"/>
            <w:vMerge w:val="restart"/>
            <w:vAlign w:val="bottom"/>
          </w:tcPr>
          <w:p w:rsidR="004876BC" w:rsidRDefault="00F80A5E">
            <w:pPr>
              <w:ind w:left="20"/>
              <w:rPr>
                <w:sz w:val="20"/>
                <w:szCs w:val="20"/>
              </w:rPr>
            </w:pPr>
            <w:r>
              <w:rPr>
                <w:rFonts w:eastAsia="Times New Roman"/>
                <w:sz w:val="19"/>
                <w:szCs w:val="19"/>
              </w:rPr>
              <w:t>отказов за 100 лет</w:t>
            </w:r>
          </w:p>
        </w:tc>
        <w:tc>
          <w:tcPr>
            <w:tcW w:w="0" w:type="dxa"/>
            <w:vAlign w:val="bottom"/>
          </w:tcPr>
          <w:p w:rsidR="004876BC" w:rsidRDefault="004876BC">
            <w:pPr>
              <w:rPr>
                <w:sz w:val="1"/>
                <w:szCs w:val="1"/>
              </w:rPr>
            </w:pPr>
          </w:p>
        </w:tc>
      </w:tr>
      <w:tr w:rsidR="004876BC">
        <w:trPr>
          <w:trHeight w:val="138"/>
        </w:trPr>
        <w:tc>
          <w:tcPr>
            <w:tcW w:w="2760" w:type="dxa"/>
            <w:vMerge w:val="restart"/>
            <w:vAlign w:val="bottom"/>
          </w:tcPr>
          <w:p w:rsidR="004876BC" w:rsidRDefault="00F80A5E">
            <w:pPr>
              <w:ind w:right="85"/>
              <w:jc w:val="center"/>
              <w:rPr>
                <w:sz w:val="20"/>
                <w:szCs w:val="20"/>
              </w:rPr>
            </w:pPr>
            <w:r>
              <w:rPr>
                <w:rFonts w:eastAsia="Times New Roman"/>
                <w:sz w:val="19"/>
                <w:szCs w:val="19"/>
              </w:rPr>
              <w:t>теплоснабжения</w:t>
            </w:r>
          </w:p>
        </w:tc>
        <w:tc>
          <w:tcPr>
            <w:tcW w:w="1860" w:type="dxa"/>
            <w:vMerge/>
            <w:vAlign w:val="bottom"/>
          </w:tcPr>
          <w:p w:rsidR="004876BC" w:rsidRDefault="004876BC">
            <w:pPr>
              <w:rPr>
                <w:sz w:val="11"/>
                <w:szCs w:val="11"/>
              </w:rPr>
            </w:pPr>
          </w:p>
        </w:tc>
        <w:tc>
          <w:tcPr>
            <w:tcW w:w="2460" w:type="dxa"/>
            <w:vMerge/>
            <w:vAlign w:val="bottom"/>
          </w:tcPr>
          <w:p w:rsidR="004876BC" w:rsidRDefault="004876BC">
            <w:pPr>
              <w:rPr>
                <w:sz w:val="11"/>
                <w:szCs w:val="11"/>
              </w:rPr>
            </w:pPr>
          </w:p>
        </w:tc>
        <w:tc>
          <w:tcPr>
            <w:tcW w:w="520" w:type="dxa"/>
            <w:vMerge/>
            <w:vAlign w:val="bottom"/>
          </w:tcPr>
          <w:p w:rsidR="004876BC" w:rsidRDefault="004876BC">
            <w:pPr>
              <w:rPr>
                <w:sz w:val="11"/>
                <w:szCs w:val="11"/>
              </w:rPr>
            </w:pPr>
          </w:p>
        </w:tc>
        <w:tc>
          <w:tcPr>
            <w:tcW w:w="1800" w:type="dxa"/>
            <w:vMerge/>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98"/>
        </w:trPr>
        <w:tc>
          <w:tcPr>
            <w:tcW w:w="2760" w:type="dxa"/>
            <w:vMerge/>
            <w:vAlign w:val="bottom"/>
          </w:tcPr>
          <w:p w:rsidR="004876BC" w:rsidRDefault="004876BC">
            <w:pPr>
              <w:rPr>
                <w:sz w:val="8"/>
                <w:szCs w:val="8"/>
              </w:rPr>
            </w:pPr>
          </w:p>
        </w:tc>
        <w:tc>
          <w:tcPr>
            <w:tcW w:w="1860" w:type="dxa"/>
            <w:vAlign w:val="bottom"/>
          </w:tcPr>
          <w:p w:rsidR="004876BC" w:rsidRDefault="004876BC">
            <w:pPr>
              <w:rPr>
                <w:sz w:val="8"/>
                <w:szCs w:val="8"/>
              </w:rPr>
            </w:pPr>
          </w:p>
        </w:tc>
        <w:tc>
          <w:tcPr>
            <w:tcW w:w="2460" w:type="dxa"/>
            <w:vAlign w:val="bottom"/>
          </w:tcPr>
          <w:p w:rsidR="004876BC" w:rsidRDefault="004876BC">
            <w:pPr>
              <w:rPr>
                <w:sz w:val="8"/>
                <w:szCs w:val="8"/>
              </w:rPr>
            </w:pPr>
          </w:p>
        </w:tc>
        <w:tc>
          <w:tcPr>
            <w:tcW w:w="520" w:type="dxa"/>
            <w:vAlign w:val="bottom"/>
          </w:tcPr>
          <w:p w:rsidR="004876BC" w:rsidRDefault="004876BC">
            <w:pPr>
              <w:rPr>
                <w:sz w:val="8"/>
                <w:szCs w:val="8"/>
              </w:rPr>
            </w:pPr>
          </w:p>
        </w:tc>
        <w:tc>
          <w:tcPr>
            <w:tcW w:w="1800" w:type="dxa"/>
            <w:vAlign w:val="bottom"/>
          </w:tcPr>
          <w:p w:rsidR="004876BC" w:rsidRDefault="004876BC">
            <w:pPr>
              <w:rPr>
                <w:sz w:val="8"/>
                <w:szCs w:val="8"/>
              </w:rPr>
            </w:pPr>
          </w:p>
        </w:tc>
        <w:tc>
          <w:tcPr>
            <w:tcW w:w="0" w:type="dxa"/>
            <w:vAlign w:val="bottom"/>
          </w:tcPr>
          <w:p w:rsidR="004876BC" w:rsidRDefault="004876BC">
            <w:pPr>
              <w:rPr>
                <w:sz w:val="1"/>
                <w:szCs w:val="1"/>
              </w:rPr>
            </w:pPr>
          </w:p>
        </w:tc>
      </w:tr>
    </w:tbl>
    <w:p w:rsidR="004876BC" w:rsidRDefault="00000000">
      <w:pPr>
        <w:spacing w:line="20" w:lineRule="exact"/>
        <w:rPr>
          <w:sz w:val="20"/>
          <w:szCs w:val="20"/>
        </w:rPr>
      </w:pPr>
      <w:r>
        <w:rPr>
          <w:noProof/>
          <w:sz w:val="20"/>
          <w:szCs w:val="20"/>
        </w:rPr>
        <w:pict>
          <v:line id="Shape 225" o:spid="_x0000_s1250" style="position:absolute;z-index:251708416;visibility:visible;mso-wrap-distance-left:0;mso-wrap-distance-right:0;mso-position-horizontal-relative:text;mso-position-vertical-relative:text" from="15.85pt,-83.15pt" to="15.85pt,1.65pt" o:allowincell="f" strokeweight=".08464mm"/>
        </w:pict>
      </w:r>
      <w:r>
        <w:rPr>
          <w:noProof/>
          <w:sz w:val="20"/>
          <w:szCs w:val="20"/>
        </w:rPr>
        <w:pict>
          <v:line id="Shape 226" o:spid="_x0000_s1251" style="position:absolute;z-index:251709440;visibility:visible;mso-wrap-distance-left:0;mso-wrap-distance-right:0;mso-position-horizontal-relative:text;mso-position-vertical-relative:text" from="143.55pt,-83.15pt" to="143.55pt,1.65pt" o:allowincell="f" strokeweight=".24pt"/>
        </w:pict>
      </w:r>
      <w:r>
        <w:rPr>
          <w:noProof/>
          <w:sz w:val="20"/>
          <w:szCs w:val="20"/>
        </w:rPr>
        <w:pict>
          <v:line id="Shape 227" o:spid="_x0000_s1252" style="position:absolute;z-index:251710464;visibility:visible;mso-wrap-distance-left:0;mso-wrap-distance-right:0;mso-position-horizontal-relative:text;mso-position-vertical-relative:text" from="252.4pt,-83.15pt" to="252.4pt,1.65pt" o:allowincell="f" strokeweight=".08464mm"/>
        </w:pict>
      </w:r>
      <w:r>
        <w:rPr>
          <w:noProof/>
          <w:sz w:val="20"/>
          <w:szCs w:val="20"/>
        </w:rPr>
        <w:pict>
          <v:line id="Shape 228" o:spid="_x0000_s1253" style="position:absolute;z-index:251711488;visibility:visible;mso-wrap-distance-left:0;mso-wrap-distance-right:0;mso-position-horizontal-relative:text;mso-position-vertical-relative:text" from="368.95pt,-83.15pt" to="368.95pt,1.65pt" o:allowincell="f" strokeweight=".24pt"/>
        </w:pict>
      </w:r>
      <w:r>
        <w:rPr>
          <w:noProof/>
          <w:sz w:val="20"/>
          <w:szCs w:val="20"/>
        </w:rPr>
        <w:pict>
          <v:line id="Shape 229" o:spid="_x0000_s1254" style="position:absolute;z-index:251712512;visibility:visible;mso-wrap-distance-left:0;mso-wrap-distance-right:0;mso-position-horizontal-relative:text;mso-position-vertical-relative:text" from="15.7pt,1.4pt" to="486.3pt,1.4pt" o:allowincell="f" strokeweight=".48pt"/>
        </w:pict>
      </w:r>
      <w:r>
        <w:rPr>
          <w:noProof/>
          <w:sz w:val="20"/>
          <w:szCs w:val="20"/>
        </w:rPr>
        <w:pict>
          <v:line id="Shape 230" o:spid="_x0000_s1255" style="position:absolute;z-index:251713536;visibility:visible;mso-wrap-distance-left:0;mso-wrap-distance-right:0;mso-position-horizontal-relative:text;mso-position-vertical-relative:text" from="486.2pt,-83.15pt" to="486.2pt,1.65pt" o:allowincell="f" strokeweight=".24pt"/>
        </w:pict>
      </w:r>
    </w:p>
    <w:p w:rsidR="004876BC" w:rsidRDefault="00F80A5E">
      <w:pPr>
        <w:spacing w:line="250" w:lineRule="auto"/>
        <w:ind w:left="400" w:right="100" w:firstLine="269"/>
        <w:jc w:val="both"/>
        <w:rPr>
          <w:sz w:val="20"/>
          <w:szCs w:val="20"/>
        </w:rPr>
      </w:pPr>
      <w:r>
        <w:rPr>
          <w:rFonts w:eastAsia="Times New Roman"/>
          <w:sz w:val="23"/>
          <w:szCs w:val="23"/>
        </w:rPr>
        <w:t>Более подробное описание методики расчета показателей безотказности работы системы представлены в Главе 1 п.1.9.</w:t>
      </w:r>
    </w:p>
    <w:p w:rsidR="004876BC" w:rsidRDefault="004876BC">
      <w:pPr>
        <w:spacing w:line="1" w:lineRule="exact"/>
        <w:rPr>
          <w:sz w:val="20"/>
          <w:szCs w:val="20"/>
        </w:rPr>
      </w:pPr>
    </w:p>
    <w:p w:rsidR="004876BC" w:rsidRDefault="00F80A5E">
      <w:pPr>
        <w:spacing w:line="252" w:lineRule="auto"/>
        <w:ind w:left="400" w:right="100" w:firstLine="269"/>
        <w:jc w:val="both"/>
        <w:rPr>
          <w:sz w:val="20"/>
          <w:szCs w:val="20"/>
        </w:rPr>
      </w:pPr>
      <w:r>
        <w:rPr>
          <w:rFonts w:eastAsia="Times New Roman"/>
          <w:sz w:val="23"/>
          <w:szCs w:val="23"/>
        </w:rPr>
        <w:t>Перспективная система теплоснабжения в поселении соответствует требованиям критериев надежности.</w:t>
      </w:r>
    </w:p>
    <w:p w:rsidR="004876BC" w:rsidRDefault="00F80A5E">
      <w:pPr>
        <w:tabs>
          <w:tab w:val="left" w:pos="1000"/>
        </w:tabs>
        <w:ind w:left="400"/>
        <w:rPr>
          <w:sz w:val="20"/>
          <w:szCs w:val="20"/>
        </w:rPr>
      </w:pPr>
      <w:r>
        <w:rPr>
          <w:rFonts w:eastAsia="Times New Roman"/>
          <w:b/>
          <w:bCs/>
          <w:sz w:val="23"/>
          <w:szCs w:val="23"/>
        </w:rPr>
        <w:t>9.5.</w:t>
      </w:r>
      <w:r>
        <w:rPr>
          <w:sz w:val="20"/>
          <w:szCs w:val="20"/>
        </w:rPr>
        <w:tab/>
      </w:r>
      <w:r>
        <w:rPr>
          <w:rFonts w:eastAsia="Times New Roman"/>
          <w:b/>
          <w:bCs/>
          <w:sz w:val="23"/>
          <w:szCs w:val="23"/>
        </w:rPr>
        <w:t>Предложения, обеспечивающие надёжность теплоснабжения:</w:t>
      </w:r>
    </w:p>
    <w:p w:rsidR="004876BC" w:rsidRDefault="004876BC">
      <w:pPr>
        <w:spacing w:line="94" w:lineRule="exact"/>
        <w:rPr>
          <w:sz w:val="20"/>
          <w:szCs w:val="20"/>
        </w:rPr>
      </w:pPr>
    </w:p>
    <w:p w:rsidR="004876BC" w:rsidRDefault="00F80A5E">
      <w:pPr>
        <w:spacing w:line="269" w:lineRule="auto"/>
        <w:ind w:left="400" w:right="100" w:firstLine="269"/>
        <w:jc w:val="both"/>
        <w:rPr>
          <w:sz w:val="20"/>
          <w:szCs w:val="20"/>
        </w:rPr>
      </w:pPr>
      <w:r>
        <w:rPr>
          <w:rFonts w:eastAsia="Times New Roman"/>
          <w:sz w:val="23"/>
          <w:szCs w:val="23"/>
        </w:rPr>
        <w:t>Оборудование котельных системами водоподготовки и необходимым количеством резервного оборудования, а также установка систем автоматизации котельных позволит обеспечить надёжное теплоснабжение посёлка.</w:t>
      </w:r>
    </w:p>
    <w:p w:rsidR="004876BC" w:rsidRDefault="004876BC">
      <w:pPr>
        <w:spacing w:line="54" w:lineRule="exact"/>
        <w:rPr>
          <w:sz w:val="20"/>
          <w:szCs w:val="20"/>
        </w:rPr>
      </w:pPr>
    </w:p>
    <w:p w:rsidR="004876BC" w:rsidRDefault="00F80A5E" w:rsidP="008223D6">
      <w:pPr>
        <w:spacing w:line="295" w:lineRule="auto"/>
        <w:ind w:left="400" w:right="780" w:hanging="9"/>
        <w:jc w:val="center"/>
        <w:rPr>
          <w:sz w:val="20"/>
          <w:szCs w:val="20"/>
        </w:rPr>
      </w:pPr>
      <w:r>
        <w:rPr>
          <w:rFonts w:eastAsia="Times New Roman"/>
          <w:b/>
          <w:bCs/>
          <w:sz w:val="26"/>
          <w:szCs w:val="26"/>
        </w:rPr>
        <w:t>ГЛАВА 10. Обоснование инвестиций в строительство, реконструкцию и техническое перевооружение.</w:t>
      </w:r>
    </w:p>
    <w:p w:rsidR="004876BC" w:rsidRDefault="004876BC">
      <w:pPr>
        <w:spacing w:line="200" w:lineRule="exact"/>
        <w:rPr>
          <w:sz w:val="20"/>
          <w:szCs w:val="20"/>
        </w:rPr>
      </w:pPr>
    </w:p>
    <w:p w:rsidR="004876BC" w:rsidRDefault="00F80A5E">
      <w:pPr>
        <w:tabs>
          <w:tab w:val="left" w:pos="780"/>
        </w:tabs>
        <w:spacing w:line="262" w:lineRule="auto"/>
        <w:ind w:left="800" w:right="420" w:hanging="393"/>
        <w:jc w:val="both"/>
        <w:rPr>
          <w:sz w:val="20"/>
          <w:szCs w:val="20"/>
        </w:rPr>
      </w:pPr>
      <w:r>
        <w:rPr>
          <w:rFonts w:eastAsia="Times New Roman"/>
          <w:b/>
          <w:bCs/>
          <w:sz w:val="23"/>
          <w:szCs w:val="23"/>
        </w:rPr>
        <w:t>10.1</w:t>
      </w:r>
      <w:r>
        <w:rPr>
          <w:sz w:val="20"/>
          <w:szCs w:val="20"/>
        </w:rPr>
        <w:tab/>
      </w:r>
      <w:r>
        <w:rPr>
          <w:rFonts w:eastAsia="Times New Roman"/>
          <w:b/>
          <w:bCs/>
          <w:sz w:val="23"/>
          <w:szCs w:val="23"/>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4876BC" w:rsidRDefault="004876BC">
      <w:pPr>
        <w:spacing w:line="13" w:lineRule="exact"/>
        <w:rPr>
          <w:sz w:val="20"/>
          <w:szCs w:val="20"/>
        </w:rPr>
      </w:pPr>
    </w:p>
    <w:p w:rsidR="004876BC" w:rsidRDefault="00F80A5E">
      <w:pPr>
        <w:spacing w:line="289" w:lineRule="auto"/>
        <w:ind w:left="400" w:right="100" w:firstLine="667"/>
        <w:rPr>
          <w:sz w:val="20"/>
          <w:szCs w:val="20"/>
        </w:rPr>
      </w:pPr>
      <w:r>
        <w:rPr>
          <w:rFonts w:eastAsia="Times New Roman"/>
          <w:sz w:val="23"/>
          <w:szCs w:val="23"/>
        </w:rPr>
        <w:t>Расчет необходимых инвестиций в строительство, реконструкцию и техническое перевооружение источников теплоснабжения и тепловых сетей выполнен на основании</w:t>
      </w:r>
    </w:p>
    <w:p w:rsidR="004876BC" w:rsidRDefault="004876BC">
      <w:pPr>
        <w:spacing w:line="277" w:lineRule="exact"/>
        <w:rPr>
          <w:sz w:val="20"/>
          <w:szCs w:val="20"/>
        </w:rPr>
      </w:pPr>
    </w:p>
    <w:p w:rsidR="004876BC" w:rsidRDefault="00F80A5E">
      <w:pPr>
        <w:ind w:left="9380"/>
        <w:rPr>
          <w:sz w:val="20"/>
          <w:szCs w:val="20"/>
        </w:rPr>
      </w:pPr>
      <w:r>
        <w:rPr>
          <w:rFonts w:eastAsia="Times New Roman"/>
          <w:sz w:val="23"/>
          <w:szCs w:val="23"/>
        </w:rPr>
        <w:t>84</w:t>
      </w:r>
    </w:p>
    <w:p w:rsidR="004876BC" w:rsidRDefault="004876BC">
      <w:pPr>
        <w:sectPr w:rsidR="004876BC">
          <w:pgSz w:w="12240" w:h="15840"/>
          <w:pgMar w:top="1133" w:right="1080" w:bottom="306" w:left="1440" w:header="0" w:footer="0" w:gutter="0"/>
          <w:cols w:space="720" w:equalWidth="0">
            <w:col w:w="9720"/>
          </w:cols>
        </w:sectPr>
      </w:pPr>
    </w:p>
    <w:p w:rsidR="004876BC" w:rsidRDefault="00F80A5E">
      <w:pPr>
        <w:spacing w:line="287" w:lineRule="auto"/>
        <w:ind w:left="400" w:right="420"/>
        <w:rPr>
          <w:sz w:val="20"/>
          <w:szCs w:val="20"/>
        </w:rPr>
      </w:pPr>
      <w:r>
        <w:rPr>
          <w:rFonts w:eastAsia="Times New Roman"/>
          <w:sz w:val="23"/>
          <w:szCs w:val="23"/>
        </w:rPr>
        <w:lastRenderedPageBreak/>
        <w:t>сборника Государственных укрупненных сметных нормативов цены строительства НЦС 81-02-13-2012 и стоимости ввода аналогичных источников и строительства тепловых сетей.</w:t>
      </w:r>
    </w:p>
    <w:p w:rsidR="004876BC" w:rsidRDefault="004876BC">
      <w:pPr>
        <w:spacing w:line="207" w:lineRule="exact"/>
        <w:rPr>
          <w:sz w:val="20"/>
          <w:szCs w:val="20"/>
        </w:rPr>
      </w:pPr>
    </w:p>
    <w:p w:rsidR="004876BC" w:rsidRDefault="00F80A5E">
      <w:pPr>
        <w:ind w:left="1080"/>
        <w:rPr>
          <w:sz w:val="20"/>
          <w:szCs w:val="20"/>
        </w:rPr>
      </w:pPr>
      <w:r>
        <w:rPr>
          <w:rFonts w:eastAsia="Times New Roman"/>
          <w:b/>
          <w:bCs/>
          <w:sz w:val="23"/>
          <w:szCs w:val="23"/>
        </w:rPr>
        <w:t>Вариант 1</w:t>
      </w:r>
    </w:p>
    <w:p w:rsidR="004876BC" w:rsidRDefault="004876BC">
      <w:pPr>
        <w:spacing w:line="32" w:lineRule="exact"/>
        <w:rPr>
          <w:sz w:val="20"/>
          <w:szCs w:val="20"/>
        </w:rPr>
      </w:pPr>
    </w:p>
    <w:p w:rsidR="004876BC" w:rsidRDefault="00F80A5E">
      <w:pPr>
        <w:numPr>
          <w:ilvl w:val="0"/>
          <w:numId w:val="50"/>
        </w:numPr>
        <w:tabs>
          <w:tab w:val="left" w:pos="1398"/>
        </w:tabs>
        <w:spacing w:line="251" w:lineRule="auto"/>
        <w:ind w:left="400" w:right="440" w:firstLine="666"/>
        <w:jc w:val="both"/>
        <w:rPr>
          <w:rFonts w:eastAsia="Times New Roman"/>
          <w:sz w:val="23"/>
          <w:szCs w:val="23"/>
        </w:rPr>
      </w:pPr>
      <w:r>
        <w:rPr>
          <w:rFonts w:eastAsia="Times New Roman"/>
          <w:sz w:val="23"/>
          <w:szCs w:val="23"/>
        </w:rPr>
        <w:t>Таблице 10.1 отображены инвестиции в мероприятия по реконструкции и строительству источников теплоснабжения для Варианта 1 в Селе Довольное Доволенского сельского поселения.</w:t>
      </w:r>
    </w:p>
    <w:p w:rsidR="004876BC" w:rsidRDefault="004876BC">
      <w:pPr>
        <w:spacing w:line="2" w:lineRule="exact"/>
        <w:rPr>
          <w:sz w:val="20"/>
          <w:szCs w:val="20"/>
        </w:rPr>
      </w:pPr>
    </w:p>
    <w:tbl>
      <w:tblPr>
        <w:tblW w:w="0" w:type="auto"/>
        <w:tblInd w:w="410" w:type="dxa"/>
        <w:tblLayout w:type="fixed"/>
        <w:tblCellMar>
          <w:left w:w="0" w:type="dxa"/>
          <w:right w:w="0" w:type="dxa"/>
        </w:tblCellMar>
        <w:tblLook w:val="04A0" w:firstRow="1" w:lastRow="0" w:firstColumn="1" w:lastColumn="0" w:noHBand="0" w:noVBand="1"/>
      </w:tblPr>
      <w:tblGrid>
        <w:gridCol w:w="120"/>
        <w:gridCol w:w="740"/>
        <w:gridCol w:w="120"/>
        <w:gridCol w:w="100"/>
        <w:gridCol w:w="580"/>
        <w:gridCol w:w="620"/>
        <w:gridCol w:w="720"/>
        <w:gridCol w:w="120"/>
        <w:gridCol w:w="100"/>
        <w:gridCol w:w="1080"/>
        <w:gridCol w:w="120"/>
        <w:gridCol w:w="100"/>
        <w:gridCol w:w="760"/>
        <w:gridCol w:w="240"/>
        <w:gridCol w:w="960"/>
        <w:gridCol w:w="300"/>
        <w:gridCol w:w="1220"/>
        <w:gridCol w:w="700"/>
        <w:gridCol w:w="840"/>
        <w:gridCol w:w="120"/>
        <w:gridCol w:w="30"/>
      </w:tblGrid>
      <w:tr w:rsidR="004876BC">
        <w:trPr>
          <w:trHeight w:val="264"/>
        </w:trPr>
        <w:tc>
          <w:tcPr>
            <w:tcW w:w="120" w:type="dxa"/>
            <w:tcBorders>
              <w:bottom w:val="single" w:sz="8" w:space="0" w:color="auto"/>
            </w:tcBorders>
            <w:vAlign w:val="bottom"/>
          </w:tcPr>
          <w:p w:rsidR="004876BC" w:rsidRDefault="004876BC"/>
        </w:tc>
        <w:tc>
          <w:tcPr>
            <w:tcW w:w="740" w:type="dxa"/>
            <w:tcBorders>
              <w:bottom w:val="single" w:sz="8" w:space="0" w:color="auto"/>
            </w:tcBorders>
            <w:vAlign w:val="bottom"/>
          </w:tcPr>
          <w:p w:rsidR="004876BC" w:rsidRDefault="004876BC"/>
        </w:tc>
        <w:tc>
          <w:tcPr>
            <w:tcW w:w="120" w:type="dxa"/>
            <w:tcBorders>
              <w:bottom w:val="single" w:sz="8" w:space="0" w:color="auto"/>
            </w:tcBorders>
            <w:vAlign w:val="bottom"/>
          </w:tcPr>
          <w:p w:rsidR="004876BC" w:rsidRDefault="004876BC"/>
        </w:tc>
        <w:tc>
          <w:tcPr>
            <w:tcW w:w="100" w:type="dxa"/>
            <w:tcBorders>
              <w:bottom w:val="single" w:sz="8" w:space="0" w:color="auto"/>
            </w:tcBorders>
            <w:vAlign w:val="bottom"/>
          </w:tcPr>
          <w:p w:rsidR="004876BC" w:rsidRDefault="004876BC"/>
        </w:tc>
        <w:tc>
          <w:tcPr>
            <w:tcW w:w="580" w:type="dxa"/>
            <w:tcBorders>
              <w:bottom w:val="single" w:sz="8" w:space="0" w:color="auto"/>
            </w:tcBorders>
            <w:vAlign w:val="bottom"/>
          </w:tcPr>
          <w:p w:rsidR="004876BC" w:rsidRDefault="004876BC"/>
        </w:tc>
        <w:tc>
          <w:tcPr>
            <w:tcW w:w="620" w:type="dxa"/>
            <w:tcBorders>
              <w:bottom w:val="single" w:sz="8" w:space="0" w:color="auto"/>
            </w:tcBorders>
            <w:vAlign w:val="bottom"/>
          </w:tcPr>
          <w:p w:rsidR="004876BC" w:rsidRDefault="004876BC"/>
        </w:tc>
        <w:tc>
          <w:tcPr>
            <w:tcW w:w="720" w:type="dxa"/>
            <w:tcBorders>
              <w:bottom w:val="single" w:sz="8" w:space="0" w:color="auto"/>
            </w:tcBorders>
            <w:vAlign w:val="bottom"/>
          </w:tcPr>
          <w:p w:rsidR="004876BC" w:rsidRDefault="004876BC"/>
        </w:tc>
        <w:tc>
          <w:tcPr>
            <w:tcW w:w="120" w:type="dxa"/>
            <w:tcBorders>
              <w:bottom w:val="single" w:sz="8" w:space="0" w:color="auto"/>
            </w:tcBorders>
            <w:vAlign w:val="bottom"/>
          </w:tcPr>
          <w:p w:rsidR="004876BC" w:rsidRDefault="004876BC"/>
        </w:tc>
        <w:tc>
          <w:tcPr>
            <w:tcW w:w="100" w:type="dxa"/>
            <w:tcBorders>
              <w:bottom w:val="single" w:sz="8" w:space="0" w:color="auto"/>
            </w:tcBorders>
            <w:vAlign w:val="bottom"/>
          </w:tcPr>
          <w:p w:rsidR="004876BC" w:rsidRDefault="004876BC"/>
        </w:tc>
        <w:tc>
          <w:tcPr>
            <w:tcW w:w="1080" w:type="dxa"/>
            <w:tcBorders>
              <w:bottom w:val="single" w:sz="8" w:space="0" w:color="auto"/>
            </w:tcBorders>
            <w:vAlign w:val="bottom"/>
          </w:tcPr>
          <w:p w:rsidR="004876BC" w:rsidRDefault="004876BC"/>
        </w:tc>
        <w:tc>
          <w:tcPr>
            <w:tcW w:w="120" w:type="dxa"/>
            <w:tcBorders>
              <w:bottom w:val="single" w:sz="8" w:space="0" w:color="auto"/>
            </w:tcBorders>
            <w:vAlign w:val="bottom"/>
          </w:tcPr>
          <w:p w:rsidR="004876BC" w:rsidRDefault="004876BC"/>
        </w:tc>
        <w:tc>
          <w:tcPr>
            <w:tcW w:w="100" w:type="dxa"/>
            <w:tcBorders>
              <w:bottom w:val="single" w:sz="8" w:space="0" w:color="auto"/>
            </w:tcBorders>
            <w:vAlign w:val="bottom"/>
          </w:tcPr>
          <w:p w:rsidR="004876BC" w:rsidRDefault="004876BC"/>
        </w:tc>
        <w:tc>
          <w:tcPr>
            <w:tcW w:w="760" w:type="dxa"/>
            <w:tcBorders>
              <w:bottom w:val="single" w:sz="8" w:space="0" w:color="auto"/>
            </w:tcBorders>
            <w:vAlign w:val="bottom"/>
          </w:tcPr>
          <w:p w:rsidR="004876BC" w:rsidRDefault="004876BC"/>
        </w:tc>
        <w:tc>
          <w:tcPr>
            <w:tcW w:w="240" w:type="dxa"/>
            <w:tcBorders>
              <w:bottom w:val="single" w:sz="8" w:space="0" w:color="auto"/>
            </w:tcBorders>
            <w:vAlign w:val="bottom"/>
          </w:tcPr>
          <w:p w:rsidR="004876BC" w:rsidRDefault="004876BC"/>
        </w:tc>
        <w:tc>
          <w:tcPr>
            <w:tcW w:w="960" w:type="dxa"/>
            <w:tcBorders>
              <w:bottom w:val="single" w:sz="8" w:space="0" w:color="auto"/>
            </w:tcBorders>
            <w:vAlign w:val="bottom"/>
          </w:tcPr>
          <w:p w:rsidR="004876BC" w:rsidRDefault="004876BC"/>
        </w:tc>
        <w:tc>
          <w:tcPr>
            <w:tcW w:w="300" w:type="dxa"/>
            <w:tcBorders>
              <w:bottom w:val="single" w:sz="8" w:space="0" w:color="auto"/>
            </w:tcBorders>
            <w:vAlign w:val="bottom"/>
          </w:tcPr>
          <w:p w:rsidR="004876BC" w:rsidRDefault="004876BC"/>
        </w:tc>
        <w:tc>
          <w:tcPr>
            <w:tcW w:w="2880" w:type="dxa"/>
            <w:gridSpan w:val="4"/>
            <w:tcBorders>
              <w:bottom w:val="single" w:sz="8" w:space="0" w:color="auto"/>
            </w:tcBorders>
            <w:vAlign w:val="bottom"/>
          </w:tcPr>
          <w:p w:rsidR="004876BC" w:rsidRDefault="00F80A5E">
            <w:pPr>
              <w:ind w:left="1100"/>
              <w:rPr>
                <w:sz w:val="20"/>
                <w:szCs w:val="20"/>
              </w:rPr>
            </w:pPr>
            <w:r>
              <w:rPr>
                <w:rFonts w:eastAsia="Times New Roman"/>
                <w:b/>
                <w:bCs/>
                <w:sz w:val="19"/>
                <w:szCs w:val="19"/>
              </w:rPr>
              <w:t>Таблица №10.1.</w:t>
            </w:r>
          </w:p>
        </w:tc>
        <w:tc>
          <w:tcPr>
            <w:tcW w:w="0" w:type="dxa"/>
            <w:vAlign w:val="bottom"/>
          </w:tcPr>
          <w:p w:rsidR="004876BC" w:rsidRDefault="004876BC">
            <w:pPr>
              <w:rPr>
                <w:sz w:val="1"/>
                <w:szCs w:val="1"/>
              </w:rPr>
            </w:pPr>
          </w:p>
        </w:tc>
      </w:tr>
      <w:tr w:rsidR="004876BC">
        <w:trPr>
          <w:trHeight w:val="492"/>
        </w:trPr>
        <w:tc>
          <w:tcPr>
            <w:tcW w:w="120" w:type="dxa"/>
            <w:tcBorders>
              <w:left w:val="single" w:sz="8" w:space="0" w:color="auto"/>
            </w:tcBorders>
            <w:shd w:val="clear" w:color="auto" w:fill="D9D9D9"/>
            <w:vAlign w:val="bottom"/>
          </w:tcPr>
          <w:p w:rsidR="004876BC" w:rsidRDefault="004876BC">
            <w:pPr>
              <w:rPr>
                <w:sz w:val="24"/>
                <w:szCs w:val="24"/>
              </w:rPr>
            </w:pPr>
          </w:p>
        </w:tc>
        <w:tc>
          <w:tcPr>
            <w:tcW w:w="740" w:type="dxa"/>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580" w:type="dxa"/>
            <w:shd w:val="clear" w:color="auto" w:fill="D9D9D9"/>
            <w:vAlign w:val="bottom"/>
          </w:tcPr>
          <w:p w:rsidR="004876BC" w:rsidRDefault="004876BC">
            <w:pPr>
              <w:rPr>
                <w:sz w:val="24"/>
                <w:szCs w:val="24"/>
              </w:rPr>
            </w:pPr>
          </w:p>
        </w:tc>
        <w:tc>
          <w:tcPr>
            <w:tcW w:w="620" w:type="dxa"/>
            <w:shd w:val="clear" w:color="auto" w:fill="D9D9D9"/>
            <w:vAlign w:val="bottom"/>
          </w:tcPr>
          <w:p w:rsidR="004876BC" w:rsidRDefault="004876BC">
            <w:pPr>
              <w:rPr>
                <w:sz w:val="24"/>
                <w:szCs w:val="24"/>
              </w:rPr>
            </w:pPr>
          </w:p>
        </w:tc>
        <w:tc>
          <w:tcPr>
            <w:tcW w:w="720" w:type="dxa"/>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1080" w:type="dxa"/>
            <w:vMerge w:val="restart"/>
            <w:shd w:val="clear" w:color="auto" w:fill="D9D9D9"/>
            <w:vAlign w:val="bottom"/>
          </w:tcPr>
          <w:p w:rsidR="004876BC" w:rsidRDefault="00F80A5E">
            <w:pPr>
              <w:jc w:val="center"/>
              <w:rPr>
                <w:sz w:val="20"/>
                <w:szCs w:val="20"/>
              </w:rPr>
            </w:pPr>
            <w:r>
              <w:rPr>
                <w:rFonts w:eastAsia="Times New Roman"/>
                <w:b/>
                <w:bCs/>
                <w:sz w:val="19"/>
                <w:szCs w:val="19"/>
              </w:rPr>
              <w:t>Сумма</w:t>
            </w:r>
          </w:p>
        </w:tc>
        <w:tc>
          <w:tcPr>
            <w:tcW w:w="12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760" w:type="dxa"/>
            <w:shd w:val="clear" w:color="auto" w:fill="D9D9D9"/>
            <w:vAlign w:val="bottom"/>
          </w:tcPr>
          <w:p w:rsidR="004876BC" w:rsidRDefault="004876BC">
            <w:pPr>
              <w:rPr>
                <w:sz w:val="24"/>
                <w:szCs w:val="24"/>
              </w:rPr>
            </w:pPr>
          </w:p>
        </w:tc>
        <w:tc>
          <w:tcPr>
            <w:tcW w:w="240" w:type="dxa"/>
            <w:shd w:val="clear" w:color="auto" w:fill="D9D9D9"/>
            <w:vAlign w:val="bottom"/>
          </w:tcPr>
          <w:p w:rsidR="004876BC" w:rsidRDefault="004876BC">
            <w:pPr>
              <w:rPr>
                <w:sz w:val="24"/>
                <w:szCs w:val="24"/>
              </w:rPr>
            </w:pPr>
          </w:p>
        </w:tc>
        <w:tc>
          <w:tcPr>
            <w:tcW w:w="960" w:type="dxa"/>
            <w:shd w:val="clear" w:color="auto" w:fill="D9D9D9"/>
            <w:vAlign w:val="bottom"/>
          </w:tcPr>
          <w:p w:rsidR="004876BC" w:rsidRDefault="004876BC">
            <w:pPr>
              <w:rPr>
                <w:sz w:val="24"/>
                <w:szCs w:val="24"/>
              </w:rPr>
            </w:pPr>
          </w:p>
        </w:tc>
        <w:tc>
          <w:tcPr>
            <w:tcW w:w="300" w:type="dxa"/>
            <w:tcBorders>
              <w:right w:val="single" w:sz="8" w:space="0" w:color="auto"/>
            </w:tcBorders>
            <w:shd w:val="clear" w:color="auto" w:fill="D9D9D9"/>
            <w:vAlign w:val="bottom"/>
          </w:tcPr>
          <w:p w:rsidR="004876BC" w:rsidRDefault="004876BC">
            <w:pPr>
              <w:rPr>
                <w:sz w:val="24"/>
                <w:szCs w:val="24"/>
              </w:rPr>
            </w:pPr>
          </w:p>
        </w:tc>
        <w:tc>
          <w:tcPr>
            <w:tcW w:w="2760" w:type="dxa"/>
            <w:gridSpan w:val="3"/>
            <w:shd w:val="clear" w:color="auto" w:fill="D9D9D9"/>
            <w:vAlign w:val="bottom"/>
          </w:tcPr>
          <w:p w:rsidR="004876BC" w:rsidRDefault="00F80A5E">
            <w:pPr>
              <w:ind w:left="5"/>
              <w:jc w:val="center"/>
              <w:rPr>
                <w:sz w:val="20"/>
                <w:szCs w:val="20"/>
              </w:rPr>
            </w:pPr>
            <w:r>
              <w:rPr>
                <w:rFonts w:eastAsia="Times New Roman"/>
                <w:b/>
                <w:bCs/>
                <w:w w:val="99"/>
                <w:sz w:val="19"/>
                <w:szCs w:val="19"/>
                <w:highlight w:val="lightGray"/>
              </w:rPr>
              <w:t>Объем финансирования, тыс.</w:t>
            </w:r>
          </w:p>
        </w:tc>
        <w:tc>
          <w:tcPr>
            <w:tcW w:w="120" w:type="dxa"/>
            <w:tcBorders>
              <w:right w:val="single" w:sz="8" w:space="0" w:color="auto"/>
            </w:tcBorders>
            <w:shd w:val="clear" w:color="auto" w:fill="D9D9D9"/>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09"/>
        </w:trPr>
        <w:tc>
          <w:tcPr>
            <w:tcW w:w="120" w:type="dxa"/>
            <w:tcBorders>
              <w:left w:val="single" w:sz="8" w:space="0" w:color="auto"/>
            </w:tcBorders>
            <w:shd w:val="clear" w:color="auto" w:fill="D9D9D9"/>
            <w:vAlign w:val="bottom"/>
          </w:tcPr>
          <w:p w:rsidR="004876BC" w:rsidRDefault="004876BC">
            <w:pPr>
              <w:rPr>
                <w:sz w:val="18"/>
                <w:szCs w:val="18"/>
              </w:rPr>
            </w:pPr>
          </w:p>
        </w:tc>
        <w:tc>
          <w:tcPr>
            <w:tcW w:w="740" w:type="dxa"/>
            <w:shd w:val="clear" w:color="auto" w:fill="D9D9D9"/>
            <w:vAlign w:val="bottom"/>
          </w:tcPr>
          <w:p w:rsidR="004876BC" w:rsidRDefault="004876BC">
            <w:pPr>
              <w:rPr>
                <w:sz w:val="18"/>
                <w:szCs w:val="18"/>
              </w:rPr>
            </w:pPr>
          </w:p>
        </w:tc>
        <w:tc>
          <w:tcPr>
            <w:tcW w:w="120" w:type="dxa"/>
            <w:tcBorders>
              <w:right w:val="single" w:sz="8" w:space="0" w:color="auto"/>
            </w:tcBorders>
            <w:shd w:val="clear" w:color="auto" w:fill="D9D9D9"/>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580" w:type="dxa"/>
            <w:shd w:val="clear" w:color="auto" w:fill="D9D9D9"/>
            <w:vAlign w:val="bottom"/>
          </w:tcPr>
          <w:p w:rsidR="004876BC" w:rsidRDefault="004876BC">
            <w:pPr>
              <w:rPr>
                <w:sz w:val="18"/>
                <w:szCs w:val="18"/>
              </w:rPr>
            </w:pPr>
          </w:p>
        </w:tc>
        <w:tc>
          <w:tcPr>
            <w:tcW w:w="620" w:type="dxa"/>
            <w:shd w:val="clear" w:color="auto" w:fill="D9D9D9"/>
            <w:vAlign w:val="bottom"/>
          </w:tcPr>
          <w:p w:rsidR="004876BC" w:rsidRDefault="004876BC">
            <w:pPr>
              <w:rPr>
                <w:sz w:val="18"/>
                <w:szCs w:val="18"/>
              </w:rPr>
            </w:pPr>
          </w:p>
        </w:tc>
        <w:tc>
          <w:tcPr>
            <w:tcW w:w="720" w:type="dxa"/>
            <w:shd w:val="clear" w:color="auto" w:fill="D9D9D9"/>
            <w:vAlign w:val="bottom"/>
          </w:tcPr>
          <w:p w:rsidR="004876BC" w:rsidRDefault="004876BC">
            <w:pPr>
              <w:rPr>
                <w:sz w:val="18"/>
                <w:szCs w:val="18"/>
              </w:rPr>
            </w:pPr>
          </w:p>
        </w:tc>
        <w:tc>
          <w:tcPr>
            <w:tcW w:w="120" w:type="dxa"/>
            <w:tcBorders>
              <w:right w:val="single" w:sz="8" w:space="0" w:color="auto"/>
            </w:tcBorders>
            <w:shd w:val="clear" w:color="auto" w:fill="D9D9D9"/>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1080" w:type="dxa"/>
            <w:vMerge/>
            <w:shd w:val="clear" w:color="auto" w:fill="D9D9D9"/>
            <w:vAlign w:val="bottom"/>
          </w:tcPr>
          <w:p w:rsidR="004876BC" w:rsidRDefault="004876BC">
            <w:pPr>
              <w:rPr>
                <w:sz w:val="18"/>
                <w:szCs w:val="18"/>
              </w:rPr>
            </w:pPr>
          </w:p>
        </w:tc>
        <w:tc>
          <w:tcPr>
            <w:tcW w:w="120" w:type="dxa"/>
            <w:tcBorders>
              <w:right w:val="single" w:sz="8" w:space="0" w:color="auto"/>
            </w:tcBorders>
            <w:shd w:val="clear" w:color="auto" w:fill="D9D9D9"/>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760" w:type="dxa"/>
            <w:shd w:val="clear" w:color="auto" w:fill="D9D9D9"/>
            <w:vAlign w:val="bottom"/>
          </w:tcPr>
          <w:p w:rsidR="004876BC" w:rsidRDefault="004876BC">
            <w:pPr>
              <w:rPr>
                <w:sz w:val="18"/>
                <w:szCs w:val="18"/>
              </w:rPr>
            </w:pPr>
          </w:p>
        </w:tc>
        <w:tc>
          <w:tcPr>
            <w:tcW w:w="240" w:type="dxa"/>
            <w:shd w:val="clear" w:color="auto" w:fill="D9D9D9"/>
            <w:vAlign w:val="bottom"/>
          </w:tcPr>
          <w:p w:rsidR="004876BC" w:rsidRDefault="004876BC">
            <w:pPr>
              <w:rPr>
                <w:sz w:val="18"/>
                <w:szCs w:val="18"/>
              </w:rPr>
            </w:pPr>
          </w:p>
        </w:tc>
        <w:tc>
          <w:tcPr>
            <w:tcW w:w="960" w:type="dxa"/>
            <w:shd w:val="clear" w:color="auto" w:fill="D9D9D9"/>
            <w:vAlign w:val="bottom"/>
          </w:tcPr>
          <w:p w:rsidR="004876BC" w:rsidRDefault="004876BC">
            <w:pPr>
              <w:rPr>
                <w:sz w:val="18"/>
                <w:szCs w:val="18"/>
              </w:rPr>
            </w:pPr>
          </w:p>
        </w:tc>
        <w:tc>
          <w:tcPr>
            <w:tcW w:w="300" w:type="dxa"/>
            <w:tcBorders>
              <w:right w:val="single" w:sz="8" w:space="0" w:color="auto"/>
            </w:tcBorders>
            <w:shd w:val="clear" w:color="auto" w:fill="D9D9D9"/>
            <w:vAlign w:val="bottom"/>
          </w:tcPr>
          <w:p w:rsidR="004876BC" w:rsidRDefault="004876BC">
            <w:pPr>
              <w:rPr>
                <w:sz w:val="18"/>
                <w:szCs w:val="18"/>
              </w:rPr>
            </w:pPr>
          </w:p>
        </w:tc>
        <w:tc>
          <w:tcPr>
            <w:tcW w:w="1220" w:type="dxa"/>
            <w:shd w:val="clear" w:color="auto" w:fill="D9D9D9"/>
            <w:vAlign w:val="bottom"/>
          </w:tcPr>
          <w:p w:rsidR="004876BC" w:rsidRDefault="004876BC">
            <w:pPr>
              <w:rPr>
                <w:sz w:val="18"/>
                <w:szCs w:val="18"/>
              </w:rPr>
            </w:pPr>
          </w:p>
        </w:tc>
        <w:tc>
          <w:tcPr>
            <w:tcW w:w="1540" w:type="dxa"/>
            <w:gridSpan w:val="2"/>
            <w:shd w:val="clear" w:color="auto" w:fill="D9D9D9"/>
            <w:vAlign w:val="bottom"/>
          </w:tcPr>
          <w:p w:rsidR="004876BC" w:rsidRDefault="00F80A5E">
            <w:pPr>
              <w:spacing w:line="209" w:lineRule="exact"/>
              <w:ind w:right="1025"/>
              <w:jc w:val="center"/>
              <w:rPr>
                <w:sz w:val="20"/>
                <w:szCs w:val="20"/>
              </w:rPr>
            </w:pPr>
            <w:r>
              <w:rPr>
                <w:rFonts w:eastAsia="Times New Roman"/>
                <w:b/>
                <w:bCs/>
                <w:w w:val="98"/>
                <w:sz w:val="19"/>
                <w:szCs w:val="19"/>
              </w:rPr>
              <w:t>руб.</w:t>
            </w:r>
          </w:p>
        </w:tc>
        <w:tc>
          <w:tcPr>
            <w:tcW w:w="120" w:type="dxa"/>
            <w:tcBorders>
              <w:right w:val="single" w:sz="8" w:space="0" w:color="auto"/>
            </w:tcBorders>
            <w:shd w:val="clear" w:color="auto" w:fill="D9D9D9"/>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03"/>
        </w:trPr>
        <w:tc>
          <w:tcPr>
            <w:tcW w:w="120" w:type="dxa"/>
            <w:tcBorders>
              <w:left w:val="single" w:sz="8" w:space="0" w:color="auto"/>
            </w:tcBorders>
            <w:shd w:val="clear" w:color="auto" w:fill="D9D9D9"/>
            <w:vAlign w:val="bottom"/>
          </w:tcPr>
          <w:p w:rsidR="004876BC" w:rsidRDefault="004876BC">
            <w:pPr>
              <w:rPr>
                <w:sz w:val="17"/>
                <w:szCs w:val="17"/>
              </w:rPr>
            </w:pPr>
          </w:p>
        </w:tc>
        <w:tc>
          <w:tcPr>
            <w:tcW w:w="740" w:type="dxa"/>
            <w:vMerge w:val="restart"/>
            <w:shd w:val="clear" w:color="auto" w:fill="D9D9D9"/>
            <w:vAlign w:val="bottom"/>
          </w:tcPr>
          <w:p w:rsidR="004876BC" w:rsidRDefault="00F80A5E">
            <w:pPr>
              <w:ind w:right="185"/>
              <w:jc w:val="right"/>
              <w:rPr>
                <w:sz w:val="20"/>
                <w:szCs w:val="20"/>
              </w:rPr>
            </w:pPr>
            <w:r>
              <w:rPr>
                <w:rFonts w:eastAsia="Times New Roman"/>
                <w:b/>
                <w:bCs/>
                <w:w w:val="94"/>
                <w:sz w:val="19"/>
                <w:szCs w:val="19"/>
              </w:rPr>
              <w:t>№п/п</w:t>
            </w:r>
          </w:p>
        </w:tc>
        <w:tc>
          <w:tcPr>
            <w:tcW w:w="120" w:type="dxa"/>
            <w:tcBorders>
              <w:right w:val="single" w:sz="8" w:space="0" w:color="auto"/>
            </w:tcBorders>
            <w:shd w:val="clear" w:color="auto" w:fill="D9D9D9"/>
            <w:vAlign w:val="bottom"/>
          </w:tcPr>
          <w:p w:rsidR="004876BC" w:rsidRDefault="004876BC">
            <w:pPr>
              <w:rPr>
                <w:sz w:val="17"/>
                <w:szCs w:val="17"/>
              </w:rPr>
            </w:pPr>
          </w:p>
        </w:tc>
        <w:tc>
          <w:tcPr>
            <w:tcW w:w="100" w:type="dxa"/>
            <w:shd w:val="clear" w:color="auto" w:fill="D9D9D9"/>
            <w:vAlign w:val="bottom"/>
          </w:tcPr>
          <w:p w:rsidR="004876BC" w:rsidRDefault="004876BC">
            <w:pPr>
              <w:rPr>
                <w:sz w:val="17"/>
                <w:szCs w:val="17"/>
              </w:rPr>
            </w:pPr>
          </w:p>
        </w:tc>
        <w:tc>
          <w:tcPr>
            <w:tcW w:w="1920" w:type="dxa"/>
            <w:gridSpan w:val="3"/>
            <w:vMerge w:val="restart"/>
            <w:shd w:val="clear" w:color="auto" w:fill="D9D9D9"/>
            <w:vAlign w:val="bottom"/>
          </w:tcPr>
          <w:p w:rsidR="004876BC" w:rsidRDefault="00F80A5E">
            <w:pPr>
              <w:ind w:left="380"/>
              <w:rPr>
                <w:sz w:val="20"/>
                <w:szCs w:val="20"/>
              </w:rPr>
            </w:pPr>
            <w:r>
              <w:rPr>
                <w:rFonts w:eastAsia="Times New Roman"/>
                <w:b/>
                <w:bCs/>
                <w:sz w:val="19"/>
                <w:szCs w:val="19"/>
              </w:rPr>
              <w:t>Мероприятие</w:t>
            </w:r>
          </w:p>
        </w:tc>
        <w:tc>
          <w:tcPr>
            <w:tcW w:w="120" w:type="dxa"/>
            <w:tcBorders>
              <w:right w:val="single" w:sz="8" w:space="0" w:color="auto"/>
            </w:tcBorders>
            <w:shd w:val="clear" w:color="auto" w:fill="D9D9D9"/>
            <w:vAlign w:val="bottom"/>
          </w:tcPr>
          <w:p w:rsidR="004876BC" w:rsidRDefault="004876BC">
            <w:pPr>
              <w:rPr>
                <w:sz w:val="17"/>
                <w:szCs w:val="17"/>
              </w:rPr>
            </w:pPr>
          </w:p>
        </w:tc>
        <w:tc>
          <w:tcPr>
            <w:tcW w:w="100" w:type="dxa"/>
            <w:shd w:val="clear" w:color="auto" w:fill="D9D9D9"/>
            <w:vAlign w:val="bottom"/>
          </w:tcPr>
          <w:p w:rsidR="004876BC" w:rsidRDefault="004876BC">
            <w:pPr>
              <w:rPr>
                <w:sz w:val="17"/>
                <w:szCs w:val="17"/>
              </w:rPr>
            </w:pPr>
          </w:p>
        </w:tc>
        <w:tc>
          <w:tcPr>
            <w:tcW w:w="1080" w:type="dxa"/>
            <w:shd w:val="clear" w:color="auto" w:fill="D9D9D9"/>
            <w:vAlign w:val="bottom"/>
          </w:tcPr>
          <w:p w:rsidR="004876BC" w:rsidRDefault="00F80A5E">
            <w:pPr>
              <w:spacing w:line="203" w:lineRule="exact"/>
              <w:jc w:val="center"/>
              <w:rPr>
                <w:sz w:val="20"/>
                <w:szCs w:val="20"/>
              </w:rPr>
            </w:pPr>
            <w:r>
              <w:rPr>
                <w:rFonts w:eastAsia="Times New Roman"/>
                <w:b/>
                <w:bCs/>
                <w:w w:val="99"/>
                <w:sz w:val="19"/>
                <w:szCs w:val="19"/>
              </w:rPr>
              <w:t>капитало -</w:t>
            </w:r>
          </w:p>
        </w:tc>
        <w:tc>
          <w:tcPr>
            <w:tcW w:w="120" w:type="dxa"/>
            <w:tcBorders>
              <w:right w:val="single" w:sz="8" w:space="0" w:color="auto"/>
            </w:tcBorders>
            <w:shd w:val="clear" w:color="auto" w:fill="D9D9D9"/>
            <w:vAlign w:val="bottom"/>
          </w:tcPr>
          <w:p w:rsidR="004876BC" w:rsidRDefault="004876BC">
            <w:pPr>
              <w:rPr>
                <w:sz w:val="17"/>
                <w:szCs w:val="17"/>
              </w:rPr>
            </w:pPr>
          </w:p>
        </w:tc>
        <w:tc>
          <w:tcPr>
            <w:tcW w:w="100" w:type="dxa"/>
            <w:shd w:val="clear" w:color="auto" w:fill="D9D9D9"/>
            <w:vAlign w:val="bottom"/>
          </w:tcPr>
          <w:p w:rsidR="004876BC" w:rsidRDefault="004876BC">
            <w:pPr>
              <w:rPr>
                <w:sz w:val="17"/>
                <w:szCs w:val="17"/>
              </w:rPr>
            </w:pPr>
          </w:p>
        </w:tc>
        <w:tc>
          <w:tcPr>
            <w:tcW w:w="1960" w:type="dxa"/>
            <w:gridSpan w:val="3"/>
            <w:vMerge w:val="restart"/>
            <w:shd w:val="clear" w:color="auto" w:fill="D9D9D9"/>
            <w:vAlign w:val="bottom"/>
          </w:tcPr>
          <w:p w:rsidR="004876BC" w:rsidRDefault="00F80A5E">
            <w:pPr>
              <w:ind w:left="105"/>
              <w:jc w:val="center"/>
              <w:rPr>
                <w:sz w:val="20"/>
                <w:szCs w:val="20"/>
              </w:rPr>
            </w:pPr>
            <w:r>
              <w:rPr>
                <w:rFonts w:eastAsia="Times New Roman"/>
                <w:b/>
                <w:bCs/>
                <w:w w:val="99"/>
                <w:sz w:val="19"/>
                <w:szCs w:val="19"/>
              </w:rPr>
              <w:t>Примечание</w:t>
            </w:r>
          </w:p>
        </w:tc>
        <w:tc>
          <w:tcPr>
            <w:tcW w:w="300" w:type="dxa"/>
            <w:tcBorders>
              <w:right w:val="single" w:sz="8" w:space="0" w:color="auto"/>
            </w:tcBorders>
            <w:shd w:val="clear" w:color="auto" w:fill="D9D9D9"/>
            <w:vAlign w:val="bottom"/>
          </w:tcPr>
          <w:p w:rsidR="004876BC" w:rsidRDefault="004876BC">
            <w:pPr>
              <w:rPr>
                <w:sz w:val="17"/>
                <w:szCs w:val="17"/>
              </w:rPr>
            </w:pPr>
          </w:p>
        </w:tc>
        <w:tc>
          <w:tcPr>
            <w:tcW w:w="1220" w:type="dxa"/>
            <w:shd w:val="clear" w:color="auto" w:fill="D9D9D9"/>
            <w:vAlign w:val="bottom"/>
          </w:tcPr>
          <w:p w:rsidR="004876BC" w:rsidRDefault="004876BC">
            <w:pPr>
              <w:rPr>
                <w:sz w:val="17"/>
                <w:szCs w:val="17"/>
              </w:rPr>
            </w:pPr>
          </w:p>
        </w:tc>
        <w:tc>
          <w:tcPr>
            <w:tcW w:w="700" w:type="dxa"/>
            <w:tcBorders>
              <w:right w:val="single" w:sz="8" w:space="0" w:color="D9D9D9"/>
            </w:tcBorders>
            <w:shd w:val="clear" w:color="auto" w:fill="D9D9D9"/>
            <w:vAlign w:val="bottom"/>
          </w:tcPr>
          <w:p w:rsidR="004876BC" w:rsidRDefault="004876BC">
            <w:pPr>
              <w:rPr>
                <w:sz w:val="17"/>
                <w:szCs w:val="17"/>
              </w:rPr>
            </w:pPr>
          </w:p>
        </w:tc>
        <w:tc>
          <w:tcPr>
            <w:tcW w:w="840" w:type="dxa"/>
            <w:shd w:val="clear" w:color="auto" w:fill="D9D9D9"/>
            <w:vAlign w:val="bottom"/>
          </w:tcPr>
          <w:p w:rsidR="004876BC" w:rsidRDefault="004876BC">
            <w:pPr>
              <w:rPr>
                <w:sz w:val="17"/>
                <w:szCs w:val="17"/>
              </w:rPr>
            </w:pPr>
          </w:p>
        </w:tc>
        <w:tc>
          <w:tcPr>
            <w:tcW w:w="120" w:type="dxa"/>
            <w:tcBorders>
              <w:right w:val="single" w:sz="8" w:space="0" w:color="auto"/>
            </w:tcBorders>
            <w:shd w:val="clear" w:color="auto" w:fill="D9D9D9"/>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198"/>
        </w:trPr>
        <w:tc>
          <w:tcPr>
            <w:tcW w:w="120" w:type="dxa"/>
            <w:tcBorders>
              <w:left w:val="single" w:sz="8" w:space="0" w:color="auto"/>
              <w:bottom w:val="single" w:sz="8" w:space="0" w:color="D9D9D9"/>
            </w:tcBorders>
            <w:shd w:val="clear" w:color="auto" w:fill="D9D9D9"/>
            <w:vAlign w:val="bottom"/>
          </w:tcPr>
          <w:p w:rsidR="004876BC" w:rsidRDefault="004876BC">
            <w:pPr>
              <w:rPr>
                <w:sz w:val="17"/>
                <w:szCs w:val="17"/>
              </w:rPr>
            </w:pPr>
          </w:p>
        </w:tc>
        <w:tc>
          <w:tcPr>
            <w:tcW w:w="740" w:type="dxa"/>
            <w:vMerge/>
            <w:tcBorders>
              <w:bottom w:val="single" w:sz="8" w:space="0" w:color="D9D9D9"/>
            </w:tcBorders>
            <w:shd w:val="clear" w:color="auto" w:fill="D9D9D9"/>
            <w:vAlign w:val="bottom"/>
          </w:tcPr>
          <w:p w:rsidR="004876BC" w:rsidRDefault="004876BC">
            <w:pPr>
              <w:rPr>
                <w:sz w:val="17"/>
                <w:szCs w:val="17"/>
              </w:rPr>
            </w:pPr>
          </w:p>
        </w:tc>
        <w:tc>
          <w:tcPr>
            <w:tcW w:w="120" w:type="dxa"/>
            <w:tcBorders>
              <w:bottom w:val="single" w:sz="8" w:space="0" w:color="D9D9D9"/>
              <w:right w:val="single" w:sz="8" w:space="0" w:color="auto"/>
            </w:tcBorders>
            <w:shd w:val="clear" w:color="auto" w:fill="D9D9D9"/>
            <w:vAlign w:val="bottom"/>
          </w:tcPr>
          <w:p w:rsidR="004876BC" w:rsidRDefault="004876BC">
            <w:pPr>
              <w:rPr>
                <w:sz w:val="17"/>
                <w:szCs w:val="17"/>
              </w:rPr>
            </w:pPr>
          </w:p>
        </w:tc>
        <w:tc>
          <w:tcPr>
            <w:tcW w:w="100" w:type="dxa"/>
            <w:tcBorders>
              <w:bottom w:val="single" w:sz="8" w:space="0" w:color="D9D9D9"/>
            </w:tcBorders>
            <w:shd w:val="clear" w:color="auto" w:fill="D9D9D9"/>
            <w:vAlign w:val="bottom"/>
          </w:tcPr>
          <w:p w:rsidR="004876BC" w:rsidRDefault="004876BC">
            <w:pPr>
              <w:rPr>
                <w:sz w:val="17"/>
                <w:szCs w:val="17"/>
              </w:rPr>
            </w:pPr>
          </w:p>
        </w:tc>
        <w:tc>
          <w:tcPr>
            <w:tcW w:w="1920" w:type="dxa"/>
            <w:gridSpan w:val="3"/>
            <w:vMerge/>
            <w:tcBorders>
              <w:bottom w:val="single" w:sz="8" w:space="0" w:color="D9D9D9"/>
            </w:tcBorders>
            <w:shd w:val="clear" w:color="auto" w:fill="D9D9D9"/>
            <w:vAlign w:val="bottom"/>
          </w:tcPr>
          <w:p w:rsidR="004876BC" w:rsidRDefault="004876BC">
            <w:pPr>
              <w:rPr>
                <w:sz w:val="17"/>
                <w:szCs w:val="17"/>
              </w:rPr>
            </w:pPr>
          </w:p>
        </w:tc>
        <w:tc>
          <w:tcPr>
            <w:tcW w:w="120" w:type="dxa"/>
            <w:tcBorders>
              <w:bottom w:val="single" w:sz="8" w:space="0" w:color="D9D9D9"/>
              <w:right w:val="single" w:sz="8" w:space="0" w:color="auto"/>
            </w:tcBorders>
            <w:shd w:val="clear" w:color="auto" w:fill="D9D9D9"/>
            <w:vAlign w:val="bottom"/>
          </w:tcPr>
          <w:p w:rsidR="004876BC" w:rsidRDefault="004876BC">
            <w:pPr>
              <w:rPr>
                <w:sz w:val="17"/>
                <w:szCs w:val="17"/>
              </w:rPr>
            </w:pPr>
          </w:p>
        </w:tc>
        <w:tc>
          <w:tcPr>
            <w:tcW w:w="100" w:type="dxa"/>
            <w:tcBorders>
              <w:bottom w:val="single" w:sz="8" w:space="0" w:color="D9D9D9"/>
            </w:tcBorders>
            <w:shd w:val="clear" w:color="auto" w:fill="D9D9D9"/>
            <w:vAlign w:val="bottom"/>
          </w:tcPr>
          <w:p w:rsidR="004876BC" w:rsidRDefault="004876BC">
            <w:pPr>
              <w:rPr>
                <w:sz w:val="17"/>
                <w:szCs w:val="17"/>
              </w:rPr>
            </w:pPr>
          </w:p>
        </w:tc>
        <w:tc>
          <w:tcPr>
            <w:tcW w:w="1080" w:type="dxa"/>
            <w:tcBorders>
              <w:bottom w:val="single" w:sz="8" w:space="0" w:color="D9D9D9"/>
            </w:tcBorders>
            <w:shd w:val="clear" w:color="auto" w:fill="D9D9D9"/>
            <w:vAlign w:val="bottom"/>
          </w:tcPr>
          <w:p w:rsidR="004876BC" w:rsidRDefault="00F80A5E">
            <w:pPr>
              <w:spacing w:line="198" w:lineRule="exact"/>
              <w:jc w:val="center"/>
              <w:rPr>
                <w:sz w:val="20"/>
                <w:szCs w:val="20"/>
              </w:rPr>
            </w:pPr>
            <w:r>
              <w:rPr>
                <w:rFonts w:eastAsia="Times New Roman"/>
                <w:b/>
                <w:bCs/>
                <w:w w:val="99"/>
                <w:sz w:val="19"/>
                <w:szCs w:val="19"/>
              </w:rPr>
              <w:t>вложений,</w:t>
            </w:r>
          </w:p>
        </w:tc>
        <w:tc>
          <w:tcPr>
            <w:tcW w:w="120" w:type="dxa"/>
            <w:tcBorders>
              <w:bottom w:val="single" w:sz="8" w:space="0" w:color="D9D9D9"/>
              <w:right w:val="single" w:sz="8" w:space="0" w:color="auto"/>
            </w:tcBorders>
            <w:shd w:val="clear" w:color="auto" w:fill="D9D9D9"/>
            <w:vAlign w:val="bottom"/>
          </w:tcPr>
          <w:p w:rsidR="004876BC" w:rsidRDefault="004876BC">
            <w:pPr>
              <w:rPr>
                <w:sz w:val="17"/>
                <w:szCs w:val="17"/>
              </w:rPr>
            </w:pPr>
          </w:p>
        </w:tc>
        <w:tc>
          <w:tcPr>
            <w:tcW w:w="100" w:type="dxa"/>
            <w:tcBorders>
              <w:bottom w:val="single" w:sz="8" w:space="0" w:color="D9D9D9"/>
            </w:tcBorders>
            <w:shd w:val="clear" w:color="auto" w:fill="D9D9D9"/>
            <w:vAlign w:val="bottom"/>
          </w:tcPr>
          <w:p w:rsidR="004876BC" w:rsidRDefault="004876BC">
            <w:pPr>
              <w:rPr>
                <w:sz w:val="17"/>
                <w:szCs w:val="17"/>
              </w:rPr>
            </w:pPr>
          </w:p>
        </w:tc>
        <w:tc>
          <w:tcPr>
            <w:tcW w:w="1960" w:type="dxa"/>
            <w:gridSpan w:val="3"/>
            <w:vMerge/>
            <w:tcBorders>
              <w:bottom w:val="single" w:sz="8" w:space="0" w:color="D9D9D9"/>
            </w:tcBorders>
            <w:shd w:val="clear" w:color="auto" w:fill="D9D9D9"/>
            <w:vAlign w:val="bottom"/>
          </w:tcPr>
          <w:p w:rsidR="004876BC" w:rsidRDefault="004876BC">
            <w:pPr>
              <w:rPr>
                <w:sz w:val="17"/>
                <w:szCs w:val="17"/>
              </w:rPr>
            </w:pPr>
          </w:p>
        </w:tc>
        <w:tc>
          <w:tcPr>
            <w:tcW w:w="300" w:type="dxa"/>
            <w:tcBorders>
              <w:bottom w:val="single" w:sz="8" w:space="0" w:color="D9D9D9"/>
              <w:right w:val="single" w:sz="8" w:space="0" w:color="auto"/>
            </w:tcBorders>
            <w:shd w:val="clear" w:color="auto" w:fill="D9D9D9"/>
            <w:vAlign w:val="bottom"/>
          </w:tcPr>
          <w:p w:rsidR="004876BC" w:rsidRDefault="004876BC">
            <w:pPr>
              <w:rPr>
                <w:sz w:val="17"/>
                <w:szCs w:val="17"/>
              </w:rPr>
            </w:pPr>
          </w:p>
        </w:tc>
        <w:tc>
          <w:tcPr>
            <w:tcW w:w="1220" w:type="dxa"/>
            <w:tcBorders>
              <w:bottom w:val="single" w:sz="8" w:space="0" w:color="auto"/>
            </w:tcBorders>
            <w:shd w:val="clear" w:color="auto" w:fill="D9D9D9"/>
            <w:vAlign w:val="bottom"/>
          </w:tcPr>
          <w:p w:rsidR="004876BC" w:rsidRDefault="004876BC">
            <w:pPr>
              <w:rPr>
                <w:sz w:val="17"/>
                <w:szCs w:val="17"/>
              </w:rPr>
            </w:pPr>
          </w:p>
        </w:tc>
        <w:tc>
          <w:tcPr>
            <w:tcW w:w="700" w:type="dxa"/>
            <w:tcBorders>
              <w:bottom w:val="single" w:sz="8" w:space="0" w:color="auto"/>
              <w:right w:val="single" w:sz="8" w:space="0" w:color="D9D9D9"/>
            </w:tcBorders>
            <w:shd w:val="clear" w:color="auto" w:fill="D9D9D9"/>
            <w:vAlign w:val="bottom"/>
          </w:tcPr>
          <w:p w:rsidR="004876BC" w:rsidRDefault="004876BC">
            <w:pPr>
              <w:rPr>
                <w:sz w:val="17"/>
                <w:szCs w:val="17"/>
              </w:rPr>
            </w:pPr>
          </w:p>
        </w:tc>
        <w:tc>
          <w:tcPr>
            <w:tcW w:w="840" w:type="dxa"/>
            <w:tcBorders>
              <w:bottom w:val="single" w:sz="8" w:space="0" w:color="auto"/>
            </w:tcBorders>
            <w:shd w:val="clear" w:color="auto" w:fill="D9D9D9"/>
            <w:vAlign w:val="bottom"/>
          </w:tcPr>
          <w:p w:rsidR="004876BC" w:rsidRDefault="004876BC">
            <w:pPr>
              <w:rPr>
                <w:sz w:val="17"/>
                <w:szCs w:val="17"/>
              </w:rPr>
            </w:pPr>
          </w:p>
        </w:tc>
        <w:tc>
          <w:tcPr>
            <w:tcW w:w="120" w:type="dxa"/>
            <w:tcBorders>
              <w:bottom w:val="single" w:sz="8" w:space="0" w:color="auto"/>
              <w:right w:val="single" w:sz="8" w:space="0" w:color="auto"/>
            </w:tcBorders>
            <w:shd w:val="clear" w:color="auto" w:fill="D9D9D9"/>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243"/>
        </w:trPr>
        <w:tc>
          <w:tcPr>
            <w:tcW w:w="120" w:type="dxa"/>
            <w:tcBorders>
              <w:top w:val="single" w:sz="8" w:space="0" w:color="D9D9D9"/>
              <w:left w:val="single" w:sz="8" w:space="0" w:color="auto"/>
            </w:tcBorders>
            <w:shd w:val="clear" w:color="auto" w:fill="D9D9D9"/>
            <w:vAlign w:val="bottom"/>
          </w:tcPr>
          <w:p w:rsidR="004876BC" w:rsidRDefault="004876BC">
            <w:pPr>
              <w:rPr>
                <w:sz w:val="21"/>
                <w:szCs w:val="21"/>
              </w:rPr>
            </w:pPr>
          </w:p>
        </w:tc>
        <w:tc>
          <w:tcPr>
            <w:tcW w:w="740" w:type="dxa"/>
            <w:tcBorders>
              <w:top w:val="single" w:sz="8" w:space="0" w:color="D9D9D9"/>
            </w:tcBorders>
            <w:shd w:val="clear" w:color="auto" w:fill="D9D9D9"/>
            <w:vAlign w:val="bottom"/>
          </w:tcPr>
          <w:p w:rsidR="004876BC" w:rsidRDefault="004876BC">
            <w:pPr>
              <w:rPr>
                <w:sz w:val="21"/>
                <w:szCs w:val="21"/>
              </w:rPr>
            </w:pPr>
          </w:p>
        </w:tc>
        <w:tc>
          <w:tcPr>
            <w:tcW w:w="12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100" w:type="dxa"/>
            <w:tcBorders>
              <w:top w:val="single" w:sz="8" w:space="0" w:color="D9D9D9"/>
            </w:tcBorders>
            <w:shd w:val="clear" w:color="auto" w:fill="D9D9D9"/>
            <w:vAlign w:val="bottom"/>
          </w:tcPr>
          <w:p w:rsidR="004876BC" w:rsidRDefault="004876BC">
            <w:pPr>
              <w:rPr>
                <w:sz w:val="21"/>
                <w:szCs w:val="21"/>
              </w:rPr>
            </w:pPr>
          </w:p>
        </w:tc>
        <w:tc>
          <w:tcPr>
            <w:tcW w:w="580" w:type="dxa"/>
            <w:tcBorders>
              <w:top w:val="single" w:sz="8" w:space="0" w:color="D9D9D9"/>
            </w:tcBorders>
            <w:shd w:val="clear" w:color="auto" w:fill="D9D9D9"/>
            <w:vAlign w:val="bottom"/>
          </w:tcPr>
          <w:p w:rsidR="004876BC" w:rsidRDefault="004876BC">
            <w:pPr>
              <w:rPr>
                <w:sz w:val="21"/>
                <w:szCs w:val="21"/>
              </w:rPr>
            </w:pPr>
          </w:p>
        </w:tc>
        <w:tc>
          <w:tcPr>
            <w:tcW w:w="620" w:type="dxa"/>
            <w:tcBorders>
              <w:top w:val="single" w:sz="8" w:space="0" w:color="D9D9D9"/>
            </w:tcBorders>
            <w:shd w:val="clear" w:color="auto" w:fill="D9D9D9"/>
            <w:vAlign w:val="bottom"/>
          </w:tcPr>
          <w:p w:rsidR="004876BC" w:rsidRDefault="004876BC">
            <w:pPr>
              <w:rPr>
                <w:sz w:val="21"/>
                <w:szCs w:val="21"/>
              </w:rPr>
            </w:pPr>
          </w:p>
        </w:tc>
        <w:tc>
          <w:tcPr>
            <w:tcW w:w="720" w:type="dxa"/>
            <w:tcBorders>
              <w:top w:val="single" w:sz="8" w:space="0" w:color="D9D9D9"/>
            </w:tcBorders>
            <w:shd w:val="clear" w:color="auto" w:fill="D9D9D9"/>
            <w:vAlign w:val="bottom"/>
          </w:tcPr>
          <w:p w:rsidR="004876BC" w:rsidRDefault="004876BC">
            <w:pPr>
              <w:rPr>
                <w:sz w:val="21"/>
                <w:szCs w:val="21"/>
              </w:rPr>
            </w:pPr>
          </w:p>
        </w:tc>
        <w:tc>
          <w:tcPr>
            <w:tcW w:w="12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100" w:type="dxa"/>
            <w:tcBorders>
              <w:top w:val="single" w:sz="8" w:space="0" w:color="D9D9D9"/>
            </w:tcBorders>
            <w:shd w:val="clear" w:color="auto" w:fill="D9D9D9"/>
            <w:vAlign w:val="bottom"/>
          </w:tcPr>
          <w:p w:rsidR="004876BC" w:rsidRDefault="004876BC">
            <w:pPr>
              <w:rPr>
                <w:sz w:val="21"/>
                <w:szCs w:val="21"/>
              </w:rPr>
            </w:pPr>
          </w:p>
        </w:tc>
        <w:tc>
          <w:tcPr>
            <w:tcW w:w="1080" w:type="dxa"/>
            <w:tcBorders>
              <w:top w:val="single" w:sz="8" w:space="0" w:color="D9D9D9"/>
            </w:tcBorders>
            <w:shd w:val="clear" w:color="auto" w:fill="D9D9D9"/>
            <w:vAlign w:val="bottom"/>
          </w:tcPr>
          <w:p w:rsidR="004876BC" w:rsidRDefault="00F80A5E">
            <w:pPr>
              <w:jc w:val="center"/>
              <w:rPr>
                <w:sz w:val="20"/>
                <w:szCs w:val="20"/>
              </w:rPr>
            </w:pPr>
            <w:r>
              <w:rPr>
                <w:rFonts w:eastAsia="Times New Roman"/>
                <w:b/>
                <w:bCs/>
                <w:w w:val="99"/>
                <w:sz w:val="19"/>
                <w:szCs w:val="19"/>
              </w:rPr>
              <w:t>тыс. руб.</w:t>
            </w:r>
          </w:p>
        </w:tc>
        <w:tc>
          <w:tcPr>
            <w:tcW w:w="12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100" w:type="dxa"/>
            <w:tcBorders>
              <w:top w:val="single" w:sz="8" w:space="0" w:color="D9D9D9"/>
            </w:tcBorders>
            <w:shd w:val="clear" w:color="auto" w:fill="D9D9D9"/>
            <w:vAlign w:val="bottom"/>
          </w:tcPr>
          <w:p w:rsidR="004876BC" w:rsidRDefault="004876BC">
            <w:pPr>
              <w:rPr>
                <w:sz w:val="21"/>
                <w:szCs w:val="21"/>
              </w:rPr>
            </w:pPr>
          </w:p>
        </w:tc>
        <w:tc>
          <w:tcPr>
            <w:tcW w:w="760" w:type="dxa"/>
            <w:tcBorders>
              <w:top w:val="single" w:sz="8" w:space="0" w:color="D9D9D9"/>
            </w:tcBorders>
            <w:shd w:val="clear" w:color="auto" w:fill="D9D9D9"/>
            <w:vAlign w:val="bottom"/>
          </w:tcPr>
          <w:p w:rsidR="004876BC" w:rsidRDefault="004876BC">
            <w:pPr>
              <w:rPr>
                <w:sz w:val="21"/>
                <w:szCs w:val="21"/>
              </w:rPr>
            </w:pPr>
          </w:p>
        </w:tc>
        <w:tc>
          <w:tcPr>
            <w:tcW w:w="240" w:type="dxa"/>
            <w:tcBorders>
              <w:top w:val="single" w:sz="8" w:space="0" w:color="D9D9D9"/>
            </w:tcBorders>
            <w:shd w:val="clear" w:color="auto" w:fill="D9D9D9"/>
            <w:vAlign w:val="bottom"/>
          </w:tcPr>
          <w:p w:rsidR="004876BC" w:rsidRDefault="004876BC">
            <w:pPr>
              <w:rPr>
                <w:sz w:val="21"/>
                <w:szCs w:val="21"/>
              </w:rPr>
            </w:pPr>
          </w:p>
        </w:tc>
        <w:tc>
          <w:tcPr>
            <w:tcW w:w="960" w:type="dxa"/>
            <w:tcBorders>
              <w:top w:val="single" w:sz="8" w:space="0" w:color="D9D9D9"/>
            </w:tcBorders>
            <w:shd w:val="clear" w:color="auto" w:fill="D9D9D9"/>
            <w:vAlign w:val="bottom"/>
          </w:tcPr>
          <w:p w:rsidR="004876BC" w:rsidRDefault="004876BC">
            <w:pPr>
              <w:rPr>
                <w:sz w:val="21"/>
                <w:szCs w:val="21"/>
              </w:rPr>
            </w:pPr>
          </w:p>
        </w:tc>
        <w:tc>
          <w:tcPr>
            <w:tcW w:w="30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1220" w:type="dxa"/>
            <w:tcBorders>
              <w:top w:val="single" w:sz="8" w:space="0" w:color="D9D9D9"/>
            </w:tcBorders>
            <w:shd w:val="clear" w:color="auto" w:fill="D9D9D9"/>
            <w:vAlign w:val="bottom"/>
          </w:tcPr>
          <w:p w:rsidR="004876BC" w:rsidRDefault="00A07AE9" w:rsidP="0062766E">
            <w:pPr>
              <w:ind w:left="605"/>
              <w:jc w:val="center"/>
              <w:rPr>
                <w:sz w:val="20"/>
                <w:szCs w:val="20"/>
              </w:rPr>
            </w:pPr>
            <w:r>
              <w:rPr>
                <w:rFonts w:eastAsia="Times New Roman"/>
                <w:b/>
                <w:bCs/>
                <w:w w:val="99"/>
                <w:sz w:val="19"/>
                <w:szCs w:val="19"/>
              </w:rPr>
              <w:t>202</w:t>
            </w:r>
            <w:r w:rsidR="0062766E">
              <w:rPr>
                <w:rFonts w:eastAsia="Times New Roman"/>
                <w:b/>
                <w:bCs/>
                <w:w w:val="99"/>
                <w:sz w:val="19"/>
                <w:szCs w:val="19"/>
              </w:rPr>
              <w:t>4</w:t>
            </w:r>
            <w:r w:rsidR="00F80A5E">
              <w:rPr>
                <w:rFonts w:eastAsia="Times New Roman"/>
                <w:b/>
                <w:bCs/>
                <w:w w:val="99"/>
                <w:sz w:val="19"/>
                <w:szCs w:val="19"/>
              </w:rPr>
              <w:t>-</w:t>
            </w:r>
          </w:p>
        </w:tc>
        <w:tc>
          <w:tcPr>
            <w:tcW w:w="70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840" w:type="dxa"/>
            <w:tcBorders>
              <w:top w:val="single" w:sz="8" w:space="0" w:color="D9D9D9"/>
            </w:tcBorders>
            <w:shd w:val="clear" w:color="auto" w:fill="D9D9D9"/>
            <w:vAlign w:val="bottom"/>
          </w:tcPr>
          <w:p w:rsidR="004876BC" w:rsidRDefault="00A07AE9">
            <w:pPr>
              <w:ind w:left="25"/>
              <w:jc w:val="center"/>
              <w:rPr>
                <w:sz w:val="20"/>
                <w:szCs w:val="20"/>
              </w:rPr>
            </w:pPr>
            <w:r>
              <w:rPr>
                <w:rFonts w:eastAsia="Times New Roman"/>
                <w:b/>
                <w:bCs/>
                <w:w w:val="99"/>
                <w:sz w:val="19"/>
                <w:szCs w:val="19"/>
              </w:rPr>
              <w:t>2025</w:t>
            </w:r>
            <w:r w:rsidR="00F80A5E">
              <w:rPr>
                <w:rFonts w:eastAsia="Times New Roman"/>
                <w:b/>
                <w:bCs/>
                <w:w w:val="99"/>
                <w:sz w:val="19"/>
                <w:szCs w:val="19"/>
              </w:rPr>
              <w:t>-</w:t>
            </w:r>
          </w:p>
        </w:tc>
        <w:tc>
          <w:tcPr>
            <w:tcW w:w="12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174"/>
        </w:trPr>
        <w:tc>
          <w:tcPr>
            <w:tcW w:w="120" w:type="dxa"/>
            <w:tcBorders>
              <w:left w:val="single" w:sz="8" w:space="0" w:color="auto"/>
            </w:tcBorders>
            <w:shd w:val="clear" w:color="auto" w:fill="D9D9D9"/>
            <w:vAlign w:val="bottom"/>
          </w:tcPr>
          <w:p w:rsidR="004876BC" w:rsidRDefault="004876BC">
            <w:pPr>
              <w:rPr>
                <w:sz w:val="15"/>
                <w:szCs w:val="15"/>
              </w:rPr>
            </w:pPr>
          </w:p>
        </w:tc>
        <w:tc>
          <w:tcPr>
            <w:tcW w:w="740" w:type="dxa"/>
            <w:shd w:val="clear" w:color="auto" w:fill="D9D9D9"/>
            <w:vAlign w:val="bottom"/>
          </w:tcPr>
          <w:p w:rsidR="004876BC" w:rsidRDefault="004876BC">
            <w:pPr>
              <w:rPr>
                <w:sz w:val="15"/>
                <w:szCs w:val="15"/>
              </w:rPr>
            </w:pPr>
          </w:p>
        </w:tc>
        <w:tc>
          <w:tcPr>
            <w:tcW w:w="120" w:type="dxa"/>
            <w:tcBorders>
              <w:right w:val="single" w:sz="8" w:space="0" w:color="auto"/>
            </w:tcBorders>
            <w:shd w:val="clear" w:color="auto" w:fill="D9D9D9"/>
            <w:vAlign w:val="bottom"/>
          </w:tcPr>
          <w:p w:rsidR="004876BC" w:rsidRDefault="004876BC">
            <w:pPr>
              <w:rPr>
                <w:sz w:val="15"/>
                <w:szCs w:val="15"/>
              </w:rPr>
            </w:pPr>
          </w:p>
        </w:tc>
        <w:tc>
          <w:tcPr>
            <w:tcW w:w="100" w:type="dxa"/>
            <w:shd w:val="clear" w:color="auto" w:fill="D9D9D9"/>
            <w:vAlign w:val="bottom"/>
          </w:tcPr>
          <w:p w:rsidR="004876BC" w:rsidRDefault="004876BC">
            <w:pPr>
              <w:rPr>
                <w:sz w:val="15"/>
                <w:szCs w:val="15"/>
              </w:rPr>
            </w:pPr>
          </w:p>
        </w:tc>
        <w:tc>
          <w:tcPr>
            <w:tcW w:w="580" w:type="dxa"/>
            <w:shd w:val="clear" w:color="auto" w:fill="D9D9D9"/>
            <w:vAlign w:val="bottom"/>
          </w:tcPr>
          <w:p w:rsidR="004876BC" w:rsidRDefault="004876BC">
            <w:pPr>
              <w:rPr>
                <w:sz w:val="15"/>
                <w:szCs w:val="15"/>
              </w:rPr>
            </w:pPr>
          </w:p>
        </w:tc>
        <w:tc>
          <w:tcPr>
            <w:tcW w:w="620" w:type="dxa"/>
            <w:shd w:val="clear" w:color="auto" w:fill="D9D9D9"/>
            <w:vAlign w:val="bottom"/>
          </w:tcPr>
          <w:p w:rsidR="004876BC" w:rsidRDefault="004876BC">
            <w:pPr>
              <w:rPr>
                <w:sz w:val="15"/>
                <w:szCs w:val="15"/>
              </w:rPr>
            </w:pPr>
          </w:p>
        </w:tc>
        <w:tc>
          <w:tcPr>
            <w:tcW w:w="720" w:type="dxa"/>
            <w:shd w:val="clear" w:color="auto" w:fill="D9D9D9"/>
            <w:vAlign w:val="bottom"/>
          </w:tcPr>
          <w:p w:rsidR="004876BC" w:rsidRDefault="004876BC">
            <w:pPr>
              <w:rPr>
                <w:sz w:val="15"/>
                <w:szCs w:val="15"/>
              </w:rPr>
            </w:pPr>
          </w:p>
        </w:tc>
        <w:tc>
          <w:tcPr>
            <w:tcW w:w="120" w:type="dxa"/>
            <w:tcBorders>
              <w:right w:val="single" w:sz="8" w:space="0" w:color="auto"/>
            </w:tcBorders>
            <w:shd w:val="clear" w:color="auto" w:fill="D9D9D9"/>
            <w:vAlign w:val="bottom"/>
          </w:tcPr>
          <w:p w:rsidR="004876BC" w:rsidRDefault="004876BC">
            <w:pPr>
              <w:rPr>
                <w:sz w:val="15"/>
                <w:szCs w:val="15"/>
              </w:rPr>
            </w:pPr>
          </w:p>
        </w:tc>
        <w:tc>
          <w:tcPr>
            <w:tcW w:w="100" w:type="dxa"/>
            <w:shd w:val="clear" w:color="auto" w:fill="D9D9D9"/>
            <w:vAlign w:val="bottom"/>
          </w:tcPr>
          <w:p w:rsidR="004876BC" w:rsidRDefault="004876BC">
            <w:pPr>
              <w:rPr>
                <w:sz w:val="15"/>
                <w:szCs w:val="15"/>
              </w:rPr>
            </w:pPr>
          </w:p>
        </w:tc>
        <w:tc>
          <w:tcPr>
            <w:tcW w:w="1080" w:type="dxa"/>
            <w:shd w:val="clear" w:color="auto" w:fill="D9D9D9"/>
            <w:vAlign w:val="bottom"/>
          </w:tcPr>
          <w:p w:rsidR="004876BC" w:rsidRDefault="004876BC">
            <w:pPr>
              <w:rPr>
                <w:sz w:val="15"/>
                <w:szCs w:val="15"/>
              </w:rPr>
            </w:pPr>
          </w:p>
        </w:tc>
        <w:tc>
          <w:tcPr>
            <w:tcW w:w="120" w:type="dxa"/>
            <w:tcBorders>
              <w:right w:val="single" w:sz="8" w:space="0" w:color="auto"/>
            </w:tcBorders>
            <w:shd w:val="clear" w:color="auto" w:fill="D9D9D9"/>
            <w:vAlign w:val="bottom"/>
          </w:tcPr>
          <w:p w:rsidR="004876BC" w:rsidRDefault="004876BC">
            <w:pPr>
              <w:rPr>
                <w:sz w:val="15"/>
                <w:szCs w:val="15"/>
              </w:rPr>
            </w:pPr>
          </w:p>
        </w:tc>
        <w:tc>
          <w:tcPr>
            <w:tcW w:w="100" w:type="dxa"/>
            <w:shd w:val="clear" w:color="auto" w:fill="D9D9D9"/>
            <w:vAlign w:val="bottom"/>
          </w:tcPr>
          <w:p w:rsidR="004876BC" w:rsidRDefault="004876BC">
            <w:pPr>
              <w:rPr>
                <w:sz w:val="15"/>
                <w:szCs w:val="15"/>
              </w:rPr>
            </w:pPr>
          </w:p>
        </w:tc>
        <w:tc>
          <w:tcPr>
            <w:tcW w:w="760" w:type="dxa"/>
            <w:shd w:val="clear" w:color="auto" w:fill="D9D9D9"/>
            <w:vAlign w:val="bottom"/>
          </w:tcPr>
          <w:p w:rsidR="004876BC" w:rsidRDefault="004876BC">
            <w:pPr>
              <w:rPr>
                <w:sz w:val="15"/>
                <w:szCs w:val="15"/>
              </w:rPr>
            </w:pPr>
          </w:p>
        </w:tc>
        <w:tc>
          <w:tcPr>
            <w:tcW w:w="240" w:type="dxa"/>
            <w:shd w:val="clear" w:color="auto" w:fill="D9D9D9"/>
            <w:vAlign w:val="bottom"/>
          </w:tcPr>
          <w:p w:rsidR="004876BC" w:rsidRDefault="004876BC">
            <w:pPr>
              <w:rPr>
                <w:sz w:val="15"/>
                <w:szCs w:val="15"/>
              </w:rPr>
            </w:pPr>
          </w:p>
        </w:tc>
        <w:tc>
          <w:tcPr>
            <w:tcW w:w="960" w:type="dxa"/>
            <w:shd w:val="clear" w:color="auto" w:fill="D9D9D9"/>
            <w:vAlign w:val="bottom"/>
          </w:tcPr>
          <w:p w:rsidR="004876BC" w:rsidRDefault="004876BC">
            <w:pPr>
              <w:rPr>
                <w:sz w:val="15"/>
                <w:szCs w:val="15"/>
              </w:rPr>
            </w:pPr>
          </w:p>
        </w:tc>
        <w:tc>
          <w:tcPr>
            <w:tcW w:w="300" w:type="dxa"/>
            <w:tcBorders>
              <w:right w:val="single" w:sz="8" w:space="0" w:color="auto"/>
            </w:tcBorders>
            <w:shd w:val="clear" w:color="auto" w:fill="D9D9D9"/>
            <w:vAlign w:val="bottom"/>
          </w:tcPr>
          <w:p w:rsidR="004876BC" w:rsidRDefault="004876BC">
            <w:pPr>
              <w:rPr>
                <w:sz w:val="15"/>
                <w:szCs w:val="15"/>
              </w:rPr>
            </w:pPr>
          </w:p>
        </w:tc>
        <w:tc>
          <w:tcPr>
            <w:tcW w:w="1220" w:type="dxa"/>
            <w:shd w:val="clear" w:color="auto" w:fill="D9D9D9"/>
            <w:vAlign w:val="bottom"/>
          </w:tcPr>
          <w:p w:rsidR="004876BC" w:rsidRDefault="004876BC">
            <w:pPr>
              <w:rPr>
                <w:sz w:val="15"/>
                <w:szCs w:val="15"/>
              </w:rPr>
            </w:pPr>
          </w:p>
        </w:tc>
        <w:tc>
          <w:tcPr>
            <w:tcW w:w="700" w:type="dxa"/>
            <w:tcBorders>
              <w:right w:val="single" w:sz="8" w:space="0" w:color="auto"/>
            </w:tcBorders>
            <w:shd w:val="clear" w:color="auto" w:fill="D9D9D9"/>
            <w:vAlign w:val="bottom"/>
          </w:tcPr>
          <w:p w:rsidR="004876BC" w:rsidRDefault="004876BC">
            <w:pPr>
              <w:rPr>
                <w:sz w:val="15"/>
                <w:szCs w:val="15"/>
              </w:rPr>
            </w:pPr>
          </w:p>
        </w:tc>
        <w:tc>
          <w:tcPr>
            <w:tcW w:w="840" w:type="dxa"/>
            <w:shd w:val="clear" w:color="auto" w:fill="D9D9D9"/>
            <w:vAlign w:val="bottom"/>
          </w:tcPr>
          <w:p w:rsidR="004876BC" w:rsidRDefault="004876BC">
            <w:pPr>
              <w:rPr>
                <w:sz w:val="15"/>
                <w:szCs w:val="15"/>
              </w:rPr>
            </w:pPr>
          </w:p>
        </w:tc>
        <w:tc>
          <w:tcPr>
            <w:tcW w:w="120" w:type="dxa"/>
            <w:tcBorders>
              <w:right w:val="single" w:sz="8" w:space="0" w:color="auto"/>
            </w:tcBorders>
            <w:shd w:val="clear" w:color="auto" w:fill="D9D9D9"/>
            <w:vAlign w:val="bottom"/>
          </w:tcPr>
          <w:p w:rsidR="004876BC" w:rsidRDefault="004876BC">
            <w:pPr>
              <w:rPr>
                <w:sz w:val="15"/>
                <w:szCs w:val="15"/>
              </w:rPr>
            </w:pPr>
          </w:p>
        </w:tc>
        <w:tc>
          <w:tcPr>
            <w:tcW w:w="0" w:type="dxa"/>
            <w:vAlign w:val="bottom"/>
          </w:tcPr>
          <w:p w:rsidR="004876BC" w:rsidRDefault="004876BC">
            <w:pPr>
              <w:rPr>
                <w:sz w:val="1"/>
                <w:szCs w:val="1"/>
              </w:rPr>
            </w:pPr>
          </w:p>
        </w:tc>
      </w:tr>
      <w:tr w:rsidR="004876BC">
        <w:trPr>
          <w:trHeight w:val="321"/>
        </w:trPr>
        <w:tc>
          <w:tcPr>
            <w:tcW w:w="120" w:type="dxa"/>
            <w:tcBorders>
              <w:left w:val="single" w:sz="8" w:space="0" w:color="auto"/>
              <w:bottom w:val="single" w:sz="8" w:space="0" w:color="D9D9D9"/>
            </w:tcBorders>
            <w:shd w:val="clear" w:color="auto" w:fill="D9D9D9"/>
            <w:vAlign w:val="bottom"/>
          </w:tcPr>
          <w:p w:rsidR="004876BC" w:rsidRDefault="004876BC">
            <w:pPr>
              <w:rPr>
                <w:sz w:val="24"/>
                <w:szCs w:val="24"/>
              </w:rPr>
            </w:pPr>
          </w:p>
        </w:tc>
        <w:tc>
          <w:tcPr>
            <w:tcW w:w="740" w:type="dxa"/>
            <w:tcBorders>
              <w:bottom w:val="single" w:sz="8" w:space="0" w:color="D9D9D9"/>
            </w:tcBorders>
            <w:shd w:val="clear" w:color="auto" w:fill="D9D9D9"/>
            <w:vAlign w:val="bottom"/>
          </w:tcPr>
          <w:p w:rsidR="004876BC" w:rsidRDefault="004876BC">
            <w:pPr>
              <w:rPr>
                <w:sz w:val="24"/>
                <w:szCs w:val="24"/>
              </w:rPr>
            </w:pPr>
          </w:p>
        </w:tc>
        <w:tc>
          <w:tcPr>
            <w:tcW w:w="12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100" w:type="dxa"/>
            <w:tcBorders>
              <w:bottom w:val="single" w:sz="8" w:space="0" w:color="D9D9D9"/>
            </w:tcBorders>
            <w:shd w:val="clear" w:color="auto" w:fill="D9D9D9"/>
            <w:vAlign w:val="bottom"/>
          </w:tcPr>
          <w:p w:rsidR="004876BC" w:rsidRDefault="004876BC">
            <w:pPr>
              <w:rPr>
                <w:sz w:val="24"/>
                <w:szCs w:val="24"/>
              </w:rPr>
            </w:pPr>
          </w:p>
        </w:tc>
        <w:tc>
          <w:tcPr>
            <w:tcW w:w="580" w:type="dxa"/>
            <w:tcBorders>
              <w:bottom w:val="single" w:sz="8" w:space="0" w:color="D9D9D9"/>
            </w:tcBorders>
            <w:shd w:val="clear" w:color="auto" w:fill="D9D9D9"/>
            <w:vAlign w:val="bottom"/>
          </w:tcPr>
          <w:p w:rsidR="004876BC" w:rsidRDefault="004876BC">
            <w:pPr>
              <w:rPr>
                <w:sz w:val="24"/>
                <w:szCs w:val="24"/>
              </w:rPr>
            </w:pPr>
          </w:p>
        </w:tc>
        <w:tc>
          <w:tcPr>
            <w:tcW w:w="620" w:type="dxa"/>
            <w:tcBorders>
              <w:bottom w:val="single" w:sz="8" w:space="0" w:color="D9D9D9"/>
            </w:tcBorders>
            <w:shd w:val="clear" w:color="auto" w:fill="D9D9D9"/>
            <w:vAlign w:val="bottom"/>
          </w:tcPr>
          <w:p w:rsidR="004876BC" w:rsidRDefault="004876BC">
            <w:pPr>
              <w:rPr>
                <w:sz w:val="24"/>
                <w:szCs w:val="24"/>
              </w:rPr>
            </w:pPr>
          </w:p>
        </w:tc>
        <w:tc>
          <w:tcPr>
            <w:tcW w:w="720" w:type="dxa"/>
            <w:tcBorders>
              <w:bottom w:val="single" w:sz="8" w:space="0" w:color="D9D9D9"/>
            </w:tcBorders>
            <w:shd w:val="clear" w:color="auto" w:fill="D9D9D9"/>
            <w:vAlign w:val="bottom"/>
          </w:tcPr>
          <w:p w:rsidR="004876BC" w:rsidRDefault="004876BC">
            <w:pPr>
              <w:rPr>
                <w:sz w:val="24"/>
                <w:szCs w:val="24"/>
              </w:rPr>
            </w:pPr>
          </w:p>
        </w:tc>
        <w:tc>
          <w:tcPr>
            <w:tcW w:w="12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100" w:type="dxa"/>
            <w:tcBorders>
              <w:bottom w:val="single" w:sz="8" w:space="0" w:color="D9D9D9"/>
            </w:tcBorders>
            <w:shd w:val="clear" w:color="auto" w:fill="D9D9D9"/>
            <w:vAlign w:val="bottom"/>
          </w:tcPr>
          <w:p w:rsidR="004876BC" w:rsidRDefault="004876BC">
            <w:pPr>
              <w:rPr>
                <w:sz w:val="24"/>
                <w:szCs w:val="24"/>
              </w:rPr>
            </w:pPr>
          </w:p>
        </w:tc>
        <w:tc>
          <w:tcPr>
            <w:tcW w:w="1080" w:type="dxa"/>
            <w:tcBorders>
              <w:bottom w:val="single" w:sz="8" w:space="0" w:color="D9D9D9"/>
            </w:tcBorders>
            <w:shd w:val="clear" w:color="auto" w:fill="D9D9D9"/>
            <w:vAlign w:val="bottom"/>
          </w:tcPr>
          <w:p w:rsidR="004876BC" w:rsidRDefault="004876BC">
            <w:pPr>
              <w:rPr>
                <w:sz w:val="24"/>
                <w:szCs w:val="24"/>
              </w:rPr>
            </w:pPr>
          </w:p>
        </w:tc>
        <w:tc>
          <w:tcPr>
            <w:tcW w:w="12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100" w:type="dxa"/>
            <w:tcBorders>
              <w:bottom w:val="single" w:sz="8" w:space="0" w:color="D9D9D9"/>
            </w:tcBorders>
            <w:shd w:val="clear" w:color="auto" w:fill="D9D9D9"/>
            <w:vAlign w:val="bottom"/>
          </w:tcPr>
          <w:p w:rsidR="004876BC" w:rsidRDefault="004876BC">
            <w:pPr>
              <w:rPr>
                <w:sz w:val="24"/>
                <w:szCs w:val="24"/>
              </w:rPr>
            </w:pPr>
          </w:p>
        </w:tc>
        <w:tc>
          <w:tcPr>
            <w:tcW w:w="760" w:type="dxa"/>
            <w:tcBorders>
              <w:bottom w:val="single" w:sz="8" w:space="0" w:color="D9D9D9"/>
            </w:tcBorders>
            <w:shd w:val="clear" w:color="auto" w:fill="D9D9D9"/>
            <w:vAlign w:val="bottom"/>
          </w:tcPr>
          <w:p w:rsidR="004876BC" w:rsidRDefault="004876BC">
            <w:pPr>
              <w:rPr>
                <w:sz w:val="24"/>
                <w:szCs w:val="24"/>
              </w:rPr>
            </w:pPr>
          </w:p>
        </w:tc>
        <w:tc>
          <w:tcPr>
            <w:tcW w:w="240" w:type="dxa"/>
            <w:tcBorders>
              <w:bottom w:val="single" w:sz="8" w:space="0" w:color="D9D9D9"/>
            </w:tcBorders>
            <w:shd w:val="clear" w:color="auto" w:fill="D9D9D9"/>
            <w:vAlign w:val="bottom"/>
          </w:tcPr>
          <w:p w:rsidR="004876BC" w:rsidRDefault="004876BC">
            <w:pPr>
              <w:rPr>
                <w:sz w:val="24"/>
                <w:szCs w:val="24"/>
              </w:rPr>
            </w:pPr>
          </w:p>
        </w:tc>
        <w:tc>
          <w:tcPr>
            <w:tcW w:w="960" w:type="dxa"/>
            <w:tcBorders>
              <w:bottom w:val="single" w:sz="8" w:space="0" w:color="D9D9D9"/>
            </w:tcBorders>
            <w:shd w:val="clear" w:color="auto" w:fill="D9D9D9"/>
            <w:vAlign w:val="bottom"/>
          </w:tcPr>
          <w:p w:rsidR="004876BC" w:rsidRDefault="004876BC">
            <w:pPr>
              <w:rPr>
                <w:sz w:val="24"/>
                <w:szCs w:val="24"/>
              </w:rPr>
            </w:pPr>
          </w:p>
        </w:tc>
        <w:tc>
          <w:tcPr>
            <w:tcW w:w="30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1220" w:type="dxa"/>
            <w:tcBorders>
              <w:bottom w:val="single" w:sz="8" w:space="0" w:color="D9D9D9"/>
            </w:tcBorders>
            <w:shd w:val="clear" w:color="auto" w:fill="D9D9D9"/>
            <w:vAlign w:val="bottom"/>
          </w:tcPr>
          <w:p w:rsidR="004876BC" w:rsidRDefault="00A07AE9">
            <w:pPr>
              <w:ind w:left="585"/>
              <w:jc w:val="center"/>
              <w:rPr>
                <w:sz w:val="20"/>
                <w:szCs w:val="20"/>
              </w:rPr>
            </w:pPr>
            <w:r>
              <w:rPr>
                <w:rFonts w:eastAsia="Times New Roman"/>
                <w:b/>
                <w:bCs/>
                <w:w w:val="99"/>
                <w:sz w:val="19"/>
                <w:szCs w:val="19"/>
              </w:rPr>
              <w:t>2025</w:t>
            </w:r>
          </w:p>
        </w:tc>
        <w:tc>
          <w:tcPr>
            <w:tcW w:w="70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840" w:type="dxa"/>
            <w:tcBorders>
              <w:bottom w:val="single" w:sz="8" w:space="0" w:color="D9D9D9"/>
            </w:tcBorders>
            <w:shd w:val="clear" w:color="auto" w:fill="D9D9D9"/>
            <w:vAlign w:val="bottom"/>
          </w:tcPr>
          <w:p w:rsidR="004876BC" w:rsidRDefault="00F80A5E">
            <w:pPr>
              <w:ind w:left="5"/>
              <w:jc w:val="center"/>
              <w:rPr>
                <w:sz w:val="20"/>
                <w:szCs w:val="20"/>
              </w:rPr>
            </w:pPr>
            <w:r>
              <w:rPr>
                <w:rFonts w:eastAsia="Times New Roman"/>
                <w:b/>
                <w:bCs/>
                <w:w w:val="99"/>
                <w:sz w:val="19"/>
                <w:szCs w:val="19"/>
              </w:rPr>
              <w:t>2028</w:t>
            </w:r>
          </w:p>
        </w:tc>
        <w:tc>
          <w:tcPr>
            <w:tcW w:w="12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488"/>
        </w:trPr>
        <w:tc>
          <w:tcPr>
            <w:tcW w:w="120" w:type="dxa"/>
            <w:tcBorders>
              <w:top w:val="single" w:sz="8" w:space="0" w:color="auto"/>
              <w:left w:val="single" w:sz="8" w:space="0" w:color="auto"/>
            </w:tcBorders>
            <w:vAlign w:val="bottom"/>
          </w:tcPr>
          <w:p w:rsidR="004876BC" w:rsidRDefault="004876BC">
            <w:pPr>
              <w:rPr>
                <w:sz w:val="24"/>
                <w:szCs w:val="24"/>
              </w:rPr>
            </w:pPr>
          </w:p>
        </w:tc>
        <w:tc>
          <w:tcPr>
            <w:tcW w:w="740" w:type="dxa"/>
            <w:tcBorders>
              <w:top w:val="single" w:sz="8" w:space="0" w:color="auto"/>
            </w:tcBorders>
            <w:vAlign w:val="bottom"/>
          </w:tcPr>
          <w:p w:rsidR="004876BC" w:rsidRDefault="004876BC">
            <w:pPr>
              <w:rPr>
                <w:sz w:val="24"/>
                <w:szCs w:val="24"/>
              </w:rPr>
            </w:pPr>
          </w:p>
        </w:tc>
        <w:tc>
          <w:tcPr>
            <w:tcW w:w="120" w:type="dxa"/>
            <w:tcBorders>
              <w:top w:val="single" w:sz="8" w:space="0" w:color="auto"/>
              <w:right w:val="single" w:sz="8" w:space="0" w:color="auto"/>
            </w:tcBorders>
            <w:vAlign w:val="bottom"/>
          </w:tcPr>
          <w:p w:rsidR="004876BC" w:rsidRDefault="004876BC">
            <w:pPr>
              <w:rPr>
                <w:sz w:val="24"/>
                <w:szCs w:val="24"/>
              </w:rPr>
            </w:pPr>
          </w:p>
        </w:tc>
        <w:tc>
          <w:tcPr>
            <w:tcW w:w="100" w:type="dxa"/>
            <w:tcBorders>
              <w:top w:val="single" w:sz="8" w:space="0" w:color="auto"/>
            </w:tcBorders>
            <w:vAlign w:val="bottom"/>
          </w:tcPr>
          <w:p w:rsidR="004876BC" w:rsidRDefault="004876BC">
            <w:pPr>
              <w:rPr>
                <w:sz w:val="24"/>
                <w:szCs w:val="24"/>
              </w:rPr>
            </w:pPr>
          </w:p>
        </w:tc>
        <w:tc>
          <w:tcPr>
            <w:tcW w:w="580" w:type="dxa"/>
            <w:tcBorders>
              <w:top w:val="single" w:sz="8" w:space="0" w:color="auto"/>
            </w:tcBorders>
            <w:vAlign w:val="bottom"/>
          </w:tcPr>
          <w:p w:rsidR="004876BC" w:rsidRDefault="00F80A5E">
            <w:pPr>
              <w:rPr>
                <w:sz w:val="20"/>
                <w:szCs w:val="20"/>
              </w:rPr>
            </w:pPr>
            <w:r>
              <w:rPr>
                <w:rFonts w:eastAsia="Times New Roman"/>
                <w:sz w:val="19"/>
                <w:szCs w:val="19"/>
              </w:rPr>
              <w:t>ППР</w:t>
            </w:r>
          </w:p>
        </w:tc>
        <w:tc>
          <w:tcPr>
            <w:tcW w:w="620" w:type="dxa"/>
            <w:tcBorders>
              <w:top w:val="single" w:sz="8" w:space="0" w:color="auto"/>
            </w:tcBorders>
            <w:vAlign w:val="bottom"/>
          </w:tcPr>
          <w:p w:rsidR="004876BC" w:rsidRDefault="00F80A5E">
            <w:pPr>
              <w:ind w:left="180"/>
              <w:rPr>
                <w:sz w:val="20"/>
                <w:szCs w:val="20"/>
              </w:rPr>
            </w:pPr>
            <w:r>
              <w:rPr>
                <w:rFonts w:eastAsia="Times New Roman"/>
                <w:sz w:val="19"/>
                <w:szCs w:val="19"/>
              </w:rPr>
              <w:t>и</w:t>
            </w:r>
          </w:p>
        </w:tc>
        <w:tc>
          <w:tcPr>
            <w:tcW w:w="840" w:type="dxa"/>
            <w:gridSpan w:val="2"/>
            <w:tcBorders>
              <w:top w:val="single" w:sz="8" w:space="0" w:color="auto"/>
              <w:right w:val="single" w:sz="8" w:space="0" w:color="auto"/>
            </w:tcBorders>
            <w:vAlign w:val="bottom"/>
          </w:tcPr>
          <w:p w:rsidR="004876BC" w:rsidRDefault="00F80A5E">
            <w:pPr>
              <w:ind w:left="60"/>
              <w:rPr>
                <w:sz w:val="20"/>
                <w:szCs w:val="20"/>
              </w:rPr>
            </w:pPr>
            <w:r>
              <w:rPr>
                <w:rFonts w:eastAsia="Times New Roman"/>
                <w:sz w:val="19"/>
                <w:szCs w:val="19"/>
              </w:rPr>
              <w:t>текущее</w:t>
            </w:r>
          </w:p>
        </w:tc>
        <w:tc>
          <w:tcPr>
            <w:tcW w:w="100" w:type="dxa"/>
            <w:tcBorders>
              <w:top w:val="single" w:sz="8" w:space="0" w:color="auto"/>
            </w:tcBorders>
            <w:vAlign w:val="bottom"/>
          </w:tcPr>
          <w:p w:rsidR="004876BC" w:rsidRDefault="004876BC">
            <w:pPr>
              <w:rPr>
                <w:sz w:val="24"/>
                <w:szCs w:val="24"/>
              </w:rPr>
            </w:pPr>
          </w:p>
        </w:tc>
        <w:tc>
          <w:tcPr>
            <w:tcW w:w="1080" w:type="dxa"/>
            <w:tcBorders>
              <w:top w:val="single" w:sz="8" w:space="0" w:color="auto"/>
            </w:tcBorders>
            <w:vAlign w:val="bottom"/>
          </w:tcPr>
          <w:p w:rsidR="004876BC" w:rsidRDefault="004876BC">
            <w:pPr>
              <w:rPr>
                <w:sz w:val="24"/>
                <w:szCs w:val="24"/>
              </w:rPr>
            </w:pPr>
          </w:p>
        </w:tc>
        <w:tc>
          <w:tcPr>
            <w:tcW w:w="120" w:type="dxa"/>
            <w:tcBorders>
              <w:top w:val="single" w:sz="8" w:space="0" w:color="auto"/>
              <w:right w:val="single" w:sz="8" w:space="0" w:color="auto"/>
            </w:tcBorders>
            <w:vAlign w:val="bottom"/>
          </w:tcPr>
          <w:p w:rsidR="004876BC" w:rsidRDefault="004876BC">
            <w:pPr>
              <w:rPr>
                <w:sz w:val="24"/>
                <w:szCs w:val="24"/>
              </w:rPr>
            </w:pPr>
          </w:p>
        </w:tc>
        <w:tc>
          <w:tcPr>
            <w:tcW w:w="100" w:type="dxa"/>
            <w:tcBorders>
              <w:top w:val="single" w:sz="8" w:space="0" w:color="auto"/>
            </w:tcBorders>
            <w:vAlign w:val="bottom"/>
          </w:tcPr>
          <w:p w:rsidR="004876BC" w:rsidRDefault="004876BC">
            <w:pPr>
              <w:rPr>
                <w:sz w:val="24"/>
                <w:szCs w:val="24"/>
              </w:rPr>
            </w:pPr>
          </w:p>
        </w:tc>
        <w:tc>
          <w:tcPr>
            <w:tcW w:w="760" w:type="dxa"/>
            <w:tcBorders>
              <w:top w:val="single" w:sz="8" w:space="0" w:color="auto"/>
            </w:tcBorders>
            <w:vAlign w:val="bottom"/>
          </w:tcPr>
          <w:p w:rsidR="004876BC" w:rsidRDefault="00F80A5E">
            <w:pPr>
              <w:rPr>
                <w:sz w:val="20"/>
                <w:szCs w:val="20"/>
              </w:rPr>
            </w:pPr>
            <w:r>
              <w:rPr>
                <w:rFonts w:eastAsia="Times New Roman"/>
                <w:sz w:val="19"/>
                <w:szCs w:val="19"/>
              </w:rPr>
              <w:t>Текущий</w:t>
            </w:r>
          </w:p>
        </w:tc>
        <w:tc>
          <w:tcPr>
            <w:tcW w:w="240" w:type="dxa"/>
            <w:tcBorders>
              <w:top w:val="single" w:sz="8" w:space="0" w:color="auto"/>
            </w:tcBorders>
            <w:vAlign w:val="bottom"/>
          </w:tcPr>
          <w:p w:rsidR="004876BC" w:rsidRDefault="004876BC">
            <w:pPr>
              <w:rPr>
                <w:sz w:val="24"/>
                <w:szCs w:val="24"/>
              </w:rPr>
            </w:pPr>
          </w:p>
        </w:tc>
        <w:tc>
          <w:tcPr>
            <w:tcW w:w="960" w:type="dxa"/>
            <w:tcBorders>
              <w:top w:val="single" w:sz="8" w:space="0" w:color="auto"/>
            </w:tcBorders>
            <w:vAlign w:val="bottom"/>
          </w:tcPr>
          <w:p w:rsidR="004876BC" w:rsidRDefault="00F80A5E">
            <w:pPr>
              <w:ind w:right="85"/>
              <w:jc w:val="center"/>
              <w:rPr>
                <w:sz w:val="20"/>
                <w:szCs w:val="20"/>
              </w:rPr>
            </w:pPr>
            <w:r>
              <w:rPr>
                <w:rFonts w:eastAsia="Times New Roman"/>
                <w:sz w:val="19"/>
                <w:szCs w:val="19"/>
              </w:rPr>
              <w:t>ремонт</w:t>
            </w:r>
          </w:p>
        </w:tc>
        <w:tc>
          <w:tcPr>
            <w:tcW w:w="300" w:type="dxa"/>
            <w:tcBorders>
              <w:top w:val="single" w:sz="8" w:space="0" w:color="auto"/>
              <w:right w:val="single" w:sz="8" w:space="0" w:color="auto"/>
            </w:tcBorders>
            <w:vAlign w:val="bottom"/>
          </w:tcPr>
          <w:p w:rsidR="004876BC" w:rsidRDefault="00F80A5E">
            <w:pPr>
              <w:ind w:right="25"/>
              <w:jc w:val="right"/>
              <w:rPr>
                <w:sz w:val="20"/>
                <w:szCs w:val="20"/>
              </w:rPr>
            </w:pPr>
            <w:r>
              <w:rPr>
                <w:rFonts w:eastAsia="Times New Roman"/>
                <w:sz w:val="19"/>
                <w:szCs w:val="19"/>
              </w:rPr>
              <w:t>и</w:t>
            </w:r>
          </w:p>
        </w:tc>
        <w:tc>
          <w:tcPr>
            <w:tcW w:w="1220" w:type="dxa"/>
            <w:tcBorders>
              <w:top w:val="single" w:sz="8" w:space="0" w:color="auto"/>
            </w:tcBorders>
            <w:vAlign w:val="bottom"/>
          </w:tcPr>
          <w:p w:rsidR="004876BC" w:rsidRDefault="004876BC">
            <w:pPr>
              <w:rPr>
                <w:sz w:val="24"/>
                <w:szCs w:val="24"/>
              </w:rPr>
            </w:pPr>
          </w:p>
        </w:tc>
        <w:tc>
          <w:tcPr>
            <w:tcW w:w="700" w:type="dxa"/>
            <w:tcBorders>
              <w:top w:val="single" w:sz="8" w:space="0" w:color="auto"/>
              <w:right w:val="single" w:sz="8" w:space="0" w:color="auto"/>
            </w:tcBorders>
            <w:vAlign w:val="bottom"/>
          </w:tcPr>
          <w:p w:rsidR="004876BC" w:rsidRDefault="004876BC">
            <w:pPr>
              <w:rPr>
                <w:sz w:val="24"/>
                <w:szCs w:val="24"/>
              </w:rPr>
            </w:pPr>
          </w:p>
        </w:tc>
        <w:tc>
          <w:tcPr>
            <w:tcW w:w="840" w:type="dxa"/>
            <w:tcBorders>
              <w:top w:val="single" w:sz="8" w:space="0" w:color="auto"/>
            </w:tcBorders>
            <w:vAlign w:val="bottom"/>
          </w:tcPr>
          <w:p w:rsidR="004876BC" w:rsidRDefault="004876BC">
            <w:pPr>
              <w:rPr>
                <w:sz w:val="24"/>
                <w:szCs w:val="24"/>
              </w:rPr>
            </w:pPr>
          </w:p>
        </w:tc>
        <w:tc>
          <w:tcPr>
            <w:tcW w:w="120" w:type="dxa"/>
            <w:tcBorders>
              <w:top w:val="single" w:sz="8" w:space="0" w:color="auto"/>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18"/>
        </w:trPr>
        <w:tc>
          <w:tcPr>
            <w:tcW w:w="860" w:type="dxa"/>
            <w:gridSpan w:val="2"/>
            <w:tcBorders>
              <w:left w:val="single" w:sz="8" w:space="0" w:color="auto"/>
            </w:tcBorders>
            <w:vAlign w:val="bottom"/>
          </w:tcPr>
          <w:p w:rsidR="004876BC" w:rsidRDefault="00F80A5E">
            <w:pPr>
              <w:ind w:right="225"/>
              <w:jc w:val="right"/>
              <w:rPr>
                <w:sz w:val="20"/>
                <w:szCs w:val="20"/>
              </w:rPr>
            </w:pPr>
            <w:r>
              <w:rPr>
                <w:rFonts w:eastAsia="Times New Roman"/>
                <w:sz w:val="19"/>
                <w:szCs w:val="19"/>
              </w:rPr>
              <w:t>1</w:t>
            </w: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200" w:type="dxa"/>
            <w:gridSpan w:val="2"/>
            <w:vAlign w:val="bottom"/>
          </w:tcPr>
          <w:p w:rsidR="004876BC" w:rsidRDefault="00F80A5E">
            <w:pPr>
              <w:rPr>
                <w:sz w:val="20"/>
                <w:szCs w:val="20"/>
              </w:rPr>
            </w:pPr>
            <w:r>
              <w:rPr>
                <w:rFonts w:eastAsia="Times New Roman"/>
                <w:sz w:val="19"/>
                <w:szCs w:val="19"/>
              </w:rPr>
              <w:t>обслуживание</w:t>
            </w:r>
          </w:p>
        </w:tc>
        <w:tc>
          <w:tcPr>
            <w:tcW w:w="72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180" w:type="dxa"/>
            <w:gridSpan w:val="2"/>
            <w:vAlign w:val="bottom"/>
          </w:tcPr>
          <w:p w:rsidR="004876BC" w:rsidRDefault="00F80A5E">
            <w:pPr>
              <w:ind w:left="25"/>
              <w:jc w:val="center"/>
              <w:rPr>
                <w:sz w:val="20"/>
                <w:szCs w:val="20"/>
              </w:rPr>
            </w:pPr>
            <w:r>
              <w:rPr>
                <w:rFonts w:eastAsia="Times New Roman"/>
                <w:w w:val="99"/>
                <w:sz w:val="19"/>
                <w:szCs w:val="19"/>
              </w:rPr>
              <w:t>6300</w:t>
            </w: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960" w:type="dxa"/>
            <w:gridSpan w:val="3"/>
            <w:vAlign w:val="bottom"/>
          </w:tcPr>
          <w:p w:rsidR="004876BC" w:rsidRDefault="00F80A5E">
            <w:pPr>
              <w:rPr>
                <w:sz w:val="20"/>
                <w:szCs w:val="20"/>
              </w:rPr>
            </w:pPr>
            <w:r>
              <w:rPr>
                <w:rFonts w:eastAsia="Times New Roman"/>
                <w:sz w:val="19"/>
                <w:szCs w:val="19"/>
              </w:rPr>
              <w:t>обслуживание  котлов</w:t>
            </w:r>
          </w:p>
        </w:tc>
        <w:tc>
          <w:tcPr>
            <w:tcW w:w="300" w:type="dxa"/>
            <w:tcBorders>
              <w:right w:val="single" w:sz="8" w:space="0" w:color="auto"/>
            </w:tcBorders>
            <w:vAlign w:val="bottom"/>
          </w:tcPr>
          <w:p w:rsidR="004876BC" w:rsidRDefault="00F80A5E">
            <w:pPr>
              <w:ind w:right="25"/>
              <w:jc w:val="right"/>
              <w:rPr>
                <w:sz w:val="20"/>
                <w:szCs w:val="20"/>
              </w:rPr>
            </w:pPr>
            <w:r>
              <w:rPr>
                <w:rFonts w:eastAsia="Times New Roman"/>
                <w:sz w:val="19"/>
                <w:szCs w:val="19"/>
              </w:rPr>
              <w:t>и</w:t>
            </w:r>
          </w:p>
        </w:tc>
        <w:tc>
          <w:tcPr>
            <w:tcW w:w="1220" w:type="dxa"/>
            <w:vAlign w:val="bottom"/>
          </w:tcPr>
          <w:p w:rsidR="004876BC" w:rsidRDefault="00F80A5E">
            <w:pPr>
              <w:ind w:left="585"/>
              <w:jc w:val="center"/>
              <w:rPr>
                <w:sz w:val="20"/>
                <w:szCs w:val="20"/>
              </w:rPr>
            </w:pPr>
            <w:r>
              <w:rPr>
                <w:rFonts w:eastAsia="Times New Roman"/>
                <w:w w:val="99"/>
                <w:sz w:val="19"/>
                <w:szCs w:val="19"/>
              </w:rPr>
              <w:t>2800</w:t>
            </w:r>
          </w:p>
        </w:tc>
        <w:tc>
          <w:tcPr>
            <w:tcW w:w="700" w:type="dxa"/>
            <w:tcBorders>
              <w:right w:val="single" w:sz="8" w:space="0" w:color="auto"/>
            </w:tcBorders>
            <w:vAlign w:val="bottom"/>
          </w:tcPr>
          <w:p w:rsidR="004876BC" w:rsidRDefault="004876BC">
            <w:pPr>
              <w:rPr>
                <w:sz w:val="18"/>
                <w:szCs w:val="18"/>
              </w:rPr>
            </w:pPr>
          </w:p>
        </w:tc>
        <w:tc>
          <w:tcPr>
            <w:tcW w:w="840" w:type="dxa"/>
            <w:vAlign w:val="bottom"/>
          </w:tcPr>
          <w:p w:rsidR="004876BC" w:rsidRDefault="00F80A5E">
            <w:pPr>
              <w:ind w:left="5"/>
              <w:jc w:val="center"/>
              <w:rPr>
                <w:sz w:val="20"/>
                <w:szCs w:val="20"/>
              </w:rPr>
            </w:pPr>
            <w:r>
              <w:rPr>
                <w:rFonts w:eastAsia="Times New Roman"/>
                <w:w w:val="99"/>
                <w:sz w:val="19"/>
                <w:szCs w:val="19"/>
              </w:rPr>
              <w:t>3500</w:t>
            </w:r>
          </w:p>
        </w:tc>
        <w:tc>
          <w:tcPr>
            <w:tcW w:w="1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55"/>
        </w:trPr>
        <w:tc>
          <w:tcPr>
            <w:tcW w:w="120" w:type="dxa"/>
            <w:tcBorders>
              <w:left w:val="single" w:sz="8" w:space="0" w:color="auto"/>
            </w:tcBorders>
            <w:vAlign w:val="bottom"/>
          </w:tcPr>
          <w:p w:rsidR="004876BC" w:rsidRDefault="004876BC"/>
        </w:tc>
        <w:tc>
          <w:tcPr>
            <w:tcW w:w="74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1200" w:type="dxa"/>
            <w:gridSpan w:val="2"/>
            <w:vAlign w:val="bottom"/>
          </w:tcPr>
          <w:p w:rsidR="004876BC" w:rsidRDefault="00F80A5E">
            <w:pPr>
              <w:rPr>
                <w:sz w:val="20"/>
                <w:szCs w:val="20"/>
              </w:rPr>
            </w:pPr>
            <w:r>
              <w:rPr>
                <w:rFonts w:eastAsia="Times New Roman"/>
                <w:sz w:val="19"/>
                <w:szCs w:val="19"/>
              </w:rPr>
              <w:t>котельных</w:t>
            </w:r>
          </w:p>
        </w:tc>
        <w:tc>
          <w:tcPr>
            <w:tcW w:w="72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108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2260" w:type="dxa"/>
            <w:gridSpan w:val="4"/>
            <w:tcBorders>
              <w:right w:val="single" w:sz="8" w:space="0" w:color="auto"/>
            </w:tcBorders>
            <w:vAlign w:val="bottom"/>
          </w:tcPr>
          <w:p w:rsidR="004876BC" w:rsidRDefault="00F80A5E">
            <w:pPr>
              <w:rPr>
                <w:sz w:val="20"/>
                <w:szCs w:val="20"/>
              </w:rPr>
            </w:pPr>
            <w:r>
              <w:rPr>
                <w:rFonts w:eastAsia="Times New Roman"/>
                <w:sz w:val="19"/>
                <w:szCs w:val="19"/>
              </w:rPr>
              <w:t>котельного оборудования</w:t>
            </w:r>
          </w:p>
        </w:tc>
        <w:tc>
          <w:tcPr>
            <w:tcW w:w="1220" w:type="dxa"/>
            <w:vAlign w:val="bottom"/>
          </w:tcPr>
          <w:p w:rsidR="004876BC" w:rsidRDefault="004876BC"/>
        </w:tc>
        <w:tc>
          <w:tcPr>
            <w:tcW w:w="700" w:type="dxa"/>
            <w:tcBorders>
              <w:right w:val="single" w:sz="8" w:space="0" w:color="auto"/>
            </w:tcBorders>
            <w:vAlign w:val="bottom"/>
          </w:tcPr>
          <w:p w:rsidR="004876BC" w:rsidRDefault="004876BC"/>
        </w:tc>
        <w:tc>
          <w:tcPr>
            <w:tcW w:w="840" w:type="dxa"/>
            <w:vAlign w:val="bottom"/>
          </w:tcPr>
          <w:p w:rsidR="004876BC" w:rsidRDefault="004876BC"/>
        </w:tc>
        <w:tc>
          <w:tcPr>
            <w:tcW w:w="12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83"/>
        </w:trPr>
        <w:tc>
          <w:tcPr>
            <w:tcW w:w="120" w:type="dxa"/>
            <w:tcBorders>
              <w:left w:val="single" w:sz="8" w:space="0" w:color="auto"/>
              <w:bottom w:val="single" w:sz="8" w:space="0" w:color="auto"/>
            </w:tcBorders>
            <w:vAlign w:val="bottom"/>
          </w:tcPr>
          <w:p w:rsidR="004876BC" w:rsidRDefault="004876BC">
            <w:pPr>
              <w:rPr>
                <w:sz w:val="24"/>
                <w:szCs w:val="24"/>
              </w:rPr>
            </w:pPr>
          </w:p>
        </w:tc>
        <w:tc>
          <w:tcPr>
            <w:tcW w:w="740" w:type="dxa"/>
            <w:tcBorders>
              <w:bottom w:val="single" w:sz="8" w:space="0" w:color="auto"/>
            </w:tcBorders>
            <w:vAlign w:val="bottom"/>
          </w:tcPr>
          <w:p w:rsidR="004876BC" w:rsidRDefault="004876BC">
            <w:pPr>
              <w:rPr>
                <w:sz w:val="24"/>
                <w:szCs w:val="24"/>
              </w:rPr>
            </w:pPr>
          </w:p>
        </w:tc>
        <w:tc>
          <w:tcPr>
            <w:tcW w:w="120" w:type="dxa"/>
            <w:tcBorders>
              <w:bottom w:val="single" w:sz="8" w:space="0" w:color="auto"/>
              <w:right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580" w:type="dxa"/>
            <w:tcBorders>
              <w:bottom w:val="single" w:sz="8" w:space="0" w:color="auto"/>
            </w:tcBorders>
            <w:vAlign w:val="bottom"/>
          </w:tcPr>
          <w:p w:rsidR="004876BC" w:rsidRDefault="004876BC">
            <w:pPr>
              <w:rPr>
                <w:sz w:val="24"/>
                <w:szCs w:val="24"/>
              </w:rPr>
            </w:pPr>
          </w:p>
        </w:tc>
        <w:tc>
          <w:tcPr>
            <w:tcW w:w="620" w:type="dxa"/>
            <w:tcBorders>
              <w:bottom w:val="single" w:sz="8" w:space="0" w:color="auto"/>
            </w:tcBorders>
            <w:vAlign w:val="bottom"/>
          </w:tcPr>
          <w:p w:rsidR="004876BC" w:rsidRDefault="004876BC">
            <w:pPr>
              <w:rPr>
                <w:sz w:val="24"/>
                <w:szCs w:val="24"/>
              </w:rPr>
            </w:pPr>
          </w:p>
        </w:tc>
        <w:tc>
          <w:tcPr>
            <w:tcW w:w="720" w:type="dxa"/>
            <w:tcBorders>
              <w:bottom w:val="single" w:sz="8" w:space="0" w:color="auto"/>
            </w:tcBorders>
            <w:vAlign w:val="bottom"/>
          </w:tcPr>
          <w:p w:rsidR="004876BC" w:rsidRDefault="004876BC">
            <w:pPr>
              <w:rPr>
                <w:sz w:val="24"/>
                <w:szCs w:val="24"/>
              </w:rPr>
            </w:pPr>
          </w:p>
        </w:tc>
        <w:tc>
          <w:tcPr>
            <w:tcW w:w="120" w:type="dxa"/>
            <w:tcBorders>
              <w:bottom w:val="single" w:sz="8" w:space="0" w:color="auto"/>
              <w:right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080" w:type="dxa"/>
            <w:tcBorders>
              <w:bottom w:val="single" w:sz="8" w:space="0" w:color="auto"/>
            </w:tcBorders>
            <w:vAlign w:val="bottom"/>
          </w:tcPr>
          <w:p w:rsidR="004876BC" w:rsidRDefault="004876BC">
            <w:pPr>
              <w:rPr>
                <w:sz w:val="24"/>
                <w:szCs w:val="24"/>
              </w:rPr>
            </w:pPr>
          </w:p>
        </w:tc>
        <w:tc>
          <w:tcPr>
            <w:tcW w:w="120" w:type="dxa"/>
            <w:tcBorders>
              <w:bottom w:val="single" w:sz="8" w:space="0" w:color="auto"/>
              <w:right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760" w:type="dxa"/>
            <w:tcBorders>
              <w:bottom w:val="single" w:sz="8" w:space="0" w:color="auto"/>
            </w:tcBorders>
            <w:vAlign w:val="bottom"/>
          </w:tcPr>
          <w:p w:rsidR="004876BC" w:rsidRDefault="004876BC">
            <w:pPr>
              <w:rPr>
                <w:sz w:val="24"/>
                <w:szCs w:val="24"/>
              </w:rPr>
            </w:pPr>
          </w:p>
        </w:tc>
        <w:tc>
          <w:tcPr>
            <w:tcW w:w="1500" w:type="dxa"/>
            <w:gridSpan w:val="3"/>
            <w:tcBorders>
              <w:bottom w:val="single" w:sz="8" w:space="0" w:color="auto"/>
              <w:right w:val="single" w:sz="8" w:space="0" w:color="auto"/>
            </w:tcBorders>
            <w:vAlign w:val="bottom"/>
          </w:tcPr>
          <w:p w:rsidR="004876BC" w:rsidRDefault="004876BC">
            <w:pPr>
              <w:rPr>
                <w:sz w:val="24"/>
                <w:szCs w:val="24"/>
              </w:rPr>
            </w:pPr>
          </w:p>
        </w:tc>
        <w:tc>
          <w:tcPr>
            <w:tcW w:w="1220" w:type="dxa"/>
            <w:tcBorders>
              <w:bottom w:val="single" w:sz="8" w:space="0" w:color="auto"/>
            </w:tcBorders>
            <w:vAlign w:val="bottom"/>
          </w:tcPr>
          <w:p w:rsidR="004876BC" w:rsidRDefault="004876BC">
            <w:pPr>
              <w:rPr>
                <w:sz w:val="24"/>
                <w:szCs w:val="24"/>
              </w:rPr>
            </w:pPr>
          </w:p>
        </w:tc>
        <w:tc>
          <w:tcPr>
            <w:tcW w:w="700" w:type="dxa"/>
            <w:tcBorders>
              <w:bottom w:val="single" w:sz="8" w:space="0" w:color="auto"/>
              <w:right w:val="single" w:sz="8" w:space="0" w:color="auto"/>
            </w:tcBorders>
            <w:vAlign w:val="bottom"/>
          </w:tcPr>
          <w:p w:rsidR="004876BC" w:rsidRDefault="004876BC">
            <w:pPr>
              <w:rPr>
                <w:sz w:val="24"/>
                <w:szCs w:val="24"/>
              </w:rPr>
            </w:pPr>
          </w:p>
        </w:tc>
        <w:tc>
          <w:tcPr>
            <w:tcW w:w="840" w:type="dxa"/>
            <w:tcBorders>
              <w:bottom w:val="single" w:sz="8" w:space="0" w:color="auto"/>
            </w:tcBorders>
            <w:vAlign w:val="bottom"/>
          </w:tcPr>
          <w:p w:rsidR="004876BC" w:rsidRDefault="004876BC">
            <w:pPr>
              <w:rPr>
                <w:sz w:val="24"/>
                <w:szCs w:val="24"/>
              </w:rPr>
            </w:pPr>
          </w:p>
        </w:tc>
        <w:tc>
          <w:tcPr>
            <w:tcW w:w="120" w:type="dxa"/>
            <w:tcBorders>
              <w:bottom w:val="single" w:sz="8" w:space="0" w:color="auto"/>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440"/>
        </w:trPr>
        <w:tc>
          <w:tcPr>
            <w:tcW w:w="120" w:type="dxa"/>
            <w:tcBorders>
              <w:left w:val="single" w:sz="8" w:space="0" w:color="auto"/>
            </w:tcBorders>
            <w:vAlign w:val="bottom"/>
          </w:tcPr>
          <w:p w:rsidR="004876BC" w:rsidRDefault="004876BC">
            <w:pPr>
              <w:rPr>
                <w:sz w:val="24"/>
                <w:szCs w:val="24"/>
              </w:rPr>
            </w:pPr>
          </w:p>
        </w:tc>
        <w:tc>
          <w:tcPr>
            <w:tcW w:w="74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580" w:type="dxa"/>
            <w:vAlign w:val="bottom"/>
          </w:tcPr>
          <w:p w:rsidR="004876BC" w:rsidRDefault="004876BC">
            <w:pPr>
              <w:rPr>
                <w:sz w:val="24"/>
                <w:szCs w:val="24"/>
              </w:rPr>
            </w:pPr>
          </w:p>
        </w:tc>
        <w:tc>
          <w:tcPr>
            <w:tcW w:w="620" w:type="dxa"/>
            <w:vAlign w:val="bottom"/>
          </w:tcPr>
          <w:p w:rsidR="004876BC" w:rsidRDefault="004876BC">
            <w:pPr>
              <w:rPr>
                <w:sz w:val="24"/>
                <w:szCs w:val="24"/>
              </w:rPr>
            </w:pPr>
          </w:p>
        </w:tc>
        <w:tc>
          <w:tcPr>
            <w:tcW w:w="72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8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760" w:type="dxa"/>
            <w:vAlign w:val="bottom"/>
          </w:tcPr>
          <w:p w:rsidR="004876BC" w:rsidRDefault="00F80A5E">
            <w:pPr>
              <w:rPr>
                <w:sz w:val="20"/>
                <w:szCs w:val="20"/>
              </w:rPr>
            </w:pPr>
            <w:r>
              <w:rPr>
                <w:rFonts w:eastAsia="Times New Roman"/>
                <w:sz w:val="19"/>
                <w:szCs w:val="19"/>
              </w:rPr>
              <w:t>КИП  и</w:t>
            </w:r>
          </w:p>
        </w:tc>
        <w:tc>
          <w:tcPr>
            <w:tcW w:w="1500" w:type="dxa"/>
            <w:gridSpan w:val="3"/>
            <w:tcBorders>
              <w:right w:val="single" w:sz="8" w:space="0" w:color="auto"/>
            </w:tcBorders>
            <w:vAlign w:val="bottom"/>
          </w:tcPr>
          <w:p w:rsidR="004876BC" w:rsidRDefault="00F80A5E">
            <w:pPr>
              <w:ind w:right="25"/>
              <w:jc w:val="right"/>
              <w:rPr>
                <w:sz w:val="20"/>
                <w:szCs w:val="20"/>
              </w:rPr>
            </w:pPr>
            <w:r>
              <w:rPr>
                <w:rFonts w:eastAsia="Times New Roman"/>
                <w:sz w:val="19"/>
                <w:szCs w:val="19"/>
              </w:rPr>
              <w:t>приборов  учёта</w:t>
            </w:r>
          </w:p>
        </w:tc>
        <w:tc>
          <w:tcPr>
            <w:tcW w:w="1220" w:type="dxa"/>
            <w:vAlign w:val="bottom"/>
          </w:tcPr>
          <w:p w:rsidR="004876BC" w:rsidRDefault="004876BC">
            <w:pPr>
              <w:rPr>
                <w:sz w:val="24"/>
                <w:szCs w:val="24"/>
              </w:rPr>
            </w:pPr>
          </w:p>
        </w:tc>
        <w:tc>
          <w:tcPr>
            <w:tcW w:w="700" w:type="dxa"/>
            <w:tcBorders>
              <w:right w:val="single" w:sz="8" w:space="0" w:color="auto"/>
            </w:tcBorders>
            <w:vAlign w:val="bottom"/>
          </w:tcPr>
          <w:p w:rsidR="004876BC" w:rsidRDefault="004876BC">
            <w:pPr>
              <w:rPr>
                <w:sz w:val="24"/>
                <w:szCs w:val="24"/>
              </w:rPr>
            </w:pPr>
          </w:p>
        </w:tc>
        <w:tc>
          <w:tcPr>
            <w:tcW w:w="84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18"/>
        </w:trPr>
        <w:tc>
          <w:tcPr>
            <w:tcW w:w="120" w:type="dxa"/>
            <w:tcBorders>
              <w:left w:val="single" w:sz="8" w:space="0" w:color="auto"/>
            </w:tcBorders>
            <w:vAlign w:val="bottom"/>
          </w:tcPr>
          <w:p w:rsidR="004876BC" w:rsidRDefault="004876BC">
            <w:pPr>
              <w:rPr>
                <w:sz w:val="18"/>
                <w:szCs w:val="18"/>
              </w:rPr>
            </w:pPr>
          </w:p>
        </w:tc>
        <w:tc>
          <w:tcPr>
            <w:tcW w:w="7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2040" w:type="dxa"/>
            <w:gridSpan w:val="4"/>
            <w:vMerge w:val="restart"/>
            <w:tcBorders>
              <w:right w:val="single" w:sz="8" w:space="0" w:color="auto"/>
            </w:tcBorders>
            <w:vAlign w:val="bottom"/>
          </w:tcPr>
          <w:p w:rsidR="004876BC" w:rsidRDefault="00F80A5E">
            <w:pPr>
              <w:rPr>
                <w:sz w:val="20"/>
                <w:szCs w:val="20"/>
              </w:rPr>
            </w:pPr>
            <w:r>
              <w:rPr>
                <w:rFonts w:eastAsia="Times New Roman"/>
                <w:sz w:val="19"/>
                <w:szCs w:val="19"/>
              </w:rPr>
              <w:t>Установка КИП и</w:t>
            </w:r>
          </w:p>
        </w:tc>
        <w:tc>
          <w:tcPr>
            <w:tcW w:w="100" w:type="dxa"/>
            <w:vAlign w:val="bottom"/>
          </w:tcPr>
          <w:p w:rsidR="004876BC" w:rsidRDefault="004876BC">
            <w:pPr>
              <w:rPr>
                <w:sz w:val="18"/>
                <w:szCs w:val="18"/>
              </w:rPr>
            </w:pPr>
          </w:p>
        </w:tc>
        <w:tc>
          <w:tcPr>
            <w:tcW w:w="108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760" w:type="dxa"/>
            <w:vAlign w:val="bottom"/>
          </w:tcPr>
          <w:p w:rsidR="004876BC" w:rsidRDefault="00F80A5E">
            <w:pPr>
              <w:rPr>
                <w:sz w:val="20"/>
                <w:szCs w:val="20"/>
              </w:rPr>
            </w:pPr>
            <w:r>
              <w:rPr>
                <w:rFonts w:eastAsia="Times New Roman"/>
                <w:sz w:val="19"/>
                <w:szCs w:val="19"/>
              </w:rPr>
              <w:t>тепла</w:t>
            </w:r>
          </w:p>
        </w:tc>
        <w:tc>
          <w:tcPr>
            <w:tcW w:w="240" w:type="dxa"/>
            <w:vAlign w:val="bottom"/>
          </w:tcPr>
          <w:p w:rsidR="004876BC" w:rsidRDefault="00F80A5E">
            <w:pPr>
              <w:ind w:left="20"/>
              <w:rPr>
                <w:sz w:val="20"/>
                <w:szCs w:val="20"/>
              </w:rPr>
            </w:pPr>
            <w:r>
              <w:rPr>
                <w:rFonts w:eastAsia="Times New Roman"/>
                <w:sz w:val="19"/>
                <w:szCs w:val="19"/>
              </w:rPr>
              <w:t>на</w:t>
            </w:r>
          </w:p>
        </w:tc>
        <w:tc>
          <w:tcPr>
            <w:tcW w:w="1260" w:type="dxa"/>
            <w:gridSpan w:val="2"/>
            <w:tcBorders>
              <w:right w:val="single" w:sz="8" w:space="0" w:color="auto"/>
            </w:tcBorders>
            <w:vAlign w:val="bottom"/>
          </w:tcPr>
          <w:p w:rsidR="004876BC" w:rsidRDefault="00F80A5E">
            <w:pPr>
              <w:ind w:right="25"/>
              <w:jc w:val="right"/>
              <w:rPr>
                <w:sz w:val="20"/>
                <w:szCs w:val="20"/>
              </w:rPr>
            </w:pPr>
            <w:r>
              <w:rPr>
                <w:rFonts w:eastAsia="Times New Roman"/>
                <w:sz w:val="19"/>
                <w:szCs w:val="19"/>
              </w:rPr>
              <w:t>котельных</w:t>
            </w:r>
          </w:p>
        </w:tc>
        <w:tc>
          <w:tcPr>
            <w:tcW w:w="1220" w:type="dxa"/>
            <w:vAlign w:val="bottom"/>
          </w:tcPr>
          <w:p w:rsidR="004876BC" w:rsidRDefault="004876BC">
            <w:pPr>
              <w:rPr>
                <w:sz w:val="18"/>
                <w:szCs w:val="18"/>
              </w:rPr>
            </w:pPr>
          </w:p>
        </w:tc>
        <w:tc>
          <w:tcPr>
            <w:tcW w:w="700" w:type="dxa"/>
            <w:tcBorders>
              <w:right w:val="single" w:sz="8" w:space="0" w:color="auto"/>
            </w:tcBorders>
            <w:vAlign w:val="bottom"/>
          </w:tcPr>
          <w:p w:rsidR="004876BC" w:rsidRDefault="004876BC">
            <w:pPr>
              <w:rPr>
                <w:sz w:val="18"/>
                <w:szCs w:val="18"/>
              </w:rPr>
            </w:pPr>
          </w:p>
        </w:tc>
        <w:tc>
          <w:tcPr>
            <w:tcW w:w="8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09"/>
        </w:trPr>
        <w:tc>
          <w:tcPr>
            <w:tcW w:w="120" w:type="dxa"/>
            <w:tcBorders>
              <w:left w:val="single" w:sz="8" w:space="0" w:color="auto"/>
            </w:tcBorders>
            <w:vAlign w:val="bottom"/>
          </w:tcPr>
          <w:p w:rsidR="004876BC" w:rsidRDefault="004876BC">
            <w:pPr>
              <w:rPr>
                <w:sz w:val="18"/>
                <w:szCs w:val="18"/>
              </w:rPr>
            </w:pPr>
          </w:p>
        </w:tc>
        <w:tc>
          <w:tcPr>
            <w:tcW w:w="7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2040" w:type="dxa"/>
            <w:gridSpan w:val="4"/>
            <w:vMerge/>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08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960" w:type="dxa"/>
            <w:gridSpan w:val="3"/>
            <w:vAlign w:val="bottom"/>
          </w:tcPr>
          <w:p w:rsidR="004876BC" w:rsidRDefault="00F80A5E">
            <w:pPr>
              <w:spacing w:line="209" w:lineRule="exact"/>
              <w:rPr>
                <w:sz w:val="20"/>
                <w:szCs w:val="20"/>
              </w:rPr>
            </w:pPr>
            <w:r>
              <w:rPr>
                <w:rFonts w:eastAsia="Times New Roman"/>
                <w:sz w:val="19"/>
                <w:szCs w:val="19"/>
              </w:rPr>
              <w:t>(оборудование</w:t>
            </w:r>
          </w:p>
        </w:tc>
        <w:tc>
          <w:tcPr>
            <w:tcW w:w="300" w:type="dxa"/>
            <w:tcBorders>
              <w:right w:val="single" w:sz="8" w:space="0" w:color="auto"/>
            </w:tcBorders>
            <w:vAlign w:val="bottom"/>
          </w:tcPr>
          <w:p w:rsidR="004876BC" w:rsidRDefault="00F80A5E">
            <w:pPr>
              <w:spacing w:line="209" w:lineRule="exact"/>
              <w:ind w:right="25"/>
              <w:jc w:val="right"/>
              <w:rPr>
                <w:sz w:val="20"/>
                <w:szCs w:val="20"/>
              </w:rPr>
            </w:pPr>
            <w:r>
              <w:rPr>
                <w:rFonts w:eastAsia="Times New Roman"/>
                <w:sz w:val="19"/>
                <w:szCs w:val="19"/>
              </w:rPr>
              <w:t>и</w:t>
            </w:r>
          </w:p>
        </w:tc>
        <w:tc>
          <w:tcPr>
            <w:tcW w:w="1220" w:type="dxa"/>
            <w:vAlign w:val="bottom"/>
          </w:tcPr>
          <w:p w:rsidR="004876BC" w:rsidRDefault="004876BC">
            <w:pPr>
              <w:rPr>
                <w:sz w:val="18"/>
                <w:szCs w:val="18"/>
              </w:rPr>
            </w:pPr>
          </w:p>
        </w:tc>
        <w:tc>
          <w:tcPr>
            <w:tcW w:w="700" w:type="dxa"/>
            <w:tcBorders>
              <w:right w:val="single" w:sz="8" w:space="0" w:color="auto"/>
            </w:tcBorders>
            <w:vAlign w:val="bottom"/>
          </w:tcPr>
          <w:p w:rsidR="004876BC" w:rsidRDefault="004876BC">
            <w:pPr>
              <w:rPr>
                <w:sz w:val="18"/>
                <w:szCs w:val="18"/>
              </w:rPr>
            </w:pPr>
          </w:p>
        </w:tc>
        <w:tc>
          <w:tcPr>
            <w:tcW w:w="8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30"/>
        </w:trPr>
        <w:tc>
          <w:tcPr>
            <w:tcW w:w="860" w:type="dxa"/>
            <w:gridSpan w:val="2"/>
            <w:tcBorders>
              <w:left w:val="single" w:sz="8" w:space="0" w:color="auto"/>
            </w:tcBorders>
            <w:vAlign w:val="bottom"/>
          </w:tcPr>
          <w:p w:rsidR="004876BC" w:rsidRDefault="00F80A5E">
            <w:pPr>
              <w:ind w:right="225"/>
              <w:jc w:val="right"/>
              <w:rPr>
                <w:sz w:val="20"/>
                <w:szCs w:val="20"/>
              </w:rPr>
            </w:pPr>
            <w:r>
              <w:rPr>
                <w:rFonts w:eastAsia="Times New Roman"/>
                <w:sz w:val="19"/>
                <w:szCs w:val="19"/>
              </w:rPr>
              <w:t>2</w:t>
            </w:r>
          </w:p>
        </w:tc>
        <w:tc>
          <w:tcPr>
            <w:tcW w:w="120" w:type="dxa"/>
            <w:tcBorders>
              <w:right w:val="single" w:sz="8" w:space="0" w:color="auto"/>
            </w:tcBorders>
            <w:vAlign w:val="bottom"/>
          </w:tcPr>
          <w:p w:rsidR="004876BC" w:rsidRDefault="004876BC">
            <w:pPr>
              <w:rPr>
                <w:sz w:val="20"/>
                <w:szCs w:val="20"/>
              </w:rPr>
            </w:pPr>
          </w:p>
        </w:tc>
        <w:tc>
          <w:tcPr>
            <w:tcW w:w="100" w:type="dxa"/>
            <w:vAlign w:val="bottom"/>
          </w:tcPr>
          <w:p w:rsidR="004876BC" w:rsidRDefault="004876BC">
            <w:pPr>
              <w:rPr>
                <w:sz w:val="20"/>
                <w:szCs w:val="20"/>
              </w:rPr>
            </w:pPr>
          </w:p>
        </w:tc>
        <w:tc>
          <w:tcPr>
            <w:tcW w:w="2040" w:type="dxa"/>
            <w:gridSpan w:val="4"/>
            <w:tcBorders>
              <w:right w:val="single" w:sz="8" w:space="0" w:color="auto"/>
            </w:tcBorders>
            <w:vAlign w:val="bottom"/>
          </w:tcPr>
          <w:p w:rsidR="004876BC" w:rsidRDefault="00F80A5E">
            <w:pPr>
              <w:rPr>
                <w:sz w:val="20"/>
                <w:szCs w:val="20"/>
              </w:rPr>
            </w:pPr>
            <w:r>
              <w:rPr>
                <w:rFonts w:eastAsia="Times New Roman"/>
                <w:sz w:val="19"/>
                <w:szCs w:val="19"/>
              </w:rPr>
              <w:t>приборов учёта тепла</w:t>
            </w:r>
          </w:p>
        </w:tc>
        <w:tc>
          <w:tcPr>
            <w:tcW w:w="1180" w:type="dxa"/>
            <w:gridSpan w:val="2"/>
            <w:vAlign w:val="bottom"/>
          </w:tcPr>
          <w:p w:rsidR="004876BC" w:rsidRDefault="00A07AE9">
            <w:pPr>
              <w:ind w:left="25"/>
              <w:jc w:val="center"/>
              <w:rPr>
                <w:sz w:val="20"/>
                <w:szCs w:val="20"/>
              </w:rPr>
            </w:pPr>
            <w:r>
              <w:rPr>
                <w:rFonts w:eastAsia="Times New Roman"/>
                <w:w w:val="99"/>
                <w:sz w:val="19"/>
                <w:szCs w:val="19"/>
              </w:rPr>
              <w:t>10</w:t>
            </w:r>
            <w:r w:rsidR="00F80A5E">
              <w:rPr>
                <w:rFonts w:eastAsia="Times New Roman"/>
                <w:w w:val="99"/>
                <w:sz w:val="19"/>
                <w:szCs w:val="19"/>
              </w:rPr>
              <w:t>00</w:t>
            </w:r>
          </w:p>
        </w:tc>
        <w:tc>
          <w:tcPr>
            <w:tcW w:w="120" w:type="dxa"/>
            <w:tcBorders>
              <w:right w:val="single" w:sz="8" w:space="0" w:color="auto"/>
            </w:tcBorders>
            <w:vAlign w:val="bottom"/>
          </w:tcPr>
          <w:p w:rsidR="004876BC" w:rsidRDefault="004876BC">
            <w:pPr>
              <w:rPr>
                <w:sz w:val="20"/>
                <w:szCs w:val="20"/>
              </w:rPr>
            </w:pPr>
          </w:p>
        </w:tc>
        <w:tc>
          <w:tcPr>
            <w:tcW w:w="100" w:type="dxa"/>
            <w:vAlign w:val="bottom"/>
          </w:tcPr>
          <w:p w:rsidR="004876BC" w:rsidRDefault="004876BC">
            <w:pPr>
              <w:rPr>
                <w:sz w:val="20"/>
                <w:szCs w:val="20"/>
              </w:rPr>
            </w:pPr>
          </w:p>
        </w:tc>
        <w:tc>
          <w:tcPr>
            <w:tcW w:w="1000" w:type="dxa"/>
            <w:gridSpan w:val="2"/>
            <w:vAlign w:val="bottom"/>
          </w:tcPr>
          <w:p w:rsidR="004876BC" w:rsidRDefault="00F80A5E">
            <w:pPr>
              <w:rPr>
                <w:sz w:val="20"/>
                <w:szCs w:val="20"/>
              </w:rPr>
            </w:pPr>
            <w:r>
              <w:rPr>
                <w:rFonts w:eastAsia="Times New Roman"/>
                <w:sz w:val="19"/>
                <w:szCs w:val="19"/>
              </w:rPr>
              <w:t>материалы,</w:t>
            </w:r>
          </w:p>
        </w:tc>
        <w:tc>
          <w:tcPr>
            <w:tcW w:w="1260" w:type="dxa"/>
            <w:gridSpan w:val="2"/>
            <w:tcBorders>
              <w:right w:val="single" w:sz="8" w:space="0" w:color="auto"/>
            </w:tcBorders>
            <w:vAlign w:val="bottom"/>
          </w:tcPr>
          <w:p w:rsidR="004876BC" w:rsidRDefault="00F80A5E">
            <w:pPr>
              <w:ind w:right="25"/>
              <w:jc w:val="right"/>
              <w:rPr>
                <w:sz w:val="20"/>
                <w:szCs w:val="20"/>
              </w:rPr>
            </w:pPr>
            <w:r>
              <w:rPr>
                <w:rFonts w:eastAsia="Times New Roman"/>
                <w:sz w:val="19"/>
                <w:szCs w:val="19"/>
              </w:rPr>
              <w:t>проектные</w:t>
            </w:r>
          </w:p>
        </w:tc>
        <w:tc>
          <w:tcPr>
            <w:tcW w:w="1220" w:type="dxa"/>
            <w:vAlign w:val="bottom"/>
          </w:tcPr>
          <w:p w:rsidR="004876BC" w:rsidRDefault="00A07AE9">
            <w:pPr>
              <w:ind w:left="605"/>
              <w:jc w:val="center"/>
              <w:rPr>
                <w:sz w:val="20"/>
                <w:szCs w:val="20"/>
              </w:rPr>
            </w:pPr>
            <w:r>
              <w:rPr>
                <w:rFonts w:eastAsia="Times New Roman"/>
                <w:w w:val="98"/>
                <w:sz w:val="19"/>
                <w:szCs w:val="19"/>
              </w:rPr>
              <w:t>2</w:t>
            </w:r>
            <w:r w:rsidR="00F80A5E">
              <w:rPr>
                <w:rFonts w:eastAsia="Times New Roman"/>
                <w:w w:val="98"/>
                <w:sz w:val="19"/>
                <w:szCs w:val="19"/>
              </w:rPr>
              <w:t>00</w:t>
            </w:r>
          </w:p>
        </w:tc>
        <w:tc>
          <w:tcPr>
            <w:tcW w:w="700" w:type="dxa"/>
            <w:tcBorders>
              <w:right w:val="single" w:sz="8" w:space="0" w:color="auto"/>
            </w:tcBorders>
            <w:vAlign w:val="bottom"/>
          </w:tcPr>
          <w:p w:rsidR="004876BC" w:rsidRDefault="004876BC">
            <w:pPr>
              <w:rPr>
                <w:sz w:val="20"/>
                <w:szCs w:val="20"/>
              </w:rPr>
            </w:pPr>
          </w:p>
        </w:tc>
        <w:tc>
          <w:tcPr>
            <w:tcW w:w="840" w:type="dxa"/>
            <w:vAlign w:val="bottom"/>
          </w:tcPr>
          <w:p w:rsidR="004876BC" w:rsidRDefault="00A07AE9">
            <w:pPr>
              <w:ind w:left="5"/>
              <w:jc w:val="center"/>
              <w:rPr>
                <w:sz w:val="20"/>
                <w:szCs w:val="20"/>
              </w:rPr>
            </w:pPr>
            <w:r>
              <w:rPr>
                <w:rFonts w:eastAsia="Times New Roman"/>
                <w:w w:val="99"/>
                <w:sz w:val="19"/>
                <w:szCs w:val="19"/>
              </w:rPr>
              <w:t>8</w:t>
            </w:r>
            <w:r w:rsidR="00F80A5E">
              <w:rPr>
                <w:rFonts w:eastAsia="Times New Roman"/>
                <w:w w:val="99"/>
                <w:sz w:val="19"/>
                <w:szCs w:val="19"/>
              </w:rPr>
              <w:t>00</w:t>
            </w:r>
          </w:p>
        </w:tc>
        <w:tc>
          <w:tcPr>
            <w:tcW w:w="120" w:type="dxa"/>
            <w:tcBorders>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18"/>
        </w:trPr>
        <w:tc>
          <w:tcPr>
            <w:tcW w:w="120" w:type="dxa"/>
            <w:tcBorders>
              <w:left w:val="single" w:sz="8" w:space="0" w:color="auto"/>
            </w:tcBorders>
            <w:vAlign w:val="bottom"/>
          </w:tcPr>
          <w:p w:rsidR="004876BC" w:rsidRDefault="004876BC">
            <w:pPr>
              <w:rPr>
                <w:sz w:val="18"/>
                <w:szCs w:val="18"/>
              </w:rPr>
            </w:pPr>
          </w:p>
        </w:tc>
        <w:tc>
          <w:tcPr>
            <w:tcW w:w="7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580" w:type="dxa"/>
            <w:vAlign w:val="bottom"/>
          </w:tcPr>
          <w:p w:rsidR="004876BC" w:rsidRDefault="004876BC">
            <w:pPr>
              <w:rPr>
                <w:sz w:val="18"/>
                <w:szCs w:val="18"/>
              </w:rPr>
            </w:pPr>
          </w:p>
        </w:tc>
        <w:tc>
          <w:tcPr>
            <w:tcW w:w="620" w:type="dxa"/>
            <w:vAlign w:val="bottom"/>
          </w:tcPr>
          <w:p w:rsidR="004876BC" w:rsidRDefault="004876BC">
            <w:pPr>
              <w:rPr>
                <w:sz w:val="18"/>
                <w:szCs w:val="18"/>
              </w:rPr>
            </w:pPr>
          </w:p>
        </w:tc>
        <w:tc>
          <w:tcPr>
            <w:tcW w:w="72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08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2260" w:type="dxa"/>
            <w:gridSpan w:val="4"/>
            <w:tcBorders>
              <w:right w:val="single" w:sz="8" w:space="0" w:color="auto"/>
            </w:tcBorders>
            <w:vAlign w:val="bottom"/>
          </w:tcPr>
          <w:p w:rsidR="004876BC" w:rsidRDefault="00F80A5E">
            <w:pPr>
              <w:rPr>
                <w:sz w:val="20"/>
                <w:szCs w:val="20"/>
              </w:rPr>
            </w:pPr>
            <w:r>
              <w:rPr>
                <w:rFonts w:eastAsia="Times New Roman"/>
                <w:sz w:val="19"/>
                <w:szCs w:val="19"/>
              </w:rPr>
              <w:t>работы,  монтаж,  пуско-</w:t>
            </w:r>
          </w:p>
        </w:tc>
        <w:tc>
          <w:tcPr>
            <w:tcW w:w="1220" w:type="dxa"/>
            <w:vAlign w:val="bottom"/>
          </w:tcPr>
          <w:p w:rsidR="004876BC" w:rsidRDefault="004876BC">
            <w:pPr>
              <w:rPr>
                <w:sz w:val="18"/>
                <w:szCs w:val="18"/>
              </w:rPr>
            </w:pPr>
          </w:p>
        </w:tc>
        <w:tc>
          <w:tcPr>
            <w:tcW w:w="700" w:type="dxa"/>
            <w:tcBorders>
              <w:right w:val="single" w:sz="8" w:space="0" w:color="auto"/>
            </w:tcBorders>
            <w:vAlign w:val="bottom"/>
          </w:tcPr>
          <w:p w:rsidR="004876BC" w:rsidRDefault="004876BC">
            <w:pPr>
              <w:rPr>
                <w:sz w:val="18"/>
                <w:szCs w:val="18"/>
              </w:rPr>
            </w:pPr>
          </w:p>
        </w:tc>
        <w:tc>
          <w:tcPr>
            <w:tcW w:w="8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18"/>
        </w:trPr>
        <w:tc>
          <w:tcPr>
            <w:tcW w:w="120" w:type="dxa"/>
            <w:tcBorders>
              <w:left w:val="single" w:sz="8" w:space="0" w:color="auto"/>
            </w:tcBorders>
            <w:vAlign w:val="bottom"/>
          </w:tcPr>
          <w:p w:rsidR="004876BC" w:rsidRDefault="004876BC">
            <w:pPr>
              <w:rPr>
                <w:sz w:val="18"/>
                <w:szCs w:val="18"/>
              </w:rPr>
            </w:pPr>
          </w:p>
        </w:tc>
        <w:tc>
          <w:tcPr>
            <w:tcW w:w="7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580" w:type="dxa"/>
            <w:vAlign w:val="bottom"/>
          </w:tcPr>
          <w:p w:rsidR="004876BC" w:rsidRDefault="004876BC">
            <w:pPr>
              <w:rPr>
                <w:sz w:val="18"/>
                <w:szCs w:val="18"/>
              </w:rPr>
            </w:pPr>
          </w:p>
        </w:tc>
        <w:tc>
          <w:tcPr>
            <w:tcW w:w="620" w:type="dxa"/>
            <w:vAlign w:val="bottom"/>
          </w:tcPr>
          <w:p w:rsidR="004876BC" w:rsidRDefault="004876BC">
            <w:pPr>
              <w:rPr>
                <w:sz w:val="18"/>
                <w:szCs w:val="18"/>
              </w:rPr>
            </w:pPr>
          </w:p>
        </w:tc>
        <w:tc>
          <w:tcPr>
            <w:tcW w:w="72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08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760" w:type="dxa"/>
            <w:vAlign w:val="bottom"/>
          </w:tcPr>
          <w:p w:rsidR="004876BC" w:rsidRDefault="00F80A5E">
            <w:pPr>
              <w:rPr>
                <w:sz w:val="20"/>
                <w:szCs w:val="20"/>
              </w:rPr>
            </w:pPr>
            <w:r>
              <w:rPr>
                <w:rFonts w:eastAsia="Times New Roman"/>
                <w:sz w:val="19"/>
                <w:szCs w:val="19"/>
              </w:rPr>
              <w:t>наладка,</w:t>
            </w:r>
          </w:p>
        </w:tc>
        <w:tc>
          <w:tcPr>
            <w:tcW w:w="240" w:type="dxa"/>
            <w:vAlign w:val="bottom"/>
          </w:tcPr>
          <w:p w:rsidR="004876BC" w:rsidRDefault="004876BC">
            <w:pPr>
              <w:rPr>
                <w:sz w:val="18"/>
                <w:szCs w:val="18"/>
              </w:rPr>
            </w:pPr>
          </w:p>
        </w:tc>
        <w:tc>
          <w:tcPr>
            <w:tcW w:w="960" w:type="dxa"/>
            <w:vAlign w:val="bottom"/>
          </w:tcPr>
          <w:p w:rsidR="004876BC" w:rsidRDefault="00F80A5E">
            <w:pPr>
              <w:ind w:right="125"/>
              <w:jc w:val="center"/>
              <w:rPr>
                <w:sz w:val="20"/>
                <w:szCs w:val="20"/>
              </w:rPr>
            </w:pPr>
            <w:r>
              <w:rPr>
                <w:rFonts w:eastAsia="Times New Roman"/>
                <w:sz w:val="19"/>
                <w:szCs w:val="19"/>
              </w:rPr>
              <w:t>ввод</w:t>
            </w:r>
          </w:p>
        </w:tc>
        <w:tc>
          <w:tcPr>
            <w:tcW w:w="300" w:type="dxa"/>
            <w:tcBorders>
              <w:right w:val="single" w:sz="8" w:space="0" w:color="auto"/>
            </w:tcBorders>
            <w:vAlign w:val="bottom"/>
          </w:tcPr>
          <w:p w:rsidR="004876BC" w:rsidRDefault="00F80A5E">
            <w:pPr>
              <w:ind w:right="25"/>
              <w:jc w:val="right"/>
              <w:rPr>
                <w:sz w:val="20"/>
                <w:szCs w:val="20"/>
              </w:rPr>
            </w:pPr>
            <w:r>
              <w:rPr>
                <w:rFonts w:eastAsia="Times New Roman"/>
                <w:sz w:val="19"/>
                <w:szCs w:val="19"/>
              </w:rPr>
              <w:t>в</w:t>
            </w:r>
          </w:p>
        </w:tc>
        <w:tc>
          <w:tcPr>
            <w:tcW w:w="1220" w:type="dxa"/>
            <w:vAlign w:val="bottom"/>
          </w:tcPr>
          <w:p w:rsidR="004876BC" w:rsidRDefault="004876BC">
            <w:pPr>
              <w:rPr>
                <w:sz w:val="18"/>
                <w:szCs w:val="18"/>
              </w:rPr>
            </w:pPr>
          </w:p>
        </w:tc>
        <w:tc>
          <w:tcPr>
            <w:tcW w:w="700" w:type="dxa"/>
            <w:tcBorders>
              <w:right w:val="single" w:sz="8" w:space="0" w:color="auto"/>
            </w:tcBorders>
            <w:vAlign w:val="bottom"/>
          </w:tcPr>
          <w:p w:rsidR="004876BC" w:rsidRDefault="004876BC">
            <w:pPr>
              <w:rPr>
                <w:sz w:val="18"/>
                <w:szCs w:val="18"/>
              </w:rPr>
            </w:pPr>
          </w:p>
        </w:tc>
        <w:tc>
          <w:tcPr>
            <w:tcW w:w="8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55"/>
        </w:trPr>
        <w:tc>
          <w:tcPr>
            <w:tcW w:w="120" w:type="dxa"/>
            <w:tcBorders>
              <w:left w:val="single" w:sz="8" w:space="0" w:color="auto"/>
            </w:tcBorders>
            <w:vAlign w:val="bottom"/>
          </w:tcPr>
          <w:p w:rsidR="004876BC" w:rsidRDefault="004876BC"/>
        </w:tc>
        <w:tc>
          <w:tcPr>
            <w:tcW w:w="74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580" w:type="dxa"/>
            <w:vAlign w:val="bottom"/>
          </w:tcPr>
          <w:p w:rsidR="004876BC" w:rsidRDefault="004876BC"/>
        </w:tc>
        <w:tc>
          <w:tcPr>
            <w:tcW w:w="620" w:type="dxa"/>
            <w:vAlign w:val="bottom"/>
          </w:tcPr>
          <w:p w:rsidR="004876BC" w:rsidRDefault="004876BC"/>
        </w:tc>
        <w:tc>
          <w:tcPr>
            <w:tcW w:w="72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108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1960" w:type="dxa"/>
            <w:gridSpan w:val="3"/>
            <w:vAlign w:val="bottom"/>
          </w:tcPr>
          <w:p w:rsidR="004876BC" w:rsidRDefault="00F80A5E">
            <w:pPr>
              <w:rPr>
                <w:sz w:val="20"/>
                <w:szCs w:val="20"/>
              </w:rPr>
            </w:pPr>
            <w:r>
              <w:rPr>
                <w:rFonts w:eastAsia="Times New Roman"/>
                <w:sz w:val="19"/>
                <w:szCs w:val="19"/>
              </w:rPr>
              <w:t>эксплуатацию)</w:t>
            </w:r>
          </w:p>
        </w:tc>
        <w:tc>
          <w:tcPr>
            <w:tcW w:w="300" w:type="dxa"/>
            <w:tcBorders>
              <w:right w:val="single" w:sz="8" w:space="0" w:color="auto"/>
            </w:tcBorders>
            <w:vAlign w:val="bottom"/>
          </w:tcPr>
          <w:p w:rsidR="004876BC" w:rsidRDefault="004876BC"/>
        </w:tc>
        <w:tc>
          <w:tcPr>
            <w:tcW w:w="1220" w:type="dxa"/>
            <w:vAlign w:val="bottom"/>
          </w:tcPr>
          <w:p w:rsidR="004876BC" w:rsidRDefault="004876BC"/>
        </w:tc>
        <w:tc>
          <w:tcPr>
            <w:tcW w:w="700" w:type="dxa"/>
            <w:tcBorders>
              <w:right w:val="single" w:sz="8" w:space="0" w:color="auto"/>
            </w:tcBorders>
            <w:vAlign w:val="bottom"/>
          </w:tcPr>
          <w:p w:rsidR="004876BC" w:rsidRDefault="004876BC"/>
        </w:tc>
        <w:tc>
          <w:tcPr>
            <w:tcW w:w="840" w:type="dxa"/>
            <w:vAlign w:val="bottom"/>
          </w:tcPr>
          <w:p w:rsidR="004876BC" w:rsidRDefault="004876BC"/>
        </w:tc>
        <w:tc>
          <w:tcPr>
            <w:tcW w:w="12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35"/>
        </w:trPr>
        <w:tc>
          <w:tcPr>
            <w:tcW w:w="860" w:type="dxa"/>
            <w:gridSpan w:val="2"/>
            <w:tcBorders>
              <w:left w:val="single" w:sz="8" w:space="0" w:color="auto"/>
              <w:bottom w:val="single" w:sz="8" w:space="0" w:color="auto"/>
            </w:tcBorders>
            <w:vAlign w:val="bottom"/>
          </w:tcPr>
          <w:p w:rsidR="004876BC" w:rsidRDefault="004876BC">
            <w:pPr>
              <w:rPr>
                <w:sz w:val="20"/>
                <w:szCs w:val="20"/>
              </w:rPr>
            </w:pPr>
          </w:p>
        </w:tc>
        <w:tc>
          <w:tcPr>
            <w:tcW w:w="120" w:type="dxa"/>
            <w:tcBorders>
              <w:bottom w:val="single" w:sz="8" w:space="0" w:color="auto"/>
              <w:right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2040" w:type="dxa"/>
            <w:gridSpan w:val="4"/>
            <w:tcBorders>
              <w:bottom w:val="single" w:sz="8" w:space="0" w:color="auto"/>
              <w:right w:val="single" w:sz="8" w:space="0" w:color="auto"/>
            </w:tcBorders>
            <w:vAlign w:val="bottom"/>
          </w:tcPr>
          <w:p w:rsidR="004876BC" w:rsidRDefault="004876BC">
            <w:pPr>
              <w:rPr>
                <w:sz w:val="20"/>
                <w:szCs w:val="20"/>
              </w:rPr>
            </w:pPr>
          </w:p>
        </w:tc>
        <w:tc>
          <w:tcPr>
            <w:tcW w:w="1180" w:type="dxa"/>
            <w:gridSpan w:val="2"/>
            <w:tcBorders>
              <w:bottom w:val="single" w:sz="8" w:space="0" w:color="auto"/>
            </w:tcBorders>
            <w:vAlign w:val="bottom"/>
          </w:tcPr>
          <w:p w:rsidR="004876BC" w:rsidRDefault="004876BC">
            <w:pPr>
              <w:rPr>
                <w:sz w:val="20"/>
                <w:szCs w:val="20"/>
              </w:rPr>
            </w:pPr>
          </w:p>
        </w:tc>
        <w:tc>
          <w:tcPr>
            <w:tcW w:w="120" w:type="dxa"/>
            <w:tcBorders>
              <w:bottom w:val="single" w:sz="8" w:space="0" w:color="auto"/>
              <w:right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760" w:type="dxa"/>
            <w:tcBorders>
              <w:bottom w:val="single" w:sz="8" w:space="0" w:color="auto"/>
            </w:tcBorders>
            <w:vAlign w:val="bottom"/>
          </w:tcPr>
          <w:p w:rsidR="004876BC" w:rsidRDefault="004876BC">
            <w:pPr>
              <w:rPr>
                <w:sz w:val="20"/>
                <w:szCs w:val="20"/>
              </w:rPr>
            </w:pPr>
          </w:p>
        </w:tc>
        <w:tc>
          <w:tcPr>
            <w:tcW w:w="240" w:type="dxa"/>
            <w:tcBorders>
              <w:bottom w:val="single" w:sz="8" w:space="0" w:color="auto"/>
            </w:tcBorders>
            <w:vAlign w:val="bottom"/>
          </w:tcPr>
          <w:p w:rsidR="004876BC" w:rsidRDefault="004876BC">
            <w:pPr>
              <w:rPr>
                <w:sz w:val="20"/>
                <w:szCs w:val="20"/>
              </w:rPr>
            </w:pPr>
          </w:p>
        </w:tc>
        <w:tc>
          <w:tcPr>
            <w:tcW w:w="960" w:type="dxa"/>
            <w:tcBorders>
              <w:bottom w:val="single" w:sz="8" w:space="0" w:color="auto"/>
            </w:tcBorders>
            <w:vAlign w:val="bottom"/>
          </w:tcPr>
          <w:p w:rsidR="004876BC" w:rsidRDefault="004876BC">
            <w:pPr>
              <w:rPr>
                <w:sz w:val="20"/>
                <w:szCs w:val="20"/>
              </w:rPr>
            </w:pPr>
          </w:p>
        </w:tc>
        <w:tc>
          <w:tcPr>
            <w:tcW w:w="300" w:type="dxa"/>
            <w:tcBorders>
              <w:bottom w:val="single" w:sz="8" w:space="0" w:color="auto"/>
              <w:right w:val="single" w:sz="8" w:space="0" w:color="auto"/>
            </w:tcBorders>
            <w:vAlign w:val="bottom"/>
          </w:tcPr>
          <w:p w:rsidR="004876BC" w:rsidRDefault="004876BC">
            <w:pPr>
              <w:rPr>
                <w:sz w:val="20"/>
                <w:szCs w:val="20"/>
              </w:rPr>
            </w:pPr>
          </w:p>
        </w:tc>
        <w:tc>
          <w:tcPr>
            <w:tcW w:w="1220" w:type="dxa"/>
            <w:tcBorders>
              <w:bottom w:val="single" w:sz="8" w:space="0" w:color="auto"/>
            </w:tcBorders>
            <w:vAlign w:val="bottom"/>
          </w:tcPr>
          <w:p w:rsidR="004876BC" w:rsidRDefault="004876BC">
            <w:pPr>
              <w:rPr>
                <w:sz w:val="20"/>
                <w:szCs w:val="20"/>
              </w:rPr>
            </w:pPr>
          </w:p>
        </w:tc>
        <w:tc>
          <w:tcPr>
            <w:tcW w:w="700" w:type="dxa"/>
            <w:tcBorders>
              <w:bottom w:val="single" w:sz="8" w:space="0" w:color="auto"/>
              <w:right w:val="single" w:sz="8" w:space="0" w:color="auto"/>
            </w:tcBorders>
            <w:vAlign w:val="bottom"/>
          </w:tcPr>
          <w:p w:rsidR="004876BC" w:rsidRDefault="004876BC">
            <w:pPr>
              <w:rPr>
                <w:sz w:val="20"/>
                <w:szCs w:val="20"/>
              </w:rPr>
            </w:pPr>
          </w:p>
        </w:tc>
        <w:tc>
          <w:tcPr>
            <w:tcW w:w="840" w:type="dxa"/>
            <w:tcBorders>
              <w:bottom w:val="single" w:sz="8" w:space="0" w:color="auto"/>
            </w:tcBorders>
            <w:vAlign w:val="bottom"/>
          </w:tcPr>
          <w:p w:rsidR="004876BC" w:rsidRDefault="004876BC">
            <w:pPr>
              <w:rPr>
                <w:sz w:val="20"/>
                <w:szCs w:val="20"/>
              </w:rPr>
            </w:pPr>
          </w:p>
        </w:tc>
        <w:tc>
          <w:tcPr>
            <w:tcW w:w="120" w:type="dxa"/>
            <w:tcBorders>
              <w:bottom w:val="single" w:sz="8" w:space="0" w:color="auto"/>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384"/>
        </w:trPr>
        <w:tc>
          <w:tcPr>
            <w:tcW w:w="860" w:type="dxa"/>
            <w:gridSpan w:val="2"/>
            <w:tcBorders>
              <w:left w:val="single" w:sz="8" w:space="0" w:color="auto"/>
            </w:tcBorders>
            <w:vAlign w:val="bottom"/>
          </w:tcPr>
          <w:p w:rsidR="004876BC" w:rsidRDefault="00F80A5E">
            <w:pPr>
              <w:ind w:right="225"/>
              <w:jc w:val="right"/>
              <w:rPr>
                <w:sz w:val="20"/>
                <w:szCs w:val="20"/>
              </w:rPr>
            </w:pPr>
            <w:r>
              <w:rPr>
                <w:rFonts w:eastAsia="Times New Roman"/>
                <w:sz w:val="19"/>
                <w:szCs w:val="19"/>
              </w:rPr>
              <w:t>3</w:t>
            </w: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2040" w:type="dxa"/>
            <w:gridSpan w:val="4"/>
            <w:tcBorders>
              <w:right w:val="single" w:sz="8" w:space="0" w:color="auto"/>
            </w:tcBorders>
            <w:vAlign w:val="bottom"/>
          </w:tcPr>
          <w:p w:rsidR="004876BC" w:rsidRDefault="00F80A5E">
            <w:pPr>
              <w:rPr>
                <w:sz w:val="20"/>
                <w:szCs w:val="20"/>
              </w:rPr>
            </w:pPr>
            <w:r>
              <w:rPr>
                <w:rFonts w:eastAsia="Times New Roman"/>
                <w:sz w:val="19"/>
                <w:szCs w:val="19"/>
              </w:rPr>
              <w:t>Установка ВПУ</w:t>
            </w:r>
          </w:p>
        </w:tc>
        <w:tc>
          <w:tcPr>
            <w:tcW w:w="1180" w:type="dxa"/>
            <w:gridSpan w:val="2"/>
            <w:vAlign w:val="bottom"/>
          </w:tcPr>
          <w:p w:rsidR="004876BC" w:rsidRDefault="00F80A5E">
            <w:pPr>
              <w:ind w:left="25"/>
              <w:jc w:val="center"/>
              <w:rPr>
                <w:sz w:val="20"/>
                <w:szCs w:val="20"/>
              </w:rPr>
            </w:pPr>
            <w:r>
              <w:rPr>
                <w:rFonts w:eastAsia="Times New Roman"/>
                <w:w w:val="99"/>
                <w:sz w:val="19"/>
                <w:szCs w:val="19"/>
              </w:rPr>
              <w:t>1400</w:t>
            </w: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760" w:type="dxa"/>
            <w:vAlign w:val="bottom"/>
          </w:tcPr>
          <w:p w:rsidR="004876BC" w:rsidRDefault="004876BC">
            <w:pPr>
              <w:rPr>
                <w:sz w:val="24"/>
                <w:szCs w:val="24"/>
              </w:rPr>
            </w:pPr>
          </w:p>
        </w:tc>
        <w:tc>
          <w:tcPr>
            <w:tcW w:w="240" w:type="dxa"/>
            <w:vAlign w:val="bottom"/>
          </w:tcPr>
          <w:p w:rsidR="004876BC" w:rsidRDefault="004876BC">
            <w:pPr>
              <w:rPr>
                <w:sz w:val="24"/>
                <w:szCs w:val="24"/>
              </w:rPr>
            </w:pPr>
          </w:p>
        </w:tc>
        <w:tc>
          <w:tcPr>
            <w:tcW w:w="960" w:type="dxa"/>
            <w:vAlign w:val="bottom"/>
          </w:tcPr>
          <w:p w:rsidR="004876BC" w:rsidRDefault="00F80A5E">
            <w:pPr>
              <w:ind w:right="725"/>
              <w:jc w:val="center"/>
              <w:rPr>
                <w:sz w:val="20"/>
                <w:szCs w:val="20"/>
              </w:rPr>
            </w:pPr>
            <w:r>
              <w:rPr>
                <w:rFonts w:eastAsia="Times New Roman"/>
                <w:w w:val="94"/>
                <w:sz w:val="19"/>
                <w:szCs w:val="19"/>
              </w:rPr>
              <w:t>-</w:t>
            </w:r>
          </w:p>
        </w:tc>
        <w:tc>
          <w:tcPr>
            <w:tcW w:w="300" w:type="dxa"/>
            <w:tcBorders>
              <w:right w:val="single" w:sz="8" w:space="0" w:color="auto"/>
            </w:tcBorders>
            <w:vAlign w:val="bottom"/>
          </w:tcPr>
          <w:p w:rsidR="004876BC" w:rsidRDefault="004876BC">
            <w:pPr>
              <w:rPr>
                <w:sz w:val="24"/>
                <w:szCs w:val="24"/>
              </w:rPr>
            </w:pPr>
          </w:p>
        </w:tc>
        <w:tc>
          <w:tcPr>
            <w:tcW w:w="1220" w:type="dxa"/>
            <w:vAlign w:val="bottom"/>
          </w:tcPr>
          <w:p w:rsidR="004876BC" w:rsidRDefault="00F80A5E">
            <w:pPr>
              <w:ind w:left="605"/>
              <w:jc w:val="center"/>
              <w:rPr>
                <w:sz w:val="20"/>
                <w:szCs w:val="20"/>
              </w:rPr>
            </w:pPr>
            <w:r>
              <w:rPr>
                <w:rFonts w:eastAsia="Times New Roman"/>
                <w:w w:val="98"/>
                <w:sz w:val="19"/>
                <w:szCs w:val="19"/>
              </w:rPr>
              <w:t>600</w:t>
            </w:r>
          </w:p>
        </w:tc>
        <w:tc>
          <w:tcPr>
            <w:tcW w:w="700" w:type="dxa"/>
            <w:tcBorders>
              <w:right w:val="single" w:sz="8" w:space="0" w:color="auto"/>
            </w:tcBorders>
            <w:vAlign w:val="bottom"/>
          </w:tcPr>
          <w:p w:rsidR="004876BC" w:rsidRDefault="004876BC">
            <w:pPr>
              <w:rPr>
                <w:sz w:val="24"/>
                <w:szCs w:val="24"/>
              </w:rPr>
            </w:pPr>
          </w:p>
        </w:tc>
        <w:tc>
          <w:tcPr>
            <w:tcW w:w="840" w:type="dxa"/>
            <w:vAlign w:val="bottom"/>
          </w:tcPr>
          <w:p w:rsidR="004876BC" w:rsidRDefault="00F80A5E">
            <w:pPr>
              <w:ind w:left="25"/>
              <w:jc w:val="center"/>
              <w:rPr>
                <w:sz w:val="20"/>
                <w:szCs w:val="20"/>
              </w:rPr>
            </w:pPr>
            <w:r>
              <w:rPr>
                <w:rFonts w:eastAsia="Times New Roman"/>
                <w:w w:val="98"/>
                <w:sz w:val="19"/>
                <w:szCs w:val="19"/>
              </w:rPr>
              <w:t>800</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41"/>
        </w:trPr>
        <w:tc>
          <w:tcPr>
            <w:tcW w:w="120" w:type="dxa"/>
            <w:tcBorders>
              <w:left w:val="single" w:sz="8" w:space="0" w:color="auto"/>
              <w:bottom w:val="single" w:sz="8" w:space="0" w:color="auto"/>
            </w:tcBorders>
            <w:vAlign w:val="bottom"/>
          </w:tcPr>
          <w:p w:rsidR="004876BC" w:rsidRDefault="004876BC">
            <w:pPr>
              <w:rPr>
                <w:sz w:val="12"/>
                <w:szCs w:val="12"/>
              </w:rPr>
            </w:pPr>
          </w:p>
        </w:tc>
        <w:tc>
          <w:tcPr>
            <w:tcW w:w="740" w:type="dxa"/>
            <w:tcBorders>
              <w:bottom w:val="single" w:sz="8" w:space="0" w:color="auto"/>
            </w:tcBorders>
            <w:vAlign w:val="bottom"/>
          </w:tcPr>
          <w:p w:rsidR="004876BC" w:rsidRDefault="004876BC">
            <w:pPr>
              <w:rPr>
                <w:sz w:val="12"/>
                <w:szCs w:val="12"/>
              </w:rPr>
            </w:pPr>
          </w:p>
        </w:tc>
        <w:tc>
          <w:tcPr>
            <w:tcW w:w="120" w:type="dxa"/>
            <w:tcBorders>
              <w:bottom w:val="single" w:sz="8" w:space="0" w:color="auto"/>
              <w:right w:val="single" w:sz="8" w:space="0" w:color="auto"/>
            </w:tcBorders>
            <w:vAlign w:val="bottom"/>
          </w:tcPr>
          <w:p w:rsidR="004876BC" w:rsidRDefault="004876BC">
            <w:pPr>
              <w:rPr>
                <w:sz w:val="12"/>
                <w:szCs w:val="12"/>
              </w:rPr>
            </w:pPr>
          </w:p>
        </w:tc>
        <w:tc>
          <w:tcPr>
            <w:tcW w:w="100" w:type="dxa"/>
            <w:tcBorders>
              <w:bottom w:val="single" w:sz="8" w:space="0" w:color="auto"/>
            </w:tcBorders>
            <w:vAlign w:val="bottom"/>
          </w:tcPr>
          <w:p w:rsidR="004876BC" w:rsidRDefault="004876BC">
            <w:pPr>
              <w:rPr>
                <w:sz w:val="12"/>
                <w:szCs w:val="12"/>
              </w:rPr>
            </w:pPr>
          </w:p>
        </w:tc>
        <w:tc>
          <w:tcPr>
            <w:tcW w:w="1200" w:type="dxa"/>
            <w:gridSpan w:val="2"/>
            <w:tcBorders>
              <w:bottom w:val="single" w:sz="8" w:space="0" w:color="auto"/>
            </w:tcBorders>
            <w:vAlign w:val="bottom"/>
          </w:tcPr>
          <w:p w:rsidR="004876BC" w:rsidRDefault="004876BC">
            <w:pPr>
              <w:rPr>
                <w:sz w:val="12"/>
                <w:szCs w:val="12"/>
              </w:rPr>
            </w:pPr>
          </w:p>
        </w:tc>
        <w:tc>
          <w:tcPr>
            <w:tcW w:w="720" w:type="dxa"/>
            <w:tcBorders>
              <w:bottom w:val="single" w:sz="8" w:space="0" w:color="auto"/>
            </w:tcBorders>
            <w:vAlign w:val="bottom"/>
          </w:tcPr>
          <w:p w:rsidR="004876BC" w:rsidRDefault="004876BC">
            <w:pPr>
              <w:rPr>
                <w:sz w:val="12"/>
                <w:szCs w:val="12"/>
              </w:rPr>
            </w:pPr>
          </w:p>
        </w:tc>
        <w:tc>
          <w:tcPr>
            <w:tcW w:w="120" w:type="dxa"/>
            <w:tcBorders>
              <w:bottom w:val="single" w:sz="8" w:space="0" w:color="auto"/>
              <w:right w:val="single" w:sz="8" w:space="0" w:color="auto"/>
            </w:tcBorders>
            <w:vAlign w:val="bottom"/>
          </w:tcPr>
          <w:p w:rsidR="004876BC" w:rsidRDefault="004876BC">
            <w:pPr>
              <w:rPr>
                <w:sz w:val="12"/>
                <w:szCs w:val="12"/>
              </w:rPr>
            </w:pPr>
          </w:p>
        </w:tc>
        <w:tc>
          <w:tcPr>
            <w:tcW w:w="100" w:type="dxa"/>
            <w:tcBorders>
              <w:bottom w:val="single" w:sz="8" w:space="0" w:color="auto"/>
            </w:tcBorders>
            <w:vAlign w:val="bottom"/>
          </w:tcPr>
          <w:p w:rsidR="004876BC" w:rsidRDefault="004876BC">
            <w:pPr>
              <w:rPr>
                <w:sz w:val="12"/>
                <w:szCs w:val="12"/>
              </w:rPr>
            </w:pPr>
          </w:p>
        </w:tc>
        <w:tc>
          <w:tcPr>
            <w:tcW w:w="1080" w:type="dxa"/>
            <w:tcBorders>
              <w:bottom w:val="single" w:sz="8" w:space="0" w:color="auto"/>
            </w:tcBorders>
            <w:vAlign w:val="bottom"/>
          </w:tcPr>
          <w:p w:rsidR="004876BC" w:rsidRDefault="004876BC">
            <w:pPr>
              <w:rPr>
                <w:sz w:val="12"/>
                <w:szCs w:val="12"/>
              </w:rPr>
            </w:pPr>
          </w:p>
        </w:tc>
        <w:tc>
          <w:tcPr>
            <w:tcW w:w="120" w:type="dxa"/>
            <w:tcBorders>
              <w:bottom w:val="single" w:sz="8" w:space="0" w:color="auto"/>
              <w:right w:val="single" w:sz="8" w:space="0" w:color="auto"/>
            </w:tcBorders>
            <w:vAlign w:val="bottom"/>
          </w:tcPr>
          <w:p w:rsidR="004876BC" w:rsidRDefault="004876BC">
            <w:pPr>
              <w:rPr>
                <w:sz w:val="12"/>
                <w:szCs w:val="12"/>
              </w:rPr>
            </w:pPr>
          </w:p>
        </w:tc>
        <w:tc>
          <w:tcPr>
            <w:tcW w:w="100" w:type="dxa"/>
            <w:tcBorders>
              <w:bottom w:val="single" w:sz="8" w:space="0" w:color="auto"/>
            </w:tcBorders>
            <w:vAlign w:val="bottom"/>
          </w:tcPr>
          <w:p w:rsidR="004876BC" w:rsidRDefault="004876BC">
            <w:pPr>
              <w:rPr>
                <w:sz w:val="12"/>
                <w:szCs w:val="12"/>
              </w:rPr>
            </w:pPr>
          </w:p>
        </w:tc>
        <w:tc>
          <w:tcPr>
            <w:tcW w:w="760" w:type="dxa"/>
            <w:tcBorders>
              <w:bottom w:val="single" w:sz="8" w:space="0" w:color="auto"/>
            </w:tcBorders>
            <w:vAlign w:val="bottom"/>
          </w:tcPr>
          <w:p w:rsidR="004876BC" w:rsidRDefault="004876BC">
            <w:pPr>
              <w:rPr>
                <w:sz w:val="12"/>
                <w:szCs w:val="12"/>
              </w:rPr>
            </w:pPr>
          </w:p>
        </w:tc>
        <w:tc>
          <w:tcPr>
            <w:tcW w:w="240" w:type="dxa"/>
            <w:tcBorders>
              <w:bottom w:val="single" w:sz="8" w:space="0" w:color="auto"/>
            </w:tcBorders>
            <w:vAlign w:val="bottom"/>
          </w:tcPr>
          <w:p w:rsidR="004876BC" w:rsidRDefault="004876BC">
            <w:pPr>
              <w:rPr>
                <w:sz w:val="12"/>
                <w:szCs w:val="12"/>
              </w:rPr>
            </w:pPr>
          </w:p>
        </w:tc>
        <w:tc>
          <w:tcPr>
            <w:tcW w:w="960" w:type="dxa"/>
            <w:tcBorders>
              <w:bottom w:val="single" w:sz="8" w:space="0" w:color="auto"/>
            </w:tcBorders>
            <w:vAlign w:val="bottom"/>
          </w:tcPr>
          <w:p w:rsidR="004876BC" w:rsidRDefault="004876BC">
            <w:pPr>
              <w:rPr>
                <w:sz w:val="12"/>
                <w:szCs w:val="12"/>
              </w:rPr>
            </w:pPr>
          </w:p>
        </w:tc>
        <w:tc>
          <w:tcPr>
            <w:tcW w:w="300" w:type="dxa"/>
            <w:tcBorders>
              <w:bottom w:val="single" w:sz="8" w:space="0" w:color="auto"/>
              <w:right w:val="single" w:sz="8" w:space="0" w:color="auto"/>
            </w:tcBorders>
            <w:vAlign w:val="bottom"/>
          </w:tcPr>
          <w:p w:rsidR="004876BC" w:rsidRDefault="004876BC">
            <w:pPr>
              <w:rPr>
                <w:sz w:val="12"/>
                <w:szCs w:val="12"/>
              </w:rPr>
            </w:pPr>
          </w:p>
        </w:tc>
        <w:tc>
          <w:tcPr>
            <w:tcW w:w="1220" w:type="dxa"/>
            <w:tcBorders>
              <w:bottom w:val="single" w:sz="8" w:space="0" w:color="auto"/>
            </w:tcBorders>
            <w:vAlign w:val="bottom"/>
          </w:tcPr>
          <w:p w:rsidR="004876BC" w:rsidRDefault="004876BC">
            <w:pPr>
              <w:rPr>
                <w:sz w:val="12"/>
                <w:szCs w:val="12"/>
              </w:rPr>
            </w:pPr>
          </w:p>
        </w:tc>
        <w:tc>
          <w:tcPr>
            <w:tcW w:w="700" w:type="dxa"/>
            <w:tcBorders>
              <w:bottom w:val="single" w:sz="8" w:space="0" w:color="auto"/>
              <w:right w:val="single" w:sz="8" w:space="0" w:color="auto"/>
            </w:tcBorders>
            <w:vAlign w:val="bottom"/>
          </w:tcPr>
          <w:p w:rsidR="004876BC" w:rsidRDefault="004876BC">
            <w:pPr>
              <w:rPr>
                <w:sz w:val="12"/>
                <w:szCs w:val="12"/>
              </w:rPr>
            </w:pPr>
          </w:p>
        </w:tc>
        <w:tc>
          <w:tcPr>
            <w:tcW w:w="840" w:type="dxa"/>
            <w:tcBorders>
              <w:bottom w:val="single" w:sz="8" w:space="0" w:color="auto"/>
            </w:tcBorders>
            <w:vAlign w:val="bottom"/>
          </w:tcPr>
          <w:p w:rsidR="004876BC" w:rsidRDefault="004876BC">
            <w:pPr>
              <w:rPr>
                <w:sz w:val="12"/>
                <w:szCs w:val="12"/>
              </w:rPr>
            </w:pPr>
          </w:p>
        </w:tc>
        <w:tc>
          <w:tcPr>
            <w:tcW w:w="120" w:type="dxa"/>
            <w:tcBorders>
              <w:bottom w:val="single" w:sz="8" w:space="0" w:color="auto"/>
              <w:right w:val="single" w:sz="8" w:space="0" w:color="auto"/>
            </w:tcBorders>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193"/>
        </w:trPr>
        <w:tc>
          <w:tcPr>
            <w:tcW w:w="120" w:type="dxa"/>
            <w:tcBorders>
              <w:left w:val="single" w:sz="8" w:space="0" w:color="auto"/>
            </w:tcBorders>
            <w:vAlign w:val="bottom"/>
          </w:tcPr>
          <w:p w:rsidR="004876BC" w:rsidRDefault="004876BC">
            <w:pPr>
              <w:rPr>
                <w:sz w:val="16"/>
                <w:szCs w:val="16"/>
              </w:rPr>
            </w:pPr>
          </w:p>
        </w:tc>
        <w:tc>
          <w:tcPr>
            <w:tcW w:w="740" w:type="dxa"/>
            <w:vAlign w:val="bottom"/>
          </w:tcPr>
          <w:p w:rsidR="004876BC" w:rsidRDefault="004876BC">
            <w:pPr>
              <w:rPr>
                <w:sz w:val="16"/>
                <w:szCs w:val="16"/>
              </w:rPr>
            </w:pPr>
          </w:p>
        </w:tc>
        <w:tc>
          <w:tcPr>
            <w:tcW w:w="120" w:type="dxa"/>
            <w:tcBorders>
              <w:right w:val="single" w:sz="8" w:space="0" w:color="auto"/>
            </w:tcBorders>
            <w:vAlign w:val="bottom"/>
          </w:tcPr>
          <w:p w:rsidR="004876BC" w:rsidRDefault="004876BC">
            <w:pPr>
              <w:rPr>
                <w:sz w:val="16"/>
                <w:szCs w:val="16"/>
              </w:rPr>
            </w:pPr>
          </w:p>
        </w:tc>
        <w:tc>
          <w:tcPr>
            <w:tcW w:w="100" w:type="dxa"/>
            <w:vAlign w:val="bottom"/>
          </w:tcPr>
          <w:p w:rsidR="004876BC" w:rsidRDefault="004876BC">
            <w:pPr>
              <w:rPr>
                <w:sz w:val="16"/>
                <w:szCs w:val="16"/>
              </w:rPr>
            </w:pPr>
          </w:p>
        </w:tc>
        <w:tc>
          <w:tcPr>
            <w:tcW w:w="1200" w:type="dxa"/>
            <w:gridSpan w:val="2"/>
            <w:vAlign w:val="bottom"/>
          </w:tcPr>
          <w:p w:rsidR="004876BC" w:rsidRDefault="00F80A5E">
            <w:pPr>
              <w:spacing w:line="193" w:lineRule="exact"/>
              <w:rPr>
                <w:sz w:val="20"/>
                <w:szCs w:val="20"/>
              </w:rPr>
            </w:pPr>
            <w:r>
              <w:rPr>
                <w:rFonts w:eastAsia="Times New Roman"/>
                <w:sz w:val="19"/>
                <w:szCs w:val="19"/>
              </w:rPr>
              <w:t>Проведение</w:t>
            </w:r>
          </w:p>
        </w:tc>
        <w:tc>
          <w:tcPr>
            <w:tcW w:w="720" w:type="dxa"/>
            <w:vAlign w:val="bottom"/>
          </w:tcPr>
          <w:p w:rsidR="004876BC" w:rsidRDefault="004876BC">
            <w:pPr>
              <w:rPr>
                <w:sz w:val="16"/>
                <w:szCs w:val="16"/>
              </w:rPr>
            </w:pPr>
          </w:p>
        </w:tc>
        <w:tc>
          <w:tcPr>
            <w:tcW w:w="120" w:type="dxa"/>
            <w:tcBorders>
              <w:right w:val="single" w:sz="8" w:space="0" w:color="auto"/>
            </w:tcBorders>
            <w:vAlign w:val="bottom"/>
          </w:tcPr>
          <w:p w:rsidR="004876BC" w:rsidRDefault="004876BC">
            <w:pPr>
              <w:rPr>
                <w:sz w:val="16"/>
                <w:szCs w:val="16"/>
              </w:rPr>
            </w:pPr>
          </w:p>
        </w:tc>
        <w:tc>
          <w:tcPr>
            <w:tcW w:w="100" w:type="dxa"/>
            <w:vAlign w:val="bottom"/>
          </w:tcPr>
          <w:p w:rsidR="004876BC" w:rsidRDefault="004876BC">
            <w:pPr>
              <w:rPr>
                <w:sz w:val="16"/>
                <w:szCs w:val="16"/>
              </w:rPr>
            </w:pPr>
          </w:p>
        </w:tc>
        <w:tc>
          <w:tcPr>
            <w:tcW w:w="1080" w:type="dxa"/>
            <w:vAlign w:val="bottom"/>
          </w:tcPr>
          <w:p w:rsidR="004876BC" w:rsidRDefault="004876BC">
            <w:pPr>
              <w:rPr>
                <w:sz w:val="16"/>
                <w:szCs w:val="16"/>
              </w:rPr>
            </w:pPr>
          </w:p>
        </w:tc>
        <w:tc>
          <w:tcPr>
            <w:tcW w:w="120" w:type="dxa"/>
            <w:tcBorders>
              <w:right w:val="single" w:sz="8" w:space="0" w:color="auto"/>
            </w:tcBorders>
            <w:vAlign w:val="bottom"/>
          </w:tcPr>
          <w:p w:rsidR="004876BC" w:rsidRDefault="004876BC">
            <w:pPr>
              <w:rPr>
                <w:sz w:val="16"/>
                <w:szCs w:val="16"/>
              </w:rPr>
            </w:pPr>
          </w:p>
        </w:tc>
        <w:tc>
          <w:tcPr>
            <w:tcW w:w="100" w:type="dxa"/>
            <w:vAlign w:val="bottom"/>
          </w:tcPr>
          <w:p w:rsidR="004876BC" w:rsidRDefault="004876BC">
            <w:pPr>
              <w:rPr>
                <w:sz w:val="16"/>
                <w:szCs w:val="16"/>
              </w:rPr>
            </w:pPr>
          </w:p>
        </w:tc>
        <w:tc>
          <w:tcPr>
            <w:tcW w:w="760" w:type="dxa"/>
            <w:vAlign w:val="bottom"/>
          </w:tcPr>
          <w:p w:rsidR="004876BC" w:rsidRDefault="004876BC">
            <w:pPr>
              <w:rPr>
                <w:sz w:val="16"/>
                <w:szCs w:val="16"/>
              </w:rPr>
            </w:pPr>
          </w:p>
        </w:tc>
        <w:tc>
          <w:tcPr>
            <w:tcW w:w="240" w:type="dxa"/>
            <w:vAlign w:val="bottom"/>
          </w:tcPr>
          <w:p w:rsidR="004876BC" w:rsidRDefault="004876BC">
            <w:pPr>
              <w:rPr>
                <w:sz w:val="16"/>
                <w:szCs w:val="16"/>
              </w:rPr>
            </w:pPr>
          </w:p>
        </w:tc>
        <w:tc>
          <w:tcPr>
            <w:tcW w:w="960" w:type="dxa"/>
            <w:vAlign w:val="bottom"/>
          </w:tcPr>
          <w:p w:rsidR="004876BC" w:rsidRDefault="004876BC">
            <w:pPr>
              <w:rPr>
                <w:sz w:val="16"/>
                <w:szCs w:val="16"/>
              </w:rPr>
            </w:pPr>
          </w:p>
        </w:tc>
        <w:tc>
          <w:tcPr>
            <w:tcW w:w="300" w:type="dxa"/>
            <w:tcBorders>
              <w:right w:val="single" w:sz="8" w:space="0" w:color="auto"/>
            </w:tcBorders>
            <w:vAlign w:val="bottom"/>
          </w:tcPr>
          <w:p w:rsidR="004876BC" w:rsidRDefault="004876BC">
            <w:pPr>
              <w:rPr>
                <w:sz w:val="16"/>
                <w:szCs w:val="16"/>
              </w:rPr>
            </w:pPr>
          </w:p>
        </w:tc>
        <w:tc>
          <w:tcPr>
            <w:tcW w:w="1220" w:type="dxa"/>
            <w:vAlign w:val="bottom"/>
          </w:tcPr>
          <w:p w:rsidR="004876BC" w:rsidRDefault="004876BC">
            <w:pPr>
              <w:rPr>
                <w:sz w:val="16"/>
                <w:szCs w:val="16"/>
              </w:rPr>
            </w:pPr>
          </w:p>
        </w:tc>
        <w:tc>
          <w:tcPr>
            <w:tcW w:w="700" w:type="dxa"/>
            <w:tcBorders>
              <w:right w:val="single" w:sz="8" w:space="0" w:color="auto"/>
            </w:tcBorders>
            <w:vAlign w:val="bottom"/>
          </w:tcPr>
          <w:p w:rsidR="004876BC" w:rsidRDefault="004876BC">
            <w:pPr>
              <w:rPr>
                <w:sz w:val="16"/>
                <w:szCs w:val="16"/>
              </w:rPr>
            </w:pPr>
          </w:p>
        </w:tc>
        <w:tc>
          <w:tcPr>
            <w:tcW w:w="840" w:type="dxa"/>
            <w:vAlign w:val="bottom"/>
          </w:tcPr>
          <w:p w:rsidR="004876BC" w:rsidRDefault="004876BC">
            <w:pPr>
              <w:rPr>
                <w:sz w:val="16"/>
                <w:szCs w:val="16"/>
              </w:rPr>
            </w:pPr>
          </w:p>
        </w:tc>
        <w:tc>
          <w:tcPr>
            <w:tcW w:w="120" w:type="dxa"/>
            <w:tcBorders>
              <w:right w:val="single" w:sz="8" w:space="0" w:color="auto"/>
            </w:tcBorders>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218"/>
        </w:trPr>
        <w:tc>
          <w:tcPr>
            <w:tcW w:w="860" w:type="dxa"/>
            <w:gridSpan w:val="2"/>
            <w:vMerge w:val="restart"/>
            <w:tcBorders>
              <w:left w:val="single" w:sz="8" w:space="0" w:color="auto"/>
            </w:tcBorders>
            <w:vAlign w:val="bottom"/>
          </w:tcPr>
          <w:p w:rsidR="004876BC" w:rsidRDefault="00F80A5E">
            <w:pPr>
              <w:ind w:right="225"/>
              <w:jc w:val="right"/>
              <w:rPr>
                <w:sz w:val="20"/>
                <w:szCs w:val="20"/>
              </w:rPr>
            </w:pPr>
            <w:r>
              <w:rPr>
                <w:rFonts w:eastAsia="Times New Roman"/>
                <w:sz w:val="19"/>
                <w:szCs w:val="19"/>
              </w:rPr>
              <w:t>4</w:t>
            </w: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2040" w:type="dxa"/>
            <w:gridSpan w:val="4"/>
            <w:tcBorders>
              <w:right w:val="single" w:sz="8" w:space="0" w:color="auto"/>
            </w:tcBorders>
            <w:vAlign w:val="bottom"/>
          </w:tcPr>
          <w:p w:rsidR="004876BC" w:rsidRDefault="00F80A5E">
            <w:pPr>
              <w:rPr>
                <w:sz w:val="20"/>
                <w:szCs w:val="20"/>
              </w:rPr>
            </w:pPr>
            <w:r>
              <w:rPr>
                <w:rFonts w:eastAsia="Times New Roman"/>
                <w:sz w:val="19"/>
                <w:szCs w:val="19"/>
              </w:rPr>
              <w:t>энергетического</w:t>
            </w:r>
          </w:p>
        </w:tc>
        <w:tc>
          <w:tcPr>
            <w:tcW w:w="1180" w:type="dxa"/>
            <w:gridSpan w:val="2"/>
            <w:vMerge w:val="restart"/>
            <w:vAlign w:val="bottom"/>
          </w:tcPr>
          <w:p w:rsidR="004876BC" w:rsidRDefault="00F80A5E">
            <w:pPr>
              <w:ind w:left="25"/>
              <w:jc w:val="center"/>
              <w:rPr>
                <w:sz w:val="20"/>
                <w:szCs w:val="20"/>
              </w:rPr>
            </w:pPr>
            <w:r>
              <w:rPr>
                <w:rFonts w:eastAsia="Times New Roman"/>
                <w:w w:val="99"/>
                <w:sz w:val="19"/>
                <w:szCs w:val="19"/>
              </w:rPr>
              <w:t>1400</w:t>
            </w: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760" w:type="dxa"/>
            <w:vAlign w:val="bottom"/>
          </w:tcPr>
          <w:p w:rsidR="004876BC" w:rsidRDefault="004876BC">
            <w:pPr>
              <w:rPr>
                <w:sz w:val="18"/>
                <w:szCs w:val="18"/>
              </w:rPr>
            </w:pPr>
          </w:p>
        </w:tc>
        <w:tc>
          <w:tcPr>
            <w:tcW w:w="240" w:type="dxa"/>
            <w:vAlign w:val="bottom"/>
          </w:tcPr>
          <w:p w:rsidR="004876BC" w:rsidRDefault="004876BC">
            <w:pPr>
              <w:rPr>
                <w:sz w:val="18"/>
                <w:szCs w:val="18"/>
              </w:rPr>
            </w:pPr>
          </w:p>
        </w:tc>
        <w:tc>
          <w:tcPr>
            <w:tcW w:w="960" w:type="dxa"/>
            <w:vMerge w:val="restart"/>
            <w:vAlign w:val="bottom"/>
          </w:tcPr>
          <w:p w:rsidR="004876BC" w:rsidRDefault="00F80A5E">
            <w:pPr>
              <w:ind w:right="725"/>
              <w:jc w:val="center"/>
              <w:rPr>
                <w:sz w:val="20"/>
                <w:szCs w:val="20"/>
              </w:rPr>
            </w:pPr>
            <w:r>
              <w:rPr>
                <w:rFonts w:eastAsia="Times New Roman"/>
                <w:w w:val="94"/>
                <w:sz w:val="19"/>
                <w:szCs w:val="19"/>
              </w:rPr>
              <w:t>-</w:t>
            </w:r>
          </w:p>
        </w:tc>
        <w:tc>
          <w:tcPr>
            <w:tcW w:w="300" w:type="dxa"/>
            <w:tcBorders>
              <w:right w:val="single" w:sz="8" w:space="0" w:color="auto"/>
            </w:tcBorders>
            <w:vAlign w:val="bottom"/>
          </w:tcPr>
          <w:p w:rsidR="004876BC" w:rsidRDefault="004876BC">
            <w:pPr>
              <w:rPr>
                <w:sz w:val="18"/>
                <w:szCs w:val="18"/>
              </w:rPr>
            </w:pPr>
          </w:p>
        </w:tc>
        <w:tc>
          <w:tcPr>
            <w:tcW w:w="1220" w:type="dxa"/>
            <w:vMerge w:val="restart"/>
            <w:vAlign w:val="bottom"/>
          </w:tcPr>
          <w:p w:rsidR="004876BC" w:rsidRDefault="00F80A5E">
            <w:pPr>
              <w:ind w:left="605"/>
              <w:jc w:val="center"/>
              <w:rPr>
                <w:sz w:val="20"/>
                <w:szCs w:val="20"/>
              </w:rPr>
            </w:pPr>
            <w:r>
              <w:rPr>
                <w:rFonts w:eastAsia="Times New Roman"/>
                <w:w w:val="98"/>
                <w:sz w:val="19"/>
                <w:szCs w:val="19"/>
              </w:rPr>
              <w:t>700</w:t>
            </w:r>
          </w:p>
        </w:tc>
        <w:tc>
          <w:tcPr>
            <w:tcW w:w="700" w:type="dxa"/>
            <w:tcBorders>
              <w:right w:val="single" w:sz="8" w:space="0" w:color="auto"/>
            </w:tcBorders>
            <w:vAlign w:val="bottom"/>
          </w:tcPr>
          <w:p w:rsidR="004876BC" w:rsidRDefault="004876BC">
            <w:pPr>
              <w:rPr>
                <w:sz w:val="18"/>
                <w:szCs w:val="18"/>
              </w:rPr>
            </w:pPr>
          </w:p>
        </w:tc>
        <w:tc>
          <w:tcPr>
            <w:tcW w:w="840" w:type="dxa"/>
            <w:vMerge w:val="restart"/>
            <w:vAlign w:val="bottom"/>
          </w:tcPr>
          <w:p w:rsidR="004876BC" w:rsidRDefault="00F80A5E">
            <w:pPr>
              <w:ind w:left="25"/>
              <w:jc w:val="center"/>
              <w:rPr>
                <w:sz w:val="20"/>
                <w:szCs w:val="20"/>
              </w:rPr>
            </w:pPr>
            <w:r>
              <w:rPr>
                <w:rFonts w:eastAsia="Times New Roman"/>
                <w:w w:val="98"/>
                <w:sz w:val="19"/>
                <w:szCs w:val="19"/>
              </w:rPr>
              <w:t>700</w:t>
            </w:r>
          </w:p>
        </w:tc>
        <w:tc>
          <w:tcPr>
            <w:tcW w:w="1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147"/>
        </w:trPr>
        <w:tc>
          <w:tcPr>
            <w:tcW w:w="860" w:type="dxa"/>
            <w:gridSpan w:val="2"/>
            <w:vMerge/>
            <w:tcBorders>
              <w:left w:val="single" w:sz="8" w:space="0" w:color="auto"/>
            </w:tcBorders>
            <w:vAlign w:val="bottom"/>
          </w:tcPr>
          <w:p w:rsidR="004876BC" w:rsidRDefault="004876BC">
            <w:pPr>
              <w:rPr>
                <w:sz w:val="12"/>
                <w:szCs w:val="12"/>
              </w:rPr>
            </w:pPr>
          </w:p>
        </w:tc>
        <w:tc>
          <w:tcPr>
            <w:tcW w:w="120" w:type="dxa"/>
            <w:tcBorders>
              <w:right w:val="single" w:sz="8" w:space="0" w:color="auto"/>
            </w:tcBorders>
            <w:vAlign w:val="bottom"/>
          </w:tcPr>
          <w:p w:rsidR="004876BC" w:rsidRDefault="004876BC">
            <w:pPr>
              <w:rPr>
                <w:sz w:val="12"/>
                <w:szCs w:val="12"/>
              </w:rPr>
            </w:pPr>
          </w:p>
        </w:tc>
        <w:tc>
          <w:tcPr>
            <w:tcW w:w="100" w:type="dxa"/>
            <w:vAlign w:val="bottom"/>
          </w:tcPr>
          <w:p w:rsidR="004876BC" w:rsidRDefault="004876BC">
            <w:pPr>
              <w:rPr>
                <w:sz w:val="12"/>
                <w:szCs w:val="12"/>
              </w:rPr>
            </w:pPr>
          </w:p>
        </w:tc>
        <w:tc>
          <w:tcPr>
            <w:tcW w:w="1200" w:type="dxa"/>
            <w:gridSpan w:val="2"/>
            <w:vMerge w:val="restart"/>
            <w:vAlign w:val="bottom"/>
          </w:tcPr>
          <w:p w:rsidR="004876BC" w:rsidRDefault="00F80A5E">
            <w:pPr>
              <w:rPr>
                <w:sz w:val="20"/>
                <w:szCs w:val="20"/>
              </w:rPr>
            </w:pPr>
            <w:r>
              <w:rPr>
                <w:rFonts w:eastAsia="Times New Roman"/>
                <w:sz w:val="19"/>
                <w:szCs w:val="19"/>
              </w:rPr>
              <w:t>обследования</w:t>
            </w:r>
          </w:p>
        </w:tc>
        <w:tc>
          <w:tcPr>
            <w:tcW w:w="720" w:type="dxa"/>
            <w:vAlign w:val="bottom"/>
          </w:tcPr>
          <w:p w:rsidR="004876BC" w:rsidRDefault="004876BC">
            <w:pPr>
              <w:rPr>
                <w:sz w:val="12"/>
                <w:szCs w:val="12"/>
              </w:rPr>
            </w:pPr>
          </w:p>
        </w:tc>
        <w:tc>
          <w:tcPr>
            <w:tcW w:w="120" w:type="dxa"/>
            <w:tcBorders>
              <w:right w:val="single" w:sz="8" w:space="0" w:color="auto"/>
            </w:tcBorders>
            <w:vAlign w:val="bottom"/>
          </w:tcPr>
          <w:p w:rsidR="004876BC" w:rsidRDefault="004876BC">
            <w:pPr>
              <w:rPr>
                <w:sz w:val="12"/>
                <w:szCs w:val="12"/>
              </w:rPr>
            </w:pPr>
          </w:p>
        </w:tc>
        <w:tc>
          <w:tcPr>
            <w:tcW w:w="1180" w:type="dxa"/>
            <w:gridSpan w:val="2"/>
            <w:vMerge/>
            <w:vAlign w:val="bottom"/>
          </w:tcPr>
          <w:p w:rsidR="004876BC" w:rsidRDefault="004876BC">
            <w:pPr>
              <w:rPr>
                <w:sz w:val="12"/>
                <w:szCs w:val="12"/>
              </w:rPr>
            </w:pPr>
          </w:p>
        </w:tc>
        <w:tc>
          <w:tcPr>
            <w:tcW w:w="120" w:type="dxa"/>
            <w:tcBorders>
              <w:right w:val="single" w:sz="8" w:space="0" w:color="auto"/>
            </w:tcBorders>
            <w:vAlign w:val="bottom"/>
          </w:tcPr>
          <w:p w:rsidR="004876BC" w:rsidRDefault="004876BC">
            <w:pPr>
              <w:rPr>
                <w:sz w:val="12"/>
                <w:szCs w:val="12"/>
              </w:rPr>
            </w:pPr>
          </w:p>
        </w:tc>
        <w:tc>
          <w:tcPr>
            <w:tcW w:w="100" w:type="dxa"/>
            <w:vAlign w:val="bottom"/>
          </w:tcPr>
          <w:p w:rsidR="004876BC" w:rsidRDefault="004876BC">
            <w:pPr>
              <w:rPr>
                <w:sz w:val="12"/>
                <w:szCs w:val="12"/>
              </w:rPr>
            </w:pPr>
          </w:p>
        </w:tc>
        <w:tc>
          <w:tcPr>
            <w:tcW w:w="760" w:type="dxa"/>
            <w:vAlign w:val="bottom"/>
          </w:tcPr>
          <w:p w:rsidR="004876BC" w:rsidRDefault="004876BC">
            <w:pPr>
              <w:rPr>
                <w:sz w:val="12"/>
                <w:szCs w:val="12"/>
              </w:rPr>
            </w:pPr>
          </w:p>
        </w:tc>
        <w:tc>
          <w:tcPr>
            <w:tcW w:w="240" w:type="dxa"/>
            <w:vAlign w:val="bottom"/>
          </w:tcPr>
          <w:p w:rsidR="004876BC" w:rsidRDefault="004876BC">
            <w:pPr>
              <w:rPr>
                <w:sz w:val="12"/>
                <w:szCs w:val="12"/>
              </w:rPr>
            </w:pPr>
          </w:p>
        </w:tc>
        <w:tc>
          <w:tcPr>
            <w:tcW w:w="960" w:type="dxa"/>
            <w:vMerge/>
            <w:vAlign w:val="bottom"/>
          </w:tcPr>
          <w:p w:rsidR="004876BC" w:rsidRDefault="004876BC">
            <w:pPr>
              <w:rPr>
                <w:sz w:val="12"/>
                <w:szCs w:val="12"/>
              </w:rPr>
            </w:pPr>
          </w:p>
        </w:tc>
        <w:tc>
          <w:tcPr>
            <w:tcW w:w="300" w:type="dxa"/>
            <w:tcBorders>
              <w:right w:val="single" w:sz="8" w:space="0" w:color="auto"/>
            </w:tcBorders>
            <w:vAlign w:val="bottom"/>
          </w:tcPr>
          <w:p w:rsidR="004876BC" w:rsidRDefault="004876BC">
            <w:pPr>
              <w:rPr>
                <w:sz w:val="12"/>
                <w:szCs w:val="12"/>
              </w:rPr>
            </w:pPr>
          </w:p>
        </w:tc>
        <w:tc>
          <w:tcPr>
            <w:tcW w:w="1220" w:type="dxa"/>
            <w:vMerge/>
            <w:vAlign w:val="bottom"/>
          </w:tcPr>
          <w:p w:rsidR="004876BC" w:rsidRDefault="004876BC">
            <w:pPr>
              <w:rPr>
                <w:sz w:val="12"/>
                <w:szCs w:val="12"/>
              </w:rPr>
            </w:pPr>
          </w:p>
        </w:tc>
        <w:tc>
          <w:tcPr>
            <w:tcW w:w="700" w:type="dxa"/>
            <w:tcBorders>
              <w:right w:val="single" w:sz="8" w:space="0" w:color="auto"/>
            </w:tcBorders>
            <w:vAlign w:val="bottom"/>
          </w:tcPr>
          <w:p w:rsidR="004876BC" w:rsidRDefault="004876BC">
            <w:pPr>
              <w:rPr>
                <w:sz w:val="12"/>
                <w:szCs w:val="12"/>
              </w:rPr>
            </w:pPr>
          </w:p>
        </w:tc>
        <w:tc>
          <w:tcPr>
            <w:tcW w:w="840" w:type="dxa"/>
            <w:vMerge/>
            <w:vAlign w:val="bottom"/>
          </w:tcPr>
          <w:p w:rsidR="004876BC" w:rsidRDefault="004876BC">
            <w:pPr>
              <w:rPr>
                <w:sz w:val="12"/>
                <w:szCs w:val="12"/>
              </w:rPr>
            </w:pPr>
          </w:p>
        </w:tc>
        <w:tc>
          <w:tcPr>
            <w:tcW w:w="120" w:type="dxa"/>
            <w:tcBorders>
              <w:right w:val="single" w:sz="8" w:space="0" w:color="auto"/>
            </w:tcBorders>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71"/>
        </w:trPr>
        <w:tc>
          <w:tcPr>
            <w:tcW w:w="120" w:type="dxa"/>
            <w:tcBorders>
              <w:left w:val="single" w:sz="8" w:space="0" w:color="auto"/>
            </w:tcBorders>
            <w:vAlign w:val="bottom"/>
          </w:tcPr>
          <w:p w:rsidR="004876BC" w:rsidRDefault="004876BC">
            <w:pPr>
              <w:rPr>
                <w:sz w:val="6"/>
                <w:szCs w:val="6"/>
              </w:rPr>
            </w:pPr>
          </w:p>
        </w:tc>
        <w:tc>
          <w:tcPr>
            <w:tcW w:w="740" w:type="dxa"/>
            <w:vAlign w:val="bottom"/>
          </w:tcPr>
          <w:p w:rsidR="004876BC" w:rsidRDefault="004876BC">
            <w:pPr>
              <w:rPr>
                <w:sz w:val="6"/>
                <w:szCs w:val="6"/>
              </w:rPr>
            </w:pPr>
          </w:p>
        </w:tc>
        <w:tc>
          <w:tcPr>
            <w:tcW w:w="120" w:type="dxa"/>
            <w:tcBorders>
              <w:right w:val="single" w:sz="8" w:space="0" w:color="auto"/>
            </w:tcBorders>
            <w:vAlign w:val="bottom"/>
          </w:tcPr>
          <w:p w:rsidR="004876BC" w:rsidRDefault="004876BC">
            <w:pPr>
              <w:rPr>
                <w:sz w:val="6"/>
                <w:szCs w:val="6"/>
              </w:rPr>
            </w:pPr>
          </w:p>
        </w:tc>
        <w:tc>
          <w:tcPr>
            <w:tcW w:w="100" w:type="dxa"/>
            <w:vAlign w:val="bottom"/>
          </w:tcPr>
          <w:p w:rsidR="004876BC" w:rsidRDefault="004876BC">
            <w:pPr>
              <w:rPr>
                <w:sz w:val="6"/>
                <w:szCs w:val="6"/>
              </w:rPr>
            </w:pPr>
          </w:p>
        </w:tc>
        <w:tc>
          <w:tcPr>
            <w:tcW w:w="1200" w:type="dxa"/>
            <w:gridSpan w:val="2"/>
            <w:vMerge/>
            <w:vAlign w:val="bottom"/>
          </w:tcPr>
          <w:p w:rsidR="004876BC" w:rsidRDefault="004876BC">
            <w:pPr>
              <w:rPr>
                <w:sz w:val="6"/>
                <w:szCs w:val="6"/>
              </w:rPr>
            </w:pPr>
          </w:p>
        </w:tc>
        <w:tc>
          <w:tcPr>
            <w:tcW w:w="720" w:type="dxa"/>
            <w:vAlign w:val="bottom"/>
          </w:tcPr>
          <w:p w:rsidR="004876BC" w:rsidRDefault="004876BC">
            <w:pPr>
              <w:rPr>
                <w:sz w:val="6"/>
                <w:szCs w:val="6"/>
              </w:rPr>
            </w:pPr>
          </w:p>
        </w:tc>
        <w:tc>
          <w:tcPr>
            <w:tcW w:w="120" w:type="dxa"/>
            <w:tcBorders>
              <w:right w:val="single" w:sz="8" w:space="0" w:color="auto"/>
            </w:tcBorders>
            <w:vAlign w:val="bottom"/>
          </w:tcPr>
          <w:p w:rsidR="004876BC" w:rsidRDefault="004876BC">
            <w:pPr>
              <w:rPr>
                <w:sz w:val="6"/>
                <w:szCs w:val="6"/>
              </w:rPr>
            </w:pPr>
          </w:p>
        </w:tc>
        <w:tc>
          <w:tcPr>
            <w:tcW w:w="100" w:type="dxa"/>
            <w:vAlign w:val="bottom"/>
          </w:tcPr>
          <w:p w:rsidR="004876BC" w:rsidRDefault="004876BC">
            <w:pPr>
              <w:rPr>
                <w:sz w:val="6"/>
                <w:szCs w:val="6"/>
              </w:rPr>
            </w:pPr>
          </w:p>
        </w:tc>
        <w:tc>
          <w:tcPr>
            <w:tcW w:w="1080" w:type="dxa"/>
            <w:vAlign w:val="bottom"/>
          </w:tcPr>
          <w:p w:rsidR="004876BC" w:rsidRDefault="004876BC">
            <w:pPr>
              <w:rPr>
                <w:sz w:val="6"/>
                <w:szCs w:val="6"/>
              </w:rPr>
            </w:pPr>
          </w:p>
        </w:tc>
        <w:tc>
          <w:tcPr>
            <w:tcW w:w="120" w:type="dxa"/>
            <w:tcBorders>
              <w:right w:val="single" w:sz="8" w:space="0" w:color="auto"/>
            </w:tcBorders>
            <w:vAlign w:val="bottom"/>
          </w:tcPr>
          <w:p w:rsidR="004876BC" w:rsidRDefault="004876BC">
            <w:pPr>
              <w:rPr>
                <w:sz w:val="6"/>
                <w:szCs w:val="6"/>
              </w:rPr>
            </w:pPr>
          </w:p>
        </w:tc>
        <w:tc>
          <w:tcPr>
            <w:tcW w:w="100" w:type="dxa"/>
            <w:vAlign w:val="bottom"/>
          </w:tcPr>
          <w:p w:rsidR="004876BC" w:rsidRDefault="004876BC">
            <w:pPr>
              <w:rPr>
                <w:sz w:val="6"/>
                <w:szCs w:val="6"/>
              </w:rPr>
            </w:pPr>
          </w:p>
        </w:tc>
        <w:tc>
          <w:tcPr>
            <w:tcW w:w="760" w:type="dxa"/>
            <w:vAlign w:val="bottom"/>
          </w:tcPr>
          <w:p w:rsidR="004876BC" w:rsidRDefault="004876BC">
            <w:pPr>
              <w:rPr>
                <w:sz w:val="6"/>
                <w:szCs w:val="6"/>
              </w:rPr>
            </w:pPr>
          </w:p>
        </w:tc>
        <w:tc>
          <w:tcPr>
            <w:tcW w:w="240" w:type="dxa"/>
            <w:vAlign w:val="bottom"/>
          </w:tcPr>
          <w:p w:rsidR="004876BC" w:rsidRDefault="004876BC">
            <w:pPr>
              <w:rPr>
                <w:sz w:val="6"/>
                <w:szCs w:val="6"/>
              </w:rPr>
            </w:pPr>
          </w:p>
        </w:tc>
        <w:tc>
          <w:tcPr>
            <w:tcW w:w="960" w:type="dxa"/>
            <w:vAlign w:val="bottom"/>
          </w:tcPr>
          <w:p w:rsidR="004876BC" w:rsidRDefault="004876BC">
            <w:pPr>
              <w:rPr>
                <w:sz w:val="6"/>
                <w:szCs w:val="6"/>
              </w:rPr>
            </w:pPr>
          </w:p>
        </w:tc>
        <w:tc>
          <w:tcPr>
            <w:tcW w:w="300" w:type="dxa"/>
            <w:tcBorders>
              <w:right w:val="single" w:sz="8" w:space="0" w:color="auto"/>
            </w:tcBorders>
            <w:vAlign w:val="bottom"/>
          </w:tcPr>
          <w:p w:rsidR="004876BC" w:rsidRDefault="004876BC">
            <w:pPr>
              <w:rPr>
                <w:sz w:val="6"/>
                <w:szCs w:val="6"/>
              </w:rPr>
            </w:pPr>
          </w:p>
        </w:tc>
        <w:tc>
          <w:tcPr>
            <w:tcW w:w="1220" w:type="dxa"/>
            <w:vAlign w:val="bottom"/>
          </w:tcPr>
          <w:p w:rsidR="004876BC" w:rsidRDefault="004876BC">
            <w:pPr>
              <w:rPr>
                <w:sz w:val="6"/>
                <w:szCs w:val="6"/>
              </w:rPr>
            </w:pPr>
          </w:p>
        </w:tc>
        <w:tc>
          <w:tcPr>
            <w:tcW w:w="700" w:type="dxa"/>
            <w:tcBorders>
              <w:right w:val="single" w:sz="8" w:space="0" w:color="auto"/>
            </w:tcBorders>
            <w:vAlign w:val="bottom"/>
          </w:tcPr>
          <w:p w:rsidR="004876BC" w:rsidRDefault="004876BC">
            <w:pPr>
              <w:rPr>
                <w:sz w:val="6"/>
                <w:szCs w:val="6"/>
              </w:rPr>
            </w:pPr>
          </w:p>
        </w:tc>
        <w:tc>
          <w:tcPr>
            <w:tcW w:w="840" w:type="dxa"/>
            <w:vAlign w:val="bottom"/>
          </w:tcPr>
          <w:p w:rsidR="004876BC" w:rsidRDefault="004876BC">
            <w:pPr>
              <w:rPr>
                <w:sz w:val="6"/>
                <w:szCs w:val="6"/>
              </w:rPr>
            </w:pPr>
          </w:p>
        </w:tc>
        <w:tc>
          <w:tcPr>
            <w:tcW w:w="120" w:type="dxa"/>
            <w:tcBorders>
              <w:right w:val="single" w:sz="8" w:space="0" w:color="auto"/>
            </w:tcBorders>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243"/>
        </w:trPr>
        <w:tc>
          <w:tcPr>
            <w:tcW w:w="120" w:type="dxa"/>
            <w:tcBorders>
              <w:left w:val="single" w:sz="8" w:space="0" w:color="auto"/>
              <w:bottom w:val="single" w:sz="8" w:space="0" w:color="auto"/>
            </w:tcBorders>
            <w:vAlign w:val="bottom"/>
          </w:tcPr>
          <w:p w:rsidR="004876BC" w:rsidRDefault="004876BC">
            <w:pPr>
              <w:rPr>
                <w:sz w:val="21"/>
                <w:szCs w:val="21"/>
              </w:rPr>
            </w:pPr>
          </w:p>
        </w:tc>
        <w:tc>
          <w:tcPr>
            <w:tcW w:w="740" w:type="dxa"/>
            <w:tcBorders>
              <w:bottom w:val="single" w:sz="8" w:space="0" w:color="auto"/>
            </w:tcBorders>
            <w:vAlign w:val="bottom"/>
          </w:tcPr>
          <w:p w:rsidR="004876BC" w:rsidRDefault="004876BC">
            <w:pPr>
              <w:rPr>
                <w:sz w:val="21"/>
                <w:szCs w:val="21"/>
              </w:rPr>
            </w:pPr>
          </w:p>
        </w:tc>
        <w:tc>
          <w:tcPr>
            <w:tcW w:w="120" w:type="dxa"/>
            <w:tcBorders>
              <w:bottom w:val="single" w:sz="8" w:space="0" w:color="auto"/>
              <w:right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1200" w:type="dxa"/>
            <w:gridSpan w:val="2"/>
            <w:tcBorders>
              <w:bottom w:val="single" w:sz="8" w:space="0" w:color="auto"/>
            </w:tcBorders>
            <w:vAlign w:val="bottom"/>
          </w:tcPr>
          <w:p w:rsidR="004876BC" w:rsidRDefault="00F80A5E">
            <w:pPr>
              <w:rPr>
                <w:sz w:val="20"/>
                <w:szCs w:val="20"/>
              </w:rPr>
            </w:pPr>
            <w:r>
              <w:rPr>
                <w:rFonts w:eastAsia="Times New Roman"/>
                <w:sz w:val="19"/>
                <w:szCs w:val="19"/>
              </w:rPr>
              <w:t>котельных</w:t>
            </w:r>
          </w:p>
        </w:tc>
        <w:tc>
          <w:tcPr>
            <w:tcW w:w="720" w:type="dxa"/>
            <w:tcBorders>
              <w:bottom w:val="single" w:sz="8" w:space="0" w:color="auto"/>
            </w:tcBorders>
            <w:vAlign w:val="bottom"/>
          </w:tcPr>
          <w:p w:rsidR="004876BC" w:rsidRDefault="004876BC">
            <w:pPr>
              <w:rPr>
                <w:sz w:val="21"/>
                <w:szCs w:val="21"/>
              </w:rPr>
            </w:pPr>
          </w:p>
        </w:tc>
        <w:tc>
          <w:tcPr>
            <w:tcW w:w="120" w:type="dxa"/>
            <w:tcBorders>
              <w:bottom w:val="single" w:sz="8" w:space="0" w:color="auto"/>
              <w:right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1080" w:type="dxa"/>
            <w:tcBorders>
              <w:bottom w:val="single" w:sz="8" w:space="0" w:color="auto"/>
            </w:tcBorders>
            <w:vAlign w:val="bottom"/>
          </w:tcPr>
          <w:p w:rsidR="004876BC" w:rsidRDefault="004876BC">
            <w:pPr>
              <w:rPr>
                <w:sz w:val="21"/>
                <w:szCs w:val="21"/>
              </w:rPr>
            </w:pPr>
          </w:p>
        </w:tc>
        <w:tc>
          <w:tcPr>
            <w:tcW w:w="120" w:type="dxa"/>
            <w:tcBorders>
              <w:bottom w:val="single" w:sz="8" w:space="0" w:color="auto"/>
              <w:right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760" w:type="dxa"/>
            <w:tcBorders>
              <w:bottom w:val="single" w:sz="8" w:space="0" w:color="auto"/>
            </w:tcBorders>
            <w:vAlign w:val="bottom"/>
          </w:tcPr>
          <w:p w:rsidR="004876BC" w:rsidRDefault="004876BC">
            <w:pPr>
              <w:rPr>
                <w:sz w:val="21"/>
                <w:szCs w:val="21"/>
              </w:rPr>
            </w:pPr>
          </w:p>
        </w:tc>
        <w:tc>
          <w:tcPr>
            <w:tcW w:w="240" w:type="dxa"/>
            <w:tcBorders>
              <w:bottom w:val="single" w:sz="8" w:space="0" w:color="auto"/>
            </w:tcBorders>
            <w:vAlign w:val="bottom"/>
          </w:tcPr>
          <w:p w:rsidR="004876BC" w:rsidRDefault="004876BC">
            <w:pPr>
              <w:rPr>
                <w:sz w:val="21"/>
                <w:szCs w:val="21"/>
              </w:rPr>
            </w:pPr>
          </w:p>
        </w:tc>
        <w:tc>
          <w:tcPr>
            <w:tcW w:w="960" w:type="dxa"/>
            <w:tcBorders>
              <w:bottom w:val="single" w:sz="8" w:space="0" w:color="auto"/>
            </w:tcBorders>
            <w:vAlign w:val="bottom"/>
          </w:tcPr>
          <w:p w:rsidR="004876BC" w:rsidRDefault="004876BC">
            <w:pPr>
              <w:rPr>
                <w:sz w:val="21"/>
                <w:szCs w:val="21"/>
              </w:rPr>
            </w:pPr>
          </w:p>
        </w:tc>
        <w:tc>
          <w:tcPr>
            <w:tcW w:w="300" w:type="dxa"/>
            <w:tcBorders>
              <w:bottom w:val="single" w:sz="8" w:space="0" w:color="auto"/>
              <w:right w:val="single" w:sz="8" w:space="0" w:color="auto"/>
            </w:tcBorders>
            <w:vAlign w:val="bottom"/>
          </w:tcPr>
          <w:p w:rsidR="004876BC" w:rsidRDefault="004876BC">
            <w:pPr>
              <w:rPr>
                <w:sz w:val="21"/>
                <w:szCs w:val="21"/>
              </w:rPr>
            </w:pPr>
          </w:p>
        </w:tc>
        <w:tc>
          <w:tcPr>
            <w:tcW w:w="1220" w:type="dxa"/>
            <w:tcBorders>
              <w:bottom w:val="single" w:sz="8" w:space="0" w:color="auto"/>
            </w:tcBorders>
            <w:vAlign w:val="bottom"/>
          </w:tcPr>
          <w:p w:rsidR="004876BC" w:rsidRDefault="004876BC">
            <w:pPr>
              <w:rPr>
                <w:sz w:val="21"/>
                <w:szCs w:val="21"/>
              </w:rPr>
            </w:pPr>
          </w:p>
        </w:tc>
        <w:tc>
          <w:tcPr>
            <w:tcW w:w="700" w:type="dxa"/>
            <w:tcBorders>
              <w:bottom w:val="single" w:sz="8" w:space="0" w:color="auto"/>
              <w:right w:val="single" w:sz="8" w:space="0" w:color="auto"/>
            </w:tcBorders>
            <w:vAlign w:val="bottom"/>
          </w:tcPr>
          <w:p w:rsidR="004876BC" w:rsidRDefault="004876BC">
            <w:pPr>
              <w:rPr>
                <w:sz w:val="21"/>
                <w:szCs w:val="21"/>
              </w:rPr>
            </w:pPr>
          </w:p>
        </w:tc>
        <w:tc>
          <w:tcPr>
            <w:tcW w:w="840" w:type="dxa"/>
            <w:tcBorders>
              <w:bottom w:val="single" w:sz="8" w:space="0" w:color="auto"/>
            </w:tcBorders>
            <w:vAlign w:val="bottom"/>
          </w:tcPr>
          <w:p w:rsidR="004876BC" w:rsidRDefault="004876BC">
            <w:pPr>
              <w:rPr>
                <w:sz w:val="21"/>
                <w:szCs w:val="21"/>
              </w:rPr>
            </w:pPr>
          </w:p>
        </w:tc>
        <w:tc>
          <w:tcPr>
            <w:tcW w:w="120" w:type="dxa"/>
            <w:tcBorders>
              <w:bottom w:val="single" w:sz="8" w:space="0" w:color="auto"/>
              <w:right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87"/>
        </w:trPr>
        <w:tc>
          <w:tcPr>
            <w:tcW w:w="120" w:type="dxa"/>
            <w:tcBorders>
              <w:left w:val="single" w:sz="8" w:space="0" w:color="auto"/>
            </w:tcBorders>
            <w:vAlign w:val="bottom"/>
          </w:tcPr>
          <w:p w:rsidR="004876BC" w:rsidRDefault="004876BC">
            <w:pPr>
              <w:rPr>
                <w:sz w:val="24"/>
                <w:szCs w:val="24"/>
              </w:rPr>
            </w:pPr>
          </w:p>
        </w:tc>
        <w:tc>
          <w:tcPr>
            <w:tcW w:w="74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580" w:type="dxa"/>
            <w:vAlign w:val="bottom"/>
          </w:tcPr>
          <w:p w:rsidR="004876BC" w:rsidRDefault="004876BC">
            <w:pPr>
              <w:rPr>
                <w:sz w:val="24"/>
                <w:szCs w:val="24"/>
              </w:rPr>
            </w:pPr>
          </w:p>
        </w:tc>
        <w:tc>
          <w:tcPr>
            <w:tcW w:w="620" w:type="dxa"/>
            <w:vAlign w:val="bottom"/>
          </w:tcPr>
          <w:p w:rsidR="004876BC" w:rsidRDefault="004876BC">
            <w:pPr>
              <w:rPr>
                <w:sz w:val="24"/>
                <w:szCs w:val="24"/>
              </w:rPr>
            </w:pPr>
          </w:p>
        </w:tc>
        <w:tc>
          <w:tcPr>
            <w:tcW w:w="72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180" w:type="dxa"/>
            <w:gridSpan w:val="2"/>
            <w:vAlign w:val="bottom"/>
          </w:tcPr>
          <w:p w:rsidR="004876BC" w:rsidRDefault="00C12B49">
            <w:pPr>
              <w:ind w:left="5"/>
              <w:jc w:val="center"/>
              <w:rPr>
                <w:sz w:val="20"/>
                <w:szCs w:val="20"/>
              </w:rPr>
            </w:pPr>
            <w:r>
              <w:rPr>
                <w:rFonts w:eastAsia="Times New Roman"/>
                <w:b/>
                <w:bCs/>
                <w:sz w:val="19"/>
                <w:szCs w:val="19"/>
              </w:rPr>
              <w:t>101</w:t>
            </w:r>
            <w:r w:rsidR="00F80A5E">
              <w:rPr>
                <w:rFonts w:eastAsia="Times New Roman"/>
                <w:b/>
                <w:bCs/>
                <w:sz w:val="19"/>
                <w:szCs w:val="19"/>
              </w:rPr>
              <w:t>00</w:t>
            </w: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760" w:type="dxa"/>
            <w:vAlign w:val="bottom"/>
          </w:tcPr>
          <w:p w:rsidR="004876BC" w:rsidRDefault="004876BC">
            <w:pPr>
              <w:rPr>
                <w:sz w:val="24"/>
                <w:szCs w:val="24"/>
              </w:rPr>
            </w:pPr>
          </w:p>
        </w:tc>
        <w:tc>
          <w:tcPr>
            <w:tcW w:w="240" w:type="dxa"/>
            <w:vAlign w:val="bottom"/>
          </w:tcPr>
          <w:p w:rsidR="004876BC" w:rsidRDefault="004876BC">
            <w:pPr>
              <w:rPr>
                <w:sz w:val="24"/>
                <w:szCs w:val="24"/>
              </w:rPr>
            </w:pPr>
          </w:p>
        </w:tc>
        <w:tc>
          <w:tcPr>
            <w:tcW w:w="960" w:type="dxa"/>
            <w:vAlign w:val="bottom"/>
          </w:tcPr>
          <w:p w:rsidR="004876BC" w:rsidRDefault="004876BC">
            <w:pPr>
              <w:rPr>
                <w:sz w:val="24"/>
                <w:szCs w:val="24"/>
              </w:rPr>
            </w:pPr>
          </w:p>
        </w:tc>
        <w:tc>
          <w:tcPr>
            <w:tcW w:w="300" w:type="dxa"/>
            <w:tcBorders>
              <w:right w:val="single" w:sz="8" w:space="0" w:color="auto"/>
            </w:tcBorders>
            <w:vAlign w:val="bottom"/>
          </w:tcPr>
          <w:p w:rsidR="004876BC" w:rsidRDefault="004876BC">
            <w:pPr>
              <w:rPr>
                <w:sz w:val="24"/>
                <w:szCs w:val="24"/>
              </w:rPr>
            </w:pPr>
          </w:p>
        </w:tc>
        <w:tc>
          <w:tcPr>
            <w:tcW w:w="1220" w:type="dxa"/>
            <w:vAlign w:val="bottom"/>
          </w:tcPr>
          <w:p w:rsidR="004876BC" w:rsidRDefault="00522DF2">
            <w:pPr>
              <w:ind w:left="585"/>
              <w:jc w:val="center"/>
              <w:rPr>
                <w:sz w:val="20"/>
                <w:szCs w:val="20"/>
              </w:rPr>
            </w:pPr>
            <w:r>
              <w:rPr>
                <w:rFonts w:eastAsia="Times New Roman"/>
                <w:w w:val="99"/>
                <w:sz w:val="19"/>
                <w:szCs w:val="19"/>
              </w:rPr>
              <w:t>43</w:t>
            </w:r>
            <w:r w:rsidR="00F80A5E">
              <w:rPr>
                <w:rFonts w:eastAsia="Times New Roman"/>
                <w:w w:val="99"/>
                <w:sz w:val="19"/>
                <w:szCs w:val="19"/>
              </w:rPr>
              <w:t>00</w:t>
            </w:r>
          </w:p>
        </w:tc>
        <w:tc>
          <w:tcPr>
            <w:tcW w:w="700" w:type="dxa"/>
            <w:tcBorders>
              <w:right w:val="single" w:sz="8" w:space="0" w:color="auto"/>
            </w:tcBorders>
            <w:vAlign w:val="bottom"/>
          </w:tcPr>
          <w:p w:rsidR="004876BC" w:rsidRDefault="004876BC">
            <w:pPr>
              <w:rPr>
                <w:sz w:val="24"/>
                <w:szCs w:val="24"/>
              </w:rPr>
            </w:pPr>
          </w:p>
        </w:tc>
        <w:tc>
          <w:tcPr>
            <w:tcW w:w="840" w:type="dxa"/>
            <w:vAlign w:val="bottom"/>
          </w:tcPr>
          <w:p w:rsidR="004876BC" w:rsidRDefault="00522DF2">
            <w:pPr>
              <w:ind w:left="5"/>
              <w:jc w:val="center"/>
              <w:rPr>
                <w:sz w:val="20"/>
                <w:szCs w:val="20"/>
              </w:rPr>
            </w:pPr>
            <w:r>
              <w:rPr>
                <w:rFonts w:eastAsia="Times New Roman"/>
                <w:w w:val="99"/>
                <w:sz w:val="19"/>
                <w:szCs w:val="19"/>
              </w:rPr>
              <w:t>58</w:t>
            </w:r>
            <w:r w:rsidR="00F80A5E">
              <w:rPr>
                <w:rFonts w:eastAsia="Times New Roman"/>
                <w:w w:val="99"/>
                <w:sz w:val="19"/>
                <w:szCs w:val="19"/>
              </w:rPr>
              <w:t>00</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9"/>
        </w:trPr>
        <w:tc>
          <w:tcPr>
            <w:tcW w:w="120" w:type="dxa"/>
            <w:tcBorders>
              <w:left w:val="single" w:sz="8" w:space="0" w:color="auto"/>
              <w:bottom w:val="single" w:sz="8" w:space="0" w:color="auto"/>
            </w:tcBorders>
            <w:vAlign w:val="bottom"/>
          </w:tcPr>
          <w:p w:rsidR="004876BC" w:rsidRDefault="004876BC">
            <w:pPr>
              <w:rPr>
                <w:sz w:val="2"/>
                <w:szCs w:val="2"/>
              </w:rPr>
            </w:pPr>
          </w:p>
        </w:tc>
        <w:tc>
          <w:tcPr>
            <w:tcW w:w="74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580" w:type="dxa"/>
            <w:tcBorders>
              <w:bottom w:val="single" w:sz="8" w:space="0" w:color="auto"/>
            </w:tcBorders>
            <w:vAlign w:val="bottom"/>
          </w:tcPr>
          <w:p w:rsidR="004876BC" w:rsidRDefault="004876BC">
            <w:pPr>
              <w:rPr>
                <w:sz w:val="2"/>
                <w:szCs w:val="2"/>
              </w:rPr>
            </w:pPr>
          </w:p>
        </w:tc>
        <w:tc>
          <w:tcPr>
            <w:tcW w:w="620" w:type="dxa"/>
            <w:tcBorders>
              <w:bottom w:val="single" w:sz="8" w:space="0" w:color="auto"/>
            </w:tcBorders>
            <w:vAlign w:val="bottom"/>
          </w:tcPr>
          <w:p w:rsidR="004876BC" w:rsidRDefault="004876BC">
            <w:pPr>
              <w:rPr>
                <w:sz w:val="2"/>
                <w:szCs w:val="2"/>
              </w:rPr>
            </w:pPr>
          </w:p>
        </w:tc>
        <w:tc>
          <w:tcPr>
            <w:tcW w:w="72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08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760" w:type="dxa"/>
            <w:tcBorders>
              <w:bottom w:val="single" w:sz="8" w:space="0" w:color="auto"/>
            </w:tcBorders>
            <w:vAlign w:val="bottom"/>
          </w:tcPr>
          <w:p w:rsidR="004876BC" w:rsidRDefault="004876BC">
            <w:pPr>
              <w:rPr>
                <w:sz w:val="2"/>
                <w:szCs w:val="2"/>
              </w:rPr>
            </w:pPr>
          </w:p>
        </w:tc>
        <w:tc>
          <w:tcPr>
            <w:tcW w:w="240" w:type="dxa"/>
            <w:tcBorders>
              <w:bottom w:val="single" w:sz="8" w:space="0" w:color="auto"/>
            </w:tcBorders>
            <w:vAlign w:val="bottom"/>
          </w:tcPr>
          <w:p w:rsidR="004876BC" w:rsidRDefault="004876BC">
            <w:pPr>
              <w:rPr>
                <w:sz w:val="2"/>
                <w:szCs w:val="2"/>
              </w:rPr>
            </w:pPr>
          </w:p>
        </w:tc>
        <w:tc>
          <w:tcPr>
            <w:tcW w:w="960" w:type="dxa"/>
            <w:tcBorders>
              <w:bottom w:val="single" w:sz="8" w:space="0" w:color="auto"/>
            </w:tcBorders>
            <w:vAlign w:val="bottom"/>
          </w:tcPr>
          <w:p w:rsidR="004876BC" w:rsidRDefault="004876BC">
            <w:pPr>
              <w:rPr>
                <w:sz w:val="2"/>
                <w:szCs w:val="2"/>
              </w:rPr>
            </w:pPr>
          </w:p>
        </w:tc>
        <w:tc>
          <w:tcPr>
            <w:tcW w:w="300" w:type="dxa"/>
            <w:tcBorders>
              <w:bottom w:val="single" w:sz="8" w:space="0" w:color="auto"/>
              <w:right w:val="single" w:sz="8" w:space="0" w:color="auto"/>
            </w:tcBorders>
            <w:vAlign w:val="bottom"/>
          </w:tcPr>
          <w:p w:rsidR="004876BC" w:rsidRDefault="004876BC">
            <w:pPr>
              <w:rPr>
                <w:sz w:val="2"/>
                <w:szCs w:val="2"/>
              </w:rPr>
            </w:pPr>
          </w:p>
        </w:tc>
        <w:tc>
          <w:tcPr>
            <w:tcW w:w="1220" w:type="dxa"/>
            <w:tcBorders>
              <w:bottom w:val="single" w:sz="8" w:space="0" w:color="auto"/>
            </w:tcBorders>
            <w:vAlign w:val="bottom"/>
          </w:tcPr>
          <w:p w:rsidR="004876BC" w:rsidRDefault="004876BC">
            <w:pPr>
              <w:rPr>
                <w:sz w:val="2"/>
                <w:szCs w:val="2"/>
              </w:rPr>
            </w:pPr>
          </w:p>
        </w:tc>
        <w:tc>
          <w:tcPr>
            <w:tcW w:w="700" w:type="dxa"/>
            <w:tcBorders>
              <w:bottom w:val="single" w:sz="8" w:space="0" w:color="auto"/>
              <w:right w:val="single" w:sz="8" w:space="0" w:color="auto"/>
            </w:tcBorders>
            <w:vAlign w:val="bottom"/>
          </w:tcPr>
          <w:p w:rsidR="004876BC" w:rsidRDefault="004876BC">
            <w:pPr>
              <w:rPr>
                <w:sz w:val="2"/>
                <w:szCs w:val="2"/>
              </w:rPr>
            </w:pPr>
          </w:p>
        </w:tc>
        <w:tc>
          <w:tcPr>
            <w:tcW w:w="84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0" w:type="dxa"/>
            <w:vAlign w:val="bottom"/>
          </w:tcPr>
          <w:p w:rsidR="004876BC" w:rsidRDefault="004876BC">
            <w:pPr>
              <w:rPr>
                <w:sz w:val="1"/>
                <w:szCs w:val="1"/>
              </w:rPr>
            </w:pPr>
          </w:p>
        </w:tc>
      </w:tr>
    </w:tbl>
    <w:p w:rsidR="004876BC" w:rsidRDefault="004876BC">
      <w:pPr>
        <w:spacing w:line="252" w:lineRule="exact"/>
        <w:rPr>
          <w:sz w:val="20"/>
          <w:szCs w:val="20"/>
        </w:rPr>
      </w:pPr>
    </w:p>
    <w:p w:rsidR="004876BC" w:rsidRDefault="00F80A5E">
      <w:pPr>
        <w:spacing w:line="254" w:lineRule="auto"/>
        <w:ind w:left="400" w:right="440" w:firstLine="667"/>
        <w:jc w:val="both"/>
        <w:rPr>
          <w:sz w:val="20"/>
          <w:szCs w:val="20"/>
        </w:rPr>
      </w:pPr>
      <w:r>
        <w:rPr>
          <w:rFonts w:eastAsia="Times New Roman"/>
          <w:sz w:val="23"/>
          <w:szCs w:val="23"/>
        </w:rPr>
        <w:t>Инвестиции в строительство и ремонт тепловых сетей (Вариант 1) села Довольное Доволенского сельсовета представлены в Таблице 10.2.</w:t>
      </w:r>
    </w:p>
    <w:p w:rsidR="004876BC" w:rsidRDefault="00F80A5E">
      <w:pPr>
        <w:ind w:left="8280"/>
        <w:rPr>
          <w:sz w:val="20"/>
          <w:szCs w:val="20"/>
        </w:rPr>
      </w:pPr>
      <w:r>
        <w:rPr>
          <w:rFonts w:eastAsia="Times New Roman"/>
          <w:b/>
          <w:bCs/>
          <w:sz w:val="19"/>
          <w:szCs w:val="19"/>
        </w:rPr>
        <w:t>Таблица №10.2.</w:t>
      </w:r>
    </w:p>
    <w:p w:rsidR="004876BC" w:rsidRDefault="00F80A5E">
      <w:pPr>
        <w:spacing w:line="20" w:lineRule="exact"/>
        <w:rPr>
          <w:sz w:val="20"/>
          <w:szCs w:val="20"/>
        </w:rPr>
      </w:pPr>
      <w:r>
        <w:rPr>
          <w:noProof/>
          <w:sz w:val="20"/>
          <w:szCs w:val="20"/>
        </w:rPr>
        <w:drawing>
          <wp:anchor distT="0" distB="0" distL="114300" distR="114300" simplePos="0" relativeHeight="251569152" behindDoc="1" locked="0" layoutInCell="0" allowOverlap="1">
            <wp:simplePos x="0" y="0"/>
            <wp:positionH relativeFrom="column">
              <wp:posOffset>256540</wp:posOffset>
            </wp:positionH>
            <wp:positionV relativeFrom="paragraph">
              <wp:posOffset>180340</wp:posOffset>
            </wp:positionV>
            <wp:extent cx="5030470" cy="1711960"/>
            <wp:effectExtent l="0" t="0" r="0"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66"/>
                    <a:srcRect/>
                    <a:stretch>
                      <a:fillRect/>
                    </a:stretch>
                  </pic:blipFill>
                  <pic:spPr bwMode="auto">
                    <a:xfrm>
                      <a:off x="0" y="0"/>
                      <a:ext cx="5030470" cy="1711960"/>
                    </a:xfrm>
                    <a:prstGeom prst="rect">
                      <a:avLst/>
                    </a:prstGeom>
                    <a:noFill/>
                  </pic:spPr>
                </pic:pic>
              </a:graphicData>
            </a:graphic>
          </wp:anchor>
        </w:drawing>
      </w:r>
    </w:p>
    <w:p w:rsidR="004876BC" w:rsidRDefault="004876BC">
      <w:pPr>
        <w:spacing w:line="390" w:lineRule="exact"/>
        <w:rPr>
          <w:sz w:val="20"/>
          <w:szCs w:val="20"/>
        </w:rPr>
      </w:pPr>
    </w:p>
    <w:tbl>
      <w:tblPr>
        <w:tblW w:w="0" w:type="auto"/>
        <w:tblInd w:w="520" w:type="dxa"/>
        <w:tblLayout w:type="fixed"/>
        <w:tblCellMar>
          <w:left w:w="0" w:type="dxa"/>
          <w:right w:w="0" w:type="dxa"/>
        </w:tblCellMar>
        <w:tblLook w:val="04A0" w:firstRow="1" w:lastRow="0" w:firstColumn="1" w:lastColumn="0" w:noHBand="0" w:noVBand="1"/>
      </w:tblPr>
      <w:tblGrid>
        <w:gridCol w:w="480"/>
        <w:gridCol w:w="1680"/>
        <w:gridCol w:w="2140"/>
        <w:gridCol w:w="1300"/>
        <w:gridCol w:w="1420"/>
        <w:gridCol w:w="640"/>
        <w:gridCol w:w="20"/>
      </w:tblGrid>
      <w:tr w:rsidR="004876BC">
        <w:trPr>
          <w:trHeight w:val="219"/>
        </w:trPr>
        <w:tc>
          <w:tcPr>
            <w:tcW w:w="480" w:type="dxa"/>
            <w:vAlign w:val="bottom"/>
          </w:tcPr>
          <w:p w:rsidR="004876BC" w:rsidRDefault="00F80A5E">
            <w:pPr>
              <w:rPr>
                <w:sz w:val="20"/>
                <w:szCs w:val="20"/>
              </w:rPr>
            </w:pPr>
            <w:r>
              <w:rPr>
                <w:rFonts w:eastAsia="Times New Roman"/>
                <w:b/>
                <w:bCs/>
                <w:sz w:val="19"/>
                <w:szCs w:val="19"/>
              </w:rPr>
              <w:t>№</w:t>
            </w:r>
          </w:p>
        </w:tc>
        <w:tc>
          <w:tcPr>
            <w:tcW w:w="1680" w:type="dxa"/>
            <w:vAlign w:val="bottom"/>
          </w:tcPr>
          <w:p w:rsidR="004876BC" w:rsidRDefault="004876BC">
            <w:pPr>
              <w:rPr>
                <w:sz w:val="19"/>
                <w:szCs w:val="19"/>
              </w:rPr>
            </w:pPr>
          </w:p>
        </w:tc>
        <w:tc>
          <w:tcPr>
            <w:tcW w:w="2140" w:type="dxa"/>
            <w:vAlign w:val="bottom"/>
          </w:tcPr>
          <w:p w:rsidR="004876BC" w:rsidRDefault="004876BC">
            <w:pPr>
              <w:rPr>
                <w:sz w:val="19"/>
                <w:szCs w:val="19"/>
              </w:rPr>
            </w:pPr>
          </w:p>
        </w:tc>
        <w:tc>
          <w:tcPr>
            <w:tcW w:w="1300" w:type="dxa"/>
            <w:vAlign w:val="bottom"/>
          </w:tcPr>
          <w:p w:rsidR="004876BC" w:rsidRDefault="004876BC">
            <w:pPr>
              <w:rPr>
                <w:sz w:val="19"/>
                <w:szCs w:val="19"/>
              </w:rPr>
            </w:pPr>
          </w:p>
        </w:tc>
        <w:tc>
          <w:tcPr>
            <w:tcW w:w="1420" w:type="dxa"/>
            <w:vAlign w:val="bottom"/>
          </w:tcPr>
          <w:p w:rsidR="004876BC" w:rsidRDefault="00F80A5E">
            <w:pPr>
              <w:ind w:left="685"/>
              <w:jc w:val="center"/>
              <w:rPr>
                <w:sz w:val="20"/>
                <w:szCs w:val="20"/>
              </w:rPr>
            </w:pPr>
            <w:r>
              <w:rPr>
                <w:rFonts w:eastAsia="Times New Roman"/>
                <w:b/>
                <w:bCs/>
                <w:w w:val="98"/>
                <w:sz w:val="19"/>
                <w:szCs w:val="19"/>
              </w:rPr>
              <w:t>Объем</w:t>
            </w:r>
          </w:p>
        </w:tc>
        <w:tc>
          <w:tcPr>
            <w:tcW w:w="640" w:type="dxa"/>
            <w:vAlign w:val="bottom"/>
          </w:tcPr>
          <w:p w:rsidR="004876BC" w:rsidRDefault="004876BC">
            <w:pPr>
              <w:rPr>
                <w:sz w:val="19"/>
                <w:szCs w:val="19"/>
              </w:rPr>
            </w:pPr>
          </w:p>
        </w:tc>
        <w:tc>
          <w:tcPr>
            <w:tcW w:w="0" w:type="dxa"/>
            <w:vAlign w:val="bottom"/>
          </w:tcPr>
          <w:p w:rsidR="004876BC" w:rsidRDefault="004876BC">
            <w:pPr>
              <w:rPr>
                <w:sz w:val="1"/>
                <w:szCs w:val="1"/>
              </w:rPr>
            </w:pPr>
          </w:p>
        </w:tc>
      </w:tr>
      <w:tr w:rsidR="004876BC">
        <w:trPr>
          <w:trHeight w:val="255"/>
        </w:trPr>
        <w:tc>
          <w:tcPr>
            <w:tcW w:w="480" w:type="dxa"/>
            <w:vAlign w:val="bottom"/>
          </w:tcPr>
          <w:p w:rsidR="004876BC" w:rsidRDefault="004876BC"/>
        </w:tc>
        <w:tc>
          <w:tcPr>
            <w:tcW w:w="1680" w:type="dxa"/>
            <w:vAlign w:val="bottom"/>
          </w:tcPr>
          <w:p w:rsidR="004876BC" w:rsidRDefault="004876BC"/>
        </w:tc>
        <w:tc>
          <w:tcPr>
            <w:tcW w:w="2140" w:type="dxa"/>
            <w:vAlign w:val="bottom"/>
          </w:tcPr>
          <w:p w:rsidR="004876BC" w:rsidRDefault="00F80A5E">
            <w:pPr>
              <w:ind w:left="320"/>
              <w:rPr>
                <w:sz w:val="20"/>
                <w:szCs w:val="20"/>
              </w:rPr>
            </w:pPr>
            <w:r>
              <w:rPr>
                <w:rFonts w:eastAsia="Times New Roman"/>
                <w:b/>
                <w:bCs/>
                <w:sz w:val="19"/>
                <w:szCs w:val="19"/>
              </w:rPr>
              <w:t>Сумма</w:t>
            </w:r>
          </w:p>
        </w:tc>
        <w:tc>
          <w:tcPr>
            <w:tcW w:w="1300" w:type="dxa"/>
            <w:vAlign w:val="bottom"/>
          </w:tcPr>
          <w:p w:rsidR="004876BC" w:rsidRDefault="004876BC"/>
        </w:tc>
        <w:tc>
          <w:tcPr>
            <w:tcW w:w="2060" w:type="dxa"/>
            <w:gridSpan w:val="2"/>
            <w:vAlign w:val="bottom"/>
          </w:tcPr>
          <w:p w:rsidR="004876BC" w:rsidRDefault="00F80A5E">
            <w:pPr>
              <w:ind w:left="25"/>
              <w:jc w:val="center"/>
              <w:rPr>
                <w:sz w:val="20"/>
                <w:szCs w:val="20"/>
              </w:rPr>
            </w:pPr>
            <w:r>
              <w:rPr>
                <w:rFonts w:eastAsia="Times New Roman"/>
                <w:b/>
                <w:bCs/>
                <w:sz w:val="19"/>
                <w:szCs w:val="19"/>
                <w:highlight w:val="lightGray"/>
              </w:rPr>
              <w:t>финансирования, тыс.</w:t>
            </w:r>
          </w:p>
        </w:tc>
        <w:tc>
          <w:tcPr>
            <w:tcW w:w="0" w:type="dxa"/>
            <w:vAlign w:val="bottom"/>
          </w:tcPr>
          <w:p w:rsidR="004876BC" w:rsidRDefault="004876BC">
            <w:pPr>
              <w:rPr>
                <w:sz w:val="1"/>
                <w:szCs w:val="1"/>
              </w:rPr>
            </w:pPr>
          </w:p>
        </w:tc>
      </w:tr>
      <w:tr w:rsidR="004876BC">
        <w:trPr>
          <w:trHeight w:val="237"/>
        </w:trPr>
        <w:tc>
          <w:tcPr>
            <w:tcW w:w="480" w:type="dxa"/>
            <w:vAlign w:val="bottom"/>
          </w:tcPr>
          <w:p w:rsidR="004876BC" w:rsidRDefault="00F80A5E">
            <w:pPr>
              <w:rPr>
                <w:sz w:val="20"/>
                <w:szCs w:val="20"/>
              </w:rPr>
            </w:pPr>
            <w:r>
              <w:rPr>
                <w:rFonts w:eastAsia="Times New Roman"/>
                <w:b/>
                <w:bCs/>
                <w:sz w:val="19"/>
                <w:szCs w:val="19"/>
              </w:rPr>
              <w:t>п/п</w:t>
            </w:r>
          </w:p>
        </w:tc>
        <w:tc>
          <w:tcPr>
            <w:tcW w:w="1680" w:type="dxa"/>
            <w:vAlign w:val="bottom"/>
          </w:tcPr>
          <w:p w:rsidR="004876BC" w:rsidRDefault="00F80A5E">
            <w:pPr>
              <w:ind w:left="200"/>
              <w:rPr>
                <w:sz w:val="20"/>
                <w:szCs w:val="20"/>
              </w:rPr>
            </w:pPr>
            <w:r>
              <w:rPr>
                <w:rFonts w:eastAsia="Times New Roman"/>
                <w:b/>
                <w:bCs/>
                <w:sz w:val="19"/>
                <w:szCs w:val="19"/>
              </w:rPr>
              <w:t>Мероприятие</w:t>
            </w:r>
          </w:p>
        </w:tc>
        <w:tc>
          <w:tcPr>
            <w:tcW w:w="2140" w:type="dxa"/>
            <w:vAlign w:val="bottom"/>
          </w:tcPr>
          <w:p w:rsidR="004876BC" w:rsidRDefault="00F80A5E">
            <w:pPr>
              <w:ind w:left="320"/>
              <w:rPr>
                <w:sz w:val="20"/>
                <w:szCs w:val="20"/>
              </w:rPr>
            </w:pPr>
            <w:r>
              <w:rPr>
                <w:rFonts w:eastAsia="Times New Roman"/>
                <w:b/>
                <w:bCs/>
                <w:sz w:val="19"/>
                <w:szCs w:val="19"/>
                <w:highlight w:val="lightGray"/>
              </w:rPr>
              <w:t>капиталовложений,</w:t>
            </w:r>
          </w:p>
        </w:tc>
        <w:tc>
          <w:tcPr>
            <w:tcW w:w="1300" w:type="dxa"/>
            <w:vAlign w:val="bottom"/>
          </w:tcPr>
          <w:p w:rsidR="004876BC" w:rsidRDefault="00F80A5E">
            <w:pPr>
              <w:ind w:left="100"/>
              <w:rPr>
                <w:sz w:val="20"/>
                <w:szCs w:val="20"/>
              </w:rPr>
            </w:pPr>
            <w:r>
              <w:rPr>
                <w:rFonts w:eastAsia="Times New Roman"/>
                <w:b/>
                <w:bCs/>
                <w:sz w:val="19"/>
                <w:szCs w:val="19"/>
                <w:highlight w:val="lightGray"/>
              </w:rPr>
              <w:t>Примечание</w:t>
            </w:r>
          </w:p>
        </w:tc>
        <w:tc>
          <w:tcPr>
            <w:tcW w:w="1420" w:type="dxa"/>
            <w:vAlign w:val="bottom"/>
          </w:tcPr>
          <w:p w:rsidR="004876BC" w:rsidRDefault="00F80A5E">
            <w:pPr>
              <w:ind w:left="665"/>
              <w:jc w:val="center"/>
              <w:rPr>
                <w:sz w:val="20"/>
                <w:szCs w:val="20"/>
              </w:rPr>
            </w:pPr>
            <w:r>
              <w:rPr>
                <w:rFonts w:eastAsia="Times New Roman"/>
                <w:b/>
                <w:bCs/>
                <w:w w:val="98"/>
                <w:sz w:val="19"/>
                <w:szCs w:val="19"/>
              </w:rPr>
              <w:t>руб.</w:t>
            </w:r>
          </w:p>
        </w:tc>
        <w:tc>
          <w:tcPr>
            <w:tcW w:w="640" w:type="dxa"/>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62"/>
        </w:trPr>
        <w:tc>
          <w:tcPr>
            <w:tcW w:w="480" w:type="dxa"/>
            <w:vAlign w:val="bottom"/>
          </w:tcPr>
          <w:p w:rsidR="004876BC" w:rsidRDefault="004876BC"/>
        </w:tc>
        <w:tc>
          <w:tcPr>
            <w:tcW w:w="1680" w:type="dxa"/>
            <w:vAlign w:val="bottom"/>
          </w:tcPr>
          <w:p w:rsidR="004876BC" w:rsidRDefault="004876BC"/>
        </w:tc>
        <w:tc>
          <w:tcPr>
            <w:tcW w:w="2140" w:type="dxa"/>
            <w:vAlign w:val="bottom"/>
          </w:tcPr>
          <w:p w:rsidR="004876BC" w:rsidRDefault="00F80A5E">
            <w:pPr>
              <w:ind w:left="320"/>
              <w:rPr>
                <w:sz w:val="20"/>
                <w:szCs w:val="20"/>
              </w:rPr>
            </w:pPr>
            <w:r>
              <w:rPr>
                <w:rFonts w:eastAsia="Times New Roman"/>
                <w:b/>
                <w:bCs/>
                <w:sz w:val="19"/>
                <w:szCs w:val="19"/>
              </w:rPr>
              <w:t>тыс. руб.</w:t>
            </w:r>
          </w:p>
        </w:tc>
        <w:tc>
          <w:tcPr>
            <w:tcW w:w="1300" w:type="dxa"/>
            <w:vAlign w:val="bottom"/>
          </w:tcPr>
          <w:p w:rsidR="004876BC" w:rsidRDefault="004876BC"/>
        </w:tc>
        <w:tc>
          <w:tcPr>
            <w:tcW w:w="1420" w:type="dxa"/>
            <w:vMerge w:val="restart"/>
            <w:vAlign w:val="bottom"/>
          </w:tcPr>
          <w:p w:rsidR="004876BC" w:rsidRDefault="00434EE7" w:rsidP="0062766E">
            <w:pPr>
              <w:ind w:right="405"/>
              <w:jc w:val="right"/>
              <w:rPr>
                <w:sz w:val="20"/>
                <w:szCs w:val="20"/>
              </w:rPr>
            </w:pPr>
            <w:r>
              <w:rPr>
                <w:rFonts w:eastAsia="Times New Roman"/>
                <w:b/>
                <w:bCs/>
                <w:sz w:val="19"/>
                <w:szCs w:val="19"/>
              </w:rPr>
              <w:t>202</w:t>
            </w:r>
            <w:r w:rsidR="0062766E">
              <w:rPr>
                <w:rFonts w:eastAsia="Times New Roman"/>
                <w:b/>
                <w:bCs/>
                <w:sz w:val="19"/>
                <w:szCs w:val="19"/>
              </w:rPr>
              <w:t>4</w:t>
            </w:r>
            <w:r w:rsidR="00522DF2">
              <w:rPr>
                <w:rFonts w:eastAsia="Times New Roman"/>
                <w:b/>
                <w:bCs/>
                <w:sz w:val="19"/>
                <w:szCs w:val="19"/>
              </w:rPr>
              <w:t>-2025</w:t>
            </w:r>
          </w:p>
        </w:tc>
        <w:tc>
          <w:tcPr>
            <w:tcW w:w="640" w:type="dxa"/>
            <w:vMerge w:val="restart"/>
            <w:vAlign w:val="bottom"/>
          </w:tcPr>
          <w:p w:rsidR="004876BC" w:rsidRDefault="00F80A5E">
            <w:pPr>
              <w:ind w:left="20"/>
              <w:rPr>
                <w:sz w:val="20"/>
                <w:szCs w:val="20"/>
              </w:rPr>
            </w:pPr>
            <w:r>
              <w:rPr>
                <w:rFonts w:eastAsia="Times New Roman"/>
                <w:b/>
                <w:bCs/>
                <w:sz w:val="19"/>
                <w:szCs w:val="19"/>
              </w:rPr>
              <w:t>2</w:t>
            </w:r>
            <w:r w:rsidR="00522DF2">
              <w:rPr>
                <w:rFonts w:eastAsia="Times New Roman"/>
                <w:b/>
                <w:bCs/>
                <w:sz w:val="19"/>
                <w:szCs w:val="19"/>
              </w:rPr>
              <w:t>025</w:t>
            </w:r>
            <w:r>
              <w:rPr>
                <w:rFonts w:eastAsia="Times New Roman"/>
                <w:b/>
                <w:bCs/>
                <w:sz w:val="19"/>
                <w:szCs w:val="19"/>
              </w:rPr>
              <w:t>-</w:t>
            </w:r>
          </w:p>
        </w:tc>
        <w:tc>
          <w:tcPr>
            <w:tcW w:w="0" w:type="dxa"/>
            <w:vAlign w:val="bottom"/>
          </w:tcPr>
          <w:p w:rsidR="004876BC" w:rsidRDefault="004876BC">
            <w:pPr>
              <w:rPr>
                <w:sz w:val="1"/>
                <w:szCs w:val="1"/>
              </w:rPr>
            </w:pPr>
          </w:p>
        </w:tc>
      </w:tr>
      <w:tr w:rsidR="004876BC">
        <w:trPr>
          <w:trHeight w:val="98"/>
        </w:trPr>
        <w:tc>
          <w:tcPr>
            <w:tcW w:w="480" w:type="dxa"/>
            <w:vAlign w:val="bottom"/>
          </w:tcPr>
          <w:p w:rsidR="004876BC" w:rsidRDefault="004876BC">
            <w:pPr>
              <w:rPr>
                <w:sz w:val="8"/>
                <w:szCs w:val="8"/>
              </w:rPr>
            </w:pPr>
          </w:p>
        </w:tc>
        <w:tc>
          <w:tcPr>
            <w:tcW w:w="1680" w:type="dxa"/>
            <w:vAlign w:val="bottom"/>
          </w:tcPr>
          <w:p w:rsidR="004876BC" w:rsidRDefault="004876BC">
            <w:pPr>
              <w:rPr>
                <w:sz w:val="8"/>
                <w:szCs w:val="8"/>
              </w:rPr>
            </w:pPr>
          </w:p>
        </w:tc>
        <w:tc>
          <w:tcPr>
            <w:tcW w:w="2140" w:type="dxa"/>
            <w:vAlign w:val="bottom"/>
          </w:tcPr>
          <w:p w:rsidR="004876BC" w:rsidRDefault="004876BC">
            <w:pPr>
              <w:rPr>
                <w:sz w:val="8"/>
                <w:szCs w:val="8"/>
              </w:rPr>
            </w:pPr>
          </w:p>
        </w:tc>
        <w:tc>
          <w:tcPr>
            <w:tcW w:w="1300" w:type="dxa"/>
            <w:vAlign w:val="bottom"/>
          </w:tcPr>
          <w:p w:rsidR="004876BC" w:rsidRDefault="004876BC">
            <w:pPr>
              <w:rPr>
                <w:sz w:val="8"/>
                <w:szCs w:val="8"/>
              </w:rPr>
            </w:pPr>
          </w:p>
        </w:tc>
        <w:tc>
          <w:tcPr>
            <w:tcW w:w="1420" w:type="dxa"/>
            <w:vMerge/>
            <w:vAlign w:val="bottom"/>
          </w:tcPr>
          <w:p w:rsidR="004876BC" w:rsidRDefault="004876BC">
            <w:pPr>
              <w:rPr>
                <w:sz w:val="8"/>
                <w:szCs w:val="8"/>
              </w:rPr>
            </w:pPr>
          </w:p>
        </w:tc>
        <w:tc>
          <w:tcPr>
            <w:tcW w:w="640" w:type="dxa"/>
            <w:vMerge/>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54"/>
        </w:trPr>
        <w:tc>
          <w:tcPr>
            <w:tcW w:w="480" w:type="dxa"/>
            <w:vAlign w:val="bottom"/>
          </w:tcPr>
          <w:p w:rsidR="004876BC" w:rsidRDefault="004876BC">
            <w:pPr>
              <w:rPr>
                <w:sz w:val="13"/>
                <w:szCs w:val="13"/>
              </w:rPr>
            </w:pPr>
          </w:p>
        </w:tc>
        <w:tc>
          <w:tcPr>
            <w:tcW w:w="1680" w:type="dxa"/>
            <w:vAlign w:val="bottom"/>
          </w:tcPr>
          <w:p w:rsidR="004876BC" w:rsidRDefault="004876BC">
            <w:pPr>
              <w:rPr>
                <w:sz w:val="13"/>
                <w:szCs w:val="13"/>
              </w:rPr>
            </w:pPr>
          </w:p>
        </w:tc>
        <w:tc>
          <w:tcPr>
            <w:tcW w:w="2140" w:type="dxa"/>
            <w:vAlign w:val="bottom"/>
          </w:tcPr>
          <w:p w:rsidR="004876BC" w:rsidRDefault="004876BC">
            <w:pPr>
              <w:rPr>
                <w:sz w:val="13"/>
                <w:szCs w:val="13"/>
              </w:rPr>
            </w:pPr>
          </w:p>
        </w:tc>
        <w:tc>
          <w:tcPr>
            <w:tcW w:w="1300" w:type="dxa"/>
            <w:vAlign w:val="bottom"/>
          </w:tcPr>
          <w:p w:rsidR="004876BC" w:rsidRDefault="004876BC">
            <w:pPr>
              <w:rPr>
                <w:sz w:val="13"/>
                <w:szCs w:val="13"/>
              </w:rPr>
            </w:pPr>
          </w:p>
        </w:tc>
        <w:tc>
          <w:tcPr>
            <w:tcW w:w="1420" w:type="dxa"/>
            <w:vMerge/>
            <w:vAlign w:val="bottom"/>
          </w:tcPr>
          <w:p w:rsidR="004876BC" w:rsidRDefault="004876BC">
            <w:pPr>
              <w:rPr>
                <w:sz w:val="13"/>
                <w:szCs w:val="13"/>
              </w:rPr>
            </w:pPr>
          </w:p>
        </w:tc>
        <w:tc>
          <w:tcPr>
            <w:tcW w:w="640" w:type="dxa"/>
            <w:vMerge w:val="restart"/>
            <w:vAlign w:val="bottom"/>
          </w:tcPr>
          <w:p w:rsidR="004876BC" w:rsidRDefault="00F80A5E">
            <w:pPr>
              <w:ind w:left="20"/>
              <w:rPr>
                <w:sz w:val="20"/>
                <w:szCs w:val="20"/>
              </w:rPr>
            </w:pPr>
            <w:r>
              <w:rPr>
                <w:rFonts w:eastAsia="Times New Roman"/>
                <w:b/>
                <w:bCs/>
                <w:sz w:val="19"/>
                <w:szCs w:val="19"/>
              </w:rPr>
              <w:t>2028</w:t>
            </w:r>
          </w:p>
        </w:tc>
        <w:tc>
          <w:tcPr>
            <w:tcW w:w="0" w:type="dxa"/>
            <w:vAlign w:val="bottom"/>
          </w:tcPr>
          <w:p w:rsidR="004876BC" w:rsidRDefault="004876BC">
            <w:pPr>
              <w:rPr>
                <w:sz w:val="1"/>
                <w:szCs w:val="1"/>
              </w:rPr>
            </w:pPr>
          </w:p>
        </w:tc>
      </w:tr>
      <w:tr w:rsidR="004876BC">
        <w:trPr>
          <w:trHeight w:val="108"/>
        </w:trPr>
        <w:tc>
          <w:tcPr>
            <w:tcW w:w="480" w:type="dxa"/>
            <w:vAlign w:val="bottom"/>
          </w:tcPr>
          <w:p w:rsidR="004876BC" w:rsidRDefault="004876BC">
            <w:pPr>
              <w:rPr>
                <w:sz w:val="9"/>
                <w:szCs w:val="9"/>
              </w:rPr>
            </w:pPr>
          </w:p>
        </w:tc>
        <w:tc>
          <w:tcPr>
            <w:tcW w:w="1680" w:type="dxa"/>
            <w:vAlign w:val="bottom"/>
          </w:tcPr>
          <w:p w:rsidR="004876BC" w:rsidRDefault="004876BC">
            <w:pPr>
              <w:rPr>
                <w:sz w:val="9"/>
                <w:szCs w:val="9"/>
              </w:rPr>
            </w:pPr>
          </w:p>
        </w:tc>
        <w:tc>
          <w:tcPr>
            <w:tcW w:w="2140" w:type="dxa"/>
            <w:vAlign w:val="bottom"/>
          </w:tcPr>
          <w:p w:rsidR="004876BC" w:rsidRDefault="004876BC">
            <w:pPr>
              <w:rPr>
                <w:sz w:val="9"/>
                <w:szCs w:val="9"/>
              </w:rPr>
            </w:pPr>
          </w:p>
        </w:tc>
        <w:tc>
          <w:tcPr>
            <w:tcW w:w="1300" w:type="dxa"/>
            <w:vAlign w:val="bottom"/>
          </w:tcPr>
          <w:p w:rsidR="004876BC" w:rsidRDefault="004876BC">
            <w:pPr>
              <w:rPr>
                <w:sz w:val="9"/>
                <w:szCs w:val="9"/>
              </w:rPr>
            </w:pPr>
          </w:p>
        </w:tc>
        <w:tc>
          <w:tcPr>
            <w:tcW w:w="1420" w:type="dxa"/>
            <w:vAlign w:val="bottom"/>
          </w:tcPr>
          <w:p w:rsidR="004876BC" w:rsidRDefault="004876BC">
            <w:pPr>
              <w:rPr>
                <w:sz w:val="9"/>
                <w:szCs w:val="9"/>
              </w:rPr>
            </w:pPr>
          </w:p>
        </w:tc>
        <w:tc>
          <w:tcPr>
            <w:tcW w:w="640" w:type="dxa"/>
            <w:vMerge/>
            <w:vAlign w:val="bottom"/>
          </w:tcPr>
          <w:p w:rsidR="004876BC" w:rsidRDefault="004876BC">
            <w:pPr>
              <w:rPr>
                <w:sz w:val="9"/>
                <w:szCs w:val="9"/>
              </w:rPr>
            </w:pPr>
          </w:p>
        </w:tc>
        <w:tc>
          <w:tcPr>
            <w:tcW w:w="0" w:type="dxa"/>
            <w:vAlign w:val="bottom"/>
          </w:tcPr>
          <w:p w:rsidR="004876BC" w:rsidRDefault="004876BC">
            <w:pPr>
              <w:rPr>
                <w:sz w:val="1"/>
                <w:szCs w:val="1"/>
              </w:rPr>
            </w:pPr>
          </w:p>
        </w:tc>
      </w:tr>
    </w:tbl>
    <w:p w:rsidR="004876BC" w:rsidRDefault="004876BC">
      <w:pPr>
        <w:spacing w:line="170" w:lineRule="exact"/>
        <w:rPr>
          <w:sz w:val="20"/>
          <w:szCs w:val="20"/>
        </w:rPr>
      </w:pPr>
    </w:p>
    <w:tbl>
      <w:tblPr>
        <w:tblW w:w="0" w:type="auto"/>
        <w:tblInd w:w="700" w:type="dxa"/>
        <w:tblLayout w:type="fixed"/>
        <w:tblCellMar>
          <w:left w:w="0" w:type="dxa"/>
          <w:right w:w="0" w:type="dxa"/>
        </w:tblCellMar>
        <w:tblLook w:val="04A0" w:firstRow="1" w:lastRow="0" w:firstColumn="1" w:lastColumn="0" w:noHBand="0" w:noVBand="1"/>
      </w:tblPr>
      <w:tblGrid>
        <w:gridCol w:w="300"/>
        <w:gridCol w:w="2080"/>
        <w:gridCol w:w="1680"/>
        <w:gridCol w:w="1280"/>
        <w:gridCol w:w="1300"/>
        <w:gridCol w:w="740"/>
        <w:gridCol w:w="20"/>
      </w:tblGrid>
      <w:tr w:rsidR="004876BC">
        <w:trPr>
          <w:trHeight w:val="218"/>
        </w:trPr>
        <w:tc>
          <w:tcPr>
            <w:tcW w:w="300" w:type="dxa"/>
            <w:vAlign w:val="bottom"/>
          </w:tcPr>
          <w:p w:rsidR="004876BC" w:rsidRDefault="004876BC">
            <w:pPr>
              <w:rPr>
                <w:sz w:val="18"/>
                <w:szCs w:val="18"/>
              </w:rPr>
            </w:pPr>
          </w:p>
        </w:tc>
        <w:tc>
          <w:tcPr>
            <w:tcW w:w="2080" w:type="dxa"/>
            <w:vAlign w:val="bottom"/>
          </w:tcPr>
          <w:p w:rsidR="004876BC" w:rsidRDefault="00F80A5E">
            <w:pPr>
              <w:ind w:left="200"/>
              <w:rPr>
                <w:sz w:val="20"/>
                <w:szCs w:val="20"/>
              </w:rPr>
            </w:pPr>
            <w:r>
              <w:rPr>
                <w:rFonts w:eastAsia="Times New Roman"/>
                <w:sz w:val="19"/>
                <w:szCs w:val="19"/>
              </w:rPr>
              <w:t>Проведение</w:t>
            </w:r>
          </w:p>
        </w:tc>
        <w:tc>
          <w:tcPr>
            <w:tcW w:w="1680" w:type="dxa"/>
            <w:vAlign w:val="bottom"/>
          </w:tcPr>
          <w:p w:rsidR="004876BC" w:rsidRDefault="004876BC">
            <w:pPr>
              <w:rPr>
                <w:sz w:val="18"/>
                <w:szCs w:val="18"/>
              </w:rPr>
            </w:pPr>
          </w:p>
        </w:tc>
        <w:tc>
          <w:tcPr>
            <w:tcW w:w="1280" w:type="dxa"/>
            <w:vAlign w:val="bottom"/>
          </w:tcPr>
          <w:p w:rsidR="004876BC" w:rsidRDefault="004876BC">
            <w:pPr>
              <w:rPr>
                <w:sz w:val="18"/>
                <w:szCs w:val="18"/>
              </w:rPr>
            </w:pPr>
          </w:p>
        </w:tc>
        <w:tc>
          <w:tcPr>
            <w:tcW w:w="1300" w:type="dxa"/>
            <w:vAlign w:val="bottom"/>
          </w:tcPr>
          <w:p w:rsidR="004876BC" w:rsidRDefault="004876BC">
            <w:pPr>
              <w:rPr>
                <w:sz w:val="18"/>
                <w:szCs w:val="18"/>
              </w:rPr>
            </w:pPr>
          </w:p>
        </w:tc>
        <w:tc>
          <w:tcPr>
            <w:tcW w:w="740" w:type="dxa"/>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18"/>
        </w:trPr>
        <w:tc>
          <w:tcPr>
            <w:tcW w:w="300" w:type="dxa"/>
            <w:vMerge w:val="restart"/>
            <w:vAlign w:val="bottom"/>
          </w:tcPr>
          <w:p w:rsidR="004876BC" w:rsidRDefault="00F80A5E">
            <w:pPr>
              <w:ind w:right="105"/>
              <w:jc w:val="right"/>
              <w:rPr>
                <w:sz w:val="20"/>
                <w:szCs w:val="20"/>
              </w:rPr>
            </w:pPr>
            <w:r>
              <w:rPr>
                <w:rFonts w:eastAsia="Times New Roman"/>
                <w:w w:val="83"/>
                <w:sz w:val="19"/>
                <w:szCs w:val="19"/>
              </w:rPr>
              <w:t>1</w:t>
            </w:r>
          </w:p>
        </w:tc>
        <w:tc>
          <w:tcPr>
            <w:tcW w:w="2080" w:type="dxa"/>
            <w:vAlign w:val="bottom"/>
          </w:tcPr>
          <w:p w:rsidR="004876BC" w:rsidRDefault="00F80A5E">
            <w:pPr>
              <w:ind w:left="200"/>
              <w:rPr>
                <w:sz w:val="20"/>
                <w:szCs w:val="20"/>
              </w:rPr>
            </w:pPr>
            <w:r>
              <w:rPr>
                <w:rFonts w:eastAsia="Times New Roman"/>
                <w:sz w:val="19"/>
                <w:szCs w:val="19"/>
              </w:rPr>
              <w:t>энергетического</w:t>
            </w:r>
          </w:p>
        </w:tc>
        <w:tc>
          <w:tcPr>
            <w:tcW w:w="1680" w:type="dxa"/>
            <w:vMerge w:val="restart"/>
            <w:vAlign w:val="bottom"/>
          </w:tcPr>
          <w:p w:rsidR="004876BC" w:rsidRDefault="00F80A5E" w:rsidP="00522DF2">
            <w:pPr>
              <w:ind w:right="585"/>
              <w:jc w:val="right"/>
              <w:rPr>
                <w:sz w:val="20"/>
                <w:szCs w:val="20"/>
              </w:rPr>
            </w:pPr>
            <w:r>
              <w:rPr>
                <w:rFonts w:eastAsia="Times New Roman"/>
                <w:sz w:val="19"/>
                <w:szCs w:val="19"/>
              </w:rPr>
              <w:t>1</w:t>
            </w:r>
            <w:r w:rsidR="00522DF2">
              <w:rPr>
                <w:rFonts w:eastAsia="Times New Roman"/>
                <w:sz w:val="19"/>
                <w:szCs w:val="19"/>
              </w:rPr>
              <w:t>4</w:t>
            </w:r>
            <w:r>
              <w:rPr>
                <w:rFonts w:eastAsia="Times New Roman"/>
                <w:sz w:val="19"/>
                <w:szCs w:val="19"/>
              </w:rPr>
              <w:t>00</w:t>
            </w:r>
          </w:p>
        </w:tc>
        <w:tc>
          <w:tcPr>
            <w:tcW w:w="1280" w:type="dxa"/>
            <w:vMerge w:val="restart"/>
            <w:vAlign w:val="bottom"/>
          </w:tcPr>
          <w:p w:rsidR="004876BC" w:rsidRDefault="00F80A5E">
            <w:pPr>
              <w:ind w:right="445"/>
              <w:jc w:val="right"/>
              <w:rPr>
                <w:sz w:val="20"/>
                <w:szCs w:val="20"/>
              </w:rPr>
            </w:pPr>
            <w:r>
              <w:rPr>
                <w:rFonts w:eastAsia="Times New Roman"/>
                <w:sz w:val="19"/>
                <w:szCs w:val="19"/>
              </w:rPr>
              <w:t>-</w:t>
            </w:r>
          </w:p>
        </w:tc>
        <w:tc>
          <w:tcPr>
            <w:tcW w:w="1300" w:type="dxa"/>
            <w:vMerge w:val="restart"/>
            <w:vAlign w:val="bottom"/>
          </w:tcPr>
          <w:p w:rsidR="004876BC" w:rsidRDefault="00522DF2">
            <w:pPr>
              <w:ind w:right="265"/>
              <w:jc w:val="right"/>
              <w:rPr>
                <w:sz w:val="20"/>
                <w:szCs w:val="20"/>
              </w:rPr>
            </w:pPr>
            <w:r>
              <w:rPr>
                <w:rFonts w:eastAsia="Times New Roman"/>
                <w:sz w:val="19"/>
                <w:szCs w:val="19"/>
              </w:rPr>
              <w:t>7</w:t>
            </w:r>
            <w:r w:rsidR="00F80A5E">
              <w:rPr>
                <w:rFonts w:eastAsia="Times New Roman"/>
                <w:sz w:val="19"/>
                <w:szCs w:val="19"/>
              </w:rPr>
              <w:t>00</w:t>
            </w:r>
          </w:p>
        </w:tc>
        <w:tc>
          <w:tcPr>
            <w:tcW w:w="740" w:type="dxa"/>
            <w:vMerge w:val="restart"/>
            <w:vAlign w:val="bottom"/>
          </w:tcPr>
          <w:p w:rsidR="004876BC" w:rsidRDefault="00522DF2">
            <w:pPr>
              <w:jc w:val="right"/>
              <w:rPr>
                <w:sz w:val="20"/>
                <w:szCs w:val="20"/>
              </w:rPr>
            </w:pPr>
            <w:r>
              <w:rPr>
                <w:rFonts w:eastAsia="Times New Roman"/>
                <w:sz w:val="19"/>
                <w:szCs w:val="19"/>
              </w:rPr>
              <w:t>7</w:t>
            </w:r>
            <w:r w:rsidR="00F80A5E">
              <w:rPr>
                <w:rFonts w:eastAsia="Times New Roman"/>
                <w:sz w:val="19"/>
                <w:szCs w:val="19"/>
              </w:rPr>
              <w:t>00</w:t>
            </w:r>
          </w:p>
        </w:tc>
        <w:tc>
          <w:tcPr>
            <w:tcW w:w="0" w:type="dxa"/>
            <w:vAlign w:val="bottom"/>
          </w:tcPr>
          <w:p w:rsidR="004876BC" w:rsidRDefault="004876BC">
            <w:pPr>
              <w:rPr>
                <w:sz w:val="1"/>
                <w:szCs w:val="1"/>
              </w:rPr>
            </w:pPr>
          </w:p>
        </w:tc>
      </w:tr>
      <w:tr w:rsidR="004876BC">
        <w:trPr>
          <w:trHeight w:val="145"/>
        </w:trPr>
        <w:tc>
          <w:tcPr>
            <w:tcW w:w="300" w:type="dxa"/>
            <w:vMerge/>
            <w:vAlign w:val="bottom"/>
          </w:tcPr>
          <w:p w:rsidR="004876BC" w:rsidRDefault="004876BC">
            <w:pPr>
              <w:rPr>
                <w:sz w:val="12"/>
                <w:szCs w:val="12"/>
              </w:rPr>
            </w:pPr>
          </w:p>
        </w:tc>
        <w:tc>
          <w:tcPr>
            <w:tcW w:w="2080" w:type="dxa"/>
            <w:vMerge w:val="restart"/>
            <w:vAlign w:val="bottom"/>
          </w:tcPr>
          <w:p w:rsidR="004876BC" w:rsidRDefault="00F80A5E">
            <w:pPr>
              <w:ind w:left="200"/>
              <w:rPr>
                <w:sz w:val="20"/>
                <w:szCs w:val="20"/>
              </w:rPr>
            </w:pPr>
            <w:r>
              <w:rPr>
                <w:rFonts w:eastAsia="Times New Roman"/>
                <w:sz w:val="19"/>
                <w:szCs w:val="19"/>
              </w:rPr>
              <w:t>обследования</w:t>
            </w:r>
          </w:p>
        </w:tc>
        <w:tc>
          <w:tcPr>
            <w:tcW w:w="1680" w:type="dxa"/>
            <w:vMerge/>
            <w:vAlign w:val="bottom"/>
          </w:tcPr>
          <w:p w:rsidR="004876BC" w:rsidRDefault="004876BC">
            <w:pPr>
              <w:rPr>
                <w:sz w:val="12"/>
                <w:szCs w:val="12"/>
              </w:rPr>
            </w:pPr>
          </w:p>
        </w:tc>
        <w:tc>
          <w:tcPr>
            <w:tcW w:w="1280" w:type="dxa"/>
            <w:vMerge/>
            <w:vAlign w:val="bottom"/>
          </w:tcPr>
          <w:p w:rsidR="004876BC" w:rsidRDefault="004876BC">
            <w:pPr>
              <w:rPr>
                <w:sz w:val="12"/>
                <w:szCs w:val="12"/>
              </w:rPr>
            </w:pPr>
          </w:p>
        </w:tc>
        <w:tc>
          <w:tcPr>
            <w:tcW w:w="1300" w:type="dxa"/>
            <w:vMerge/>
            <w:vAlign w:val="bottom"/>
          </w:tcPr>
          <w:p w:rsidR="004876BC" w:rsidRDefault="004876BC">
            <w:pPr>
              <w:rPr>
                <w:sz w:val="12"/>
                <w:szCs w:val="12"/>
              </w:rPr>
            </w:pPr>
          </w:p>
        </w:tc>
        <w:tc>
          <w:tcPr>
            <w:tcW w:w="740" w:type="dxa"/>
            <w:vMerge/>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74"/>
        </w:trPr>
        <w:tc>
          <w:tcPr>
            <w:tcW w:w="300" w:type="dxa"/>
            <w:vAlign w:val="bottom"/>
          </w:tcPr>
          <w:p w:rsidR="004876BC" w:rsidRDefault="004876BC">
            <w:pPr>
              <w:rPr>
                <w:sz w:val="6"/>
                <w:szCs w:val="6"/>
              </w:rPr>
            </w:pPr>
          </w:p>
        </w:tc>
        <w:tc>
          <w:tcPr>
            <w:tcW w:w="2080" w:type="dxa"/>
            <w:vMerge/>
            <w:vAlign w:val="bottom"/>
          </w:tcPr>
          <w:p w:rsidR="004876BC" w:rsidRDefault="004876BC">
            <w:pPr>
              <w:rPr>
                <w:sz w:val="6"/>
                <w:szCs w:val="6"/>
              </w:rPr>
            </w:pPr>
          </w:p>
        </w:tc>
        <w:tc>
          <w:tcPr>
            <w:tcW w:w="1680" w:type="dxa"/>
            <w:vAlign w:val="bottom"/>
          </w:tcPr>
          <w:p w:rsidR="004876BC" w:rsidRDefault="004876BC">
            <w:pPr>
              <w:rPr>
                <w:sz w:val="6"/>
                <w:szCs w:val="6"/>
              </w:rPr>
            </w:pPr>
          </w:p>
        </w:tc>
        <w:tc>
          <w:tcPr>
            <w:tcW w:w="1280" w:type="dxa"/>
            <w:vAlign w:val="bottom"/>
          </w:tcPr>
          <w:p w:rsidR="004876BC" w:rsidRDefault="004876BC">
            <w:pPr>
              <w:rPr>
                <w:sz w:val="6"/>
                <w:szCs w:val="6"/>
              </w:rPr>
            </w:pPr>
          </w:p>
        </w:tc>
        <w:tc>
          <w:tcPr>
            <w:tcW w:w="1300" w:type="dxa"/>
            <w:vAlign w:val="bottom"/>
          </w:tcPr>
          <w:p w:rsidR="004876BC" w:rsidRDefault="004876BC">
            <w:pPr>
              <w:rPr>
                <w:sz w:val="6"/>
                <w:szCs w:val="6"/>
              </w:rPr>
            </w:pPr>
          </w:p>
        </w:tc>
        <w:tc>
          <w:tcPr>
            <w:tcW w:w="740" w:type="dxa"/>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255"/>
        </w:trPr>
        <w:tc>
          <w:tcPr>
            <w:tcW w:w="300" w:type="dxa"/>
            <w:vAlign w:val="bottom"/>
          </w:tcPr>
          <w:p w:rsidR="004876BC" w:rsidRDefault="004876BC"/>
        </w:tc>
        <w:tc>
          <w:tcPr>
            <w:tcW w:w="2080" w:type="dxa"/>
            <w:vAlign w:val="bottom"/>
          </w:tcPr>
          <w:p w:rsidR="004876BC" w:rsidRDefault="00F80A5E">
            <w:pPr>
              <w:ind w:left="200"/>
              <w:rPr>
                <w:sz w:val="20"/>
                <w:szCs w:val="20"/>
              </w:rPr>
            </w:pPr>
            <w:r>
              <w:rPr>
                <w:rFonts w:eastAsia="Times New Roman"/>
                <w:sz w:val="19"/>
                <w:szCs w:val="19"/>
              </w:rPr>
              <w:t>сетей</w:t>
            </w:r>
          </w:p>
        </w:tc>
        <w:tc>
          <w:tcPr>
            <w:tcW w:w="1680" w:type="dxa"/>
            <w:vAlign w:val="bottom"/>
          </w:tcPr>
          <w:p w:rsidR="004876BC" w:rsidRDefault="004876BC"/>
        </w:tc>
        <w:tc>
          <w:tcPr>
            <w:tcW w:w="1280" w:type="dxa"/>
            <w:vAlign w:val="bottom"/>
          </w:tcPr>
          <w:p w:rsidR="004876BC" w:rsidRDefault="004876BC"/>
        </w:tc>
        <w:tc>
          <w:tcPr>
            <w:tcW w:w="1300" w:type="dxa"/>
            <w:vAlign w:val="bottom"/>
          </w:tcPr>
          <w:p w:rsidR="004876BC" w:rsidRDefault="004876BC"/>
        </w:tc>
        <w:tc>
          <w:tcPr>
            <w:tcW w:w="740" w:type="dxa"/>
            <w:vAlign w:val="bottom"/>
          </w:tcPr>
          <w:p w:rsidR="004876BC" w:rsidRDefault="004876BC"/>
        </w:tc>
        <w:tc>
          <w:tcPr>
            <w:tcW w:w="0" w:type="dxa"/>
            <w:vAlign w:val="bottom"/>
          </w:tcPr>
          <w:p w:rsidR="004876BC" w:rsidRDefault="004876BC">
            <w:pPr>
              <w:rPr>
                <w:sz w:val="1"/>
                <w:szCs w:val="1"/>
              </w:rPr>
            </w:pPr>
          </w:p>
        </w:tc>
      </w:tr>
    </w:tbl>
    <w:p w:rsidR="004876BC" w:rsidRDefault="004876BC">
      <w:pPr>
        <w:spacing w:line="200" w:lineRule="exact"/>
        <w:rPr>
          <w:sz w:val="20"/>
          <w:szCs w:val="20"/>
        </w:rPr>
      </w:pPr>
    </w:p>
    <w:p w:rsidR="004876BC" w:rsidRDefault="004876BC">
      <w:pPr>
        <w:spacing w:line="306" w:lineRule="exact"/>
        <w:rPr>
          <w:sz w:val="20"/>
          <w:szCs w:val="20"/>
        </w:rPr>
      </w:pPr>
    </w:p>
    <w:p w:rsidR="004876BC" w:rsidRDefault="00F80A5E">
      <w:pPr>
        <w:ind w:left="9380"/>
        <w:rPr>
          <w:sz w:val="20"/>
          <w:szCs w:val="20"/>
        </w:rPr>
      </w:pPr>
      <w:r>
        <w:rPr>
          <w:rFonts w:eastAsia="Times New Roman"/>
          <w:sz w:val="23"/>
          <w:szCs w:val="23"/>
        </w:rPr>
        <w:t>85</w:t>
      </w:r>
    </w:p>
    <w:p w:rsidR="004876BC" w:rsidRDefault="004876BC">
      <w:pPr>
        <w:sectPr w:rsidR="004876BC">
          <w:pgSz w:w="12240" w:h="15840"/>
          <w:pgMar w:top="1133" w:right="740" w:bottom="306" w:left="1440" w:header="0" w:footer="0" w:gutter="0"/>
          <w:cols w:space="720" w:equalWidth="0">
            <w:col w:w="10060"/>
          </w:cols>
        </w:sectPr>
      </w:pPr>
    </w:p>
    <w:tbl>
      <w:tblPr>
        <w:tblW w:w="0" w:type="auto"/>
        <w:tblInd w:w="410" w:type="dxa"/>
        <w:tblLayout w:type="fixed"/>
        <w:tblCellMar>
          <w:left w:w="0" w:type="dxa"/>
          <w:right w:w="0" w:type="dxa"/>
        </w:tblCellMar>
        <w:tblLook w:val="04A0" w:firstRow="1" w:lastRow="0" w:firstColumn="1" w:lastColumn="0" w:noHBand="0" w:noVBand="1"/>
      </w:tblPr>
      <w:tblGrid>
        <w:gridCol w:w="700"/>
        <w:gridCol w:w="1800"/>
        <w:gridCol w:w="1920"/>
        <w:gridCol w:w="1300"/>
        <w:gridCol w:w="1340"/>
        <w:gridCol w:w="860"/>
        <w:gridCol w:w="30"/>
      </w:tblGrid>
      <w:tr w:rsidR="004876BC">
        <w:trPr>
          <w:trHeight w:val="273"/>
        </w:trPr>
        <w:tc>
          <w:tcPr>
            <w:tcW w:w="700" w:type="dxa"/>
            <w:tcBorders>
              <w:left w:val="single" w:sz="8" w:space="0" w:color="auto"/>
              <w:right w:val="single" w:sz="8" w:space="0" w:color="auto"/>
            </w:tcBorders>
            <w:vAlign w:val="bottom"/>
          </w:tcPr>
          <w:p w:rsidR="004876BC" w:rsidRDefault="004876BC">
            <w:pPr>
              <w:rPr>
                <w:sz w:val="23"/>
                <w:szCs w:val="23"/>
              </w:rPr>
            </w:pPr>
          </w:p>
        </w:tc>
        <w:tc>
          <w:tcPr>
            <w:tcW w:w="1800" w:type="dxa"/>
            <w:tcBorders>
              <w:right w:val="single" w:sz="8" w:space="0" w:color="auto"/>
            </w:tcBorders>
            <w:vAlign w:val="bottom"/>
          </w:tcPr>
          <w:p w:rsidR="004876BC" w:rsidRDefault="00F80A5E">
            <w:pPr>
              <w:ind w:left="100"/>
              <w:rPr>
                <w:sz w:val="20"/>
                <w:szCs w:val="20"/>
              </w:rPr>
            </w:pPr>
            <w:r>
              <w:rPr>
                <w:rFonts w:eastAsia="Times New Roman"/>
                <w:sz w:val="19"/>
                <w:szCs w:val="19"/>
              </w:rPr>
              <w:t>Модернизация,</w:t>
            </w:r>
          </w:p>
        </w:tc>
        <w:tc>
          <w:tcPr>
            <w:tcW w:w="1920" w:type="dxa"/>
            <w:tcBorders>
              <w:right w:val="single" w:sz="8" w:space="0" w:color="auto"/>
            </w:tcBorders>
            <w:vAlign w:val="bottom"/>
          </w:tcPr>
          <w:p w:rsidR="004876BC" w:rsidRDefault="004876BC">
            <w:pPr>
              <w:rPr>
                <w:sz w:val="23"/>
                <w:szCs w:val="23"/>
              </w:rPr>
            </w:pPr>
          </w:p>
        </w:tc>
        <w:tc>
          <w:tcPr>
            <w:tcW w:w="1300" w:type="dxa"/>
            <w:tcBorders>
              <w:right w:val="single" w:sz="8" w:space="0" w:color="auto"/>
            </w:tcBorders>
            <w:vAlign w:val="bottom"/>
          </w:tcPr>
          <w:p w:rsidR="004876BC" w:rsidRDefault="004876BC">
            <w:pPr>
              <w:rPr>
                <w:sz w:val="23"/>
                <w:szCs w:val="23"/>
              </w:rPr>
            </w:pPr>
          </w:p>
        </w:tc>
        <w:tc>
          <w:tcPr>
            <w:tcW w:w="1340" w:type="dxa"/>
            <w:tcBorders>
              <w:right w:val="single" w:sz="8" w:space="0" w:color="auto"/>
            </w:tcBorders>
            <w:vAlign w:val="bottom"/>
          </w:tcPr>
          <w:p w:rsidR="004876BC" w:rsidRDefault="004876BC">
            <w:pPr>
              <w:rPr>
                <w:sz w:val="23"/>
                <w:szCs w:val="23"/>
              </w:rPr>
            </w:pPr>
          </w:p>
        </w:tc>
        <w:tc>
          <w:tcPr>
            <w:tcW w:w="860" w:type="dxa"/>
            <w:tcBorders>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19"/>
        </w:trPr>
        <w:tc>
          <w:tcPr>
            <w:tcW w:w="700" w:type="dxa"/>
            <w:vMerge w:val="restart"/>
            <w:tcBorders>
              <w:left w:val="single" w:sz="8" w:space="0" w:color="auto"/>
              <w:right w:val="single" w:sz="8" w:space="0" w:color="auto"/>
            </w:tcBorders>
            <w:vAlign w:val="bottom"/>
          </w:tcPr>
          <w:p w:rsidR="004876BC" w:rsidRDefault="00F80A5E">
            <w:pPr>
              <w:ind w:right="205"/>
              <w:jc w:val="right"/>
              <w:rPr>
                <w:sz w:val="20"/>
                <w:szCs w:val="20"/>
              </w:rPr>
            </w:pPr>
            <w:r>
              <w:rPr>
                <w:rFonts w:eastAsia="Times New Roman"/>
                <w:sz w:val="19"/>
                <w:szCs w:val="19"/>
              </w:rPr>
              <w:t>2</w:t>
            </w:r>
          </w:p>
        </w:tc>
        <w:tc>
          <w:tcPr>
            <w:tcW w:w="1800" w:type="dxa"/>
            <w:tcBorders>
              <w:right w:val="single" w:sz="8" w:space="0" w:color="auto"/>
            </w:tcBorders>
            <w:vAlign w:val="bottom"/>
          </w:tcPr>
          <w:p w:rsidR="004876BC" w:rsidRDefault="00F80A5E">
            <w:pPr>
              <w:ind w:left="100"/>
              <w:rPr>
                <w:sz w:val="20"/>
                <w:szCs w:val="20"/>
              </w:rPr>
            </w:pPr>
            <w:r>
              <w:rPr>
                <w:rFonts w:eastAsia="Times New Roman"/>
                <w:sz w:val="19"/>
                <w:szCs w:val="19"/>
              </w:rPr>
              <w:t>плановая замена</w:t>
            </w:r>
          </w:p>
        </w:tc>
        <w:tc>
          <w:tcPr>
            <w:tcW w:w="1920" w:type="dxa"/>
            <w:vMerge w:val="restart"/>
            <w:tcBorders>
              <w:right w:val="single" w:sz="8" w:space="0" w:color="auto"/>
            </w:tcBorders>
            <w:vAlign w:val="bottom"/>
          </w:tcPr>
          <w:p w:rsidR="004876BC" w:rsidRDefault="00F80A5E">
            <w:pPr>
              <w:ind w:right="645"/>
              <w:jc w:val="right"/>
              <w:rPr>
                <w:sz w:val="20"/>
                <w:szCs w:val="20"/>
              </w:rPr>
            </w:pPr>
            <w:r>
              <w:rPr>
                <w:rFonts w:eastAsia="Times New Roman"/>
                <w:sz w:val="19"/>
                <w:szCs w:val="19"/>
              </w:rPr>
              <w:t>58200</w:t>
            </w:r>
          </w:p>
        </w:tc>
        <w:tc>
          <w:tcPr>
            <w:tcW w:w="1300" w:type="dxa"/>
            <w:vMerge w:val="restart"/>
            <w:tcBorders>
              <w:right w:val="single" w:sz="8" w:space="0" w:color="auto"/>
            </w:tcBorders>
            <w:vAlign w:val="bottom"/>
          </w:tcPr>
          <w:p w:rsidR="004876BC" w:rsidRDefault="00F80A5E">
            <w:pPr>
              <w:ind w:right="525"/>
              <w:jc w:val="right"/>
              <w:rPr>
                <w:sz w:val="20"/>
                <w:szCs w:val="20"/>
              </w:rPr>
            </w:pPr>
            <w:r>
              <w:rPr>
                <w:rFonts w:eastAsia="Times New Roman"/>
                <w:sz w:val="19"/>
                <w:szCs w:val="19"/>
              </w:rPr>
              <w:t>-</w:t>
            </w:r>
          </w:p>
        </w:tc>
        <w:tc>
          <w:tcPr>
            <w:tcW w:w="1340" w:type="dxa"/>
            <w:vMerge w:val="restart"/>
            <w:tcBorders>
              <w:right w:val="single" w:sz="8" w:space="0" w:color="auto"/>
            </w:tcBorders>
            <w:vAlign w:val="bottom"/>
          </w:tcPr>
          <w:p w:rsidR="004876BC" w:rsidRDefault="00F80A5E">
            <w:pPr>
              <w:ind w:right="345"/>
              <w:jc w:val="right"/>
              <w:rPr>
                <w:sz w:val="20"/>
                <w:szCs w:val="20"/>
              </w:rPr>
            </w:pPr>
            <w:r>
              <w:rPr>
                <w:rFonts w:eastAsia="Times New Roman"/>
                <w:sz w:val="19"/>
                <w:szCs w:val="19"/>
              </w:rPr>
              <w:t>23200</w:t>
            </w:r>
          </w:p>
        </w:tc>
        <w:tc>
          <w:tcPr>
            <w:tcW w:w="860" w:type="dxa"/>
            <w:vMerge w:val="restart"/>
            <w:tcBorders>
              <w:right w:val="single" w:sz="8" w:space="0" w:color="auto"/>
            </w:tcBorders>
            <w:vAlign w:val="bottom"/>
          </w:tcPr>
          <w:p w:rsidR="004876BC" w:rsidRDefault="00F80A5E">
            <w:pPr>
              <w:ind w:right="105"/>
              <w:jc w:val="right"/>
              <w:rPr>
                <w:sz w:val="20"/>
                <w:szCs w:val="20"/>
              </w:rPr>
            </w:pPr>
            <w:r>
              <w:rPr>
                <w:rFonts w:eastAsia="Times New Roman"/>
                <w:sz w:val="19"/>
                <w:szCs w:val="19"/>
              </w:rPr>
              <w:t>35000</w:t>
            </w:r>
          </w:p>
        </w:tc>
        <w:tc>
          <w:tcPr>
            <w:tcW w:w="0" w:type="dxa"/>
            <w:vAlign w:val="bottom"/>
          </w:tcPr>
          <w:p w:rsidR="004876BC" w:rsidRDefault="004876BC">
            <w:pPr>
              <w:rPr>
                <w:sz w:val="1"/>
                <w:szCs w:val="1"/>
              </w:rPr>
            </w:pPr>
          </w:p>
        </w:tc>
      </w:tr>
      <w:tr w:rsidR="004876BC">
        <w:trPr>
          <w:trHeight w:val="147"/>
        </w:trPr>
        <w:tc>
          <w:tcPr>
            <w:tcW w:w="700" w:type="dxa"/>
            <w:vMerge/>
            <w:tcBorders>
              <w:left w:val="single" w:sz="8" w:space="0" w:color="auto"/>
              <w:right w:val="single" w:sz="8" w:space="0" w:color="auto"/>
            </w:tcBorders>
            <w:vAlign w:val="bottom"/>
          </w:tcPr>
          <w:p w:rsidR="004876BC" w:rsidRDefault="004876BC">
            <w:pPr>
              <w:rPr>
                <w:sz w:val="12"/>
                <w:szCs w:val="12"/>
              </w:rPr>
            </w:pPr>
          </w:p>
        </w:tc>
        <w:tc>
          <w:tcPr>
            <w:tcW w:w="1800" w:type="dxa"/>
            <w:vMerge w:val="restart"/>
            <w:tcBorders>
              <w:right w:val="single" w:sz="8" w:space="0" w:color="auto"/>
            </w:tcBorders>
            <w:vAlign w:val="bottom"/>
          </w:tcPr>
          <w:p w:rsidR="004876BC" w:rsidRDefault="00F80A5E">
            <w:pPr>
              <w:ind w:left="100"/>
              <w:rPr>
                <w:sz w:val="20"/>
                <w:szCs w:val="20"/>
              </w:rPr>
            </w:pPr>
            <w:r>
              <w:rPr>
                <w:rFonts w:eastAsia="Times New Roman"/>
                <w:sz w:val="19"/>
                <w:szCs w:val="19"/>
              </w:rPr>
              <w:t>ветхих участков</w:t>
            </w:r>
          </w:p>
        </w:tc>
        <w:tc>
          <w:tcPr>
            <w:tcW w:w="1920" w:type="dxa"/>
            <w:vMerge/>
            <w:tcBorders>
              <w:right w:val="single" w:sz="8" w:space="0" w:color="auto"/>
            </w:tcBorders>
            <w:vAlign w:val="bottom"/>
          </w:tcPr>
          <w:p w:rsidR="004876BC" w:rsidRDefault="004876BC">
            <w:pPr>
              <w:rPr>
                <w:sz w:val="12"/>
                <w:szCs w:val="12"/>
              </w:rPr>
            </w:pPr>
          </w:p>
        </w:tc>
        <w:tc>
          <w:tcPr>
            <w:tcW w:w="1300" w:type="dxa"/>
            <w:vMerge/>
            <w:tcBorders>
              <w:right w:val="single" w:sz="8" w:space="0" w:color="auto"/>
            </w:tcBorders>
            <w:vAlign w:val="bottom"/>
          </w:tcPr>
          <w:p w:rsidR="004876BC" w:rsidRDefault="004876BC">
            <w:pPr>
              <w:rPr>
                <w:sz w:val="12"/>
                <w:szCs w:val="12"/>
              </w:rPr>
            </w:pPr>
          </w:p>
        </w:tc>
        <w:tc>
          <w:tcPr>
            <w:tcW w:w="1340" w:type="dxa"/>
            <w:vMerge/>
            <w:tcBorders>
              <w:right w:val="single" w:sz="8" w:space="0" w:color="auto"/>
            </w:tcBorders>
            <w:vAlign w:val="bottom"/>
          </w:tcPr>
          <w:p w:rsidR="004876BC" w:rsidRDefault="004876BC">
            <w:pPr>
              <w:rPr>
                <w:sz w:val="12"/>
                <w:szCs w:val="12"/>
              </w:rPr>
            </w:pPr>
          </w:p>
        </w:tc>
        <w:tc>
          <w:tcPr>
            <w:tcW w:w="860" w:type="dxa"/>
            <w:vMerge/>
            <w:tcBorders>
              <w:right w:val="single" w:sz="8" w:space="0" w:color="auto"/>
            </w:tcBorders>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71"/>
        </w:trPr>
        <w:tc>
          <w:tcPr>
            <w:tcW w:w="700" w:type="dxa"/>
            <w:tcBorders>
              <w:left w:val="single" w:sz="8" w:space="0" w:color="auto"/>
              <w:right w:val="single" w:sz="8" w:space="0" w:color="auto"/>
            </w:tcBorders>
            <w:vAlign w:val="bottom"/>
          </w:tcPr>
          <w:p w:rsidR="004876BC" w:rsidRDefault="004876BC">
            <w:pPr>
              <w:rPr>
                <w:sz w:val="6"/>
                <w:szCs w:val="6"/>
              </w:rPr>
            </w:pPr>
          </w:p>
        </w:tc>
        <w:tc>
          <w:tcPr>
            <w:tcW w:w="1800" w:type="dxa"/>
            <w:vMerge/>
            <w:tcBorders>
              <w:right w:val="single" w:sz="8" w:space="0" w:color="auto"/>
            </w:tcBorders>
            <w:vAlign w:val="bottom"/>
          </w:tcPr>
          <w:p w:rsidR="004876BC" w:rsidRDefault="004876BC">
            <w:pPr>
              <w:rPr>
                <w:sz w:val="6"/>
                <w:szCs w:val="6"/>
              </w:rPr>
            </w:pPr>
          </w:p>
        </w:tc>
        <w:tc>
          <w:tcPr>
            <w:tcW w:w="1920" w:type="dxa"/>
            <w:tcBorders>
              <w:right w:val="single" w:sz="8" w:space="0" w:color="auto"/>
            </w:tcBorders>
            <w:vAlign w:val="bottom"/>
          </w:tcPr>
          <w:p w:rsidR="004876BC" w:rsidRDefault="004876BC">
            <w:pPr>
              <w:rPr>
                <w:sz w:val="6"/>
                <w:szCs w:val="6"/>
              </w:rPr>
            </w:pPr>
          </w:p>
        </w:tc>
        <w:tc>
          <w:tcPr>
            <w:tcW w:w="1300" w:type="dxa"/>
            <w:tcBorders>
              <w:right w:val="single" w:sz="8" w:space="0" w:color="auto"/>
            </w:tcBorders>
            <w:vAlign w:val="bottom"/>
          </w:tcPr>
          <w:p w:rsidR="004876BC" w:rsidRDefault="004876BC">
            <w:pPr>
              <w:rPr>
                <w:sz w:val="6"/>
                <w:szCs w:val="6"/>
              </w:rPr>
            </w:pPr>
          </w:p>
        </w:tc>
        <w:tc>
          <w:tcPr>
            <w:tcW w:w="1340" w:type="dxa"/>
            <w:tcBorders>
              <w:right w:val="single" w:sz="8" w:space="0" w:color="auto"/>
            </w:tcBorders>
            <w:vAlign w:val="bottom"/>
          </w:tcPr>
          <w:p w:rsidR="004876BC" w:rsidRDefault="004876BC">
            <w:pPr>
              <w:rPr>
                <w:sz w:val="6"/>
                <w:szCs w:val="6"/>
              </w:rPr>
            </w:pPr>
          </w:p>
        </w:tc>
        <w:tc>
          <w:tcPr>
            <w:tcW w:w="860" w:type="dxa"/>
            <w:tcBorders>
              <w:right w:val="single" w:sz="8" w:space="0" w:color="auto"/>
            </w:tcBorders>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255"/>
        </w:trPr>
        <w:tc>
          <w:tcPr>
            <w:tcW w:w="700" w:type="dxa"/>
            <w:tcBorders>
              <w:left w:val="single" w:sz="8" w:space="0" w:color="auto"/>
              <w:right w:val="single" w:sz="8" w:space="0" w:color="auto"/>
            </w:tcBorders>
            <w:vAlign w:val="bottom"/>
          </w:tcPr>
          <w:p w:rsidR="004876BC" w:rsidRDefault="004876BC"/>
        </w:tc>
        <w:tc>
          <w:tcPr>
            <w:tcW w:w="1800" w:type="dxa"/>
            <w:tcBorders>
              <w:right w:val="single" w:sz="8" w:space="0" w:color="auto"/>
            </w:tcBorders>
            <w:vAlign w:val="bottom"/>
          </w:tcPr>
          <w:p w:rsidR="004876BC" w:rsidRDefault="00F80A5E">
            <w:pPr>
              <w:ind w:left="100"/>
              <w:rPr>
                <w:sz w:val="20"/>
                <w:szCs w:val="20"/>
              </w:rPr>
            </w:pPr>
            <w:r>
              <w:rPr>
                <w:rFonts w:eastAsia="Times New Roman"/>
                <w:sz w:val="19"/>
                <w:szCs w:val="19"/>
              </w:rPr>
              <w:t>сети.</w:t>
            </w:r>
          </w:p>
        </w:tc>
        <w:tc>
          <w:tcPr>
            <w:tcW w:w="1920" w:type="dxa"/>
            <w:tcBorders>
              <w:right w:val="single" w:sz="8" w:space="0" w:color="auto"/>
            </w:tcBorders>
            <w:vAlign w:val="bottom"/>
          </w:tcPr>
          <w:p w:rsidR="004876BC" w:rsidRDefault="004876BC"/>
        </w:tc>
        <w:tc>
          <w:tcPr>
            <w:tcW w:w="1300" w:type="dxa"/>
            <w:tcBorders>
              <w:right w:val="single" w:sz="8" w:space="0" w:color="auto"/>
            </w:tcBorders>
            <w:vAlign w:val="bottom"/>
          </w:tcPr>
          <w:p w:rsidR="004876BC" w:rsidRDefault="004876BC"/>
        </w:tc>
        <w:tc>
          <w:tcPr>
            <w:tcW w:w="1340" w:type="dxa"/>
            <w:tcBorders>
              <w:right w:val="single" w:sz="8" w:space="0" w:color="auto"/>
            </w:tcBorders>
            <w:vAlign w:val="bottom"/>
          </w:tcPr>
          <w:p w:rsidR="004876BC" w:rsidRDefault="004876BC"/>
        </w:tc>
        <w:tc>
          <w:tcPr>
            <w:tcW w:w="86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69"/>
        </w:trPr>
        <w:tc>
          <w:tcPr>
            <w:tcW w:w="700" w:type="dxa"/>
            <w:tcBorders>
              <w:left w:val="single" w:sz="8" w:space="0" w:color="auto"/>
              <w:bottom w:val="single" w:sz="8" w:space="0" w:color="auto"/>
              <w:right w:val="single" w:sz="8" w:space="0" w:color="auto"/>
            </w:tcBorders>
            <w:vAlign w:val="bottom"/>
          </w:tcPr>
          <w:p w:rsidR="004876BC" w:rsidRDefault="004876BC">
            <w:pPr>
              <w:rPr>
                <w:sz w:val="6"/>
                <w:szCs w:val="6"/>
              </w:rPr>
            </w:pPr>
          </w:p>
        </w:tc>
        <w:tc>
          <w:tcPr>
            <w:tcW w:w="1800" w:type="dxa"/>
            <w:tcBorders>
              <w:bottom w:val="single" w:sz="8" w:space="0" w:color="auto"/>
              <w:right w:val="single" w:sz="8" w:space="0" w:color="auto"/>
            </w:tcBorders>
            <w:vAlign w:val="bottom"/>
          </w:tcPr>
          <w:p w:rsidR="004876BC" w:rsidRDefault="004876BC">
            <w:pPr>
              <w:rPr>
                <w:sz w:val="6"/>
                <w:szCs w:val="6"/>
              </w:rPr>
            </w:pPr>
          </w:p>
        </w:tc>
        <w:tc>
          <w:tcPr>
            <w:tcW w:w="1920" w:type="dxa"/>
            <w:tcBorders>
              <w:bottom w:val="single" w:sz="8" w:space="0" w:color="auto"/>
              <w:right w:val="single" w:sz="8" w:space="0" w:color="auto"/>
            </w:tcBorders>
            <w:vAlign w:val="bottom"/>
          </w:tcPr>
          <w:p w:rsidR="004876BC" w:rsidRDefault="004876BC">
            <w:pPr>
              <w:rPr>
                <w:sz w:val="6"/>
                <w:szCs w:val="6"/>
              </w:rPr>
            </w:pPr>
          </w:p>
        </w:tc>
        <w:tc>
          <w:tcPr>
            <w:tcW w:w="1300" w:type="dxa"/>
            <w:tcBorders>
              <w:bottom w:val="single" w:sz="8" w:space="0" w:color="auto"/>
              <w:right w:val="single" w:sz="8" w:space="0" w:color="auto"/>
            </w:tcBorders>
            <w:vAlign w:val="bottom"/>
          </w:tcPr>
          <w:p w:rsidR="004876BC" w:rsidRDefault="004876BC">
            <w:pPr>
              <w:rPr>
                <w:sz w:val="6"/>
                <w:szCs w:val="6"/>
              </w:rPr>
            </w:pPr>
          </w:p>
        </w:tc>
        <w:tc>
          <w:tcPr>
            <w:tcW w:w="1340" w:type="dxa"/>
            <w:tcBorders>
              <w:bottom w:val="single" w:sz="8" w:space="0" w:color="auto"/>
              <w:right w:val="single" w:sz="8" w:space="0" w:color="auto"/>
            </w:tcBorders>
            <w:vAlign w:val="bottom"/>
          </w:tcPr>
          <w:p w:rsidR="004876BC" w:rsidRDefault="004876BC">
            <w:pPr>
              <w:rPr>
                <w:sz w:val="6"/>
                <w:szCs w:val="6"/>
              </w:rPr>
            </w:pPr>
          </w:p>
        </w:tc>
        <w:tc>
          <w:tcPr>
            <w:tcW w:w="860" w:type="dxa"/>
            <w:tcBorders>
              <w:bottom w:val="single" w:sz="8" w:space="0" w:color="auto"/>
              <w:right w:val="single" w:sz="8" w:space="0" w:color="auto"/>
            </w:tcBorders>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284"/>
        </w:trPr>
        <w:tc>
          <w:tcPr>
            <w:tcW w:w="700" w:type="dxa"/>
            <w:tcBorders>
              <w:left w:val="single" w:sz="8" w:space="0" w:color="auto"/>
              <w:right w:val="single" w:sz="8" w:space="0" w:color="auto"/>
            </w:tcBorders>
            <w:vAlign w:val="bottom"/>
          </w:tcPr>
          <w:p w:rsidR="004876BC" w:rsidRDefault="004876BC">
            <w:pPr>
              <w:rPr>
                <w:sz w:val="24"/>
                <w:szCs w:val="24"/>
              </w:rPr>
            </w:pPr>
          </w:p>
        </w:tc>
        <w:tc>
          <w:tcPr>
            <w:tcW w:w="1800" w:type="dxa"/>
            <w:tcBorders>
              <w:right w:val="single" w:sz="8" w:space="0" w:color="auto"/>
            </w:tcBorders>
            <w:vAlign w:val="bottom"/>
          </w:tcPr>
          <w:p w:rsidR="004876BC" w:rsidRDefault="00F80A5E">
            <w:pPr>
              <w:ind w:left="100"/>
              <w:rPr>
                <w:sz w:val="20"/>
                <w:szCs w:val="20"/>
              </w:rPr>
            </w:pPr>
            <w:r>
              <w:rPr>
                <w:rFonts w:eastAsia="Times New Roman"/>
                <w:sz w:val="19"/>
                <w:szCs w:val="19"/>
              </w:rPr>
              <w:t>Итого:</w:t>
            </w:r>
          </w:p>
        </w:tc>
        <w:tc>
          <w:tcPr>
            <w:tcW w:w="1920" w:type="dxa"/>
            <w:tcBorders>
              <w:right w:val="single" w:sz="8" w:space="0" w:color="auto"/>
            </w:tcBorders>
            <w:vAlign w:val="bottom"/>
          </w:tcPr>
          <w:p w:rsidR="004876BC" w:rsidRDefault="00522DF2" w:rsidP="00522DF2">
            <w:pPr>
              <w:ind w:right="645"/>
              <w:jc w:val="right"/>
              <w:rPr>
                <w:sz w:val="20"/>
                <w:szCs w:val="20"/>
              </w:rPr>
            </w:pPr>
            <w:r>
              <w:rPr>
                <w:rFonts w:eastAsia="Times New Roman"/>
                <w:b/>
                <w:bCs/>
                <w:sz w:val="19"/>
                <w:szCs w:val="19"/>
              </w:rPr>
              <w:t>596</w:t>
            </w:r>
            <w:r w:rsidR="00F80A5E">
              <w:rPr>
                <w:rFonts w:eastAsia="Times New Roman"/>
                <w:b/>
                <w:bCs/>
                <w:sz w:val="19"/>
                <w:szCs w:val="19"/>
              </w:rPr>
              <w:t>00</w:t>
            </w:r>
          </w:p>
        </w:tc>
        <w:tc>
          <w:tcPr>
            <w:tcW w:w="1300" w:type="dxa"/>
            <w:tcBorders>
              <w:right w:val="single" w:sz="8" w:space="0" w:color="auto"/>
            </w:tcBorders>
            <w:vAlign w:val="bottom"/>
          </w:tcPr>
          <w:p w:rsidR="004876BC" w:rsidRDefault="00F80A5E">
            <w:pPr>
              <w:ind w:right="525"/>
              <w:jc w:val="right"/>
              <w:rPr>
                <w:sz w:val="20"/>
                <w:szCs w:val="20"/>
              </w:rPr>
            </w:pPr>
            <w:r>
              <w:rPr>
                <w:rFonts w:eastAsia="Times New Roman"/>
                <w:sz w:val="19"/>
                <w:szCs w:val="19"/>
              </w:rPr>
              <w:t>-</w:t>
            </w:r>
          </w:p>
        </w:tc>
        <w:tc>
          <w:tcPr>
            <w:tcW w:w="1340" w:type="dxa"/>
            <w:tcBorders>
              <w:right w:val="single" w:sz="8" w:space="0" w:color="auto"/>
            </w:tcBorders>
            <w:vAlign w:val="bottom"/>
          </w:tcPr>
          <w:p w:rsidR="004876BC" w:rsidRDefault="00522DF2">
            <w:pPr>
              <w:ind w:right="345"/>
              <w:jc w:val="right"/>
              <w:rPr>
                <w:sz w:val="20"/>
                <w:szCs w:val="20"/>
              </w:rPr>
            </w:pPr>
            <w:r>
              <w:rPr>
                <w:rFonts w:eastAsia="Times New Roman"/>
                <w:sz w:val="19"/>
                <w:szCs w:val="19"/>
              </w:rPr>
              <w:t>239</w:t>
            </w:r>
            <w:r w:rsidR="00F80A5E">
              <w:rPr>
                <w:rFonts w:eastAsia="Times New Roman"/>
                <w:sz w:val="19"/>
                <w:szCs w:val="19"/>
              </w:rPr>
              <w:t>00</w:t>
            </w:r>
          </w:p>
        </w:tc>
        <w:tc>
          <w:tcPr>
            <w:tcW w:w="860" w:type="dxa"/>
            <w:tcBorders>
              <w:right w:val="single" w:sz="8" w:space="0" w:color="auto"/>
            </w:tcBorders>
            <w:vAlign w:val="bottom"/>
          </w:tcPr>
          <w:p w:rsidR="004876BC" w:rsidRDefault="00522DF2" w:rsidP="00522DF2">
            <w:pPr>
              <w:ind w:right="105"/>
              <w:jc w:val="right"/>
              <w:rPr>
                <w:sz w:val="20"/>
                <w:szCs w:val="20"/>
              </w:rPr>
            </w:pPr>
            <w:r>
              <w:rPr>
                <w:rFonts w:eastAsia="Times New Roman"/>
                <w:sz w:val="19"/>
                <w:szCs w:val="19"/>
              </w:rPr>
              <w:t>357</w:t>
            </w:r>
            <w:r w:rsidR="00F80A5E">
              <w:rPr>
                <w:rFonts w:eastAsia="Times New Roman"/>
                <w:sz w:val="19"/>
                <w:szCs w:val="19"/>
              </w:rPr>
              <w:t>00</w:t>
            </w:r>
          </w:p>
        </w:tc>
        <w:tc>
          <w:tcPr>
            <w:tcW w:w="0" w:type="dxa"/>
            <w:vAlign w:val="bottom"/>
          </w:tcPr>
          <w:p w:rsidR="004876BC" w:rsidRDefault="004876BC">
            <w:pPr>
              <w:rPr>
                <w:sz w:val="1"/>
                <w:szCs w:val="1"/>
              </w:rPr>
            </w:pPr>
          </w:p>
        </w:tc>
      </w:tr>
      <w:tr w:rsidR="004876BC">
        <w:trPr>
          <w:trHeight w:val="32"/>
        </w:trPr>
        <w:tc>
          <w:tcPr>
            <w:tcW w:w="700" w:type="dxa"/>
            <w:tcBorders>
              <w:left w:val="single" w:sz="8" w:space="0" w:color="auto"/>
              <w:bottom w:val="single" w:sz="8" w:space="0" w:color="auto"/>
              <w:right w:val="single" w:sz="8" w:space="0" w:color="auto"/>
            </w:tcBorders>
            <w:vAlign w:val="bottom"/>
          </w:tcPr>
          <w:p w:rsidR="004876BC" w:rsidRDefault="004876BC">
            <w:pPr>
              <w:rPr>
                <w:sz w:val="2"/>
                <w:szCs w:val="2"/>
              </w:rPr>
            </w:pPr>
          </w:p>
        </w:tc>
        <w:tc>
          <w:tcPr>
            <w:tcW w:w="1800" w:type="dxa"/>
            <w:tcBorders>
              <w:bottom w:val="single" w:sz="8" w:space="0" w:color="auto"/>
              <w:right w:val="single" w:sz="8" w:space="0" w:color="auto"/>
            </w:tcBorders>
            <w:vAlign w:val="bottom"/>
          </w:tcPr>
          <w:p w:rsidR="004876BC" w:rsidRDefault="004876BC">
            <w:pPr>
              <w:rPr>
                <w:sz w:val="2"/>
                <w:szCs w:val="2"/>
              </w:rPr>
            </w:pPr>
          </w:p>
        </w:tc>
        <w:tc>
          <w:tcPr>
            <w:tcW w:w="1920" w:type="dxa"/>
            <w:tcBorders>
              <w:bottom w:val="single" w:sz="8" w:space="0" w:color="auto"/>
              <w:right w:val="single" w:sz="8" w:space="0" w:color="auto"/>
            </w:tcBorders>
            <w:vAlign w:val="bottom"/>
          </w:tcPr>
          <w:p w:rsidR="004876BC" w:rsidRDefault="004876BC">
            <w:pPr>
              <w:rPr>
                <w:sz w:val="2"/>
                <w:szCs w:val="2"/>
              </w:rPr>
            </w:pPr>
          </w:p>
        </w:tc>
        <w:tc>
          <w:tcPr>
            <w:tcW w:w="1300" w:type="dxa"/>
            <w:tcBorders>
              <w:bottom w:val="single" w:sz="8" w:space="0" w:color="auto"/>
              <w:right w:val="single" w:sz="8" w:space="0" w:color="auto"/>
            </w:tcBorders>
            <w:vAlign w:val="bottom"/>
          </w:tcPr>
          <w:p w:rsidR="004876BC" w:rsidRDefault="004876BC">
            <w:pPr>
              <w:rPr>
                <w:sz w:val="2"/>
                <w:szCs w:val="2"/>
              </w:rPr>
            </w:pPr>
          </w:p>
        </w:tc>
        <w:tc>
          <w:tcPr>
            <w:tcW w:w="1340" w:type="dxa"/>
            <w:tcBorders>
              <w:bottom w:val="single" w:sz="8" w:space="0" w:color="auto"/>
              <w:right w:val="single" w:sz="8" w:space="0" w:color="auto"/>
            </w:tcBorders>
            <w:vAlign w:val="bottom"/>
          </w:tcPr>
          <w:p w:rsidR="004876BC" w:rsidRDefault="004876BC">
            <w:pPr>
              <w:rPr>
                <w:sz w:val="2"/>
                <w:szCs w:val="2"/>
              </w:rPr>
            </w:pPr>
          </w:p>
        </w:tc>
        <w:tc>
          <w:tcPr>
            <w:tcW w:w="860" w:type="dxa"/>
            <w:tcBorders>
              <w:bottom w:val="single" w:sz="8" w:space="0" w:color="auto"/>
              <w:right w:val="single" w:sz="8" w:space="0" w:color="auto"/>
            </w:tcBorders>
            <w:vAlign w:val="bottom"/>
          </w:tcPr>
          <w:p w:rsidR="004876BC" w:rsidRDefault="004876BC">
            <w:pPr>
              <w:rPr>
                <w:sz w:val="2"/>
                <w:szCs w:val="2"/>
              </w:rPr>
            </w:pPr>
          </w:p>
        </w:tc>
        <w:tc>
          <w:tcPr>
            <w:tcW w:w="0" w:type="dxa"/>
            <w:vAlign w:val="bottom"/>
          </w:tcPr>
          <w:p w:rsidR="004876BC" w:rsidRDefault="004876BC">
            <w:pPr>
              <w:rPr>
                <w:sz w:val="1"/>
                <w:szCs w:val="1"/>
              </w:rPr>
            </w:pPr>
          </w:p>
        </w:tc>
      </w:tr>
    </w:tbl>
    <w:p w:rsidR="004876BC" w:rsidRDefault="004876BC">
      <w:pPr>
        <w:spacing w:line="200" w:lineRule="exact"/>
        <w:rPr>
          <w:sz w:val="20"/>
          <w:szCs w:val="20"/>
        </w:rPr>
      </w:pPr>
    </w:p>
    <w:p w:rsidR="004876BC" w:rsidRDefault="004876BC">
      <w:pPr>
        <w:spacing w:line="338" w:lineRule="exact"/>
        <w:rPr>
          <w:sz w:val="20"/>
          <w:szCs w:val="20"/>
        </w:rPr>
      </w:pPr>
    </w:p>
    <w:p w:rsidR="004876BC" w:rsidRDefault="00F80A5E">
      <w:pPr>
        <w:spacing w:line="253" w:lineRule="auto"/>
        <w:ind w:left="400" w:right="440" w:firstLine="667"/>
        <w:rPr>
          <w:sz w:val="20"/>
          <w:szCs w:val="20"/>
        </w:rPr>
      </w:pPr>
      <w:r>
        <w:rPr>
          <w:rFonts w:eastAsia="Times New Roman"/>
          <w:sz w:val="23"/>
          <w:szCs w:val="23"/>
        </w:rPr>
        <w:t>Суммарные инвестиции в строительство и ремонт тепловых сетей для варианта 1 представлены в Таблице №10.3</w:t>
      </w:r>
    </w:p>
    <w:tbl>
      <w:tblPr>
        <w:tblW w:w="0" w:type="auto"/>
        <w:tblInd w:w="410" w:type="dxa"/>
        <w:tblLayout w:type="fixed"/>
        <w:tblCellMar>
          <w:left w:w="0" w:type="dxa"/>
          <w:right w:w="0" w:type="dxa"/>
        </w:tblCellMar>
        <w:tblLook w:val="04A0" w:firstRow="1" w:lastRow="0" w:firstColumn="1" w:lastColumn="0" w:noHBand="0" w:noVBand="1"/>
      </w:tblPr>
      <w:tblGrid>
        <w:gridCol w:w="120"/>
        <w:gridCol w:w="500"/>
        <w:gridCol w:w="240"/>
        <w:gridCol w:w="120"/>
        <w:gridCol w:w="100"/>
        <w:gridCol w:w="580"/>
        <w:gridCol w:w="620"/>
        <w:gridCol w:w="260"/>
        <w:gridCol w:w="120"/>
        <w:gridCol w:w="100"/>
        <w:gridCol w:w="360"/>
        <w:gridCol w:w="100"/>
        <w:gridCol w:w="1080"/>
        <w:gridCol w:w="120"/>
        <w:gridCol w:w="60"/>
        <w:gridCol w:w="120"/>
        <w:gridCol w:w="100"/>
        <w:gridCol w:w="320"/>
        <w:gridCol w:w="580"/>
        <w:gridCol w:w="360"/>
        <w:gridCol w:w="120"/>
        <w:gridCol w:w="140"/>
        <w:gridCol w:w="560"/>
        <w:gridCol w:w="60"/>
        <w:gridCol w:w="120"/>
        <w:gridCol w:w="1000"/>
        <w:gridCol w:w="740"/>
        <w:gridCol w:w="960"/>
        <w:gridCol w:w="30"/>
      </w:tblGrid>
      <w:tr w:rsidR="004876BC">
        <w:trPr>
          <w:trHeight w:val="262"/>
        </w:trPr>
        <w:tc>
          <w:tcPr>
            <w:tcW w:w="120" w:type="dxa"/>
            <w:vAlign w:val="bottom"/>
          </w:tcPr>
          <w:p w:rsidR="004876BC" w:rsidRDefault="004876BC"/>
        </w:tc>
        <w:tc>
          <w:tcPr>
            <w:tcW w:w="500" w:type="dxa"/>
            <w:vAlign w:val="bottom"/>
          </w:tcPr>
          <w:p w:rsidR="004876BC" w:rsidRDefault="004876BC"/>
        </w:tc>
        <w:tc>
          <w:tcPr>
            <w:tcW w:w="240" w:type="dxa"/>
            <w:vAlign w:val="bottom"/>
          </w:tcPr>
          <w:p w:rsidR="004876BC" w:rsidRDefault="004876BC"/>
        </w:tc>
        <w:tc>
          <w:tcPr>
            <w:tcW w:w="120" w:type="dxa"/>
            <w:vAlign w:val="bottom"/>
          </w:tcPr>
          <w:p w:rsidR="004876BC" w:rsidRDefault="004876BC"/>
        </w:tc>
        <w:tc>
          <w:tcPr>
            <w:tcW w:w="100" w:type="dxa"/>
            <w:vAlign w:val="bottom"/>
          </w:tcPr>
          <w:p w:rsidR="004876BC" w:rsidRDefault="004876BC"/>
        </w:tc>
        <w:tc>
          <w:tcPr>
            <w:tcW w:w="580" w:type="dxa"/>
            <w:vAlign w:val="bottom"/>
          </w:tcPr>
          <w:p w:rsidR="004876BC" w:rsidRDefault="004876BC"/>
        </w:tc>
        <w:tc>
          <w:tcPr>
            <w:tcW w:w="620" w:type="dxa"/>
            <w:vAlign w:val="bottom"/>
          </w:tcPr>
          <w:p w:rsidR="004876BC" w:rsidRDefault="004876BC"/>
        </w:tc>
        <w:tc>
          <w:tcPr>
            <w:tcW w:w="260" w:type="dxa"/>
            <w:vAlign w:val="bottom"/>
          </w:tcPr>
          <w:p w:rsidR="004876BC" w:rsidRDefault="004876BC"/>
        </w:tc>
        <w:tc>
          <w:tcPr>
            <w:tcW w:w="120" w:type="dxa"/>
            <w:vAlign w:val="bottom"/>
          </w:tcPr>
          <w:p w:rsidR="004876BC" w:rsidRDefault="004876BC"/>
        </w:tc>
        <w:tc>
          <w:tcPr>
            <w:tcW w:w="100" w:type="dxa"/>
            <w:vAlign w:val="bottom"/>
          </w:tcPr>
          <w:p w:rsidR="004876BC" w:rsidRDefault="004876BC"/>
        </w:tc>
        <w:tc>
          <w:tcPr>
            <w:tcW w:w="360" w:type="dxa"/>
            <w:vAlign w:val="bottom"/>
          </w:tcPr>
          <w:p w:rsidR="004876BC" w:rsidRDefault="004876BC"/>
        </w:tc>
        <w:tc>
          <w:tcPr>
            <w:tcW w:w="100" w:type="dxa"/>
            <w:vAlign w:val="bottom"/>
          </w:tcPr>
          <w:p w:rsidR="004876BC" w:rsidRDefault="004876BC"/>
        </w:tc>
        <w:tc>
          <w:tcPr>
            <w:tcW w:w="1080" w:type="dxa"/>
            <w:vAlign w:val="bottom"/>
          </w:tcPr>
          <w:p w:rsidR="004876BC" w:rsidRDefault="004876BC"/>
        </w:tc>
        <w:tc>
          <w:tcPr>
            <w:tcW w:w="120" w:type="dxa"/>
            <w:vAlign w:val="bottom"/>
          </w:tcPr>
          <w:p w:rsidR="004876BC" w:rsidRDefault="004876BC"/>
        </w:tc>
        <w:tc>
          <w:tcPr>
            <w:tcW w:w="60" w:type="dxa"/>
            <w:vAlign w:val="bottom"/>
          </w:tcPr>
          <w:p w:rsidR="004876BC" w:rsidRDefault="004876BC"/>
        </w:tc>
        <w:tc>
          <w:tcPr>
            <w:tcW w:w="120" w:type="dxa"/>
            <w:vAlign w:val="bottom"/>
          </w:tcPr>
          <w:p w:rsidR="004876BC" w:rsidRDefault="004876BC"/>
        </w:tc>
        <w:tc>
          <w:tcPr>
            <w:tcW w:w="100" w:type="dxa"/>
            <w:vAlign w:val="bottom"/>
          </w:tcPr>
          <w:p w:rsidR="004876BC" w:rsidRDefault="004876BC"/>
        </w:tc>
        <w:tc>
          <w:tcPr>
            <w:tcW w:w="320" w:type="dxa"/>
            <w:vAlign w:val="bottom"/>
          </w:tcPr>
          <w:p w:rsidR="004876BC" w:rsidRDefault="004876BC"/>
        </w:tc>
        <w:tc>
          <w:tcPr>
            <w:tcW w:w="580" w:type="dxa"/>
            <w:vAlign w:val="bottom"/>
          </w:tcPr>
          <w:p w:rsidR="004876BC" w:rsidRDefault="004876BC"/>
        </w:tc>
        <w:tc>
          <w:tcPr>
            <w:tcW w:w="360" w:type="dxa"/>
            <w:vAlign w:val="bottom"/>
          </w:tcPr>
          <w:p w:rsidR="004876BC" w:rsidRDefault="004876BC"/>
        </w:tc>
        <w:tc>
          <w:tcPr>
            <w:tcW w:w="120" w:type="dxa"/>
            <w:vAlign w:val="bottom"/>
          </w:tcPr>
          <w:p w:rsidR="004876BC" w:rsidRDefault="004876BC"/>
        </w:tc>
        <w:tc>
          <w:tcPr>
            <w:tcW w:w="140" w:type="dxa"/>
            <w:vAlign w:val="bottom"/>
          </w:tcPr>
          <w:p w:rsidR="004876BC" w:rsidRDefault="004876BC"/>
        </w:tc>
        <w:tc>
          <w:tcPr>
            <w:tcW w:w="560" w:type="dxa"/>
            <w:vAlign w:val="bottom"/>
          </w:tcPr>
          <w:p w:rsidR="004876BC" w:rsidRDefault="004876BC"/>
        </w:tc>
        <w:tc>
          <w:tcPr>
            <w:tcW w:w="60" w:type="dxa"/>
            <w:vAlign w:val="bottom"/>
          </w:tcPr>
          <w:p w:rsidR="004876BC" w:rsidRDefault="004876BC"/>
        </w:tc>
        <w:tc>
          <w:tcPr>
            <w:tcW w:w="120" w:type="dxa"/>
            <w:vAlign w:val="bottom"/>
          </w:tcPr>
          <w:p w:rsidR="004876BC" w:rsidRDefault="004876BC"/>
        </w:tc>
        <w:tc>
          <w:tcPr>
            <w:tcW w:w="2700" w:type="dxa"/>
            <w:gridSpan w:val="3"/>
            <w:vAlign w:val="bottom"/>
          </w:tcPr>
          <w:p w:rsidR="004876BC" w:rsidRDefault="00F80A5E">
            <w:pPr>
              <w:ind w:right="345"/>
              <w:jc w:val="right"/>
              <w:rPr>
                <w:sz w:val="20"/>
                <w:szCs w:val="20"/>
              </w:rPr>
            </w:pPr>
            <w:r>
              <w:rPr>
                <w:rFonts w:eastAsia="Times New Roman"/>
                <w:b/>
                <w:bCs/>
                <w:sz w:val="19"/>
                <w:szCs w:val="19"/>
              </w:rPr>
              <w:t>Таблица №10.3.</w:t>
            </w:r>
          </w:p>
        </w:tc>
        <w:tc>
          <w:tcPr>
            <w:tcW w:w="0" w:type="dxa"/>
            <w:vAlign w:val="bottom"/>
          </w:tcPr>
          <w:p w:rsidR="004876BC" w:rsidRDefault="004876BC">
            <w:pPr>
              <w:rPr>
                <w:sz w:val="1"/>
                <w:szCs w:val="1"/>
              </w:rPr>
            </w:pPr>
          </w:p>
        </w:tc>
      </w:tr>
      <w:tr w:rsidR="004876BC">
        <w:trPr>
          <w:trHeight w:val="242"/>
        </w:trPr>
        <w:tc>
          <w:tcPr>
            <w:tcW w:w="120" w:type="dxa"/>
            <w:tcBorders>
              <w:bottom w:val="single" w:sz="8" w:space="0" w:color="auto"/>
            </w:tcBorders>
            <w:vAlign w:val="bottom"/>
          </w:tcPr>
          <w:p w:rsidR="004876BC" w:rsidRDefault="004876BC">
            <w:pPr>
              <w:rPr>
                <w:sz w:val="21"/>
                <w:szCs w:val="21"/>
              </w:rPr>
            </w:pPr>
          </w:p>
        </w:tc>
        <w:tc>
          <w:tcPr>
            <w:tcW w:w="500" w:type="dxa"/>
            <w:tcBorders>
              <w:bottom w:val="single" w:sz="8" w:space="0" w:color="auto"/>
            </w:tcBorders>
            <w:vAlign w:val="bottom"/>
          </w:tcPr>
          <w:p w:rsidR="004876BC" w:rsidRDefault="004876BC">
            <w:pPr>
              <w:rPr>
                <w:sz w:val="21"/>
                <w:szCs w:val="21"/>
              </w:rPr>
            </w:pPr>
          </w:p>
        </w:tc>
        <w:tc>
          <w:tcPr>
            <w:tcW w:w="240" w:type="dxa"/>
            <w:tcBorders>
              <w:bottom w:val="single" w:sz="8" w:space="0" w:color="auto"/>
            </w:tcBorders>
            <w:vAlign w:val="bottom"/>
          </w:tcPr>
          <w:p w:rsidR="004876BC" w:rsidRDefault="004876BC">
            <w:pPr>
              <w:rPr>
                <w:sz w:val="21"/>
                <w:szCs w:val="21"/>
              </w:rPr>
            </w:pPr>
          </w:p>
        </w:tc>
        <w:tc>
          <w:tcPr>
            <w:tcW w:w="120" w:type="dxa"/>
            <w:tcBorders>
              <w:bottom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580" w:type="dxa"/>
            <w:tcBorders>
              <w:bottom w:val="single" w:sz="8" w:space="0" w:color="auto"/>
            </w:tcBorders>
            <w:vAlign w:val="bottom"/>
          </w:tcPr>
          <w:p w:rsidR="004876BC" w:rsidRDefault="004876BC">
            <w:pPr>
              <w:rPr>
                <w:sz w:val="21"/>
                <w:szCs w:val="21"/>
              </w:rPr>
            </w:pPr>
          </w:p>
        </w:tc>
        <w:tc>
          <w:tcPr>
            <w:tcW w:w="620" w:type="dxa"/>
            <w:tcBorders>
              <w:bottom w:val="single" w:sz="8" w:space="0" w:color="auto"/>
            </w:tcBorders>
            <w:vAlign w:val="bottom"/>
          </w:tcPr>
          <w:p w:rsidR="004876BC" w:rsidRDefault="004876BC">
            <w:pPr>
              <w:rPr>
                <w:sz w:val="21"/>
                <w:szCs w:val="21"/>
              </w:rPr>
            </w:pPr>
          </w:p>
        </w:tc>
        <w:tc>
          <w:tcPr>
            <w:tcW w:w="260" w:type="dxa"/>
            <w:tcBorders>
              <w:bottom w:val="single" w:sz="8" w:space="0" w:color="auto"/>
            </w:tcBorders>
            <w:vAlign w:val="bottom"/>
          </w:tcPr>
          <w:p w:rsidR="004876BC" w:rsidRDefault="004876BC">
            <w:pPr>
              <w:rPr>
                <w:sz w:val="21"/>
                <w:szCs w:val="21"/>
              </w:rPr>
            </w:pPr>
          </w:p>
        </w:tc>
        <w:tc>
          <w:tcPr>
            <w:tcW w:w="120" w:type="dxa"/>
            <w:tcBorders>
              <w:bottom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360" w:type="dxa"/>
            <w:tcBorders>
              <w:bottom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1080" w:type="dxa"/>
            <w:tcBorders>
              <w:bottom w:val="single" w:sz="8" w:space="0" w:color="auto"/>
            </w:tcBorders>
            <w:vAlign w:val="bottom"/>
          </w:tcPr>
          <w:p w:rsidR="004876BC" w:rsidRDefault="004876BC">
            <w:pPr>
              <w:rPr>
                <w:sz w:val="21"/>
                <w:szCs w:val="21"/>
              </w:rPr>
            </w:pPr>
          </w:p>
        </w:tc>
        <w:tc>
          <w:tcPr>
            <w:tcW w:w="120" w:type="dxa"/>
            <w:tcBorders>
              <w:bottom w:val="single" w:sz="8" w:space="0" w:color="auto"/>
            </w:tcBorders>
            <w:vAlign w:val="bottom"/>
          </w:tcPr>
          <w:p w:rsidR="004876BC" w:rsidRDefault="004876BC">
            <w:pPr>
              <w:rPr>
                <w:sz w:val="21"/>
                <w:szCs w:val="21"/>
              </w:rPr>
            </w:pPr>
          </w:p>
        </w:tc>
        <w:tc>
          <w:tcPr>
            <w:tcW w:w="60" w:type="dxa"/>
            <w:tcBorders>
              <w:bottom w:val="single" w:sz="8" w:space="0" w:color="auto"/>
            </w:tcBorders>
            <w:vAlign w:val="bottom"/>
          </w:tcPr>
          <w:p w:rsidR="004876BC" w:rsidRDefault="004876BC">
            <w:pPr>
              <w:rPr>
                <w:sz w:val="21"/>
                <w:szCs w:val="21"/>
              </w:rPr>
            </w:pPr>
          </w:p>
        </w:tc>
        <w:tc>
          <w:tcPr>
            <w:tcW w:w="120" w:type="dxa"/>
            <w:tcBorders>
              <w:bottom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1260" w:type="dxa"/>
            <w:gridSpan w:val="3"/>
            <w:tcBorders>
              <w:bottom w:val="single" w:sz="8" w:space="0" w:color="auto"/>
            </w:tcBorders>
            <w:vAlign w:val="bottom"/>
          </w:tcPr>
          <w:p w:rsidR="004876BC" w:rsidRDefault="004876BC">
            <w:pPr>
              <w:rPr>
                <w:sz w:val="21"/>
                <w:szCs w:val="21"/>
              </w:rPr>
            </w:pPr>
          </w:p>
        </w:tc>
        <w:tc>
          <w:tcPr>
            <w:tcW w:w="120" w:type="dxa"/>
            <w:tcBorders>
              <w:bottom w:val="single" w:sz="8" w:space="0" w:color="auto"/>
            </w:tcBorders>
            <w:vAlign w:val="bottom"/>
          </w:tcPr>
          <w:p w:rsidR="004876BC" w:rsidRDefault="004876BC">
            <w:pPr>
              <w:rPr>
                <w:sz w:val="21"/>
                <w:szCs w:val="21"/>
              </w:rPr>
            </w:pPr>
          </w:p>
        </w:tc>
        <w:tc>
          <w:tcPr>
            <w:tcW w:w="140" w:type="dxa"/>
            <w:tcBorders>
              <w:bottom w:val="single" w:sz="8" w:space="0" w:color="auto"/>
            </w:tcBorders>
            <w:vAlign w:val="bottom"/>
          </w:tcPr>
          <w:p w:rsidR="004876BC" w:rsidRDefault="004876BC">
            <w:pPr>
              <w:rPr>
                <w:sz w:val="21"/>
                <w:szCs w:val="21"/>
              </w:rPr>
            </w:pPr>
          </w:p>
        </w:tc>
        <w:tc>
          <w:tcPr>
            <w:tcW w:w="560" w:type="dxa"/>
            <w:tcBorders>
              <w:bottom w:val="single" w:sz="8" w:space="0" w:color="auto"/>
            </w:tcBorders>
            <w:vAlign w:val="bottom"/>
          </w:tcPr>
          <w:p w:rsidR="004876BC" w:rsidRDefault="004876BC">
            <w:pPr>
              <w:rPr>
                <w:sz w:val="21"/>
                <w:szCs w:val="21"/>
              </w:rPr>
            </w:pPr>
          </w:p>
        </w:tc>
        <w:tc>
          <w:tcPr>
            <w:tcW w:w="60" w:type="dxa"/>
            <w:tcBorders>
              <w:bottom w:val="single" w:sz="8" w:space="0" w:color="auto"/>
            </w:tcBorders>
            <w:vAlign w:val="bottom"/>
          </w:tcPr>
          <w:p w:rsidR="004876BC" w:rsidRDefault="004876BC">
            <w:pPr>
              <w:rPr>
                <w:sz w:val="21"/>
                <w:szCs w:val="21"/>
              </w:rPr>
            </w:pPr>
          </w:p>
        </w:tc>
        <w:tc>
          <w:tcPr>
            <w:tcW w:w="120" w:type="dxa"/>
            <w:tcBorders>
              <w:bottom w:val="single" w:sz="8" w:space="0" w:color="auto"/>
            </w:tcBorders>
            <w:vAlign w:val="bottom"/>
          </w:tcPr>
          <w:p w:rsidR="004876BC" w:rsidRDefault="004876BC">
            <w:pPr>
              <w:rPr>
                <w:sz w:val="21"/>
                <w:szCs w:val="21"/>
              </w:rPr>
            </w:pPr>
          </w:p>
        </w:tc>
        <w:tc>
          <w:tcPr>
            <w:tcW w:w="1000" w:type="dxa"/>
            <w:vAlign w:val="bottom"/>
          </w:tcPr>
          <w:p w:rsidR="004876BC" w:rsidRDefault="004876BC">
            <w:pPr>
              <w:rPr>
                <w:sz w:val="21"/>
                <w:szCs w:val="21"/>
              </w:rPr>
            </w:pPr>
          </w:p>
        </w:tc>
        <w:tc>
          <w:tcPr>
            <w:tcW w:w="740" w:type="dxa"/>
            <w:vAlign w:val="bottom"/>
          </w:tcPr>
          <w:p w:rsidR="004876BC" w:rsidRDefault="004876BC">
            <w:pPr>
              <w:rPr>
                <w:sz w:val="21"/>
                <w:szCs w:val="21"/>
              </w:rPr>
            </w:pPr>
          </w:p>
        </w:tc>
        <w:tc>
          <w:tcPr>
            <w:tcW w:w="960" w:type="dxa"/>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455"/>
        </w:trPr>
        <w:tc>
          <w:tcPr>
            <w:tcW w:w="120" w:type="dxa"/>
            <w:tcBorders>
              <w:left w:val="single" w:sz="8" w:space="0" w:color="auto"/>
            </w:tcBorders>
            <w:shd w:val="clear" w:color="auto" w:fill="D9D9D9"/>
            <w:vAlign w:val="bottom"/>
          </w:tcPr>
          <w:p w:rsidR="004876BC" w:rsidRDefault="004876BC">
            <w:pPr>
              <w:rPr>
                <w:sz w:val="24"/>
                <w:szCs w:val="24"/>
              </w:rPr>
            </w:pPr>
          </w:p>
        </w:tc>
        <w:tc>
          <w:tcPr>
            <w:tcW w:w="500" w:type="dxa"/>
            <w:vMerge w:val="restart"/>
            <w:shd w:val="clear" w:color="auto" w:fill="D9D9D9"/>
            <w:vAlign w:val="bottom"/>
          </w:tcPr>
          <w:p w:rsidR="004876BC" w:rsidRDefault="00F80A5E">
            <w:pPr>
              <w:jc w:val="center"/>
              <w:rPr>
                <w:sz w:val="20"/>
                <w:szCs w:val="20"/>
              </w:rPr>
            </w:pPr>
            <w:r>
              <w:rPr>
                <w:rFonts w:eastAsia="Times New Roman"/>
                <w:b/>
                <w:bCs/>
                <w:w w:val="94"/>
                <w:sz w:val="19"/>
                <w:szCs w:val="19"/>
              </w:rPr>
              <w:t>№</w:t>
            </w:r>
          </w:p>
        </w:tc>
        <w:tc>
          <w:tcPr>
            <w:tcW w:w="240" w:type="dxa"/>
            <w:tcBorders>
              <w:right w:val="single" w:sz="8" w:space="0" w:color="auto"/>
            </w:tcBorders>
            <w:shd w:val="clear" w:color="auto" w:fill="D9D9D9"/>
            <w:vAlign w:val="bottom"/>
          </w:tcPr>
          <w:p w:rsidR="004876BC" w:rsidRDefault="004876BC">
            <w:pPr>
              <w:rPr>
                <w:sz w:val="24"/>
                <w:szCs w:val="24"/>
              </w:rPr>
            </w:pPr>
          </w:p>
        </w:tc>
        <w:tc>
          <w:tcPr>
            <w:tcW w:w="120" w:type="dxa"/>
            <w:tcBorders>
              <w:right w:val="single" w:sz="8" w:space="0" w:color="D9D9D9"/>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580" w:type="dxa"/>
            <w:shd w:val="clear" w:color="auto" w:fill="D9D9D9"/>
            <w:vAlign w:val="bottom"/>
          </w:tcPr>
          <w:p w:rsidR="004876BC" w:rsidRDefault="004876BC">
            <w:pPr>
              <w:rPr>
                <w:sz w:val="24"/>
                <w:szCs w:val="24"/>
              </w:rPr>
            </w:pPr>
          </w:p>
        </w:tc>
        <w:tc>
          <w:tcPr>
            <w:tcW w:w="620" w:type="dxa"/>
            <w:shd w:val="clear" w:color="auto" w:fill="D9D9D9"/>
            <w:vAlign w:val="bottom"/>
          </w:tcPr>
          <w:p w:rsidR="004876BC" w:rsidRDefault="004876BC">
            <w:pPr>
              <w:rPr>
                <w:sz w:val="24"/>
                <w:szCs w:val="24"/>
              </w:rPr>
            </w:pPr>
          </w:p>
        </w:tc>
        <w:tc>
          <w:tcPr>
            <w:tcW w:w="260" w:type="dxa"/>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360" w:type="dxa"/>
            <w:tcBorders>
              <w:right w:val="single" w:sz="8" w:space="0" w:color="D9D9D9"/>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1260" w:type="dxa"/>
            <w:gridSpan w:val="3"/>
            <w:vMerge w:val="restart"/>
            <w:shd w:val="clear" w:color="auto" w:fill="D9D9D9"/>
            <w:vAlign w:val="bottom"/>
          </w:tcPr>
          <w:p w:rsidR="004876BC" w:rsidRDefault="00F80A5E">
            <w:pPr>
              <w:ind w:right="460"/>
              <w:jc w:val="center"/>
              <w:rPr>
                <w:sz w:val="20"/>
                <w:szCs w:val="20"/>
              </w:rPr>
            </w:pPr>
            <w:r>
              <w:rPr>
                <w:rFonts w:eastAsia="Times New Roman"/>
                <w:b/>
                <w:bCs/>
                <w:sz w:val="19"/>
                <w:szCs w:val="19"/>
              </w:rPr>
              <w:t>Сумма</w:t>
            </w:r>
          </w:p>
        </w:tc>
        <w:tc>
          <w:tcPr>
            <w:tcW w:w="12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2140" w:type="dxa"/>
            <w:gridSpan w:val="7"/>
            <w:shd w:val="clear" w:color="auto" w:fill="D9D9D9"/>
            <w:vAlign w:val="bottom"/>
          </w:tcPr>
          <w:p w:rsidR="004876BC" w:rsidRDefault="00F80A5E">
            <w:pPr>
              <w:jc w:val="center"/>
              <w:rPr>
                <w:sz w:val="20"/>
                <w:szCs w:val="20"/>
              </w:rPr>
            </w:pPr>
            <w:r>
              <w:rPr>
                <w:rFonts w:eastAsia="Times New Roman"/>
                <w:b/>
                <w:bCs/>
                <w:sz w:val="19"/>
                <w:szCs w:val="19"/>
                <w:highlight w:val="lightGray"/>
              </w:rPr>
              <w:t>Объем финансирования,</w:t>
            </w:r>
          </w:p>
        </w:tc>
        <w:tc>
          <w:tcPr>
            <w:tcW w:w="120" w:type="dxa"/>
            <w:tcBorders>
              <w:right w:val="single" w:sz="8" w:space="0" w:color="D9D9D9"/>
            </w:tcBorders>
            <w:shd w:val="clear" w:color="auto" w:fill="D9D9D9"/>
            <w:vAlign w:val="bottom"/>
          </w:tcPr>
          <w:p w:rsidR="004876BC" w:rsidRDefault="004876BC">
            <w:pPr>
              <w:rPr>
                <w:sz w:val="24"/>
                <w:szCs w:val="24"/>
              </w:rPr>
            </w:pPr>
          </w:p>
        </w:tc>
        <w:tc>
          <w:tcPr>
            <w:tcW w:w="1000" w:type="dxa"/>
            <w:vAlign w:val="bottom"/>
          </w:tcPr>
          <w:p w:rsidR="004876BC" w:rsidRDefault="004876BC">
            <w:pPr>
              <w:rPr>
                <w:sz w:val="24"/>
                <w:szCs w:val="24"/>
              </w:rPr>
            </w:pPr>
          </w:p>
        </w:tc>
        <w:tc>
          <w:tcPr>
            <w:tcW w:w="740" w:type="dxa"/>
            <w:vAlign w:val="bottom"/>
          </w:tcPr>
          <w:p w:rsidR="004876BC" w:rsidRDefault="004876BC">
            <w:pPr>
              <w:rPr>
                <w:sz w:val="24"/>
                <w:szCs w:val="24"/>
              </w:rPr>
            </w:pPr>
          </w:p>
        </w:tc>
        <w:tc>
          <w:tcPr>
            <w:tcW w:w="96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52"/>
        </w:trPr>
        <w:tc>
          <w:tcPr>
            <w:tcW w:w="120" w:type="dxa"/>
            <w:tcBorders>
              <w:left w:val="single" w:sz="8" w:space="0" w:color="auto"/>
            </w:tcBorders>
            <w:shd w:val="clear" w:color="auto" w:fill="D9D9D9"/>
            <w:vAlign w:val="bottom"/>
          </w:tcPr>
          <w:p w:rsidR="004876BC" w:rsidRDefault="004876BC">
            <w:pPr>
              <w:rPr>
                <w:sz w:val="13"/>
                <w:szCs w:val="13"/>
              </w:rPr>
            </w:pPr>
          </w:p>
        </w:tc>
        <w:tc>
          <w:tcPr>
            <w:tcW w:w="500" w:type="dxa"/>
            <w:vMerge/>
            <w:shd w:val="clear" w:color="auto" w:fill="D9D9D9"/>
            <w:vAlign w:val="bottom"/>
          </w:tcPr>
          <w:p w:rsidR="004876BC" w:rsidRDefault="004876BC">
            <w:pPr>
              <w:rPr>
                <w:sz w:val="13"/>
                <w:szCs w:val="13"/>
              </w:rPr>
            </w:pPr>
          </w:p>
        </w:tc>
        <w:tc>
          <w:tcPr>
            <w:tcW w:w="240" w:type="dxa"/>
            <w:tcBorders>
              <w:right w:val="single" w:sz="8" w:space="0" w:color="auto"/>
            </w:tcBorders>
            <w:shd w:val="clear" w:color="auto" w:fill="D9D9D9"/>
            <w:vAlign w:val="bottom"/>
          </w:tcPr>
          <w:p w:rsidR="004876BC" w:rsidRDefault="004876BC">
            <w:pPr>
              <w:rPr>
                <w:sz w:val="13"/>
                <w:szCs w:val="13"/>
              </w:rPr>
            </w:pPr>
          </w:p>
        </w:tc>
        <w:tc>
          <w:tcPr>
            <w:tcW w:w="120" w:type="dxa"/>
            <w:tcBorders>
              <w:right w:val="single" w:sz="8" w:space="0" w:color="D9D9D9"/>
            </w:tcBorders>
            <w:shd w:val="clear" w:color="auto" w:fill="D9D9D9"/>
            <w:vAlign w:val="bottom"/>
          </w:tcPr>
          <w:p w:rsidR="004876BC" w:rsidRDefault="004876BC">
            <w:pPr>
              <w:rPr>
                <w:sz w:val="13"/>
                <w:szCs w:val="13"/>
              </w:rPr>
            </w:pPr>
          </w:p>
        </w:tc>
        <w:tc>
          <w:tcPr>
            <w:tcW w:w="100" w:type="dxa"/>
            <w:shd w:val="clear" w:color="auto" w:fill="D9D9D9"/>
            <w:vAlign w:val="bottom"/>
          </w:tcPr>
          <w:p w:rsidR="004876BC" w:rsidRDefault="004876BC">
            <w:pPr>
              <w:rPr>
                <w:sz w:val="13"/>
                <w:szCs w:val="13"/>
              </w:rPr>
            </w:pPr>
          </w:p>
        </w:tc>
        <w:tc>
          <w:tcPr>
            <w:tcW w:w="580" w:type="dxa"/>
            <w:shd w:val="clear" w:color="auto" w:fill="D9D9D9"/>
            <w:vAlign w:val="bottom"/>
          </w:tcPr>
          <w:p w:rsidR="004876BC" w:rsidRDefault="004876BC">
            <w:pPr>
              <w:rPr>
                <w:sz w:val="13"/>
                <w:szCs w:val="13"/>
              </w:rPr>
            </w:pPr>
          </w:p>
        </w:tc>
        <w:tc>
          <w:tcPr>
            <w:tcW w:w="620" w:type="dxa"/>
            <w:shd w:val="clear" w:color="auto" w:fill="D9D9D9"/>
            <w:vAlign w:val="bottom"/>
          </w:tcPr>
          <w:p w:rsidR="004876BC" w:rsidRDefault="004876BC">
            <w:pPr>
              <w:rPr>
                <w:sz w:val="13"/>
                <w:szCs w:val="13"/>
              </w:rPr>
            </w:pPr>
          </w:p>
        </w:tc>
        <w:tc>
          <w:tcPr>
            <w:tcW w:w="260" w:type="dxa"/>
            <w:shd w:val="clear" w:color="auto" w:fill="D9D9D9"/>
            <w:vAlign w:val="bottom"/>
          </w:tcPr>
          <w:p w:rsidR="004876BC" w:rsidRDefault="004876BC">
            <w:pPr>
              <w:rPr>
                <w:sz w:val="13"/>
                <w:szCs w:val="13"/>
              </w:rPr>
            </w:pPr>
          </w:p>
        </w:tc>
        <w:tc>
          <w:tcPr>
            <w:tcW w:w="120" w:type="dxa"/>
            <w:tcBorders>
              <w:right w:val="single" w:sz="8" w:space="0" w:color="auto"/>
            </w:tcBorders>
            <w:shd w:val="clear" w:color="auto" w:fill="D9D9D9"/>
            <w:vAlign w:val="bottom"/>
          </w:tcPr>
          <w:p w:rsidR="004876BC" w:rsidRDefault="004876BC">
            <w:pPr>
              <w:rPr>
                <w:sz w:val="13"/>
                <w:szCs w:val="13"/>
              </w:rPr>
            </w:pPr>
          </w:p>
        </w:tc>
        <w:tc>
          <w:tcPr>
            <w:tcW w:w="100" w:type="dxa"/>
            <w:shd w:val="clear" w:color="auto" w:fill="D9D9D9"/>
            <w:vAlign w:val="bottom"/>
          </w:tcPr>
          <w:p w:rsidR="004876BC" w:rsidRDefault="004876BC">
            <w:pPr>
              <w:rPr>
                <w:sz w:val="13"/>
                <w:szCs w:val="13"/>
              </w:rPr>
            </w:pPr>
          </w:p>
        </w:tc>
        <w:tc>
          <w:tcPr>
            <w:tcW w:w="360" w:type="dxa"/>
            <w:tcBorders>
              <w:right w:val="single" w:sz="8" w:space="0" w:color="D9D9D9"/>
            </w:tcBorders>
            <w:shd w:val="clear" w:color="auto" w:fill="D9D9D9"/>
            <w:vAlign w:val="bottom"/>
          </w:tcPr>
          <w:p w:rsidR="004876BC" w:rsidRDefault="004876BC">
            <w:pPr>
              <w:rPr>
                <w:sz w:val="13"/>
                <w:szCs w:val="13"/>
              </w:rPr>
            </w:pPr>
          </w:p>
        </w:tc>
        <w:tc>
          <w:tcPr>
            <w:tcW w:w="100" w:type="dxa"/>
            <w:vMerge w:val="restart"/>
            <w:shd w:val="clear" w:color="auto" w:fill="D9D9D9"/>
            <w:vAlign w:val="bottom"/>
          </w:tcPr>
          <w:p w:rsidR="004876BC" w:rsidRDefault="004876BC">
            <w:pPr>
              <w:rPr>
                <w:sz w:val="13"/>
                <w:szCs w:val="13"/>
              </w:rPr>
            </w:pPr>
          </w:p>
        </w:tc>
        <w:tc>
          <w:tcPr>
            <w:tcW w:w="1260" w:type="dxa"/>
            <w:gridSpan w:val="3"/>
            <w:vMerge/>
            <w:shd w:val="clear" w:color="auto" w:fill="D9D9D9"/>
            <w:vAlign w:val="bottom"/>
          </w:tcPr>
          <w:p w:rsidR="004876BC" w:rsidRDefault="004876BC">
            <w:pPr>
              <w:rPr>
                <w:sz w:val="13"/>
                <w:szCs w:val="13"/>
              </w:rPr>
            </w:pPr>
          </w:p>
        </w:tc>
        <w:tc>
          <w:tcPr>
            <w:tcW w:w="120" w:type="dxa"/>
            <w:tcBorders>
              <w:right w:val="single" w:sz="8" w:space="0" w:color="auto"/>
            </w:tcBorders>
            <w:shd w:val="clear" w:color="auto" w:fill="D9D9D9"/>
            <w:vAlign w:val="bottom"/>
          </w:tcPr>
          <w:p w:rsidR="004876BC" w:rsidRDefault="004876BC">
            <w:pPr>
              <w:rPr>
                <w:sz w:val="13"/>
                <w:szCs w:val="13"/>
              </w:rPr>
            </w:pPr>
          </w:p>
        </w:tc>
        <w:tc>
          <w:tcPr>
            <w:tcW w:w="100" w:type="dxa"/>
            <w:shd w:val="clear" w:color="auto" w:fill="D9D9D9"/>
            <w:vAlign w:val="bottom"/>
          </w:tcPr>
          <w:p w:rsidR="004876BC" w:rsidRDefault="004876BC">
            <w:pPr>
              <w:rPr>
                <w:sz w:val="13"/>
                <w:szCs w:val="13"/>
              </w:rPr>
            </w:pPr>
          </w:p>
        </w:tc>
        <w:tc>
          <w:tcPr>
            <w:tcW w:w="320" w:type="dxa"/>
            <w:shd w:val="clear" w:color="auto" w:fill="D9D9D9"/>
            <w:vAlign w:val="bottom"/>
          </w:tcPr>
          <w:p w:rsidR="004876BC" w:rsidRDefault="004876BC">
            <w:pPr>
              <w:rPr>
                <w:sz w:val="13"/>
                <w:szCs w:val="13"/>
              </w:rPr>
            </w:pPr>
          </w:p>
        </w:tc>
        <w:tc>
          <w:tcPr>
            <w:tcW w:w="1200" w:type="dxa"/>
            <w:gridSpan w:val="4"/>
            <w:vMerge w:val="restart"/>
            <w:shd w:val="clear" w:color="auto" w:fill="D9D9D9"/>
            <w:vAlign w:val="bottom"/>
          </w:tcPr>
          <w:p w:rsidR="004876BC" w:rsidRDefault="00F80A5E">
            <w:pPr>
              <w:ind w:left="205"/>
              <w:jc w:val="center"/>
              <w:rPr>
                <w:sz w:val="20"/>
                <w:szCs w:val="20"/>
              </w:rPr>
            </w:pPr>
            <w:r>
              <w:rPr>
                <w:rFonts w:eastAsia="Times New Roman"/>
                <w:b/>
                <w:bCs/>
                <w:sz w:val="19"/>
                <w:szCs w:val="19"/>
              </w:rPr>
              <w:t>тыс. руб.</w:t>
            </w:r>
          </w:p>
        </w:tc>
        <w:tc>
          <w:tcPr>
            <w:tcW w:w="560" w:type="dxa"/>
            <w:tcBorders>
              <w:right w:val="single" w:sz="8" w:space="0" w:color="D9D9D9"/>
            </w:tcBorders>
            <w:shd w:val="clear" w:color="auto" w:fill="D9D9D9"/>
            <w:vAlign w:val="bottom"/>
          </w:tcPr>
          <w:p w:rsidR="004876BC" w:rsidRDefault="004876BC">
            <w:pPr>
              <w:rPr>
                <w:sz w:val="13"/>
                <w:szCs w:val="13"/>
              </w:rPr>
            </w:pPr>
          </w:p>
        </w:tc>
        <w:tc>
          <w:tcPr>
            <w:tcW w:w="60" w:type="dxa"/>
            <w:shd w:val="clear" w:color="auto" w:fill="D9D9D9"/>
            <w:vAlign w:val="bottom"/>
          </w:tcPr>
          <w:p w:rsidR="004876BC" w:rsidRDefault="004876BC">
            <w:pPr>
              <w:rPr>
                <w:sz w:val="13"/>
                <w:szCs w:val="13"/>
              </w:rPr>
            </w:pPr>
          </w:p>
        </w:tc>
        <w:tc>
          <w:tcPr>
            <w:tcW w:w="120" w:type="dxa"/>
            <w:tcBorders>
              <w:right w:val="single" w:sz="8" w:space="0" w:color="D9D9D9"/>
            </w:tcBorders>
            <w:shd w:val="clear" w:color="auto" w:fill="D9D9D9"/>
            <w:vAlign w:val="bottom"/>
          </w:tcPr>
          <w:p w:rsidR="004876BC" w:rsidRDefault="004876BC">
            <w:pPr>
              <w:rPr>
                <w:sz w:val="13"/>
                <w:szCs w:val="13"/>
              </w:rPr>
            </w:pPr>
          </w:p>
        </w:tc>
        <w:tc>
          <w:tcPr>
            <w:tcW w:w="1000" w:type="dxa"/>
            <w:vAlign w:val="bottom"/>
          </w:tcPr>
          <w:p w:rsidR="004876BC" w:rsidRDefault="004876BC">
            <w:pPr>
              <w:rPr>
                <w:sz w:val="13"/>
                <w:szCs w:val="13"/>
              </w:rPr>
            </w:pPr>
          </w:p>
        </w:tc>
        <w:tc>
          <w:tcPr>
            <w:tcW w:w="740" w:type="dxa"/>
            <w:vAlign w:val="bottom"/>
          </w:tcPr>
          <w:p w:rsidR="004876BC" w:rsidRDefault="004876BC">
            <w:pPr>
              <w:rPr>
                <w:sz w:val="13"/>
                <w:szCs w:val="13"/>
              </w:rPr>
            </w:pPr>
          </w:p>
        </w:tc>
        <w:tc>
          <w:tcPr>
            <w:tcW w:w="960" w:type="dxa"/>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36"/>
        </w:trPr>
        <w:tc>
          <w:tcPr>
            <w:tcW w:w="120" w:type="dxa"/>
            <w:tcBorders>
              <w:left w:val="single" w:sz="8" w:space="0" w:color="auto"/>
            </w:tcBorders>
            <w:shd w:val="clear" w:color="auto" w:fill="D9D9D9"/>
            <w:vAlign w:val="bottom"/>
          </w:tcPr>
          <w:p w:rsidR="004876BC" w:rsidRDefault="004876BC">
            <w:pPr>
              <w:rPr>
                <w:sz w:val="3"/>
                <w:szCs w:val="3"/>
              </w:rPr>
            </w:pPr>
          </w:p>
        </w:tc>
        <w:tc>
          <w:tcPr>
            <w:tcW w:w="500" w:type="dxa"/>
            <w:shd w:val="clear" w:color="auto" w:fill="D9D9D9"/>
            <w:vAlign w:val="bottom"/>
          </w:tcPr>
          <w:p w:rsidR="004876BC" w:rsidRDefault="004876BC">
            <w:pPr>
              <w:rPr>
                <w:sz w:val="3"/>
                <w:szCs w:val="3"/>
              </w:rPr>
            </w:pPr>
          </w:p>
        </w:tc>
        <w:tc>
          <w:tcPr>
            <w:tcW w:w="240" w:type="dxa"/>
            <w:tcBorders>
              <w:right w:val="single" w:sz="8" w:space="0" w:color="auto"/>
            </w:tcBorders>
            <w:shd w:val="clear" w:color="auto" w:fill="D9D9D9"/>
            <w:vAlign w:val="bottom"/>
          </w:tcPr>
          <w:p w:rsidR="004876BC" w:rsidRDefault="004876BC">
            <w:pPr>
              <w:rPr>
                <w:sz w:val="3"/>
                <w:szCs w:val="3"/>
              </w:rPr>
            </w:pPr>
          </w:p>
        </w:tc>
        <w:tc>
          <w:tcPr>
            <w:tcW w:w="120" w:type="dxa"/>
            <w:tcBorders>
              <w:right w:val="single" w:sz="8" w:space="0" w:color="D9D9D9"/>
            </w:tcBorders>
            <w:shd w:val="clear" w:color="auto" w:fill="D9D9D9"/>
            <w:vAlign w:val="bottom"/>
          </w:tcPr>
          <w:p w:rsidR="004876BC" w:rsidRDefault="004876BC">
            <w:pPr>
              <w:rPr>
                <w:sz w:val="3"/>
                <w:szCs w:val="3"/>
              </w:rPr>
            </w:pPr>
          </w:p>
        </w:tc>
        <w:tc>
          <w:tcPr>
            <w:tcW w:w="100" w:type="dxa"/>
            <w:shd w:val="clear" w:color="auto" w:fill="D9D9D9"/>
            <w:vAlign w:val="bottom"/>
          </w:tcPr>
          <w:p w:rsidR="004876BC" w:rsidRDefault="004876BC">
            <w:pPr>
              <w:rPr>
                <w:sz w:val="3"/>
                <w:szCs w:val="3"/>
              </w:rPr>
            </w:pPr>
          </w:p>
        </w:tc>
        <w:tc>
          <w:tcPr>
            <w:tcW w:w="580" w:type="dxa"/>
            <w:shd w:val="clear" w:color="auto" w:fill="D9D9D9"/>
            <w:vAlign w:val="bottom"/>
          </w:tcPr>
          <w:p w:rsidR="004876BC" w:rsidRDefault="004876BC">
            <w:pPr>
              <w:rPr>
                <w:sz w:val="3"/>
                <w:szCs w:val="3"/>
              </w:rPr>
            </w:pPr>
          </w:p>
        </w:tc>
        <w:tc>
          <w:tcPr>
            <w:tcW w:w="620" w:type="dxa"/>
            <w:shd w:val="clear" w:color="auto" w:fill="D9D9D9"/>
            <w:vAlign w:val="bottom"/>
          </w:tcPr>
          <w:p w:rsidR="004876BC" w:rsidRDefault="004876BC">
            <w:pPr>
              <w:rPr>
                <w:sz w:val="3"/>
                <w:szCs w:val="3"/>
              </w:rPr>
            </w:pPr>
          </w:p>
        </w:tc>
        <w:tc>
          <w:tcPr>
            <w:tcW w:w="260" w:type="dxa"/>
            <w:shd w:val="clear" w:color="auto" w:fill="D9D9D9"/>
            <w:vAlign w:val="bottom"/>
          </w:tcPr>
          <w:p w:rsidR="004876BC" w:rsidRDefault="004876BC">
            <w:pPr>
              <w:rPr>
                <w:sz w:val="3"/>
                <w:szCs w:val="3"/>
              </w:rPr>
            </w:pPr>
          </w:p>
        </w:tc>
        <w:tc>
          <w:tcPr>
            <w:tcW w:w="120" w:type="dxa"/>
            <w:tcBorders>
              <w:right w:val="single" w:sz="8" w:space="0" w:color="auto"/>
            </w:tcBorders>
            <w:shd w:val="clear" w:color="auto" w:fill="D9D9D9"/>
            <w:vAlign w:val="bottom"/>
          </w:tcPr>
          <w:p w:rsidR="004876BC" w:rsidRDefault="004876BC">
            <w:pPr>
              <w:rPr>
                <w:sz w:val="3"/>
                <w:szCs w:val="3"/>
              </w:rPr>
            </w:pPr>
          </w:p>
        </w:tc>
        <w:tc>
          <w:tcPr>
            <w:tcW w:w="100" w:type="dxa"/>
            <w:shd w:val="clear" w:color="auto" w:fill="D9D9D9"/>
            <w:vAlign w:val="bottom"/>
          </w:tcPr>
          <w:p w:rsidR="004876BC" w:rsidRDefault="004876BC">
            <w:pPr>
              <w:rPr>
                <w:sz w:val="3"/>
                <w:szCs w:val="3"/>
              </w:rPr>
            </w:pPr>
          </w:p>
        </w:tc>
        <w:tc>
          <w:tcPr>
            <w:tcW w:w="360" w:type="dxa"/>
            <w:tcBorders>
              <w:right w:val="single" w:sz="8" w:space="0" w:color="D9D9D9"/>
            </w:tcBorders>
            <w:shd w:val="clear" w:color="auto" w:fill="D9D9D9"/>
            <w:vAlign w:val="bottom"/>
          </w:tcPr>
          <w:p w:rsidR="004876BC" w:rsidRDefault="004876BC">
            <w:pPr>
              <w:rPr>
                <w:sz w:val="3"/>
                <w:szCs w:val="3"/>
              </w:rPr>
            </w:pPr>
          </w:p>
        </w:tc>
        <w:tc>
          <w:tcPr>
            <w:tcW w:w="100" w:type="dxa"/>
            <w:vMerge/>
            <w:shd w:val="clear" w:color="auto" w:fill="D9D9D9"/>
            <w:vAlign w:val="bottom"/>
          </w:tcPr>
          <w:p w:rsidR="004876BC" w:rsidRDefault="004876BC">
            <w:pPr>
              <w:rPr>
                <w:sz w:val="3"/>
                <w:szCs w:val="3"/>
              </w:rPr>
            </w:pPr>
          </w:p>
        </w:tc>
        <w:tc>
          <w:tcPr>
            <w:tcW w:w="1260" w:type="dxa"/>
            <w:gridSpan w:val="3"/>
            <w:vMerge/>
            <w:shd w:val="clear" w:color="auto" w:fill="D9D9D9"/>
            <w:vAlign w:val="bottom"/>
          </w:tcPr>
          <w:p w:rsidR="004876BC" w:rsidRDefault="004876BC">
            <w:pPr>
              <w:rPr>
                <w:sz w:val="3"/>
                <w:szCs w:val="3"/>
              </w:rPr>
            </w:pPr>
          </w:p>
        </w:tc>
        <w:tc>
          <w:tcPr>
            <w:tcW w:w="120" w:type="dxa"/>
            <w:tcBorders>
              <w:right w:val="single" w:sz="8" w:space="0" w:color="auto"/>
            </w:tcBorders>
            <w:shd w:val="clear" w:color="auto" w:fill="D9D9D9"/>
            <w:vAlign w:val="bottom"/>
          </w:tcPr>
          <w:p w:rsidR="004876BC" w:rsidRDefault="004876BC">
            <w:pPr>
              <w:rPr>
                <w:sz w:val="3"/>
                <w:szCs w:val="3"/>
              </w:rPr>
            </w:pPr>
          </w:p>
        </w:tc>
        <w:tc>
          <w:tcPr>
            <w:tcW w:w="100" w:type="dxa"/>
            <w:shd w:val="clear" w:color="auto" w:fill="D9D9D9"/>
            <w:vAlign w:val="bottom"/>
          </w:tcPr>
          <w:p w:rsidR="004876BC" w:rsidRDefault="004876BC">
            <w:pPr>
              <w:rPr>
                <w:sz w:val="3"/>
                <w:szCs w:val="3"/>
              </w:rPr>
            </w:pPr>
          </w:p>
        </w:tc>
        <w:tc>
          <w:tcPr>
            <w:tcW w:w="320" w:type="dxa"/>
            <w:shd w:val="clear" w:color="auto" w:fill="D9D9D9"/>
            <w:vAlign w:val="bottom"/>
          </w:tcPr>
          <w:p w:rsidR="004876BC" w:rsidRDefault="004876BC">
            <w:pPr>
              <w:rPr>
                <w:sz w:val="3"/>
                <w:szCs w:val="3"/>
              </w:rPr>
            </w:pPr>
          </w:p>
        </w:tc>
        <w:tc>
          <w:tcPr>
            <w:tcW w:w="1200" w:type="dxa"/>
            <w:gridSpan w:val="4"/>
            <w:vMerge/>
            <w:shd w:val="clear" w:color="auto" w:fill="D9D9D9"/>
            <w:vAlign w:val="bottom"/>
          </w:tcPr>
          <w:p w:rsidR="004876BC" w:rsidRDefault="004876BC">
            <w:pPr>
              <w:rPr>
                <w:sz w:val="3"/>
                <w:szCs w:val="3"/>
              </w:rPr>
            </w:pPr>
          </w:p>
        </w:tc>
        <w:tc>
          <w:tcPr>
            <w:tcW w:w="560" w:type="dxa"/>
            <w:tcBorders>
              <w:right w:val="single" w:sz="8" w:space="0" w:color="D9D9D9"/>
            </w:tcBorders>
            <w:shd w:val="clear" w:color="auto" w:fill="D9D9D9"/>
            <w:vAlign w:val="bottom"/>
          </w:tcPr>
          <w:p w:rsidR="004876BC" w:rsidRDefault="004876BC">
            <w:pPr>
              <w:rPr>
                <w:sz w:val="3"/>
                <w:szCs w:val="3"/>
              </w:rPr>
            </w:pPr>
          </w:p>
        </w:tc>
        <w:tc>
          <w:tcPr>
            <w:tcW w:w="60" w:type="dxa"/>
            <w:shd w:val="clear" w:color="auto" w:fill="D9D9D9"/>
            <w:vAlign w:val="bottom"/>
          </w:tcPr>
          <w:p w:rsidR="004876BC" w:rsidRDefault="004876BC">
            <w:pPr>
              <w:rPr>
                <w:sz w:val="3"/>
                <w:szCs w:val="3"/>
              </w:rPr>
            </w:pPr>
          </w:p>
        </w:tc>
        <w:tc>
          <w:tcPr>
            <w:tcW w:w="120" w:type="dxa"/>
            <w:tcBorders>
              <w:right w:val="single" w:sz="8" w:space="0" w:color="D9D9D9"/>
            </w:tcBorders>
            <w:shd w:val="clear" w:color="auto" w:fill="D9D9D9"/>
            <w:vAlign w:val="bottom"/>
          </w:tcPr>
          <w:p w:rsidR="004876BC" w:rsidRDefault="004876BC">
            <w:pPr>
              <w:rPr>
                <w:sz w:val="3"/>
                <w:szCs w:val="3"/>
              </w:rPr>
            </w:pPr>
          </w:p>
        </w:tc>
        <w:tc>
          <w:tcPr>
            <w:tcW w:w="1000" w:type="dxa"/>
            <w:vAlign w:val="bottom"/>
          </w:tcPr>
          <w:p w:rsidR="004876BC" w:rsidRDefault="004876BC">
            <w:pPr>
              <w:rPr>
                <w:sz w:val="3"/>
                <w:szCs w:val="3"/>
              </w:rPr>
            </w:pPr>
          </w:p>
        </w:tc>
        <w:tc>
          <w:tcPr>
            <w:tcW w:w="740" w:type="dxa"/>
            <w:vAlign w:val="bottom"/>
          </w:tcPr>
          <w:p w:rsidR="004876BC" w:rsidRDefault="004876BC">
            <w:pPr>
              <w:rPr>
                <w:sz w:val="3"/>
                <w:szCs w:val="3"/>
              </w:rPr>
            </w:pPr>
          </w:p>
        </w:tc>
        <w:tc>
          <w:tcPr>
            <w:tcW w:w="960" w:type="dxa"/>
            <w:vAlign w:val="bottom"/>
          </w:tcPr>
          <w:p w:rsidR="004876BC" w:rsidRDefault="004876BC">
            <w:pPr>
              <w:rPr>
                <w:sz w:val="3"/>
                <w:szCs w:val="3"/>
              </w:rPr>
            </w:pPr>
          </w:p>
        </w:tc>
        <w:tc>
          <w:tcPr>
            <w:tcW w:w="0" w:type="dxa"/>
            <w:vAlign w:val="bottom"/>
          </w:tcPr>
          <w:p w:rsidR="004876BC" w:rsidRDefault="004876BC">
            <w:pPr>
              <w:spacing w:line="20" w:lineRule="exact"/>
              <w:rPr>
                <w:sz w:val="1"/>
                <w:szCs w:val="1"/>
              </w:rPr>
            </w:pPr>
          </w:p>
        </w:tc>
      </w:tr>
      <w:tr w:rsidR="004876BC">
        <w:trPr>
          <w:trHeight w:val="55"/>
        </w:trPr>
        <w:tc>
          <w:tcPr>
            <w:tcW w:w="120" w:type="dxa"/>
            <w:tcBorders>
              <w:left w:val="single" w:sz="8" w:space="0" w:color="auto"/>
            </w:tcBorders>
            <w:shd w:val="clear" w:color="auto" w:fill="D9D9D9"/>
            <w:vAlign w:val="bottom"/>
          </w:tcPr>
          <w:p w:rsidR="004876BC" w:rsidRDefault="004876BC">
            <w:pPr>
              <w:rPr>
                <w:sz w:val="4"/>
                <w:szCs w:val="4"/>
              </w:rPr>
            </w:pPr>
          </w:p>
        </w:tc>
        <w:tc>
          <w:tcPr>
            <w:tcW w:w="500" w:type="dxa"/>
            <w:shd w:val="clear" w:color="auto" w:fill="D9D9D9"/>
            <w:vAlign w:val="bottom"/>
          </w:tcPr>
          <w:p w:rsidR="004876BC" w:rsidRDefault="004876BC">
            <w:pPr>
              <w:rPr>
                <w:sz w:val="4"/>
                <w:szCs w:val="4"/>
              </w:rPr>
            </w:pPr>
          </w:p>
        </w:tc>
        <w:tc>
          <w:tcPr>
            <w:tcW w:w="240" w:type="dxa"/>
            <w:tcBorders>
              <w:right w:val="single" w:sz="8" w:space="0" w:color="auto"/>
            </w:tcBorders>
            <w:shd w:val="clear" w:color="auto" w:fill="D9D9D9"/>
            <w:vAlign w:val="bottom"/>
          </w:tcPr>
          <w:p w:rsidR="004876BC" w:rsidRDefault="004876BC">
            <w:pPr>
              <w:rPr>
                <w:sz w:val="4"/>
                <w:szCs w:val="4"/>
              </w:rPr>
            </w:pPr>
          </w:p>
        </w:tc>
        <w:tc>
          <w:tcPr>
            <w:tcW w:w="120" w:type="dxa"/>
            <w:tcBorders>
              <w:right w:val="single" w:sz="8" w:space="0" w:color="D9D9D9"/>
            </w:tcBorders>
            <w:shd w:val="clear" w:color="auto" w:fill="D9D9D9"/>
            <w:vAlign w:val="bottom"/>
          </w:tcPr>
          <w:p w:rsidR="004876BC" w:rsidRDefault="004876BC">
            <w:pPr>
              <w:rPr>
                <w:sz w:val="4"/>
                <w:szCs w:val="4"/>
              </w:rPr>
            </w:pPr>
          </w:p>
        </w:tc>
        <w:tc>
          <w:tcPr>
            <w:tcW w:w="100" w:type="dxa"/>
            <w:shd w:val="clear" w:color="auto" w:fill="D9D9D9"/>
            <w:vAlign w:val="bottom"/>
          </w:tcPr>
          <w:p w:rsidR="004876BC" w:rsidRDefault="004876BC">
            <w:pPr>
              <w:rPr>
                <w:sz w:val="4"/>
                <w:szCs w:val="4"/>
              </w:rPr>
            </w:pPr>
          </w:p>
        </w:tc>
        <w:tc>
          <w:tcPr>
            <w:tcW w:w="1460" w:type="dxa"/>
            <w:gridSpan w:val="3"/>
            <w:vMerge w:val="restart"/>
            <w:shd w:val="clear" w:color="auto" w:fill="D9D9D9"/>
            <w:vAlign w:val="bottom"/>
          </w:tcPr>
          <w:p w:rsidR="004876BC" w:rsidRDefault="00F80A5E">
            <w:pPr>
              <w:spacing w:line="194" w:lineRule="exact"/>
              <w:ind w:right="25"/>
              <w:jc w:val="center"/>
              <w:rPr>
                <w:sz w:val="20"/>
                <w:szCs w:val="20"/>
              </w:rPr>
            </w:pPr>
            <w:r>
              <w:rPr>
                <w:rFonts w:eastAsia="Times New Roman"/>
                <w:b/>
                <w:bCs/>
                <w:sz w:val="19"/>
                <w:szCs w:val="19"/>
              </w:rPr>
              <w:t>Мероприятие</w:t>
            </w:r>
          </w:p>
        </w:tc>
        <w:tc>
          <w:tcPr>
            <w:tcW w:w="120" w:type="dxa"/>
            <w:tcBorders>
              <w:right w:val="single" w:sz="8" w:space="0" w:color="auto"/>
            </w:tcBorders>
            <w:shd w:val="clear" w:color="auto" w:fill="D9D9D9"/>
            <w:vAlign w:val="bottom"/>
          </w:tcPr>
          <w:p w:rsidR="004876BC" w:rsidRDefault="004876BC">
            <w:pPr>
              <w:rPr>
                <w:sz w:val="4"/>
                <w:szCs w:val="4"/>
              </w:rPr>
            </w:pPr>
          </w:p>
        </w:tc>
        <w:tc>
          <w:tcPr>
            <w:tcW w:w="100" w:type="dxa"/>
            <w:shd w:val="clear" w:color="auto" w:fill="D9D9D9"/>
            <w:vAlign w:val="bottom"/>
          </w:tcPr>
          <w:p w:rsidR="004876BC" w:rsidRDefault="004876BC">
            <w:pPr>
              <w:rPr>
                <w:sz w:val="4"/>
                <w:szCs w:val="4"/>
              </w:rPr>
            </w:pPr>
          </w:p>
        </w:tc>
        <w:tc>
          <w:tcPr>
            <w:tcW w:w="1720" w:type="dxa"/>
            <w:gridSpan w:val="5"/>
            <w:vMerge w:val="restart"/>
            <w:shd w:val="clear" w:color="auto" w:fill="D9D9D9"/>
            <w:vAlign w:val="bottom"/>
          </w:tcPr>
          <w:p w:rsidR="004876BC" w:rsidRDefault="00F80A5E">
            <w:pPr>
              <w:spacing w:line="194" w:lineRule="exact"/>
              <w:jc w:val="center"/>
              <w:rPr>
                <w:sz w:val="20"/>
                <w:szCs w:val="20"/>
              </w:rPr>
            </w:pPr>
            <w:r>
              <w:rPr>
                <w:rFonts w:eastAsia="Times New Roman"/>
                <w:b/>
                <w:bCs/>
                <w:sz w:val="19"/>
                <w:szCs w:val="19"/>
                <w:highlight w:val="lightGray"/>
              </w:rPr>
              <w:t>капиталовложений,</w:t>
            </w:r>
          </w:p>
        </w:tc>
        <w:tc>
          <w:tcPr>
            <w:tcW w:w="120" w:type="dxa"/>
            <w:tcBorders>
              <w:right w:val="single" w:sz="8" w:space="0" w:color="auto"/>
            </w:tcBorders>
            <w:shd w:val="clear" w:color="auto" w:fill="D9D9D9"/>
            <w:vAlign w:val="bottom"/>
          </w:tcPr>
          <w:p w:rsidR="004876BC" w:rsidRDefault="004876BC">
            <w:pPr>
              <w:rPr>
                <w:sz w:val="4"/>
                <w:szCs w:val="4"/>
              </w:rPr>
            </w:pPr>
          </w:p>
        </w:tc>
        <w:tc>
          <w:tcPr>
            <w:tcW w:w="100" w:type="dxa"/>
            <w:shd w:val="clear" w:color="auto" w:fill="D9D9D9"/>
            <w:vAlign w:val="bottom"/>
          </w:tcPr>
          <w:p w:rsidR="004876BC" w:rsidRDefault="004876BC">
            <w:pPr>
              <w:rPr>
                <w:sz w:val="4"/>
                <w:szCs w:val="4"/>
              </w:rPr>
            </w:pPr>
          </w:p>
        </w:tc>
        <w:tc>
          <w:tcPr>
            <w:tcW w:w="320" w:type="dxa"/>
            <w:shd w:val="clear" w:color="auto" w:fill="D9D9D9"/>
            <w:vAlign w:val="bottom"/>
          </w:tcPr>
          <w:p w:rsidR="004876BC" w:rsidRDefault="004876BC">
            <w:pPr>
              <w:rPr>
                <w:sz w:val="4"/>
                <w:szCs w:val="4"/>
              </w:rPr>
            </w:pPr>
          </w:p>
        </w:tc>
        <w:tc>
          <w:tcPr>
            <w:tcW w:w="1200" w:type="dxa"/>
            <w:gridSpan w:val="4"/>
            <w:vMerge/>
            <w:shd w:val="clear" w:color="auto" w:fill="D9D9D9"/>
            <w:vAlign w:val="bottom"/>
          </w:tcPr>
          <w:p w:rsidR="004876BC" w:rsidRDefault="004876BC">
            <w:pPr>
              <w:rPr>
                <w:sz w:val="4"/>
                <w:szCs w:val="4"/>
              </w:rPr>
            </w:pPr>
          </w:p>
        </w:tc>
        <w:tc>
          <w:tcPr>
            <w:tcW w:w="560" w:type="dxa"/>
            <w:tcBorders>
              <w:right w:val="single" w:sz="8" w:space="0" w:color="D9D9D9"/>
            </w:tcBorders>
            <w:shd w:val="clear" w:color="auto" w:fill="D9D9D9"/>
            <w:vAlign w:val="bottom"/>
          </w:tcPr>
          <w:p w:rsidR="004876BC" w:rsidRDefault="004876BC">
            <w:pPr>
              <w:rPr>
                <w:sz w:val="4"/>
                <w:szCs w:val="4"/>
              </w:rPr>
            </w:pPr>
          </w:p>
        </w:tc>
        <w:tc>
          <w:tcPr>
            <w:tcW w:w="60" w:type="dxa"/>
            <w:shd w:val="clear" w:color="auto" w:fill="D9D9D9"/>
            <w:vAlign w:val="bottom"/>
          </w:tcPr>
          <w:p w:rsidR="004876BC" w:rsidRDefault="004876BC">
            <w:pPr>
              <w:rPr>
                <w:sz w:val="4"/>
                <w:szCs w:val="4"/>
              </w:rPr>
            </w:pPr>
          </w:p>
        </w:tc>
        <w:tc>
          <w:tcPr>
            <w:tcW w:w="120" w:type="dxa"/>
            <w:tcBorders>
              <w:right w:val="single" w:sz="8" w:space="0" w:color="D9D9D9"/>
            </w:tcBorders>
            <w:shd w:val="clear" w:color="auto" w:fill="D9D9D9"/>
            <w:vAlign w:val="bottom"/>
          </w:tcPr>
          <w:p w:rsidR="004876BC" w:rsidRDefault="004876BC">
            <w:pPr>
              <w:rPr>
                <w:sz w:val="4"/>
                <w:szCs w:val="4"/>
              </w:rPr>
            </w:pPr>
          </w:p>
        </w:tc>
        <w:tc>
          <w:tcPr>
            <w:tcW w:w="1000" w:type="dxa"/>
            <w:vAlign w:val="bottom"/>
          </w:tcPr>
          <w:p w:rsidR="004876BC" w:rsidRDefault="004876BC">
            <w:pPr>
              <w:rPr>
                <w:sz w:val="4"/>
                <w:szCs w:val="4"/>
              </w:rPr>
            </w:pPr>
          </w:p>
        </w:tc>
        <w:tc>
          <w:tcPr>
            <w:tcW w:w="740" w:type="dxa"/>
            <w:vAlign w:val="bottom"/>
          </w:tcPr>
          <w:p w:rsidR="004876BC" w:rsidRDefault="004876BC">
            <w:pPr>
              <w:rPr>
                <w:sz w:val="4"/>
                <w:szCs w:val="4"/>
              </w:rPr>
            </w:pPr>
          </w:p>
        </w:tc>
        <w:tc>
          <w:tcPr>
            <w:tcW w:w="960" w:type="dxa"/>
            <w:vAlign w:val="bottom"/>
          </w:tcPr>
          <w:p w:rsidR="004876BC" w:rsidRDefault="004876BC">
            <w:pPr>
              <w:rPr>
                <w:sz w:val="4"/>
                <w:szCs w:val="4"/>
              </w:rPr>
            </w:pPr>
          </w:p>
        </w:tc>
        <w:tc>
          <w:tcPr>
            <w:tcW w:w="0" w:type="dxa"/>
            <w:vAlign w:val="bottom"/>
          </w:tcPr>
          <w:p w:rsidR="004876BC" w:rsidRDefault="004876BC">
            <w:pPr>
              <w:rPr>
                <w:sz w:val="1"/>
                <w:szCs w:val="1"/>
              </w:rPr>
            </w:pPr>
          </w:p>
        </w:tc>
      </w:tr>
      <w:tr w:rsidR="004876BC">
        <w:trPr>
          <w:trHeight w:val="139"/>
        </w:trPr>
        <w:tc>
          <w:tcPr>
            <w:tcW w:w="120" w:type="dxa"/>
            <w:tcBorders>
              <w:left w:val="single" w:sz="8" w:space="0" w:color="auto"/>
            </w:tcBorders>
            <w:shd w:val="clear" w:color="auto" w:fill="D9D9D9"/>
            <w:vAlign w:val="bottom"/>
          </w:tcPr>
          <w:p w:rsidR="004876BC" w:rsidRDefault="004876BC">
            <w:pPr>
              <w:rPr>
                <w:sz w:val="12"/>
                <w:szCs w:val="12"/>
              </w:rPr>
            </w:pPr>
          </w:p>
        </w:tc>
        <w:tc>
          <w:tcPr>
            <w:tcW w:w="500" w:type="dxa"/>
            <w:shd w:val="clear" w:color="auto" w:fill="D9D9D9"/>
            <w:vAlign w:val="bottom"/>
          </w:tcPr>
          <w:p w:rsidR="004876BC" w:rsidRDefault="004876BC">
            <w:pPr>
              <w:rPr>
                <w:sz w:val="12"/>
                <w:szCs w:val="12"/>
              </w:rPr>
            </w:pPr>
          </w:p>
        </w:tc>
        <w:tc>
          <w:tcPr>
            <w:tcW w:w="240" w:type="dxa"/>
            <w:tcBorders>
              <w:right w:val="single" w:sz="8" w:space="0" w:color="auto"/>
            </w:tcBorders>
            <w:shd w:val="clear" w:color="auto" w:fill="D9D9D9"/>
            <w:vAlign w:val="bottom"/>
          </w:tcPr>
          <w:p w:rsidR="004876BC" w:rsidRDefault="004876BC">
            <w:pPr>
              <w:rPr>
                <w:sz w:val="12"/>
                <w:szCs w:val="12"/>
              </w:rPr>
            </w:pPr>
          </w:p>
        </w:tc>
        <w:tc>
          <w:tcPr>
            <w:tcW w:w="120" w:type="dxa"/>
            <w:tcBorders>
              <w:right w:val="single" w:sz="8" w:space="0" w:color="D9D9D9"/>
            </w:tcBorders>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1460" w:type="dxa"/>
            <w:gridSpan w:val="3"/>
            <w:vMerge/>
            <w:shd w:val="clear" w:color="auto" w:fill="D9D9D9"/>
            <w:vAlign w:val="bottom"/>
          </w:tcPr>
          <w:p w:rsidR="004876BC" w:rsidRDefault="004876BC">
            <w:pPr>
              <w:rPr>
                <w:sz w:val="12"/>
                <w:szCs w:val="12"/>
              </w:rPr>
            </w:pPr>
          </w:p>
        </w:tc>
        <w:tc>
          <w:tcPr>
            <w:tcW w:w="120" w:type="dxa"/>
            <w:tcBorders>
              <w:right w:val="single" w:sz="8" w:space="0" w:color="auto"/>
            </w:tcBorders>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1720" w:type="dxa"/>
            <w:gridSpan w:val="5"/>
            <w:vMerge/>
            <w:shd w:val="clear" w:color="auto" w:fill="D9D9D9"/>
            <w:vAlign w:val="bottom"/>
          </w:tcPr>
          <w:p w:rsidR="004876BC" w:rsidRDefault="004876BC">
            <w:pPr>
              <w:rPr>
                <w:sz w:val="12"/>
                <w:szCs w:val="12"/>
              </w:rPr>
            </w:pPr>
          </w:p>
        </w:tc>
        <w:tc>
          <w:tcPr>
            <w:tcW w:w="120" w:type="dxa"/>
            <w:tcBorders>
              <w:right w:val="single" w:sz="8" w:space="0" w:color="auto"/>
            </w:tcBorders>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320" w:type="dxa"/>
            <w:shd w:val="clear" w:color="auto" w:fill="D9D9D9"/>
            <w:vAlign w:val="bottom"/>
          </w:tcPr>
          <w:p w:rsidR="004876BC" w:rsidRDefault="004876BC">
            <w:pPr>
              <w:rPr>
                <w:sz w:val="12"/>
                <w:szCs w:val="12"/>
              </w:rPr>
            </w:pPr>
          </w:p>
        </w:tc>
        <w:tc>
          <w:tcPr>
            <w:tcW w:w="580" w:type="dxa"/>
            <w:shd w:val="clear" w:color="auto" w:fill="D9D9D9"/>
            <w:vAlign w:val="bottom"/>
          </w:tcPr>
          <w:p w:rsidR="004876BC" w:rsidRDefault="004876BC">
            <w:pPr>
              <w:rPr>
                <w:sz w:val="12"/>
                <w:szCs w:val="12"/>
              </w:rPr>
            </w:pPr>
          </w:p>
        </w:tc>
        <w:tc>
          <w:tcPr>
            <w:tcW w:w="360" w:type="dxa"/>
            <w:shd w:val="clear" w:color="auto" w:fill="D9D9D9"/>
            <w:vAlign w:val="bottom"/>
          </w:tcPr>
          <w:p w:rsidR="004876BC" w:rsidRDefault="004876BC">
            <w:pPr>
              <w:rPr>
                <w:sz w:val="12"/>
                <w:szCs w:val="12"/>
              </w:rPr>
            </w:pPr>
          </w:p>
        </w:tc>
        <w:tc>
          <w:tcPr>
            <w:tcW w:w="120" w:type="dxa"/>
            <w:tcBorders>
              <w:right w:val="single" w:sz="8" w:space="0" w:color="D9D9D9"/>
            </w:tcBorders>
            <w:shd w:val="clear" w:color="auto" w:fill="D9D9D9"/>
            <w:vAlign w:val="bottom"/>
          </w:tcPr>
          <w:p w:rsidR="004876BC" w:rsidRDefault="004876BC">
            <w:pPr>
              <w:rPr>
                <w:sz w:val="12"/>
                <w:szCs w:val="12"/>
              </w:rPr>
            </w:pPr>
          </w:p>
        </w:tc>
        <w:tc>
          <w:tcPr>
            <w:tcW w:w="140" w:type="dxa"/>
            <w:shd w:val="clear" w:color="auto" w:fill="D9D9D9"/>
            <w:vAlign w:val="bottom"/>
          </w:tcPr>
          <w:p w:rsidR="004876BC" w:rsidRDefault="004876BC">
            <w:pPr>
              <w:rPr>
                <w:sz w:val="12"/>
                <w:szCs w:val="12"/>
              </w:rPr>
            </w:pPr>
          </w:p>
        </w:tc>
        <w:tc>
          <w:tcPr>
            <w:tcW w:w="560" w:type="dxa"/>
            <w:tcBorders>
              <w:right w:val="single" w:sz="8" w:space="0" w:color="D9D9D9"/>
            </w:tcBorders>
            <w:shd w:val="clear" w:color="auto" w:fill="D9D9D9"/>
            <w:vAlign w:val="bottom"/>
          </w:tcPr>
          <w:p w:rsidR="004876BC" w:rsidRDefault="004876BC">
            <w:pPr>
              <w:rPr>
                <w:sz w:val="12"/>
                <w:szCs w:val="12"/>
              </w:rPr>
            </w:pPr>
          </w:p>
        </w:tc>
        <w:tc>
          <w:tcPr>
            <w:tcW w:w="60" w:type="dxa"/>
            <w:shd w:val="clear" w:color="auto" w:fill="D9D9D9"/>
            <w:vAlign w:val="bottom"/>
          </w:tcPr>
          <w:p w:rsidR="004876BC" w:rsidRDefault="004876BC">
            <w:pPr>
              <w:rPr>
                <w:sz w:val="12"/>
                <w:szCs w:val="12"/>
              </w:rPr>
            </w:pPr>
          </w:p>
        </w:tc>
        <w:tc>
          <w:tcPr>
            <w:tcW w:w="120" w:type="dxa"/>
            <w:tcBorders>
              <w:right w:val="single" w:sz="8" w:space="0" w:color="D9D9D9"/>
            </w:tcBorders>
            <w:shd w:val="clear" w:color="auto" w:fill="D9D9D9"/>
            <w:vAlign w:val="bottom"/>
          </w:tcPr>
          <w:p w:rsidR="004876BC" w:rsidRDefault="004876BC">
            <w:pPr>
              <w:rPr>
                <w:sz w:val="12"/>
                <w:szCs w:val="12"/>
              </w:rPr>
            </w:pPr>
          </w:p>
        </w:tc>
        <w:tc>
          <w:tcPr>
            <w:tcW w:w="1000" w:type="dxa"/>
            <w:vAlign w:val="bottom"/>
          </w:tcPr>
          <w:p w:rsidR="004876BC" w:rsidRDefault="004876BC">
            <w:pPr>
              <w:rPr>
                <w:sz w:val="12"/>
                <w:szCs w:val="12"/>
              </w:rPr>
            </w:pPr>
          </w:p>
        </w:tc>
        <w:tc>
          <w:tcPr>
            <w:tcW w:w="740" w:type="dxa"/>
            <w:vAlign w:val="bottom"/>
          </w:tcPr>
          <w:p w:rsidR="004876BC" w:rsidRDefault="004876BC">
            <w:pPr>
              <w:rPr>
                <w:sz w:val="12"/>
                <w:szCs w:val="12"/>
              </w:rPr>
            </w:pPr>
          </w:p>
        </w:tc>
        <w:tc>
          <w:tcPr>
            <w:tcW w:w="960" w:type="dxa"/>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123"/>
        </w:trPr>
        <w:tc>
          <w:tcPr>
            <w:tcW w:w="120" w:type="dxa"/>
            <w:tcBorders>
              <w:left w:val="single" w:sz="8" w:space="0" w:color="auto"/>
              <w:bottom w:val="single" w:sz="8" w:space="0" w:color="D9D9D9"/>
            </w:tcBorders>
            <w:shd w:val="clear" w:color="auto" w:fill="D9D9D9"/>
            <w:vAlign w:val="bottom"/>
          </w:tcPr>
          <w:p w:rsidR="004876BC" w:rsidRDefault="004876BC">
            <w:pPr>
              <w:rPr>
                <w:sz w:val="10"/>
                <w:szCs w:val="10"/>
              </w:rPr>
            </w:pPr>
          </w:p>
        </w:tc>
        <w:tc>
          <w:tcPr>
            <w:tcW w:w="500" w:type="dxa"/>
            <w:tcBorders>
              <w:bottom w:val="single" w:sz="8" w:space="0" w:color="D9D9D9"/>
            </w:tcBorders>
            <w:shd w:val="clear" w:color="auto" w:fill="D9D9D9"/>
            <w:vAlign w:val="bottom"/>
          </w:tcPr>
          <w:p w:rsidR="004876BC" w:rsidRDefault="004876BC">
            <w:pPr>
              <w:rPr>
                <w:sz w:val="10"/>
                <w:szCs w:val="10"/>
              </w:rPr>
            </w:pPr>
          </w:p>
        </w:tc>
        <w:tc>
          <w:tcPr>
            <w:tcW w:w="240" w:type="dxa"/>
            <w:tcBorders>
              <w:bottom w:val="single" w:sz="8" w:space="0" w:color="D9D9D9"/>
              <w:right w:val="single" w:sz="8" w:space="0" w:color="auto"/>
            </w:tcBorders>
            <w:shd w:val="clear" w:color="auto" w:fill="D9D9D9"/>
            <w:vAlign w:val="bottom"/>
          </w:tcPr>
          <w:p w:rsidR="004876BC" w:rsidRDefault="004876BC">
            <w:pPr>
              <w:rPr>
                <w:sz w:val="10"/>
                <w:szCs w:val="10"/>
              </w:rPr>
            </w:pPr>
          </w:p>
        </w:tc>
        <w:tc>
          <w:tcPr>
            <w:tcW w:w="120" w:type="dxa"/>
            <w:tcBorders>
              <w:bottom w:val="single" w:sz="8" w:space="0" w:color="D9D9D9"/>
              <w:right w:val="single" w:sz="8" w:space="0" w:color="D9D9D9"/>
            </w:tcBorders>
            <w:shd w:val="clear" w:color="auto" w:fill="D9D9D9"/>
            <w:vAlign w:val="bottom"/>
          </w:tcPr>
          <w:p w:rsidR="004876BC" w:rsidRDefault="004876BC">
            <w:pPr>
              <w:rPr>
                <w:sz w:val="10"/>
                <w:szCs w:val="10"/>
              </w:rPr>
            </w:pPr>
          </w:p>
        </w:tc>
        <w:tc>
          <w:tcPr>
            <w:tcW w:w="100" w:type="dxa"/>
            <w:tcBorders>
              <w:bottom w:val="single" w:sz="8" w:space="0" w:color="D9D9D9"/>
            </w:tcBorders>
            <w:shd w:val="clear" w:color="auto" w:fill="D9D9D9"/>
            <w:vAlign w:val="bottom"/>
          </w:tcPr>
          <w:p w:rsidR="004876BC" w:rsidRDefault="004876BC">
            <w:pPr>
              <w:rPr>
                <w:sz w:val="10"/>
                <w:szCs w:val="10"/>
              </w:rPr>
            </w:pPr>
          </w:p>
        </w:tc>
        <w:tc>
          <w:tcPr>
            <w:tcW w:w="580" w:type="dxa"/>
            <w:tcBorders>
              <w:bottom w:val="single" w:sz="8" w:space="0" w:color="D9D9D9"/>
            </w:tcBorders>
            <w:shd w:val="clear" w:color="auto" w:fill="D9D9D9"/>
            <w:vAlign w:val="bottom"/>
          </w:tcPr>
          <w:p w:rsidR="004876BC" w:rsidRDefault="004876BC">
            <w:pPr>
              <w:rPr>
                <w:sz w:val="10"/>
                <w:szCs w:val="10"/>
              </w:rPr>
            </w:pPr>
          </w:p>
        </w:tc>
        <w:tc>
          <w:tcPr>
            <w:tcW w:w="620" w:type="dxa"/>
            <w:tcBorders>
              <w:bottom w:val="single" w:sz="8" w:space="0" w:color="D9D9D9"/>
            </w:tcBorders>
            <w:shd w:val="clear" w:color="auto" w:fill="D9D9D9"/>
            <w:vAlign w:val="bottom"/>
          </w:tcPr>
          <w:p w:rsidR="004876BC" w:rsidRDefault="004876BC">
            <w:pPr>
              <w:rPr>
                <w:sz w:val="10"/>
                <w:szCs w:val="10"/>
              </w:rPr>
            </w:pPr>
          </w:p>
        </w:tc>
        <w:tc>
          <w:tcPr>
            <w:tcW w:w="260" w:type="dxa"/>
            <w:tcBorders>
              <w:bottom w:val="single" w:sz="8" w:space="0" w:color="D9D9D9"/>
            </w:tcBorders>
            <w:shd w:val="clear" w:color="auto" w:fill="D9D9D9"/>
            <w:vAlign w:val="bottom"/>
          </w:tcPr>
          <w:p w:rsidR="004876BC" w:rsidRDefault="004876BC">
            <w:pPr>
              <w:rPr>
                <w:sz w:val="10"/>
                <w:szCs w:val="10"/>
              </w:rPr>
            </w:pPr>
          </w:p>
        </w:tc>
        <w:tc>
          <w:tcPr>
            <w:tcW w:w="120" w:type="dxa"/>
            <w:tcBorders>
              <w:bottom w:val="single" w:sz="8" w:space="0" w:color="D9D9D9"/>
              <w:right w:val="single" w:sz="8" w:space="0" w:color="auto"/>
            </w:tcBorders>
            <w:shd w:val="clear" w:color="auto" w:fill="D9D9D9"/>
            <w:vAlign w:val="bottom"/>
          </w:tcPr>
          <w:p w:rsidR="004876BC" w:rsidRDefault="004876BC">
            <w:pPr>
              <w:rPr>
                <w:sz w:val="10"/>
                <w:szCs w:val="10"/>
              </w:rPr>
            </w:pPr>
          </w:p>
        </w:tc>
        <w:tc>
          <w:tcPr>
            <w:tcW w:w="100" w:type="dxa"/>
            <w:tcBorders>
              <w:bottom w:val="single" w:sz="8" w:space="0" w:color="D9D9D9"/>
            </w:tcBorders>
            <w:shd w:val="clear" w:color="auto" w:fill="D9D9D9"/>
            <w:vAlign w:val="bottom"/>
          </w:tcPr>
          <w:p w:rsidR="004876BC" w:rsidRDefault="004876BC">
            <w:pPr>
              <w:rPr>
                <w:sz w:val="10"/>
                <w:szCs w:val="10"/>
              </w:rPr>
            </w:pPr>
          </w:p>
        </w:tc>
        <w:tc>
          <w:tcPr>
            <w:tcW w:w="360" w:type="dxa"/>
            <w:tcBorders>
              <w:bottom w:val="single" w:sz="8" w:space="0" w:color="D9D9D9"/>
              <w:right w:val="single" w:sz="8" w:space="0" w:color="D9D9D9"/>
            </w:tcBorders>
            <w:shd w:val="clear" w:color="auto" w:fill="D9D9D9"/>
            <w:vAlign w:val="bottom"/>
          </w:tcPr>
          <w:p w:rsidR="004876BC" w:rsidRDefault="004876BC">
            <w:pPr>
              <w:rPr>
                <w:sz w:val="10"/>
                <w:szCs w:val="10"/>
              </w:rPr>
            </w:pPr>
          </w:p>
        </w:tc>
        <w:tc>
          <w:tcPr>
            <w:tcW w:w="100" w:type="dxa"/>
            <w:vMerge w:val="restart"/>
            <w:tcBorders>
              <w:bottom w:val="single" w:sz="8" w:space="0" w:color="D9D9D9"/>
            </w:tcBorders>
            <w:shd w:val="clear" w:color="auto" w:fill="D9D9D9"/>
            <w:vAlign w:val="bottom"/>
          </w:tcPr>
          <w:p w:rsidR="004876BC" w:rsidRDefault="004876BC">
            <w:pPr>
              <w:rPr>
                <w:sz w:val="10"/>
                <w:szCs w:val="10"/>
              </w:rPr>
            </w:pPr>
          </w:p>
        </w:tc>
        <w:tc>
          <w:tcPr>
            <w:tcW w:w="1260" w:type="dxa"/>
            <w:gridSpan w:val="3"/>
            <w:vMerge w:val="restart"/>
            <w:tcBorders>
              <w:bottom w:val="single" w:sz="8" w:space="0" w:color="D9D9D9"/>
            </w:tcBorders>
            <w:shd w:val="clear" w:color="auto" w:fill="D9D9D9"/>
            <w:vAlign w:val="bottom"/>
          </w:tcPr>
          <w:p w:rsidR="004876BC" w:rsidRDefault="00F80A5E">
            <w:pPr>
              <w:ind w:right="460"/>
              <w:jc w:val="center"/>
              <w:rPr>
                <w:sz w:val="20"/>
                <w:szCs w:val="20"/>
              </w:rPr>
            </w:pPr>
            <w:r>
              <w:rPr>
                <w:rFonts w:eastAsia="Times New Roman"/>
                <w:b/>
                <w:bCs/>
                <w:w w:val="99"/>
                <w:sz w:val="19"/>
                <w:szCs w:val="19"/>
              </w:rPr>
              <w:t>тыс. руб.</w:t>
            </w:r>
          </w:p>
        </w:tc>
        <w:tc>
          <w:tcPr>
            <w:tcW w:w="120" w:type="dxa"/>
            <w:tcBorders>
              <w:bottom w:val="single" w:sz="8" w:space="0" w:color="D9D9D9"/>
              <w:right w:val="single" w:sz="8" w:space="0" w:color="auto"/>
            </w:tcBorders>
            <w:shd w:val="clear" w:color="auto" w:fill="D9D9D9"/>
            <w:vAlign w:val="bottom"/>
          </w:tcPr>
          <w:p w:rsidR="004876BC" w:rsidRDefault="004876BC">
            <w:pPr>
              <w:rPr>
                <w:sz w:val="10"/>
                <w:szCs w:val="10"/>
              </w:rPr>
            </w:pPr>
          </w:p>
        </w:tc>
        <w:tc>
          <w:tcPr>
            <w:tcW w:w="100" w:type="dxa"/>
            <w:tcBorders>
              <w:bottom w:val="single" w:sz="8" w:space="0" w:color="auto"/>
            </w:tcBorders>
            <w:shd w:val="clear" w:color="auto" w:fill="D9D9D9"/>
            <w:vAlign w:val="bottom"/>
          </w:tcPr>
          <w:p w:rsidR="004876BC" w:rsidRDefault="004876BC">
            <w:pPr>
              <w:rPr>
                <w:sz w:val="10"/>
                <w:szCs w:val="10"/>
              </w:rPr>
            </w:pPr>
          </w:p>
        </w:tc>
        <w:tc>
          <w:tcPr>
            <w:tcW w:w="320" w:type="dxa"/>
            <w:tcBorders>
              <w:bottom w:val="single" w:sz="8" w:space="0" w:color="auto"/>
            </w:tcBorders>
            <w:shd w:val="clear" w:color="auto" w:fill="D9D9D9"/>
            <w:vAlign w:val="bottom"/>
          </w:tcPr>
          <w:p w:rsidR="004876BC" w:rsidRDefault="004876BC">
            <w:pPr>
              <w:rPr>
                <w:sz w:val="10"/>
                <w:szCs w:val="10"/>
              </w:rPr>
            </w:pPr>
          </w:p>
        </w:tc>
        <w:tc>
          <w:tcPr>
            <w:tcW w:w="580" w:type="dxa"/>
            <w:tcBorders>
              <w:bottom w:val="single" w:sz="8" w:space="0" w:color="auto"/>
            </w:tcBorders>
            <w:shd w:val="clear" w:color="auto" w:fill="D9D9D9"/>
            <w:vAlign w:val="bottom"/>
          </w:tcPr>
          <w:p w:rsidR="004876BC" w:rsidRDefault="004876BC">
            <w:pPr>
              <w:rPr>
                <w:sz w:val="10"/>
                <w:szCs w:val="10"/>
              </w:rPr>
            </w:pPr>
          </w:p>
        </w:tc>
        <w:tc>
          <w:tcPr>
            <w:tcW w:w="360" w:type="dxa"/>
            <w:tcBorders>
              <w:bottom w:val="single" w:sz="8" w:space="0" w:color="auto"/>
            </w:tcBorders>
            <w:shd w:val="clear" w:color="auto" w:fill="D9D9D9"/>
            <w:vAlign w:val="bottom"/>
          </w:tcPr>
          <w:p w:rsidR="004876BC" w:rsidRDefault="004876BC">
            <w:pPr>
              <w:rPr>
                <w:sz w:val="10"/>
                <w:szCs w:val="10"/>
              </w:rPr>
            </w:pPr>
          </w:p>
        </w:tc>
        <w:tc>
          <w:tcPr>
            <w:tcW w:w="120" w:type="dxa"/>
            <w:tcBorders>
              <w:bottom w:val="single" w:sz="8" w:space="0" w:color="auto"/>
              <w:right w:val="single" w:sz="8" w:space="0" w:color="D9D9D9"/>
            </w:tcBorders>
            <w:shd w:val="clear" w:color="auto" w:fill="D9D9D9"/>
            <w:vAlign w:val="bottom"/>
          </w:tcPr>
          <w:p w:rsidR="004876BC" w:rsidRDefault="004876BC">
            <w:pPr>
              <w:rPr>
                <w:sz w:val="10"/>
                <w:szCs w:val="10"/>
              </w:rPr>
            </w:pPr>
          </w:p>
        </w:tc>
        <w:tc>
          <w:tcPr>
            <w:tcW w:w="140" w:type="dxa"/>
            <w:tcBorders>
              <w:bottom w:val="single" w:sz="8" w:space="0" w:color="auto"/>
            </w:tcBorders>
            <w:shd w:val="clear" w:color="auto" w:fill="D9D9D9"/>
            <w:vAlign w:val="bottom"/>
          </w:tcPr>
          <w:p w:rsidR="004876BC" w:rsidRDefault="004876BC">
            <w:pPr>
              <w:rPr>
                <w:sz w:val="10"/>
                <w:szCs w:val="10"/>
              </w:rPr>
            </w:pPr>
          </w:p>
        </w:tc>
        <w:tc>
          <w:tcPr>
            <w:tcW w:w="560" w:type="dxa"/>
            <w:tcBorders>
              <w:bottom w:val="single" w:sz="8" w:space="0" w:color="auto"/>
              <w:right w:val="single" w:sz="8" w:space="0" w:color="D9D9D9"/>
            </w:tcBorders>
            <w:shd w:val="clear" w:color="auto" w:fill="D9D9D9"/>
            <w:vAlign w:val="bottom"/>
          </w:tcPr>
          <w:p w:rsidR="004876BC" w:rsidRDefault="004876BC">
            <w:pPr>
              <w:rPr>
                <w:sz w:val="10"/>
                <w:szCs w:val="10"/>
              </w:rPr>
            </w:pPr>
          </w:p>
        </w:tc>
        <w:tc>
          <w:tcPr>
            <w:tcW w:w="60" w:type="dxa"/>
            <w:tcBorders>
              <w:bottom w:val="single" w:sz="8" w:space="0" w:color="auto"/>
            </w:tcBorders>
            <w:shd w:val="clear" w:color="auto" w:fill="D9D9D9"/>
            <w:vAlign w:val="bottom"/>
          </w:tcPr>
          <w:p w:rsidR="004876BC" w:rsidRDefault="004876BC">
            <w:pPr>
              <w:rPr>
                <w:sz w:val="10"/>
                <w:szCs w:val="10"/>
              </w:rPr>
            </w:pPr>
          </w:p>
        </w:tc>
        <w:tc>
          <w:tcPr>
            <w:tcW w:w="120" w:type="dxa"/>
            <w:tcBorders>
              <w:bottom w:val="single" w:sz="8" w:space="0" w:color="auto"/>
              <w:right w:val="single" w:sz="8" w:space="0" w:color="D9D9D9"/>
            </w:tcBorders>
            <w:shd w:val="clear" w:color="auto" w:fill="D9D9D9"/>
            <w:vAlign w:val="bottom"/>
          </w:tcPr>
          <w:p w:rsidR="004876BC" w:rsidRDefault="004876BC">
            <w:pPr>
              <w:rPr>
                <w:sz w:val="10"/>
                <w:szCs w:val="10"/>
              </w:rPr>
            </w:pPr>
          </w:p>
        </w:tc>
        <w:tc>
          <w:tcPr>
            <w:tcW w:w="1000" w:type="dxa"/>
            <w:vAlign w:val="bottom"/>
          </w:tcPr>
          <w:p w:rsidR="004876BC" w:rsidRDefault="004876BC">
            <w:pPr>
              <w:rPr>
                <w:sz w:val="10"/>
                <w:szCs w:val="10"/>
              </w:rPr>
            </w:pPr>
          </w:p>
        </w:tc>
        <w:tc>
          <w:tcPr>
            <w:tcW w:w="740" w:type="dxa"/>
            <w:vAlign w:val="bottom"/>
          </w:tcPr>
          <w:p w:rsidR="004876BC" w:rsidRDefault="004876BC">
            <w:pPr>
              <w:rPr>
                <w:sz w:val="10"/>
                <w:szCs w:val="10"/>
              </w:rPr>
            </w:pPr>
          </w:p>
        </w:tc>
        <w:tc>
          <w:tcPr>
            <w:tcW w:w="960" w:type="dxa"/>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01"/>
        </w:trPr>
        <w:tc>
          <w:tcPr>
            <w:tcW w:w="120" w:type="dxa"/>
            <w:tcBorders>
              <w:left w:val="single" w:sz="8" w:space="0" w:color="auto"/>
            </w:tcBorders>
            <w:shd w:val="clear" w:color="auto" w:fill="D9D9D9"/>
            <w:vAlign w:val="bottom"/>
          </w:tcPr>
          <w:p w:rsidR="004876BC" w:rsidRDefault="004876BC">
            <w:pPr>
              <w:rPr>
                <w:sz w:val="8"/>
                <w:szCs w:val="8"/>
              </w:rPr>
            </w:pPr>
          </w:p>
        </w:tc>
        <w:tc>
          <w:tcPr>
            <w:tcW w:w="500" w:type="dxa"/>
            <w:vMerge w:val="restart"/>
            <w:shd w:val="clear" w:color="auto" w:fill="D9D9D9"/>
            <w:vAlign w:val="bottom"/>
          </w:tcPr>
          <w:p w:rsidR="004876BC" w:rsidRDefault="00F80A5E">
            <w:pPr>
              <w:jc w:val="right"/>
              <w:rPr>
                <w:sz w:val="20"/>
                <w:szCs w:val="20"/>
              </w:rPr>
            </w:pPr>
            <w:r>
              <w:rPr>
                <w:rFonts w:eastAsia="Times New Roman"/>
                <w:b/>
                <w:bCs/>
                <w:sz w:val="19"/>
                <w:szCs w:val="19"/>
              </w:rPr>
              <w:t>п/п</w:t>
            </w:r>
          </w:p>
        </w:tc>
        <w:tc>
          <w:tcPr>
            <w:tcW w:w="240" w:type="dxa"/>
            <w:tcBorders>
              <w:right w:val="single" w:sz="8" w:space="0" w:color="auto"/>
            </w:tcBorders>
            <w:shd w:val="clear" w:color="auto" w:fill="D9D9D9"/>
            <w:vAlign w:val="bottom"/>
          </w:tcPr>
          <w:p w:rsidR="004876BC" w:rsidRDefault="004876BC">
            <w:pPr>
              <w:rPr>
                <w:sz w:val="8"/>
                <w:szCs w:val="8"/>
              </w:rPr>
            </w:pPr>
          </w:p>
        </w:tc>
        <w:tc>
          <w:tcPr>
            <w:tcW w:w="120" w:type="dxa"/>
            <w:tcBorders>
              <w:right w:val="single" w:sz="8" w:space="0" w:color="D9D9D9"/>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580" w:type="dxa"/>
            <w:shd w:val="clear" w:color="auto" w:fill="D9D9D9"/>
            <w:vAlign w:val="bottom"/>
          </w:tcPr>
          <w:p w:rsidR="004876BC" w:rsidRDefault="004876BC">
            <w:pPr>
              <w:rPr>
                <w:sz w:val="8"/>
                <w:szCs w:val="8"/>
              </w:rPr>
            </w:pPr>
          </w:p>
        </w:tc>
        <w:tc>
          <w:tcPr>
            <w:tcW w:w="620" w:type="dxa"/>
            <w:shd w:val="clear" w:color="auto" w:fill="D9D9D9"/>
            <w:vAlign w:val="bottom"/>
          </w:tcPr>
          <w:p w:rsidR="004876BC" w:rsidRDefault="004876BC">
            <w:pPr>
              <w:rPr>
                <w:sz w:val="8"/>
                <w:szCs w:val="8"/>
              </w:rPr>
            </w:pPr>
          </w:p>
        </w:tc>
        <w:tc>
          <w:tcPr>
            <w:tcW w:w="260" w:type="dxa"/>
            <w:shd w:val="clear" w:color="auto" w:fill="D9D9D9"/>
            <w:vAlign w:val="bottom"/>
          </w:tcPr>
          <w:p w:rsidR="004876BC" w:rsidRDefault="004876BC">
            <w:pPr>
              <w:rPr>
                <w:sz w:val="8"/>
                <w:szCs w:val="8"/>
              </w:rPr>
            </w:pPr>
          </w:p>
        </w:tc>
        <w:tc>
          <w:tcPr>
            <w:tcW w:w="12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360" w:type="dxa"/>
            <w:tcBorders>
              <w:right w:val="single" w:sz="8" w:space="0" w:color="D9D9D9"/>
            </w:tcBorders>
            <w:shd w:val="clear" w:color="auto" w:fill="D9D9D9"/>
            <w:vAlign w:val="bottom"/>
          </w:tcPr>
          <w:p w:rsidR="004876BC" w:rsidRDefault="004876BC">
            <w:pPr>
              <w:rPr>
                <w:sz w:val="8"/>
                <w:szCs w:val="8"/>
              </w:rPr>
            </w:pPr>
          </w:p>
        </w:tc>
        <w:tc>
          <w:tcPr>
            <w:tcW w:w="100" w:type="dxa"/>
            <w:vMerge/>
            <w:shd w:val="clear" w:color="auto" w:fill="D9D9D9"/>
            <w:vAlign w:val="bottom"/>
          </w:tcPr>
          <w:p w:rsidR="004876BC" w:rsidRDefault="004876BC">
            <w:pPr>
              <w:rPr>
                <w:sz w:val="8"/>
                <w:szCs w:val="8"/>
              </w:rPr>
            </w:pPr>
          </w:p>
        </w:tc>
        <w:tc>
          <w:tcPr>
            <w:tcW w:w="1260" w:type="dxa"/>
            <w:gridSpan w:val="3"/>
            <w:vMerge/>
            <w:shd w:val="clear" w:color="auto" w:fill="D9D9D9"/>
            <w:vAlign w:val="bottom"/>
          </w:tcPr>
          <w:p w:rsidR="004876BC" w:rsidRDefault="004876BC">
            <w:pPr>
              <w:rPr>
                <w:sz w:val="8"/>
                <w:szCs w:val="8"/>
              </w:rPr>
            </w:pPr>
          </w:p>
        </w:tc>
        <w:tc>
          <w:tcPr>
            <w:tcW w:w="12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1260" w:type="dxa"/>
            <w:gridSpan w:val="3"/>
            <w:vMerge w:val="restart"/>
            <w:shd w:val="clear" w:color="auto" w:fill="D9D9D9"/>
            <w:vAlign w:val="bottom"/>
          </w:tcPr>
          <w:p w:rsidR="004876BC" w:rsidRDefault="00F80A5E" w:rsidP="0062766E">
            <w:pPr>
              <w:jc w:val="center"/>
              <w:rPr>
                <w:sz w:val="20"/>
                <w:szCs w:val="20"/>
              </w:rPr>
            </w:pPr>
            <w:r>
              <w:rPr>
                <w:rFonts w:eastAsia="Times New Roman"/>
                <w:b/>
                <w:bCs/>
                <w:w w:val="99"/>
                <w:sz w:val="19"/>
                <w:szCs w:val="19"/>
              </w:rPr>
              <w:t>20</w:t>
            </w:r>
            <w:r w:rsidR="00434EE7">
              <w:rPr>
                <w:rFonts w:eastAsia="Times New Roman"/>
                <w:b/>
                <w:bCs/>
                <w:w w:val="99"/>
                <w:sz w:val="19"/>
                <w:szCs w:val="19"/>
              </w:rPr>
              <w:t>2</w:t>
            </w:r>
            <w:r w:rsidR="0062766E">
              <w:rPr>
                <w:rFonts w:eastAsia="Times New Roman"/>
                <w:b/>
                <w:bCs/>
                <w:w w:val="99"/>
                <w:sz w:val="19"/>
                <w:szCs w:val="19"/>
              </w:rPr>
              <w:t>4</w:t>
            </w:r>
            <w:r w:rsidR="00522DF2">
              <w:rPr>
                <w:rFonts w:eastAsia="Times New Roman"/>
                <w:b/>
                <w:bCs/>
                <w:w w:val="99"/>
                <w:sz w:val="19"/>
                <w:szCs w:val="19"/>
              </w:rPr>
              <w:t>-2025</w:t>
            </w:r>
          </w:p>
        </w:tc>
        <w:tc>
          <w:tcPr>
            <w:tcW w:w="120" w:type="dxa"/>
            <w:tcBorders>
              <w:right w:val="single" w:sz="8" w:space="0" w:color="auto"/>
            </w:tcBorders>
            <w:shd w:val="clear" w:color="auto" w:fill="D9D9D9"/>
            <w:vAlign w:val="bottom"/>
          </w:tcPr>
          <w:p w:rsidR="004876BC" w:rsidRDefault="004876BC">
            <w:pPr>
              <w:rPr>
                <w:sz w:val="8"/>
                <w:szCs w:val="8"/>
              </w:rPr>
            </w:pPr>
          </w:p>
        </w:tc>
        <w:tc>
          <w:tcPr>
            <w:tcW w:w="140" w:type="dxa"/>
            <w:shd w:val="clear" w:color="auto" w:fill="D9D9D9"/>
            <w:vAlign w:val="bottom"/>
          </w:tcPr>
          <w:p w:rsidR="004876BC" w:rsidRDefault="004876BC">
            <w:pPr>
              <w:rPr>
                <w:sz w:val="8"/>
                <w:szCs w:val="8"/>
              </w:rPr>
            </w:pPr>
          </w:p>
        </w:tc>
        <w:tc>
          <w:tcPr>
            <w:tcW w:w="560" w:type="dxa"/>
            <w:vMerge w:val="restart"/>
            <w:tcBorders>
              <w:right w:val="single" w:sz="8" w:space="0" w:color="D9D9D9"/>
            </w:tcBorders>
            <w:shd w:val="clear" w:color="auto" w:fill="D9D9D9"/>
            <w:vAlign w:val="bottom"/>
          </w:tcPr>
          <w:p w:rsidR="004876BC" w:rsidRDefault="00522DF2">
            <w:pPr>
              <w:jc w:val="center"/>
              <w:rPr>
                <w:sz w:val="20"/>
                <w:szCs w:val="20"/>
              </w:rPr>
            </w:pPr>
            <w:r>
              <w:rPr>
                <w:rFonts w:eastAsia="Times New Roman"/>
                <w:b/>
                <w:bCs/>
                <w:w w:val="99"/>
                <w:sz w:val="19"/>
                <w:szCs w:val="19"/>
              </w:rPr>
              <w:t>2025</w:t>
            </w:r>
            <w:r w:rsidR="00F80A5E">
              <w:rPr>
                <w:rFonts w:eastAsia="Times New Roman"/>
                <w:b/>
                <w:bCs/>
                <w:w w:val="99"/>
                <w:sz w:val="19"/>
                <w:szCs w:val="19"/>
              </w:rPr>
              <w:t>-</w:t>
            </w:r>
          </w:p>
        </w:tc>
        <w:tc>
          <w:tcPr>
            <w:tcW w:w="60" w:type="dxa"/>
            <w:shd w:val="clear" w:color="auto" w:fill="D9D9D9"/>
            <w:vAlign w:val="bottom"/>
          </w:tcPr>
          <w:p w:rsidR="004876BC" w:rsidRDefault="004876BC">
            <w:pPr>
              <w:rPr>
                <w:sz w:val="8"/>
                <w:szCs w:val="8"/>
              </w:rPr>
            </w:pPr>
          </w:p>
        </w:tc>
        <w:tc>
          <w:tcPr>
            <w:tcW w:w="120" w:type="dxa"/>
            <w:tcBorders>
              <w:right w:val="single" w:sz="8" w:space="0" w:color="auto"/>
            </w:tcBorders>
            <w:shd w:val="clear" w:color="auto" w:fill="D9D9D9"/>
            <w:vAlign w:val="bottom"/>
          </w:tcPr>
          <w:p w:rsidR="004876BC" w:rsidRDefault="004876BC">
            <w:pPr>
              <w:rPr>
                <w:sz w:val="8"/>
                <w:szCs w:val="8"/>
              </w:rPr>
            </w:pPr>
          </w:p>
        </w:tc>
        <w:tc>
          <w:tcPr>
            <w:tcW w:w="1000" w:type="dxa"/>
            <w:vAlign w:val="bottom"/>
          </w:tcPr>
          <w:p w:rsidR="004876BC" w:rsidRDefault="004876BC">
            <w:pPr>
              <w:rPr>
                <w:sz w:val="8"/>
                <w:szCs w:val="8"/>
              </w:rPr>
            </w:pPr>
          </w:p>
        </w:tc>
        <w:tc>
          <w:tcPr>
            <w:tcW w:w="740" w:type="dxa"/>
            <w:vAlign w:val="bottom"/>
          </w:tcPr>
          <w:p w:rsidR="004876BC" w:rsidRDefault="004876BC">
            <w:pPr>
              <w:rPr>
                <w:sz w:val="8"/>
                <w:szCs w:val="8"/>
              </w:rPr>
            </w:pPr>
          </w:p>
        </w:tc>
        <w:tc>
          <w:tcPr>
            <w:tcW w:w="960" w:type="dxa"/>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36"/>
        </w:trPr>
        <w:tc>
          <w:tcPr>
            <w:tcW w:w="120" w:type="dxa"/>
            <w:tcBorders>
              <w:left w:val="single" w:sz="8" w:space="0" w:color="auto"/>
            </w:tcBorders>
            <w:shd w:val="clear" w:color="auto" w:fill="D9D9D9"/>
            <w:vAlign w:val="bottom"/>
          </w:tcPr>
          <w:p w:rsidR="004876BC" w:rsidRDefault="004876BC">
            <w:pPr>
              <w:rPr>
                <w:sz w:val="11"/>
                <w:szCs w:val="11"/>
              </w:rPr>
            </w:pPr>
          </w:p>
        </w:tc>
        <w:tc>
          <w:tcPr>
            <w:tcW w:w="500" w:type="dxa"/>
            <w:vMerge/>
            <w:shd w:val="clear" w:color="auto" w:fill="D9D9D9"/>
            <w:vAlign w:val="bottom"/>
          </w:tcPr>
          <w:p w:rsidR="004876BC" w:rsidRDefault="004876BC">
            <w:pPr>
              <w:rPr>
                <w:sz w:val="11"/>
                <w:szCs w:val="11"/>
              </w:rPr>
            </w:pPr>
          </w:p>
        </w:tc>
        <w:tc>
          <w:tcPr>
            <w:tcW w:w="240" w:type="dxa"/>
            <w:tcBorders>
              <w:right w:val="single" w:sz="8" w:space="0" w:color="auto"/>
            </w:tcBorders>
            <w:shd w:val="clear" w:color="auto" w:fill="D9D9D9"/>
            <w:vAlign w:val="bottom"/>
          </w:tcPr>
          <w:p w:rsidR="004876BC" w:rsidRDefault="004876BC">
            <w:pPr>
              <w:rPr>
                <w:sz w:val="11"/>
                <w:szCs w:val="11"/>
              </w:rPr>
            </w:pPr>
          </w:p>
        </w:tc>
        <w:tc>
          <w:tcPr>
            <w:tcW w:w="120" w:type="dxa"/>
            <w:tcBorders>
              <w:right w:val="single" w:sz="8" w:space="0" w:color="D9D9D9"/>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580" w:type="dxa"/>
            <w:shd w:val="clear" w:color="auto" w:fill="D9D9D9"/>
            <w:vAlign w:val="bottom"/>
          </w:tcPr>
          <w:p w:rsidR="004876BC" w:rsidRDefault="004876BC">
            <w:pPr>
              <w:rPr>
                <w:sz w:val="11"/>
                <w:szCs w:val="11"/>
              </w:rPr>
            </w:pPr>
          </w:p>
        </w:tc>
        <w:tc>
          <w:tcPr>
            <w:tcW w:w="620" w:type="dxa"/>
            <w:shd w:val="clear" w:color="auto" w:fill="D9D9D9"/>
            <w:vAlign w:val="bottom"/>
          </w:tcPr>
          <w:p w:rsidR="004876BC" w:rsidRDefault="004876BC">
            <w:pPr>
              <w:rPr>
                <w:sz w:val="11"/>
                <w:szCs w:val="11"/>
              </w:rPr>
            </w:pPr>
          </w:p>
        </w:tc>
        <w:tc>
          <w:tcPr>
            <w:tcW w:w="26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360" w:type="dxa"/>
            <w:tcBorders>
              <w:right w:val="single" w:sz="8" w:space="0" w:color="D9D9D9"/>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080" w:type="dxa"/>
            <w:shd w:val="clear" w:color="auto" w:fill="D9D9D9"/>
            <w:vAlign w:val="bottom"/>
          </w:tcPr>
          <w:p w:rsidR="004876BC" w:rsidRDefault="004876BC">
            <w:pPr>
              <w:rPr>
                <w:sz w:val="11"/>
                <w:szCs w:val="11"/>
              </w:rPr>
            </w:pPr>
          </w:p>
        </w:tc>
        <w:tc>
          <w:tcPr>
            <w:tcW w:w="120" w:type="dxa"/>
            <w:tcBorders>
              <w:right w:val="single" w:sz="8" w:space="0" w:color="D9D9D9"/>
            </w:tcBorders>
            <w:shd w:val="clear" w:color="auto" w:fill="D9D9D9"/>
            <w:vAlign w:val="bottom"/>
          </w:tcPr>
          <w:p w:rsidR="004876BC" w:rsidRDefault="004876BC">
            <w:pPr>
              <w:rPr>
                <w:sz w:val="11"/>
                <w:szCs w:val="11"/>
              </w:rPr>
            </w:pPr>
          </w:p>
        </w:tc>
        <w:tc>
          <w:tcPr>
            <w:tcW w:w="6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260" w:type="dxa"/>
            <w:gridSpan w:val="3"/>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40" w:type="dxa"/>
            <w:shd w:val="clear" w:color="auto" w:fill="D9D9D9"/>
            <w:vAlign w:val="bottom"/>
          </w:tcPr>
          <w:p w:rsidR="004876BC" w:rsidRDefault="004876BC">
            <w:pPr>
              <w:rPr>
                <w:sz w:val="11"/>
                <w:szCs w:val="11"/>
              </w:rPr>
            </w:pPr>
          </w:p>
        </w:tc>
        <w:tc>
          <w:tcPr>
            <w:tcW w:w="560" w:type="dxa"/>
            <w:vMerge/>
            <w:tcBorders>
              <w:right w:val="single" w:sz="8" w:space="0" w:color="D9D9D9"/>
            </w:tcBorders>
            <w:shd w:val="clear" w:color="auto" w:fill="D9D9D9"/>
            <w:vAlign w:val="bottom"/>
          </w:tcPr>
          <w:p w:rsidR="004876BC" w:rsidRDefault="004876BC">
            <w:pPr>
              <w:rPr>
                <w:sz w:val="11"/>
                <w:szCs w:val="11"/>
              </w:rPr>
            </w:pPr>
          </w:p>
        </w:tc>
        <w:tc>
          <w:tcPr>
            <w:tcW w:w="6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0" w:type="dxa"/>
            <w:vAlign w:val="bottom"/>
          </w:tcPr>
          <w:p w:rsidR="004876BC" w:rsidRDefault="004876BC">
            <w:pPr>
              <w:rPr>
                <w:sz w:val="11"/>
                <w:szCs w:val="11"/>
              </w:rPr>
            </w:pPr>
          </w:p>
        </w:tc>
        <w:tc>
          <w:tcPr>
            <w:tcW w:w="740" w:type="dxa"/>
            <w:vAlign w:val="bottom"/>
          </w:tcPr>
          <w:p w:rsidR="004876BC" w:rsidRDefault="004876BC">
            <w:pPr>
              <w:rPr>
                <w:sz w:val="11"/>
                <w:szCs w:val="11"/>
              </w:rPr>
            </w:pPr>
          </w:p>
        </w:tc>
        <w:tc>
          <w:tcPr>
            <w:tcW w:w="96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35"/>
        </w:trPr>
        <w:tc>
          <w:tcPr>
            <w:tcW w:w="120" w:type="dxa"/>
            <w:tcBorders>
              <w:left w:val="single" w:sz="8" w:space="0" w:color="auto"/>
            </w:tcBorders>
            <w:shd w:val="clear" w:color="auto" w:fill="D9D9D9"/>
            <w:vAlign w:val="bottom"/>
          </w:tcPr>
          <w:p w:rsidR="004876BC" w:rsidRDefault="004876BC">
            <w:pPr>
              <w:rPr>
                <w:sz w:val="11"/>
                <w:szCs w:val="11"/>
              </w:rPr>
            </w:pPr>
          </w:p>
        </w:tc>
        <w:tc>
          <w:tcPr>
            <w:tcW w:w="500" w:type="dxa"/>
            <w:vMerge/>
            <w:shd w:val="clear" w:color="auto" w:fill="D9D9D9"/>
            <w:vAlign w:val="bottom"/>
          </w:tcPr>
          <w:p w:rsidR="004876BC" w:rsidRDefault="004876BC">
            <w:pPr>
              <w:rPr>
                <w:sz w:val="11"/>
                <w:szCs w:val="11"/>
              </w:rPr>
            </w:pPr>
          </w:p>
        </w:tc>
        <w:tc>
          <w:tcPr>
            <w:tcW w:w="240" w:type="dxa"/>
            <w:tcBorders>
              <w:right w:val="single" w:sz="8" w:space="0" w:color="auto"/>
            </w:tcBorders>
            <w:shd w:val="clear" w:color="auto" w:fill="D9D9D9"/>
            <w:vAlign w:val="bottom"/>
          </w:tcPr>
          <w:p w:rsidR="004876BC" w:rsidRDefault="004876BC">
            <w:pPr>
              <w:rPr>
                <w:sz w:val="11"/>
                <w:szCs w:val="11"/>
              </w:rPr>
            </w:pPr>
          </w:p>
        </w:tc>
        <w:tc>
          <w:tcPr>
            <w:tcW w:w="120" w:type="dxa"/>
            <w:tcBorders>
              <w:right w:val="single" w:sz="8" w:space="0" w:color="D9D9D9"/>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580" w:type="dxa"/>
            <w:shd w:val="clear" w:color="auto" w:fill="D9D9D9"/>
            <w:vAlign w:val="bottom"/>
          </w:tcPr>
          <w:p w:rsidR="004876BC" w:rsidRDefault="004876BC">
            <w:pPr>
              <w:rPr>
                <w:sz w:val="11"/>
                <w:szCs w:val="11"/>
              </w:rPr>
            </w:pPr>
          </w:p>
        </w:tc>
        <w:tc>
          <w:tcPr>
            <w:tcW w:w="620" w:type="dxa"/>
            <w:shd w:val="clear" w:color="auto" w:fill="D9D9D9"/>
            <w:vAlign w:val="bottom"/>
          </w:tcPr>
          <w:p w:rsidR="004876BC" w:rsidRDefault="004876BC">
            <w:pPr>
              <w:rPr>
                <w:sz w:val="11"/>
                <w:szCs w:val="11"/>
              </w:rPr>
            </w:pPr>
          </w:p>
        </w:tc>
        <w:tc>
          <w:tcPr>
            <w:tcW w:w="26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360" w:type="dxa"/>
            <w:tcBorders>
              <w:right w:val="single" w:sz="8" w:space="0" w:color="D9D9D9"/>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080" w:type="dxa"/>
            <w:shd w:val="clear" w:color="auto" w:fill="D9D9D9"/>
            <w:vAlign w:val="bottom"/>
          </w:tcPr>
          <w:p w:rsidR="004876BC" w:rsidRDefault="004876BC">
            <w:pPr>
              <w:rPr>
                <w:sz w:val="11"/>
                <w:szCs w:val="11"/>
              </w:rPr>
            </w:pPr>
          </w:p>
        </w:tc>
        <w:tc>
          <w:tcPr>
            <w:tcW w:w="120" w:type="dxa"/>
            <w:tcBorders>
              <w:right w:val="single" w:sz="8" w:space="0" w:color="D9D9D9"/>
            </w:tcBorders>
            <w:shd w:val="clear" w:color="auto" w:fill="D9D9D9"/>
            <w:vAlign w:val="bottom"/>
          </w:tcPr>
          <w:p w:rsidR="004876BC" w:rsidRDefault="004876BC">
            <w:pPr>
              <w:rPr>
                <w:sz w:val="11"/>
                <w:szCs w:val="11"/>
              </w:rPr>
            </w:pPr>
          </w:p>
        </w:tc>
        <w:tc>
          <w:tcPr>
            <w:tcW w:w="6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260" w:type="dxa"/>
            <w:gridSpan w:val="3"/>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40" w:type="dxa"/>
            <w:shd w:val="clear" w:color="auto" w:fill="D9D9D9"/>
            <w:vAlign w:val="bottom"/>
          </w:tcPr>
          <w:p w:rsidR="004876BC" w:rsidRDefault="004876BC">
            <w:pPr>
              <w:rPr>
                <w:sz w:val="11"/>
                <w:szCs w:val="11"/>
              </w:rPr>
            </w:pPr>
          </w:p>
        </w:tc>
        <w:tc>
          <w:tcPr>
            <w:tcW w:w="560" w:type="dxa"/>
            <w:vMerge w:val="restart"/>
            <w:tcBorders>
              <w:right w:val="single" w:sz="8" w:space="0" w:color="D9D9D9"/>
            </w:tcBorders>
            <w:shd w:val="clear" w:color="auto" w:fill="D9D9D9"/>
            <w:vAlign w:val="bottom"/>
          </w:tcPr>
          <w:p w:rsidR="004876BC" w:rsidRDefault="00F80A5E">
            <w:pPr>
              <w:jc w:val="center"/>
              <w:rPr>
                <w:sz w:val="20"/>
                <w:szCs w:val="20"/>
              </w:rPr>
            </w:pPr>
            <w:r>
              <w:rPr>
                <w:rFonts w:eastAsia="Times New Roman"/>
                <w:b/>
                <w:bCs/>
                <w:w w:val="99"/>
                <w:sz w:val="19"/>
                <w:szCs w:val="19"/>
              </w:rPr>
              <w:t>2028</w:t>
            </w:r>
          </w:p>
        </w:tc>
        <w:tc>
          <w:tcPr>
            <w:tcW w:w="6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0" w:type="dxa"/>
            <w:vAlign w:val="bottom"/>
          </w:tcPr>
          <w:p w:rsidR="004876BC" w:rsidRDefault="004876BC">
            <w:pPr>
              <w:rPr>
                <w:sz w:val="11"/>
                <w:szCs w:val="11"/>
              </w:rPr>
            </w:pPr>
          </w:p>
        </w:tc>
        <w:tc>
          <w:tcPr>
            <w:tcW w:w="740" w:type="dxa"/>
            <w:vAlign w:val="bottom"/>
          </w:tcPr>
          <w:p w:rsidR="004876BC" w:rsidRDefault="004876BC">
            <w:pPr>
              <w:rPr>
                <w:sz w:val="11"/>
                <w:szCs w:val="11"/>
              </w:rPr>
            </w:pPr>
          </w:p>
        </w:tc>
        <w:tc>
          <w:tcPr>
            <w:tcW w:w="960" w:type="dxa"/>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54"/>
        </w:trPr>
        <w:tc>
          <w:tcPr>
            <w:tcW w:w="120" w:type="dxa"/>
            <w:tcBorders>
              <w:left w:val="single" w:sz="8" w:space="0" w:color="auto"/>
              <w:bottom w:val="single" w:sz="8" w:space="0" w:color="D9D9D9"/>
            </w:tcBorders>
            <w:shd w:val="clear" w:color="auto" w:fill="D9D9D9"/>
            <w:vAlign w:val="bottom"/>
          </w:tcPr>
          <w:p w:rsidR="004876BC" w:rsidRDefault="004876BC">
            <w:pPr>
              <w:rPr>
                <w:sz w:val="13"/>
                <w:szCs w:val="13"/>
              </w:rPr>
            </w:pPr>
          </w:p>
        </w:tc>
        <w:tc>
          <w:tcPr>
            <w:tcW w:w="500" w:type="dxa"/>
            <w:tcBorders>
              <w:bottom w:val="single" w:sz="8" w:space="0" w:color="D9D9D9"/>
            </w:tcBorders>
            <w:shd w:val="clear" w:color="auto" w:fill="D9D9D9"/>
            <w:vAlign w:val="bottom"/>
          </w:tcPr>
          <w:p w:rsidR="004876BC" w:rsidRDefault="004876BC">
            <w:pPr>
              <w:rPr>
                <w:sz w:val="13"/>
                <w:szCs w:val="13"/>
              </w:rPr>
            </w:pPr>
          </w:p>
        </w:tc>
        <w:tc>
          <w:tcPr>
            <w:tcW w:w="24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D9D9D9"/>
            </w:tcBorders>
            <w:shd w:val="clear" w:color="auto" w:fill="D9D9D9"/>
            <w:vAlign w:val="bottom"/>
          </w:tcPr>
          <w:p w:rsidR="004876BC" w:rsidRDefault="004876BC">
            <w:pPr>
              <w:rPr>
                <w:sz w:val="13"/>
                <w:szCs w:val="13"/>
              </w:rPr>
            </w:pPr>
          </w:p>
        </w:tc>
        <w:tc>
          <w:tcPr>
            <w:tcW w:w="100" w:type="dxa"/>
            <w:tcBorders>
              <w:bottom w:val="single" w:sz="8" w:space="0" w:color="D9D9D9"/>
            </w:tcBorders>
            <w:shd w:val="clear" w:color="auto" w:fill="D9D9D9"/>
            <w:vAlign w:val="bottom"/>
          </w:tcPr>
          <w:p w:rsidR="004876BC" w:rsidRDefault="004876BC">
            <w:pPr>
              <w:rPr>
                <w:sz w:val="13"/>
                <w:szCs w:val="13"/>
              </w:rPr>
            </w:pPr>
          </w:p>
        </w:tc>
        <w:tc>
          <w:tcPr>
            <w:tcW w:w="580" w:type="dxa"/>
            <w:tcBorders>
              <w:bottom w:val="single" w:sz="8" w:space="0" w:color="D9D9D9"/>
            </w:tcBorders>
            <w:shd w:val="clear" w:color="auto" w:fill="D9D9D9"/>
            <w:vAlign w:val="bottom"/>
          </w:tcPr>
          <w:p w:rsidR="004876BC" w:rsidRDefault="004876BC">
            <w:pPr>
              <w:rPr>
                <w:sz w:val="13"/>
                <w:szCs w:val="13"/>
              </w:rPr>
            </w:pPr>
          </w:p>
        </w:tc>
        <w:tc>
          <w:tcPr>
            <w:tcW w:w="620" w:type="dxa"/>
            <w:tcBorders>
              <w:bottom w:val="single" w:sz="8" w:space="0" w:color="D9D9D9"/>
            </w:tcBorders>
            <w:shd w:val="clear" w:color="auto" w:fill="D9D9D9"/>
            <w:vAlign w:val="bottom"/>
          </w:tcPr>
          <w:p w:rsidR="004876BC" w:rsidRDefault="004876BC">
            <w:pPr>
              <w:rPr>
                <w:sz w:val="13"/>
                <w:szCs w:val="13"/>
              </w:rPr>
            </w:pPr>
          </w:p>
        </w:tc>
        <w:tc>
          <w:tcPr>
            <w:tcW w:w="260" w:type="dxa"/>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100" w:type="dxa"/>
            <w:tcBorders>
              <w:bottom w:val="single" w:sz="8" w:space="0" w:color="D9D9D9"/>
            </w:tcBorders>
            <w:shd w:val="clear" w:color="auto" w:fill="D9D9D9"/>
            <w:vAlign w:val="bottom"/>
          </w:tcPr>
          <w:p w:rsidR="004876BC" w:rsidRDefault="004876BC">
            <w:pPr>
              <w:rPr>
                <w:sz w:val="13"/>
                <w:szCs w:val="13"/>
              </w:rPr>
            </w:pPr>
          </w:p>
        </w:tc>
        <w:tc>
          <w:tcPr>
            <w:tcW w:w="360" w:type="dxa"/>
            <w:tcBorders>
              <w:bottom w:val="single" w:sz="8" w:space="0" w:color="D9D9D9"/>
              <w:right w:val="single" w:sz="8" w:space="0" w:color="D9D9D9"/>
            </w:tcBorders>
            <w:shd w:val="clear" w:color="auto" w:fill="D9D9D9"/>
            <w:vAlign w:val="bottom"/>
          </w:tcPr>
          <w:p w:rsidR="004876BC" w:rsidRDefault="004876BC">
            <w:pPr>
              <w:rPr>
                <w:sz w:val="13"/>
                <w:szCs w:val="13"/>
              </w:rPr>
            </w:pPr>
          </w:p>
        </w:tc>
        <w:tc>
          <w:tcPr>
            <w:tcW w:w="100" w:type="dxa"/>
            <w:tcBorders>
              <w:bottom w:val="single" w:sz="8" w:space="0" w:color="D9D9D9"/>
            </w:tcBorders>
            <w:shd w:val="clear" w:color="auto" w:fill="D9D9D9"/>
            <w:vAlign w:val="bottom"/>
          </w:tcPr>
          <w:p w:rsidR="004876BC" w:rsidRDefault="004876BC">
            <w:pPr>
              <w:rPr>
                <w:sz w:val="13"/>
                <w:szCs w:val="13"/>
              </w:rPr>
            </w:pPr>
          </w:p>
        </w:tc>
        <w:tc>
          <w:tcPr>
            <w:tcW w:w="1080" w:type="dxa"/>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D9D9D9"/>
            </w:tcBorders>
            <w:shd w:val="clear" w:color="auto" w:fill="D9D9D9"/>
            <w:vAlign w:val="bottom"/>
          </w:tcPr>
          <w:p w:rsidR="004876BC" w:rsidRDefault="004876BC">
            <w:pPr>
              <w:rPr>
                <w:sz w:val="13"/>
                <w:szCs w:val="13"/>
              </w:rPr>
            </w:pPr>
          </w:p>
        </w:tc>
        <w:tc>
          <w:tcPr>
            <w:tcW w:w="60" w:type="dxa"/>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100" w:type="dxa"/>
            <w:tcBorders>
              <w:bottom w:val="single" w:sz="8" w:space="0" w:color="D9D9D9"/>
            </w:tcBorders>
            <w:shd w:val="clear" w:color="auto" w:fill="D9D9D9"/>
            <w:vAlign w:val="bottom"/>
          </w:tcPr>
          <w:p w:rsidR="004876BC" w:rsidRDefault="004876BC">
            <w:pPr>
              <w:rPr>
                <w:sz w:val="13"/>
                <w:szCs w:val="13"/>
              </w:rPr>
            </w:pPr>
          </w:p>
        </w:tc>
        <w:tc>
          <w:tcPr>
            <w:tcW w:w="320" w:type="dxa"/>
            <w:tcBorders>
              <w:bottom w:val="single" w:sz="8" w:space="0" w:color="D9D9D9"/>
            </w:tcBorders>
            <w:shd w:val="clear" w:color="auto" w:fill="D9D9D9"/>
            <w:vAlign w:val="bottom"/>
          </w:tcPr>
          <w:p w:rsidR="004876BC" w:rsidRDefault="004876BC">
            <w:pPr>
              <w:rPr>
                <w:sz w:val="13"/>
                <w:szCs w:val="13"/>
              </w:rPr>
            </w:pPr>
          </w:p>
        </w:tc>
        <w:tc>
          <w:tcPr>
            <w:tcW w:w="580" w:type="dxa"/>
            <w:tcBorders>
              <w:bottom w:val="single" w:sz="8" w:space="0" w:color="D9D9D9"/>
            </w:tcBorders>
            <w:shd w:val="clear" w:color="auto" w:fill="D9D9D9"/>
            <w:vAlign w:val="bottom"/>
          </w:tcPr>
          <w:p w:rsidR="004876BC" w:rsidRDefault="004876BC">
            <w:pPr>
              <w:rPr>
                <w:sz w:val="13"/>
                <w:szCs w:val="13"/>
              </w:rPr>
            </w:pPr>
          </w:p>
        </w:tc>
        <w:tc>
          <w:tcPr>
            <w:tcW w:w="360" w:type="dxa"/>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140" w:type="dxa"/>
            <w:tcBorders>
              <w:bottom w:val="single" w:sz="8" w:space="0" w:color="D9D9D9"/>
            </w:tcBorders>
            <w:shd w:val="clear" w:color="auto" w:fill="D9D9D9"/>
            <w:vAlign w:val="bottom"/>
          </w:tcPr>
          <w:p w:rsidR="004876BC" w:rsidRDefault="004876BC">
            <w:pPr>
              <w:rPr>
                <w:sz w:val="13"/>
                <w:szCs w:val="13"/>
              </w:rPr>
            </w:pPr>
          </w:p>
        </w:tc>
        <w:tc>
          <w:tcPr>
            <w:tcW w:w="560" w:type="dxa"/>
            <w:vMerge/>
            <w:tcBorders>
              <w:bottom w:val="single" w:sz="8" w:space="0" w:color="D9D9D9"/>
              <w:right w:val="single" w:sz="8" w:space="0" w:color="D9D9D9"/>
            </w:tcBorders>
            <w:shd w:val="clear" w:color="auto" w:fill="D9D9D9"/>
            <w:vAlign w:val="bottom"/>
          </w:tcPr>
          <w:p w:rsidR="004876BC" w:rsidRDefault="004876BC">
            <w:pPr>
              <w:rPr>
                <w:sz w:val="13"/>
                <w:szCs w:val="13"/>
              </w:rPr>
            </w:pPr>
          </w:p>
        </w:tc>
        <w:tc>
          <w:tcPr>
            <w:tcW w:w="60" w:type="dxa"/>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1000" w:type="dxa"/>
            <w:vAlign w:val="bottom"/>
          </w:tcPr>
          <w:p w:rsidR="004876BC" w:rsidRDefault="004876BC">
            <w:pPr>
              <w:rPr>
                <w:sz w:val="13"/>
                <w:szCs w:val="13"/>
              </w:rPr>
            </w:pPr>
          </w:p>
        </w:tc>
        <w:tc>
          <w:tcPr>
            <w:tcW w:w="740" w:type="dxa"/>
            <w:vAlign w:val="bottom"/>
          </w:tcPr>
          <w:p w:rsidR="004876BC" w:rsidRDefault="004876BC">
            <w:pPr>
              <w:rPr>
                <w:sz w:val="13"/>
                <w:szCs w:val="13"/>
              </w:rPr>
            </w:pPr>
          </w:p>
        </w:tc>
        <w:tc>
          <w:tcPr>
            <w:tcW w:w="960" w:type="dxa"/>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345"/>
        </w:trPr>
        <w:tc>
          <w:tcPr>
            <w:tcW w:w="620" w:type="dxa"/>
            <w:gridSpan w:val="2"/>
            <w:tcBorders>
              <w:top w:val="single" w:sz="8" w:space="0" w:color="auto"/>
              <w:left w:val="single" w:sz="8" w:space="0" w:color="auto"/>
            </w:tcBorders>
            <w:vAlign w:val="bottom"/>
          </w:tcPr>
          <w:p w:rsidR="004876BC" w:rsidRDefault="00F80A5E">
            <w:pPr>
              <w:ind w:left="138"/>
              <w:jc w:val="center"/>
              <w:rPr>
                <w:sz w:val="20"/>
                <w:szCs w:val="20"/>
              </w:rPr>
            </w:pPr>
            <w:r>
              <w:rPr>
                <w:rFonts w:eastAsia="Times New Roman"/>
                <w:sz w:val="19"/>
                <w:szCs w:val="19"/>
              </w:rPr>
              <w:t>1</w:t>
            </w:r>
          </w:p>
        </w:tc>
        <w:tc>
          <w:tcPr>
            <w:tcW w:w="240" w:type="dxa"/>
            <w:tcBorders>
              <w:top w:val="single" w:sz="8" w:space="0" w:color="auto"/>
              <w:right w:val="single" w:sz="8" w:space="0" w:color="auto"/>
            </w:tcBorders>
            <w:vAlign w:val="bottom"/>
          </w:tcPr>
          <w:p w:rsidR="004876BC" w:rsidRDefault="004876BC">
            <w:pPr>
              <w:rPr>
                <w:sz w:val="24"/>
                <w:szCs w:val="24"/>
              </w:rPr>
            </w:pPr>
          </w:p>
        </w:tc>
        <w:tc>
          <w:tcPr>
            <w:tcW w:w="120" w:type="dxa"/>
            <w:tcBorders>
              <w:top w:val="single" w:sz="8" w:space="0" w:color="auto"/>
            </w:tcBorders>
            <w:vAlign w:val="bottom"/>
          </w:tcPr>
          <w:p w:rsidR="004876BC" w:rsidRDefault="004876BC">
            <w:pPr>
              <w:rPr>
                <w:sz w:val="24"/>
                <w:szCs w:val="24"/>
              </w:rPr>
            </w:pPr>
          </w:p>
        </w:tc>
        <w:tc>
          <w:tcPr>
            <w:tcW w:w="100" w:type="dxa"/>
            <w:tcBorders>
              <w:top w:val="single" w:sz="8" w:space="0" w:color="auto"/>
            </w:tcBorders>
            <w:vAlign w:val="bottom"/>
          </w:tcPr>
          <w:p w:rsidR="004876BC" w:rsidRDefault="004876BC">
            <w:pPr>
              <w:rPr>
                <w:sz w:val="24"/>
                <w:szCs w:val="24"/>
              </w:rPr>
            </w:pPr>
          </w:p>
        </w:tc>
        <w:tc>
          <w:tcPr>
            <w:tcW w:w="1200" w:type="dxa"/>
            <w:gridSpan w:val="2"/>
            <w:vMerge w:val="restart"/>
            <w:tcBorders>
              <w:top w:val="single" w:sz="8" w:space="0" w:color="auto"/>
            </w:tcBorders>
            <w:vAlign w:val="bottom"/>
          </w:tcPr>
          <w:p w:rsidR="004876BC" w:rsidRDefault="00F80A5E">
            <w:pPr>
              <w:ind w:left="45"/>
              <w:jc w:val="center"/>
              <w:rPr>
                <w:sz w:val="20"/>
                <w:szCs w:val="20"/>
              </w:rPr>
            </w:pPr>
            <w:r>
              <w:rPr>
                <w:rFonts w:eastAsia="Times New Roman"/>
                <w:sz w:val="19"/>
                <w:szCs w:val="19"/>
              </w:rPr>
              <w:t>Источники</w:t>
            </w:r>
          </w:p>
        </w:tc>
        <w:tc>
          <w:tcPr>
            <w:tcW w:w="260" w:type="dxa"/>
            <w:tcBorders>
              <w:top w:val="single" w:sz="8" w:space="0" w:color="auto"/>
            </w:tcBorders>
            <w:vAlign w:val="bottom"/>
          </w:tcPr>
          <w:p w:rsidR="004876BC" w:rsidRDefault="004876BC">
            <w:pPr>
              <w:rPr>
                <w:sz w:val="24"/>
                <w:szCs w:val="24"/>
              </w:rPr>
            </w:pPr>
          </w:p>
        </w:tc>
        <w:tc>
          <w:tcPr>
            <w:tcW w:w="120" w:type="dxa"/>
            <w:tcBorders>
              <w:top w:val="single" w:sz="8" w:space="0" w:color="auto"/>
              <w:right w:val="single" w:sz="8" w:space="0" w:color="auto"/>
            </w:tcBorders>
            <w:vAlign w:val="bottom"/>
          </w:tcPr>
          <w:p w:rsidR="004876BC" w:rsidRDefault="004876BC">
            <w:pPr>
              <w:rPr>
                <w:sz w:val="24"/>
                <w:szCs w:val="24"/>
              </w:rPr>
            </w:pPr>
          </w:p>
        </w:tc>
        <w:tc>
          <w:tcPr>
            <w:tcW w:w="100" w:type="dxa"/>
            <w:tcBorders>
              <w:top w:val="single" w:sz="8" w:space="0" w:color="auto"/>
            </w:tcBorders>
            <w:vAlign w:val="bottom"/>
          </w:tcPr>
          <w:p w:rsidR="004876BC" w:rsidRDefault="004876BC">
            <w:pPr>
              <w:rPr>
                <w:sz w:val="24"/>
                <w:szCs w:val="24"/>
              </w:rPr>
            </w:pPr>
          </w:p>
        </w:tc>
        <w:tc>
          <w:tcPr>
            <w:tcW w:w="360" w:type="dxa"/>
            <w:tcBorders>
              <w:top w:val="single" w:sz="8" w:space="0" w:color="auto"/>
            </w:tcBorders>
            <w:vAlign w:val="bottom"/>
          </w:tcPr>
          <w:p w:rsidR="004876BC" w:rsidRDefault="004876BC">
            <w:pPr>
              <w:rPr>
                <w:sz w:val="24"/>
                <w:szCs w:val="24"/>
              </w:rPr>
            </w:pPr>
          </w:p>
        </w:tc>
        <w:tc>
          <w:tcPr>
            <w:tcW w:w="1180" w:type="dxa"/>
            <w:gridSpan w:val="2"/>
            <w:vMerge w:val="restart"/>
            <w:tcBorders>
              <w:top w:val="single" w:sz="8" w:space="0" w:color="auto"/>
            </w:tcBorders>
            <w:vAlign w:val="bottom"/>
          </w:tcPr>
          <w:p w:rsidR="004876BC" w:rsidRDefault="00F80A5E">
            <w:pPr>
              <w:ind w:right="85"/>
              <w:jc w:val="center"/>
              <w:rPr>
                <w:sz w:val="20"/>
                <w:szCs w:val="20"/>
              </w:rPr>
            </w:pPr>
            <w:r>
              <w:rPr>
                <w:rFonts w:eastAsia="Times New Roman"/>
                <w:sz w:val="19"/>
                <w:szCs w:val="19"/>
              </w:rPr>
              <w:t>11200</w:t>
            </w:r>
          </w:p>
        </w:tc>
        <w:tc>
          <w:tcPr>
            <w:tcW w:w="120" w:type="dxa"/>
            <w:tcBorders>
              <w:top w:val="single" w:sz="8" w:space="0" w:color="auto"/>
            </w:tcBorders>
            <w:vAlign w:val="bottom"/>
          </w:tcPr>
          <w:p w:rsidR="004876BC" w:rsidRDefault="004876BC">
            <w:pPr>
              <w:rPr>
                <w:sz w:val="24"/>
                <w:szCs w:val="24"/>
              </w:rPr>
            </w:pPr>
          </w:p>
        </w:tc>
        <w:tc>
          <w:tcPr>
            <w:tcW w:w="60" w:type="dxa"/>
            <w:tcBorders>
              <w:top w:val="single" w:sz="8" w:space="0" w:color="auto"/>
            </w:tcBorders>
            <w:vAlign w:val="bottom"/>
          </w:tcPr>
          <w:p w:rsidR="004876BC" w:rsidRDefault="004876BC">
            <w:pPr>
              <w:rPr>
                <w:sz w:val="24"/>
                <w:szCs w:val="24"/>
              </w:rPr>
            </w:pPr>
          </w:p>
        </w:tc>
        <w:tc>
          <w:tcPr>
            <w:tcW w:w="120" w:type="dxa"/>
            <w:tcBorders>
              <w:top w:val="single" w:sz="8" w:space="0" w:color="auto"/>
              <w:right w:val="single" w:sz="8" w:space="0" w:color="auto"/>
            </w:tcBorders>
            <w:vAlign w:val="bottom"/>
          </w:tcPr>
          <w:p w:rsidR="004876BC" w:rsidRDefault="004876BC">
            <w:pPr>
              <w:rPr>
                <w:sz w:val="24"/>
                <w:szCs w:val="24"/>
              </w:rPr>
            </w:pPr>
          </w:p>
        </w:tc>
        <w:tc>
          <w:tcPr>
            <w:tcW w:w="100" w:type="dxa"/>
            <w:tcBorders>
              <w:top w:val="single" w:sz="8" w:space="0" w:color="auto"/>
            </w:tcBorders>
            <w:vAlign w:val="bottom"/>
          </w:tcPr>
          <w:p w:rsidR="004876BC" w:rsidRDefault="004876BC">
            <w:pPr>
              <w:rPr>
                <w:sz w:val="24"/>
                <w:szCs w:val="24"/>
              </w:rPr>
            </w:pPr>
          </w:p>
        </w:tc>
        <w:tc>
          <w:tcPr>
            <w:tcW w:w="320" w:type="dxa"/>
            <w:tcBorders>
              <w:top w:val="single" w:sz="8" w:space="0" w:color="auto"/>
            </w:tcBorders>
            <w:vAlign w:val="bottom"/>
          </w:tcPr>
          <w:p w:rsidR="004876BC" w:rsidRDefault="004876BC">
            <w:pPr>
              <w:rPr>
                <w:sz w:val="24"/>
                <w:szCs w:val="24"/>
              </w:rPr>
            </w:pPr>
          </w:p>
        </w:tc>
        <w:tc>
          <w:tcPr>
            <w:tcW w:w="580" w:type="dxa"/>
            <w:vMerge w:val="restart"/>
            <w:tcBorders>
              <w:top w:val="single" w:sz="8" w:space="0" w:color="auto"/>
            </w:tcBorders>
            <w:vAlign w:val="bottom"/>
          </w:tcPr>
          <w:p w:rsidR="004876BC" w:rsidRDefault="00F80A5E">
            <w:pPr>
              <w:jc w:val="center"/>
              <w:rPr>
                <w:sz w:val="20"/>
                <w:szCs w:val="20"/>
              </w:rPr>
            </w:pPr>
            <w:r>
              <w:rPr>
                <w:rFonts w:eastAsia="Times New Roman"/>
                <w:w w:val="99"/>
                <w:sz w:val="19"/>
                <w:szCs w:val="19"/>
              </w:rPr>
              <w:t>5000</w:t>
            </w:r>
          </w:p>
        </w:tc>
        <w:tc>
          <w:tcPr>
            <w:tcW w:w="360" w:type="dxa"/>
            <w:tcBorders>
              <w:top w:val="single" w:sz="8" w:space="0" w:color="auto"/>
            </w:tcBorders>
            <w:vAlign w:val="bottom"/>
          </w:tcPr>
          <w:p w:rsidR="004876BC" w:rsidRDefault="004876BC">
            <w:pPr>
              <w:rPr>
                <w:sz w:val="24"/>
                <w:szCs w:val="24"/>
              </w:rPr>
            </w:pPr>
          </w:p>
        </w:tc>
        <w:tc>
          <w:tcPr>
            <w:tcW w:w="120" w:type="dxa"/>
            <w:tcBorders>
              <w:top w:val="single" w:sz="8" w:space="0" w:color="auto"/>
              <w:right w:val="single" w:sz="8" w:space="0" w:color="auto"/>
            </w:tcBorders>
            <w:vAlign w:val="bottom"/>
          </w:tcPr>
          <w:p w:rsidR="004876BC" w:rsidRDefault="004876BC">
            <w:pPr>
              <w:rPr>
                <w:sz w:val="24"/>
                <w:szCs w:val="24"/>
              </w:rPr>
            </w:pPr>
          </w:p>
        </w:tc>
        <w:tc>
          <w:tcPr>
            <w:tcW w:w="140" w:type="dxa"/>
            <w:tcBorders>
              <w:top w:val="single" w:sz="8" w:space="0" w:color="auto"/>
            </w:tcBorders>
            <w:vAlign w:val="bottom"/>
          </w:tcPr>
          <w:p w:rsidR="004876BC" w:rsidRDefault="004876BC">
            <w:pPr>
              <w:rPr>
                <w:sz w:val="24"/>
                <w:szCs w:val="24"/>
              </w:rPr>
            </w:pPr>
          </w:p>
        </w:tc>
        <w:tc>
          <w:tcPr>
            <w:tcW w:w="560" w:type="dxa"/>
            <w:vMerge w:val="restart"/>
            <w:tcBorders>
              <w:top w:val="single" w:sz="8" w:space="0" w:color="auto"/>
            </w:tcBorders>
            <w:vAlign w:val="bottom"/>
          </w:tcPr>
          <w:p w:rsidR="004876BC" w:rsidRDefault="00F80A5E">
            <w:pPr>
              <w:jc w:val="center"/>
              <w:rPr>
                <w:sz w:val="20"/>
                <w:szCs w:val="20"/>
              </w:rPr>
            </w:pPr>
            <w:r>
              <w:rPr>
                <w:rFonts w:eastAsia="Times New Roman"/>
                <w:w w:val="99"/>
                <w:sz w:val="19"/>
                <w:szCs w:val="19"/>
              </w:rPr>
              <w:t>6200</w:t>
            </w:r>
          </w:p>
        </w:tc>
        <w:tc>
          <w:tcPr>
            <w:tcW w:w="60" w:type="dxa"/>
            <w:tcBorders>
              <w:top w:val="single" w:sz="8" w:space="0" w:color="auto"/>
            </w:tcBorders>
            <w:vAlign w:val="bottom"/>
          </w:tcPr>
          <w:p w:rsidR="004876BC" w:rsidRDefault="004876BC">
            <w:pPr>
              <w:rPr>
                <w:sz w:val="24"/>
                <w:szCs w:val="24"/>
              </w:rPr>
            </w:pPr>
          </w:p>
        </w:tc>
        <w:tc>
          <w:tcPr>
            <w:tcW w:w="120" w:type="dxa"/>
            <w:tcBorders>
              <w:top w:val="single" w:sz="8" w:space="0" w:color="auto"/>
              <w:right w:val="single" w:sz="8" w:space="0" w:color="auto"/>
            </w:tcBorders>
            <w:vAlign w:val="bottom"/>
          </w:tcPr>
          <w:p w:rsidR="004876BC" w:rsidRDefault="004876BC">
            <w:pPr>
              <w:rPr>
                <w:sz w:val="24"/>
                <w:szCs w:val="24"/>
              </w:rPr>
            </w:pPr>
          </w:p>
        </w:tc>
        <w:tc>
          <w:tcPr>
            <w:tcW w:w="1000" w:type="dxa"/>
            <w:vAlign w:val="bottom"/>
          </w:tcPr>
          <w:p w:rsidR="004876BC" w:rsidRDefault="004876BC">
            <w:pPr>
              <w:rPr>
                <w:sz w:val="24"/>
                <w:szCs w:val="24"/>
              </w:rPr>
            </w:pPr>
          </w:p>
        </w:tc>
        <w:tc>
          <w:tcPr>
            <w:tcW w:w="740" w:type="dxa"/>
            <w:vAlign w:val="bottom"/>
          </w:tcPr>
          <w:p w:rsidR="004876BC" w:rsidRDefault="004876BC">
            <w:pPr>
              <w:rPr>
                <w:sz w:val="24"/>
                <w:szCs w:val="24"/>
              </w:rPr>
            </w:pPr>
          </w:p>
        </w:tc>
        <w:tc>
          <w:tcPr>
            <w:tcW w:w="96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68"/>
        </w:trPr>
        <w:tc>
          <w:tcPr>
            <w:tcW w:w="120" w:type="dxa"/>
            <w:tcBorders>
              <w:left w:val="single" w:sz="8" w:space="0" w:color="auto"/>
            </w:tcBorders>
            <w:vAlign w:val="bottom"/>
          </w:tcPr>
          <w:p w:rsidR="004876BC" w:rsidRDefault="004876BC">
            <w:pPr>
              <w:rPr>
                <w:sz w:val="14"/>
                <w:szCs w:val="14"/>
              </w:rPr>
            </w:pPr>
          </w:p>
        </w:tc>
        <w:tc>
          <w:tcPr>
            <w:tcW w:w="500" w:type="dxa"/>
            <w:vAlign w:val="bottom"/>
          </w:tcPr>
          <w:p w:rsidR="004876BC" w:rsidRDefault="004876BC">
            <w:pPr>
              <w:rPr>
                <w:sz w:val="14"/>
                <w:szCs w:val="14"/>
              </w:rPr>
            </w:pPr>
          </w:p>
        </w:tc>
        <w:tc>
          <w:tcPr>
            <w:tcW w:w="240" w:type="dxa"/>
            <w:tcBorders>
              <w:right w:val="single" w:sz="8" w:space="0" w:color="auto"/>
            </w:tcBorders>
            <w:vAlign w:val="bottom"/>
          </w:tcPr>
          <w:p w:rsidR="004876BC" w:rsidRDefault="004876BC">
            <w:pPr>
              <w:rPr>
                <w:sz w:val="14"/>
                <w:szCs w:val="14"/>
              </w:rPr>
            </w:pPr>
          </w:p>
        </w:tc>
        <w:tc>
          <w:tcPr>
            <w:tcW w:w="120" w:type="dxa"/>
            <w:vAlign w:val="bottom"/>
          </w:tcPr>
          <w:p w:rsidR="004876BC" w:rsidRDefault="004876BC">
            <w:pPr>
              <w:rPr>
                <w:sz w:val="14"/>
                <w:szCs w:val="14"/>
              </w:rPr>
            </w:pPr>
          </w:p>
        </w:tc>
        <w:tc>
          <w:tcPr>
            <w:tcW w:w="100" w:type="dxa"/>
            <w:vAlign w:val="bottom"/>
          </w:tcPr>
          <w:p w:rsidR="004876BC" w:rsidRDefault="004876BC">
            <w:pPr>
              <w:rPr>
                <w:sz w:val="14"/>
                <w:szCs w:val="14"/>
              </w:rPr>
            </w:pPr>
          </w:p>
        </w:tc>
        <w:tc>
          <w:tcPr>
            <w:tcW w:w="1200" w:type="dxa"/>
            <w:gridSpan w:val="2"/>
            <w:vMerge/>
            <w:vAlign w:val="bottom"/>
          </w:tcPr>
          <w:p w:rsidR="004876BC" w:rsidRDefault="004876BC">
            <w:pPr>
              <w:rPr>
                <w:sz w:val="14"/>
                <w:szCs w:val="14"/>
              </w:rPr>
            </w:pPr>
          </w:p>
        </w:tc>
        <w:tc>
          <w:tcPr>
            <w:tcW w:w="260" w:type="dxa"/>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100" w:type="dxa"/>
            <w:vAlign w:val="bottom"/>
          </w:tcPr>
          <w:p w:rsidR="004876BC" w:rsidRDefault="004876BC">
            <w:pPr>
              <w:rPr>
                <w:sz w:val="14"/>
                <w:szCs w:val="14"/>
              </w:rPr>
            </w:pPr>
          </w:p>
        </w:tc>
        <w:tc>
          <w:tcPr>
            <w:tcW w:w="360" w:type="dxa"/>
            <w:vAlign w:val="bottom"/>
          </w:tcPr>
          <w:p w:rsidR="004876BC" w:rsidRDefault="004876BC">
            <w:pPr>
              <w:rPr>
                <w:sz w:val="14"/>
                <w:szCs w:val="14"/>
              </w:rPr>
            </w:pPr>
          </w:p>
        </w:tc>
        <w:tc>
          <w:tcPr>
            <w:tcW w:w="1180" w:type="dxa"/>
            <w:gridSpan w:val="2"/>
            <w:vMerge/>
            <w:vAlign w:val="bottom"/>
          </w:tcPr>
          <w:p w:rsidR="004876BC" w:rsidRDefault="004876BC">
            <w:pPr>
              <w:rPr>
                <w:sz w:val="14"/>
                <w:szCs w:val="14"/>
              </w:rPr>
            </w:pPr>
          </w:p>
        </w:tc>
        <w:tc>
          <w:tcPr>
            <w:tcW w:w="120" w:type="dxa"/>
            <w:vAlign w:val="bottom"/>
          </w:tcPr>
          <w:p w:rsidR="004876BC" w:rsidRDefault="004876BC">
            <w:pPr>
              <w:rPr>
                <w:sz w:val="14"/>
                <w:szCs w:val="14"/>
              </w:rPr>
            </w:pPr>
          </w:p>
        </w:tc>
        <w:tc>
          <w:tcPr>
            <w:tcW w:w="60" w:type="dxa"/>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100" w:type="dxa"/>
            <w:vAlign w:val="bottom"/>
          </w:tcPr>
          <w:p w:rsidR="004876BC" w:rsidRDefault="004876BC">
            <w:pPr>
              <w:rPr>
                <w:sz w:val="14"/>
                <w:szCs w:val="14"/>
              </w:rPr>
            </w:pPr>
          </w:p>
        </w:tc>
        <w:tc>
          <w:tcPr>
            <w:tcW w:w="320" w:type="dxa"/>
            <w:vAlign w:val="bottom"/>
          </w:tcPr>
          <w:p w:rsidR="004876BC" w:rsidRDefault="004876BC">
            <w:pPr>
              <w:rPr>
                <w:sz w:val="14"/>
                <w:szCs w:val="14"/>
              </w:rPr>
            </w:pPr>
          </w:p>
        </w:tc>
        <w:tc>
          <w:tcPr>
            <w:tcW w:w="580" w:type="dxa"/>
            <w:vMerge/>
            <w:vAlign w:val="bottom"/>
          </w:tcPr>
          <w:p w:rsidR="004876BC" w:rsidRDefault="004876BC">
            <w:pPr>
              <w:rPr>
                <w:sz w:val="14"/>
                <w:szCs w:val="14"/>
              </w:rPr>
            </w:pPr>
          </w:p>
        </w:tc>
        <w:tc>
          <w:tcPr>
            <w:tcW w:w="360" w:type="dxa"/>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140" w:type="dxa"/>
            <w:vAlign w:val="bottom"/>
          </w:tcPr>
          <w:p w:rsidR="004876BC" w:rsidRDefault="004876BC">
            <w:pPr>
              <w:rPr>
                <w:sz w:val="14"/>
                <w:szCs w:val="14"/>
              </w:rPr>
            </w:pPr>
          </w:p>
        </w:tc>
        <w:tc>
          <w:tcPr>
            <w:tcW w:w="560" w:type="dxa"/>
            <w:vMerge/>
            <w:vAlign w:val="bottom"/>
          </w:tcPr>
          <w:p w:rsidR="004876BC" w:rsidRDefault="004876BC">
            <w:pPr>
              <w:rPr>
                <w:sz w:val="14"/>
                <w:szCs w:val="14"/>
              </w:rPr>
            </w:pPr>
          </w:p>
        </w:tc>
        <w:tc>
          <w:tcPr>
            <w:tcW w:w="60" w:type="dxa"/>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1000" w:type="dxa"/>
            <w:vAlign w:val="bottom"/>
          </w:tcPr>
          <w:p w:rsidR="004876BC" w:rsidRDefault="004876BC">
            <w:pPr>
              <w:rPr>
                <w:sz w:val="14"/>
                <w:szCs w:val="14"/>
              </w:rPr>
            </w:pPr>
          </w:p>
        </w:tc>
        <w:tc>
          <w:tcPr>
            <w:tcW w:w="740" w:type="dxa"/>
            <w:vAlign w:val="bottom"/>
          </w:tcPr>
          <w:p w:rsidR="004876BC" w:rsidRDefault="004876BC">
            <w:pPr>
              <w:rPr>
                <w:sz w:val="14"/>
                <w:szCs w:val="14"/>
              </w:rPr>
            </w:pPr>
          </w:p>
        </w:tc>
        <w:tc>
          <w:tcPr>
            <w:tcW w:w="960" w:type="dxa"/>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271"/>
        </w:trPr>
        <w:tc>
          <w:tcPr>
            <w:tcW w:w="620" w:type="dxa"/>
            <w:gridSpan w:val="2"/>
            <w:tcBorders>
              <w:left w:val="single" w:sz="8" w:space="0" w:color="auto"/>
              <w:bottom w:val="single" w:sz="8" w:space="0" w:color="auto"/>
            </w:tcBorders>
            <w:vAlign w:val="bottom"/>
          </w:tcPr>
          <w:p w:rsidR="004876BC" w:rsidRDefault="004876BC">
            <w:pPr>
              <w:rPr>
                <w:sz w:val="23"/>
                <w:szCs w:val="23"/>
              </w:rPr>
            </w:pPr>
          </w:p>
        </w:tc>
        <w:tc>
          <w:tcPr>
            <w:tcW w:w="240" w:type="dxa"/>
            <w:tcBorders>
              <w:bottom w:val="single" w:sz="8" w:space="0" w:color="auto"/>
              <w:right w:val="single" w:sz="8" w:space="0" w:color="auto"/>
            </w:tcBorders>
            <w:vAlign w:val="bottom"/>
          </w:tcPr>
          <w:p w:rsidR="004876BC" w:rsidRDefault="004876BC">
            <w:pPr>
              <w:rPr>
                <w:sz w:val="23"/>
                <w:szCs w:val="23"/>
              </w:rPr>
            </w:pPr>
          </w:p>
        </w:tc>
        <w:tc>
          <w:tcPr>
            <w:tcW w:w="12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1580" w:type="dxa"/>
            <w:gridSpan w:val="4"/>
            <w:tcBorders>
              <w:bottom w:val="single" w:sz="8" w:space="0" w:color="auto"/>
              <w:right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360" w:type="dxa"/>
            <w:tcBorders>
              <w:bottom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1080" w:type="dxa"/>
            <w:tcBorders>
              <w:bottom w:val="single" w:sz="8" w:space="0" w:color="auto"/>
            </w:tcBorders>
            <w:vAlign w:val="bottom"/>
          </w:tcPr>
          <w:p w:rsidR="004876BC" w:rsidRDefault="004876BC">
            <w:pPr>
              <w:rPr>
                <w:sz w:val="23"/>
                <w:szCs w:val="23"/>
              </w:rPr>
            </w:pPr>
          </w:p>
        </w:tc>
        <w:tc>
          <w:tcPr>
            <w:tcW w:w="120" w:type="dxa"/>
            <w:tcBorders>
              <w:bottom w:val="single" w:sz="8" w:space="0" w:color="auto"/>
            </w:tcBorders>
            <w:vAlign w:val="bottom"/>
          </w:tcPr>
          <w:p w:rsidR="004876BC" w:rsidRDefault="004876BC">
            <w:pPr>
              <w:rPr>
                <w:sz w:val="23"/>
                <w:szCs w:val="23"/>
              </w:rPr>
            </w:pPr>
          </w:p>
        </w:tc>
        <w:tc>
          <w:tcPr>
            <w:tcW w:w="60" w:type="dxa"/>
            <w:tcBorders>
              <w:bottom w:val="single" w:sz="8" w:space="0" w:color="auto"/>
            </w:tcBorders>
            <w:vAlign w:val="bottom"/>
          </w:tcPr>
          <w:p w:rsidR="004876BC" w:rsidRDefault="004876BC">
            <w:pPr>
              <w:rPr>
                <w:sz w:val="23"/>
                <w:szCs w:val="23"/>
              </w:rPr>
            </w:pPr>
          </w:p>
        </w:tc>
        <w:tc>
          <w:tcPr>
            <w:tcW w:w="120" w:type="dxa"/>
            <w:tcBorders>
              <w:bottom w:val="single" w:sz="8" w:space="0" w:color="auto"/>
              <w:right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320" w:type="dxa"/>
            <w:tcBorders>
              <w:bottom w:val="single" w:sz="8" w:space="0" w:color="auto"/>
            </w:tcBorders>
            <w:vAlign w:val="bottom"/>
          </w:tcPr>
          <w:p w:rsidR="004876BC" w:rsidRDefault="004876BC">
            <w:pPr>
              <w:rPr>
                <w:sz w:val="23"/>
                <w:szCs w:val="23"/>
              </w:rPr>
            </w:pPr>
          </w:p>
        </w:tc>
        <w:tc>
          <w:tcPr>
            <w:tcW w:w="580" w:type="dxa"/>
            <w:tcBorders>
              <w:bottom w:val="single" w:sz="8" w:space="0" w:color="auto"/>
            </w:tcBorders>
            <w:vAlign w:val="bottom"/>
          </w:tcPr>
          <w:p w:rsidR="004876BC" w:rsidRDefault="004876BC">
            <w:pPr>
              <w:rPr>
                <w:sz w:val="23"/>
                <w:szCs w:val="23"/>
              </w:rPr>
            </w:pPr>
          </w:p>
        </w:tc>
        <w:tc>
          <w:tcPr>
            <w:tcW w:w="360" w:type="dxa"/>
            <w:tcBorders>
              <w:bottom w:val="single" w:sz="8" w:space="0" w:color="auto"/>
            </w:tcBorders>
            <w:vAlign w:val="bottom"/>
          </w:tcPr>
          <w:p w:rsidR="004876BC" w:rsidRDefault="004876BC">
            <w:pPr>
              <w:rPr>
                <w:sz w:val="23"/>
                <w:szCs w:val="23"/>
              </w:rPr>
            </w:pPr>
          </w:p>
        </w:tc>
        <w:tc>
          <w:tcPr>
            <w:tcW w:w="120" w:type="dxa"/>
            <w:tcBorders>
              <w:bottom w:val="single" w:sz="8" w:space="0" w:color="auto"/>
              <w:right w:val="single" w:sz="8" w:space="0" w:color="auto"/>
            </w:tcBorders>
            <w:vAlign w:val="bottom"/>
          </w:tcPr>
          <w:p w:rsidR="004876BC" w:rsidRDefault="004876BC">
            <w:pPr>
              <w:rPr>
                <w:sz w:val="23"/>
                <w:szCs w:val="23"/>
              </w:rPr>
            </w:pPr>
          </w:p>
        </w:tc>
        <w:tc>
          <w:tcPr>
            <w:tcW w:w="140" w:type="dxa"/>
            <w:tcBorders>
              <w:bottom w:val="single" w:sz="8" w:space="0" w:color="auto"/>
            </w:tcBorders>
            <w:vAlign w:val="bottom"/>
          </w:tcPr>
          <w:p w:rsidR="004876BC" w:rsidRDefault="004876BC">
            <w:pPr>
              <w:rPr>
                <w:sz w:val="23"/>
                <w:szCs w:val="23"/>
              </w:rPr>
            </w:pPr>
          </w:p>
        </w:tc>
        <w:tc>
          <w:tcPr>
            <w:tcW w:w="560" w:type="dxa"/>
            <w:tcBorders>
              <w:bottom w:val="single" w:sz="8" w:space="0" w:color="auto"/>
            </w:tcBorders>
            <w:vAlign w:val="bottom"/>
          </w:tcPr>
          <w:p w:rsidR="004876BC" w:rsidRDefault="004876BC">
            <w:pPr>
              <w:rPr>
                <w:sz w:val="23"/>
                <w:szCs w:val="23"/>
              </w:rPr>
            </w:pPr>
          </w:p>
        </w:tc>
        <w:tc>
          <w:tcPr>
            <w:tcW w:w="60" w:type="dxa"/>
            <w:tcBorders>
              <w:bottom w:val="single" w:sz="8" w:space="0" w:color="auto"/>
            </w:tcBorders>
            <w:vAlign w:val="bottom"/>
          </w:tcPr>
          <w:p w:rsidR="004876BC" w:rsidRDefault="004876BC">
            <w:pPr>
              <w:rPr>
                <w:sz w:val="23"/>
                <w:szCs w:val="23"/>
              </w:rPr>
            </w:pPr>
          </w:p>
        </w:tc>
        <w:tc>
          <w:tcPr>
            <w:tcW w:w="120" w:type="dxa"/>
            <w:tcBorders>
              <w:bottom w:val="single" w:sz="8" w:space="0" w:color="auto"/>
              <w:right w:val="single" w:sz="8" w:space="0" w:color="auto"/>
            </w:tcBorders>
            <w:vAlign w:val="bottom"/>
          </w:tcPr>
          <w:p w:rsidR="004876BC" w:rsidRDefault="004876BC">
            <w:pPr>
              <w:rPr>
                <w:sz w:val="23"/>
                <w:szCs w:val="23"/>
              </w:rPr>
            </w:pPr>
          </w:p>
        </w:tc>
        <w:tc>
          <w:tcPr>
            <w:tcW w:w="1000" w:type="dxa"/>
            <w:vAlign w:val="bottom"/>
          </w:tcPr>
          <w:p w:rsidR="004876BC" w:rsidRDefault="004876BC">
            <w:pPr>
              <w:rPr>
                <w:sz w:val="23"/>
                <w:szCs w:val="23"/>
              </w:rPr>
            </w:pPr>
          </w:p>
        </w:tc>
        <w:tc>
          <w:tcPr>
            <w:tcW w:w="740" w:type="dxa"/>
            <w:vAlign w:val="bottom"/>
          </w:tcPr>
          <w:p w:rsidR="004876BC" w:rsidRDefault="004876BC">
            <w:pPr>
              <w:rPr>
                <w:sz w:val="23"/>
                <w:szCs w:val="23"/>
              </w:rPr>
            </w:pPr>
          </w:p>
        </w:tc>
        <w:tc>
          <w:tcPr>
            <w:tcW w:w="960" w:type="dxa"/>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415"/>
        </w:trPr>
        <w:tc>
          <w:tcPr>
            <w:tcW w:w="620" w:type="dxa"/>
            <w:gridSpan w:val="2"/>
            <w:tcBorders>
              <w:left w:val="single" w:sz="8" w:space="0" w:color="auto"/>
            </w:tcBorders>
            <w:vAlign w:val="bottom"/>
          </w:tcPr>
          <w:p w:rsidR="004876BC" w:rsidRDefault="00F80A5E">
            <w:pPr>
              <w:ind w:left="138"/>
              <w:jc w:val="center"/>
              <w:rPr>
                <w:sz w:val="20"/>
                <w:szCs w:val="20"/>
              </w:rPr>
            </w:pPr>
            <w:r>
              <w:rPr>
                <w:rFonts w:eastAsia="Times New Roman"/>
                <w:sz w:val="19"/>
                <w:szCs w:val="19"/>
              </w:rPr>
              <w:t>2</w:t>
            </w:r>
          </w:p>
        </w:tc>
        <w:tc>
          <w:tcPr>
            <w:tcW w:w="240" w:type="dxa"/>
            <w:tcBorders>
              <w:right w:val="single" w:sz="8" w:space="0" w:color="auto"/>
            </w:tcBorders>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580" w:type="dxa"/>
            <w:gridSpan w:val="4"/>
            <w:tcBorders>
              <w:right w:val="single" w:sz="8" w:space="0" w:color="auto"/>
            </w:tcBorders>
            <w:vAlign w:val="bottom"/>
          </w:tcPr>
          <w:p w:rsidR="004876BC" w:rsidRDefault="00F80A5E">
            <w:pPr>
              <w:ind w:right="240"/>
              <w:jc w:val="center"/>
              <w:rPr>
                <w:sz w:val="20"/>
                <w:szCs w:val="20"/>
              </w:rPr>
            </w:pPr>
            <w:r>
              <w:rPr>
                <w:rFonts w:eastAsia="Times New Roman"/>
                <w:w w:val="98"/>
                <w:sz w:val="19"/>
                <w:szCs w:val="19"/>
              </w:rPr>
              <w:t>Тепловые сети</w:t>
            </w:r>
          </w:p>
        </w:tc>
        <w:tc>
          <w:tcPr>
            <w:tcW w:w="100" w:type="dxa"/>
            <w:vAlign w:val="bottom"/>
          </w:tcPr>
          <w:p w:rsidR="004876BC" w:rsidRDefault="004876BC">
            <w:pPr>
              <w:rPr>
                <w:sz w:val="24"/>
                <w:szCs w:val="24"/>
              </w:rPr>
            </w:pPr>
          </w:p>
        </w:tc>
        <w:tc>
          <w:tcPr>
            <w:tcW w:w="360" w:type="dxa"/>
            <w:vAlign w:val="bottom"/>
          </w:tcPr>
          <w:p w:rsidR="004876BC" w:rsidRDefault="004876BC">
            <w:pPr>
              <w:rPr>
                <w:sz w:val="24"/>
                <w:szCs w:val="24"/>
              </w:rPr>
            </w:pPr>
          </w:p>
        </w:tc>
        <w:tc>
          <w:tcPr>
            <w:tcW w:w="1180" w:type="dxa"/>
            <w:gridSpan w:val="2"/>
            <w:vAlign w:val="bottom"/>
          </w:tcPr>
          <w:p w:rsidR="004876BC" w:rsidRDefault="00F80A5E">
            <w:pPr>
              <w:ind w:right="85"/>
              <w:jc w:val="center"/>
              <w:rPr>
                <w:sz w:val="20"/>
                <w:szCs w:val="20"/>
              </w:rPr>
            </w:pPr>
            <w:r>
              <w:rPr>
                <w:rFonts w:eastAsia="Times New Roman"/>
                <w:sz w:val="19"/>
                <w:szCs w:val="19"/>
              </w:rPr>
              <w:t>72200</w:t>
            </w:r>
          </w:p>
        </w:tc>
        <w:tc>
          <w:tcPr>
            <w:tcW w:w="12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20" w:type="dxa"/>
            <w:vAlign w:val="bottom"/>
          </w:tcPr>
          <w:p w:rsidR="004876BC" w:rsidRDefault="004876BC">
            <w:pPr>
              <w:rPr>
                <w:sz w:val="24"/>
                <w:szCs w:val="24"/>
              </w:rPr>
            </w:pPr>
          </w:p>
        </w:tc>
        <w:tc>
          <w:tcPr>
            <w:tcW w:w="580" w:type="dxa"/>
            <w:vAlign w:val="bottom"/>
          </w:tcPr>
          <w:p w:rsidR="004876BC" w:rsidRDefault="00F80A5E">
            <w:pPr>
              <w:jc w:val="center"/>
              <w:rPr>
                <w:sz w:val="20"/>
                <w:szCs w:val="20"/>
              </w:rPr>
            </w:pPr>
            <w:r>
              <w:rPr>
                <w:rFonts w:eastAsia="Times New Roman"/>
                <w:w w:val="96"/>
                <w:sz w:val="19"/>
                <w:szCs w:val="19"/>
              </w:rPr>
              <w:t>30200</w:t>
            </w:r>
          </w:p>
        </w:tc>
        <w:tc>
          <w:tcPr>
            <w:tcW w:w="36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560" w:type="dxa"/>
            <w:vAlign w:val="bottom"/>
          </w:tcPr>
          <w:p w:rsidR="004876BC" w:rsidRDefault="00F80A5E">
            <w:pPr>
              <w:jc w:val="center"/>
              <w:rPr>
                <w:sz w:val="20"/>
                <w:szCs w:val="20"/>
              </w:rPr>
            </w:pPr>
            <w:r>
              <w:rPr>
                <w:rFonts w:eastAsia="Times New Roman"/>
                <w:sz w:val="19"/>
                <w:szCs w:val="19"/>
              </w:rPr>
              <w:t>42000</w:t>
            </w:r>
          </w:p>
        </w:tc>
        <w:tc>
          <w:tcPr>
            <w:tcW w:w="6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0" w:type="dxa"/>
            <w:vAlign w:val="bottom"/>
          </w:tcPr>
          <w:p w:rsidR="004876BC" w:rsidRDefault="004876BC">
            <w:pPr>
              <w:rPr>
                <w:sz w:val="24"/>
                <w:szCs w:val="24"/>
              </w:rPr>
            </w:pPr>
          </w:p>
        </w:tc>
        <w:tc>
          <w:tcPr>
            <w:tcW w:w="740" w:type="dxa"/>
            <w:vAlign w:val="bottom"/>
          </w:tcPr>
          <w:p w:rsidR="004876BC" w:rsidRDefault="004876BC">
            <w:pPr>
              <w:rPr>
                <w:sz w:val="24"/>
                <w:szCs w:val="24"/>
              </w:rPr>
            </w:pPr>
          </w:p>
        </w:tc>
        <w:tc>
          <w:tcPr>
            <w:tcW w:w="96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70"/>
        </w:trPr>
        <w:tc>
          <w:tcPr>
            <w:tcW w:w="120" w:type="dxa"/>
            <w:tcBorders>
              <w:left w:val="single" w:sz="8" w:space="0" w:color="auto"/>
              <w:bottom w:val="single" w:sz="8" w:space="0" w:color="auto"/>
            </w:tcBorders>
            <w:vAlign w:val="bottom"/>
          </w:tcPr>
          <w:p w:rsidR="004876BC" w:rsidRDefault="004876BC">
            <w:pPr>
              <w:rPr>
                <w:sz w:val="14"/>
                <w:szCs w:val="14"/>
              </w:rPr>
            </w:pPr>
          </w:p>
        </w:tc>
        <w:tc>
          <w:tcPr>
            <w:tcW w:w="500" w:type="dxa"/>
            <w:tcBorders>
              <w:bottom w:val="single" w:sz="8" w:space="0" w:color="auto"/>
            </w:tcBorders>
            <w:vAlign w:val="bottom"/>
          </w:tcPr>
          <w:p w:rsidR="004876BC" w:rsidRDefault="004876BC">
            <w:pPr>
              <w:rPr>
                <w:sz w:val="14"/>
                <w:szCs w:val="14"/>
              </w:rPr>
            </w:pPr>
          </w:p>
        </w:tc>
        <w:tc>
          <w:tcPr>
            <w:tcW w:w="240" w:type="dxa"/>
            <w:tcBorders>
              <w:bottom w:val="single" w:sz="8" w:space="0" w:color="auto"/>
              <w:right w:val="single" w:sz="8" w:space="0" w:color="auto"/>
            </w:tcBorders>
            <w:vAlign w:val="bottom"/>
          </w:tcPr>
          <w:p w:rsidR="004876BC" w:rsidRDefault="004876BC">
            <w:pPr>
              <w:rPr>
                <w:sz w:val="14"/>
                <w:szCs w:val="14"/>
              </w:rPr>
            </w:pPr>
          </w:p>
        </w:tc>
        <w:tc>
          <w:tcPr>
            <w:tcW w:w="120" w:type="dxa"/>
            <w:tcBorders>
              <w:bottom w:val="single" w:sz="8" w:space="0" w:color="auto"/>
            </w:tcBorders>
            <w:vAlign w:val="bottom"/>
          </w:tcPr>
          <w:p w:rsidR="004876BC" w:rsidRDefault="004876BC">
            <w:pPr>
              <w:rPr>
                <w:sz w:val="14"/>
                <w:szCs w:val="14"/>
              </w:rPr>
            </w:pPr>
          </w:p>
        </w:tc>
        <w:tc>
          <w:tcPr>
            <w:tcW w:w="100" w:type="dxa"/>
            <w:tcBorders>
              <w:bottom w:val="single" w:sz="8" w:space="0" w:color="auto"/>
            </w:tcBorders>
            <w:vAlign w:val="bottom"/>
          </w:tcPr>
          <w:p w:rsidR="004876BC" w:rsidRDefault="004876BC">
            <w:pPr>
              <w:rPr>
                <w:sz w:val="14"/>
                <w:szCs w:val="14"/>
              </w:rPr>
            </w:pPr>
          </w:p>
        </w:tc>
        <w:tc>
          <w:tcPr>
            <w:tcW w:w="580" w:type="dxa"/>
            <w:tcBorders>
              <w:bottom w:val="single" w:sz="8" w:space="0" w:color="auto"/>
            </w:tcBorders>
            <w:vAlign w:val="bottom"/>
          </w:tcPr>
          <w:p w:rsidR="004876BC" w:rsidRDefault="004876BC">
            <w:pPr>
              <w:rPr>
                <w:sz w:val="14"/>
                <w:szCs w:val="14"/>
              </w:rPr>
            </w:pPr>
          </w:p>
        </w:tc>
        <w:tc>
          <w:tcPr>
            <w:tcW w:w="1000" w:type="dxa"/>
            <w:gridSpan w:val="3"/>
            <w:tcBorders>
              <w:bottom w:val="single" w:sz="8" w:space="0" w:color="auto"/>
              <w:right w:val="single" w:sz="8" w:space="0" w:color="auto"/>
            </w:tcBorders>
            <w:vAlign w:val="bottom"/>
          </w:tcPr>
          <w:p w:rsidR="004876BC" w:rsidRDefault="004876BC">
            <w:pPr>
              <w:rPr>
                <w:sz w:val="14"/>
                <w:szCs w:val="14"/>
              </w:rPr>
            </w:pPr>
          </w:p>
        </w:tc>
        <w:tc>
          <w:tcPr>
            <w:tcW w:w="100" w:type="dxa"/>
            <w:tcBorders>
              <w:bottom w:val="single" w:sz="8" w:space="0" w:color="auto"/>
            </w:tcBorders>
            <w:vAlign w:val="bottom"/>
          </w:tcPr>
          <w:p w:rsidR="004876BC" w:rsidRDefault="004876BC">
            <w:pPr>
              <w:rPr>
                <w:sz w:val="14"/>
                <w:szCs w:val="14"/>
              </w:rPr>
            </w:pPr>
          </w:p>
        </w:tc>
        <w:tc>
          <w:tcPr>
            <w:tcW w:w="360" w:type="dxa"/>
            <w:tcBorders>
              <w:bottom w:val="single" w:sz="8" w:space="0" w:color="auto"/>
            </w:tcBorders>
            <w:vAlign w:val="bottom"/>
          </w:tcPr>
          <w:p w:rsidR="004876BC" w:rsidRDefault="004876BC">
            <w:pPr>
              <w:rPr>
                <w:sz w:val="14"/>
                <w:szCs w:val="14"/>
              </w:rPr>
            </w:pPr>
          </w:p>
        </w:tc>
        <w:tc>
          <w:tcPr>
            <w:tcW w:w="100" w:type="dxa"/>
            <w:tcBorders>
              <w:bottom w:val="single" w:sz="8" w:space="0" w:color="auto"/>
            </w:tcBorders>
            <w:vAlign w:val="bottom"/>
          </w:tcPr>
          <w:p w:rsidR="004876BC" w:rsidRDefault="004876BC">
            <w:pPr>
              <w:rPr>
                <w:sz w:val="14"/>
                <w:szCs w:val="14"/>
              </w:rPr>
            </w:pPr>
          </w:p>
        </w:tc>
        <w:tc>
          <w:tcPr>
            <w:tcW w:w="1080" w:type="dxa"/>
            <w:tcBorders>
              <w:bottom w:val="single" w:sz="8" w:space="0" w:color="auto"/>
            </w:tcBorders>
            <w:vAlign w:val="bottom"/>
          </w:tcPr>
          <w:p w:rsidR="004876BC" w:rsidRDefault="004876BC">
            <w:pPr>
              <w:rPr>
                <w:sz w:val="14"/>
                <w:szCs w:val="14"/>
              </w:rPr>
            </w:pPr>
          </w:p>
        </w:tc>
        <w:tc>
          <w:tcPr>
            <w:tcW w:w="120" w:type="dxa"/>
            <w:tcBorders>
              <w:bottom w:val="single" w:sz="8" w:space="0" w:color="auto"/>
            </w:tcBorders>
            <w:vAlign w:val="bottom"/>
          </w:tcPr>
          <w:p w:rsidR="004876BC" w:rsidRDefault="004876BC">
            <w:pPr>
              <w:rPr>
                <w:sz w:val="14"/>
                <w:szCs w:val="14"/>
              </w:rPr>
            </w:pPr>
          </w:p>
        </w:tc>
        <w:tc>
          <w:tcPr>
            <w:tcW w:w="60" w:type="dxa"/>
            <w:tcBorders>
              <w:bottom w:val="single" w:sz="8" w:space="0" w:color="auto"/>
            </w:tcBorders>
            <w:vAlign w:val="bottom"/>
          </w:tcPr>
          <w:p w:rsidR="004876BC" w:rsidRDefault="004876BC">
            <w:pPr>
              <w:rPr>
                <w:sz w:val="14"/>
                <w:szCs w:val="14"/>
              </w:rPr>
            </w:pPr>
          </w:p>
        </w:tc>
        <w:tc>
          <w:tcPr>
            <w:tcW w:w="120" w:type="dxa"/>
            <w:tcBorders>
              <w:bottom w:val="single" w:sz="8" w:space="0" w:color="auto"/>
              <w:right w:val="single" w:sz="8" w:space="0" w:color="auto"/>
            </w:tcBorders>
            <w:vAlign w:val="bottom"/>
          </w:tcPr>
          <w:p w:rsidR="004876BC" w:rsidRDefault="004876BC">
            <w:pPr>
              <w:rPr>
                <w:sz w:val="14"/>
                <w:szCs w:val="14"/>
              </w:rPr>
            </w:pPr>
          </w:p>
        </w:tc>
        <w:tc>
          <w:tcPr>
            <w:tcW w:w="100" w:type="dxa"/>
            <w:tcBorders>
              <w:bottom w:val="single" w:sz="8" w:space="0" w:color="auto"/>
            </w:tcBorders>
            <w:vAlign w:val="bottom"/>
          </w:tcPr>
          <w:p w:rsidR="004876BC" w:rsidRDefault="004876BC">
            <w:pPr>
              <w:rPr>
                <w:sz w:val="14"/>
                <w:szCs w:val="14"/>
              </w:rPr>
            </w:pPr>
          </w:p>
        </w:tc>
        <w:tc>
          <w:tcPr>
            <w:tcW w:w="320" w:type="dxa"/>
            <w:tcBorders>
              <w:bottom w:val="single" w:sz="8" w:space="0" w:color="auto"/>
            </w:tcBorders>
            <w:vAlign w:val="bottom"/>
          </w:tcPr>
          <w:p w:rsidR="004876BC" w:rsidRDefault="004876BC">
            <w:pPr>
              <w:rPr>
                <w:sz w:val="14"/>
                <w:szCs w:val="14"/>
              </w:rPr>
            </w:pPr>
          </w:p>
        </w:tc>
        <w:tc>
          <w:tcPr>
            <w:tcW w:w="580" w:type="dxa"/>
            <w:tcBorders>
              <w:bottom w:val="single" w:sz="8" w:space="0" w:color="auto"/>
            </w:tcBorders>
            <w:vAlign w:val="bottom"/>
          </w:tcPr>
          <w:p w:rsidR="004876BC" w:rsidRDefault="004876BC">
            <w:pPr>
              <w:rPr>
                <w:sz w:val="14"/>
                <w:szCs w:val="14"/>
              </w:rPr>
            </w:pPr>
          </w:p>
        </w:tc>
        <w:tc>
          <w:tcPr>
            <w:tcW w:w="360" w:type="dxa"/>
            <w:tcBorders>
              <w:bottom w:val="single" w:sz="8" w:space="0" w:color="auto"/>
            </w:tcBorders>
            <w:vAlign w:val="bottom"/>
          </w:tcPr>
          <w:p w:rsidR="004876BC" w:rsidRDefault="004876BC">
            <w:pPr>
              <w:rPr>
                <w:sz w:val="14"/>
                <w:szCs w:val="14"/>
              </w:rPr>
            </w:pPr>
          </w:p>
        </w:tc>
        <w:tc>
          <w:tcPr>
            <w:tcW w:w="120" w:type="dxa"/>
            <w:tcBorders>
              <w:bottom w:val="single" w:sz="8" w:space="0" w:color="auto"/>
              <w:right w:val="single" w:sz="8" w:space="0" w:color="auto"/>
            </w:tcBorders>
            <w:vAlign w:val="bottom"/>
          </w:tcPr>
          <w:p w:rsidR="004876BC" w:rsidRDefault="004876BC">
            <w:pPr>
              <w:rPr>
                <w:sz w:val="14"/>
                <w:szCs w:val="14"/>
              </w:rPr>
            </w:pPr>
          </w:p>
        </w:tc>
        <w:tc>
          <w:tcPr>
            <w:tcW w:w="140" w:type="dxa"/>
            <w:tcBorders>
              <w:bottom w:val="single" w:sz="8" w:space="0" w:color="auto"/>
            </w:tcBorders>
            <w:vAlign w:val="bottom"/>
          </w:tcPr>
          <w:p w:rsidR="004876BC" w:rsidRDefault="004876BC">
            <w:pPr>
              <w:rPr>
                <w:sz w:val="14"/>
                <w:szCs w:val="14"/>
              </w:rPr>
            </w:pPr>
          </w:p>
        </w:tc>
        <w:tc>
          <w:tcPr>
            <w:tcW w:w="560" w:type="dxa"/>
            <w:tcBorders>
              <w:bottom w:val="single" w:sz="8" w:space="0" w:color="auto"/>
            </w:tcBorders>
            <w:vAlign w:val="bottom"/>
          </w:tcPr>
          <w:p w:rsidR="004876BC" w:rsidRDefault="004876BC">
            <w:pPr>
              <w:rPr>
                <w:sz w:val="14"/>
                <w:szCs w:val="14"/>
              </w:rPr>
            </w:pPr>
          </w:p>
        </w:tc>
        <w:tc>
          <w:tcPr>
            <w:tcW w:w="60" w:type="dxa"/>
            <w:tcBorders>
              <w:bottom w:val="single" w:sz="8" w:space="0" w:color="auto"/>
            </w:tcBorders>
            <w:vAlign w:val="bottom"/>
          </w:tcPr>
          <w:p w:rsidR="004876BC" w:rsidRDefault="004876BC">
            <w:pPr>
              <w:rPr>
                <w:sz w:val="14"/>
                <w:szCs w:val="14"/>
              </w:rPr>
            </w:pPr>
          </w:p>
        </w:tc>
        <w:tc>
          <w:tcPr>
            <w:tcW w:w="120" w:type="dxa"/>
            <w:tcBorders>
              <w:bottom w:val="single" w:sz="8" w:space="0" w:color="auto"/>
              <w:right w:val="single" w:sz="8" w:space="0" w:color="auto"/>
            </w:tcBorders>
            <w:vAlign w:val="bottom"/>
          </w:tcPr>
          <w:p w:rsidR="004876BC" w:rsidRDefault="004876BC">
            <w:pPr>
              <w:rPr>
                <w:sz w:val="14"/>
                <w:szCs w:val="14"/>
              </w:rPr>
            </w:pPr>
          </w:p>
        </w:tc>
        <w:tc>
          <w:tcPr>
            <w:tcW w:w="1000" w:type="dxa"/>
            <w:vAlign w:val="bottom"/>
          </w:tcPr>
          <w:p w:rsidR="004876BC" w:rsidRDefault="004876BC">
            <w:pPr>
              <w:rPr>
                <w:sz w:val="14"/>
                <w:szCs w:val="14"/>
              </w:rPr>
            </w:pPr>
          </w:p>
        </w:tc>
        <w:tc>
          <w:tcPr>
            <w:tcW w:w="740" w:type="dxa"/>
            <w:vAlign w:val="bottom"/>
          </w:tcPr>
          <w:p w:rsidR="004876BC" w:rsidRDefault="004876BC">
            <w:pPr>
              <w:rPr>
                <w:sz w:val="14"/>
                <w:szCs w:val="14"/>
              </w:rPr>
            </w:pPr>
          </w:p>
        </w:tc>
        <w:tc>
          <w:tcPr>
            <w:tcW w:w="960" w:type="dxa"/>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287"/>
        </w:trPr>
        <w:tc>
          <w:tcPr>
            <w:tcW w:w="120" w:type="dxa"/>
            <w:tcBorders>
              <w:left w:val="single" w:sz="8" w:space="0" w:color="auto"/>
            </w:tcBorders>
            <w:vAlign w:val="bottom"/>
          </w:tcPr>
          <w:p w:rsidR="004876BC" w:rsidRDefault="004876BC">
            <w:pPr>
              <w:rPr>
                <w:sz w:val="24"/>
                <w:szCs w:val="24"/>
              </w:rPr>
            </w:pPr>
          </w:p>
        </w:tc>
        <w:tc>
          <w:tcPr>
            <w:tcW w:w="500" w:type="dxa"/>
            <w:vAlign w:val="bottom"/>
          </w:tcPr>
          <w:p w:rsidR="004876BC" w:rsidRDefault="004876BC">
            <w:pPr>
              <w:rPr>
                <w:sz w:val="24"/>
                <w:szCs w:val="24"/>
              </w:rPr>
            </w:pPr>
          </w:p>
        </w:tc>
        <w:tc>
          <w:tcPr>
            <w:tcW w:w="240" w:type="dxa"/>
            <w:tcBorders>
              <w:right w:val="single" w:sz="8" w:space="0" w:color="auto"/>
            </w:tcBorders>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580" w:type="dxa"/>
            <w:vAlign w:val="bottom"/>
          </w:tcPr>
          <w:p w:rsidR="004876BC" w:rsidRDefault="004876BC">
            <w:pPr>
              <w:rPr>
                <w:sz w:val="24"/>
                <w:szCs w:val="24"/>
              </w:rPr>
            </w:pPr>
          </w:p>
        </w:tc>
        <w:tc>
          <w:tcPr>
            <w:tcW w:w="1000" w:type="dxa"/>
            <w:gridSpan w:val="3"/>
            <w:tcBorders>
              <w:right w:val="single" w:sz="8" w:space="0" w:color="auto"/>
            </w:tcBorders>
            <w:vAlign w:val="bottom"/>
          </w:tcPr>
          <w:p w:rsidR="004876BC" w:rsidRDefault="00F80A5E">
            <w:pPr>
              <w:ind w:left="300"/>
              <w:rPr>
                <w:sz w:val="20"/>
                <w:szCs w:val="20"/>
              </w:rPr>
            </w:pPr>
            <w:r>
              <w:rPr>
                <w:rFonts w:eastAsia="Times New Roman"/>
                <w:b/>
                <w:bCs/>
                <w:sz w:val="19"/>
                <w:szCs w:val="19"/>
              </w:rPr>
              <w:t>Итого:</w:t>
            </w:r>
          </w:p>
        </w:tc>
        <w:tc>
          <w:tcPr>
            <w:tcW w:w="100" w:type="dxa"/>
            <w:vAlign w:val="bottom"/>
          </w:tcPr>
          <w:p w:rsidR="004876BC" w:rsidRDefault="004876BC">
            <w:pPr>
              <w:rPr>
                <w:sz w:val="24"/>
                <w:szCs w:val="24"/>
              </w:rPr>
            </w:pPr>
          </w:p>
        </w:tc>
        <w:tc>
          <w:tcPr>
            <w:tcW w:w="360" w:type="dxa"/>
            <w:vAlign w:val="bottom"/>
          </w:tcPr>
          <w:p w:rsidR="004876BC" w:rsidRDefault="004876BC">
            <w:pPr>
              <w:rPr>
                <w:sz w:val="24"/>
                <w:szCs w:val="24"/>
              </w:rPr>
            </w:pPr>
          </w:p>
        </w:tc>
        <w:tc>
          <w:tcPr>
            <w:tcW w:w="1180" w:type="dxa"/>
            <w:gridSpan w:val="2"/>
            <w:vAlign w:val="bottom"/>
          </w:tcPr>
          <w:p w:rsidR="004876BC" w:rsidRDefault="00F80A5E">
            <w:pPr>
              <w:ind w:right="85"/>
              <w:jc w:val="center"/>
              <w:rPr>
                <w:sz w:val="20"/>
                <w:szCs w:val="20"/>
              </w:rPr>
            </w:pPr>
            <w:r>
              <w:rPr>
                <w:rFonts w:eastAsia="Times New Roman"/>
                <w:b/>
                <w:bCs/>
                <w:sz w:val="19"/>
                <w:szCs w:val="19"/>
              </w:rPr>
              <w:t>83400</w:t>
            </w:r>
          </w:p>
        </w:tc>
        <w:tc>
          <w:tcPr>
            <w:tcW w:w="12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20" w:type="dxa"/>
            <w:vAlign w:val="bottom"/>
          </w:tcPr>
          <w:p w:rsidR="004876BC" w:rsidRDefault="004876BC">
            <w:pPr>
              <w:rPr>
                <w:sz w:val="24"/>
                <w:szCs w:val="24"/>
              </w:rPr>
            </w:pPr>
          </w:p>
        </w:tc>
        <w:tc>
          <w:tcPr>
            <w:tcW w:w="580" w:type="dxa"/>
            <w:vAlign w:val="bottom"/>
          </w:tcPr>
          <w:p w:rsidR="004876BC" w:rsidRDefault="00F80A5E">
            <w:pPr>
              <w:jc w:val="center"/>
              <w:rPr>
                <w:sz w:val="20"/>
                <w:szCs w:val="20"/>
              </w:rPr>
            </w:pPr>
            <w:r>
              <w:rPr>
                <w:rFonts w:eastAsia="Times New Roman"/>
                <w:b/>
                <w:bCs/>
                <w:w w:val="96"/>
                <w:sz w:val="19"/>
                <w:szCs w:val="19"/>
              </w:rPr>
              <w:t>35200</w:t>
            </w:r>
          </w:p>
        </w:tc>
        <w:tc>
          <w:tcPr>
            <w:tcW w:w="36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560" w:type="dxa"/>
            <w:vAlign w:val="bottom"/>
          </w:tcPr>
          <w:p w:rsidR="004876BC" w:rsidRDefault="00F80A5E">
            <w:pPr>
              <w:jc w:val="center"/>
              <w:rPr>
                <w:sz w:val="20"/>
                <w:szCs w:val="20"/>
              </w:rPr>
            </w:pPr>
            <w:r>
              <w:rPr>
                <w:rFonts w:eastAsia="Times New Roman"/>
                <w:b/>
                <w:bCs/>
                <w:sz w:val="19"/>
                <w:szCs w:val="19"/>
              </w:rPr>
              <w:t>48200</w:t>
            </w:r>
          </w:p>
        </w:tc>
        <w:tc>
          <w:tcPr>
            <w:tcW w:w="6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0" w:type="dxa"/>
            <w:vAlign w:val="bottom"/>
          </w:tcPr>
          <w:p w:rsidR="004876BC" w:rsidRDefault="004876BC">
            <w:pPr>
              <w:rPr>
                <w:sz w:val="24"/>
                <w:szCs w:val="24"/>
              </w:rPr>
            </w:pPr>
          </w:p>
        </w:tc>
        <w:tc>
          <w:tcPr>
            <w:tcW w:w="740" w:type="dxa"/>
            <w:vAlign w:val="bottom"/>
          </w:tcPr>
          <w:p w:rsidR="004876BC" w:rsidRDefault="004876BC">
            <w:pPr>
              <w:rPr>
                <w:sz w:val="24"/>
                <w:szCs w:val="24"/>
              </w:rPr>
            </w:pPr>
          </w:p>
        </w:tc>
        <w:tc>
          <w:tcPr>
            <w:tcW w:w="96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9"/>
        </w:trPr>
        <w:tc>
          <w:tcPr>
            <w:tcW w:w="120" w:type="dxa"/>
            <w:tcBorders>
              <w:left w:val="single" w:sz="8" w:space="0" w:color="auto"/>
              <w:bottom w:val="single" w:sz="8" w:space="0" w:color="auto"/>
            </w:tcBorders>
            <w:vAlign w:val="bottom"/>
          </w:tcPr>
          <w:p w:rsidR="004876BC" w:rsidRDefault="004876BC">
            <w:pPr>
              <w:rPr>
                <w:sz w:val="2"/>
                <w:szCs w:val="2"/>
              </w:rPr>
            </w:pPr>
          </w:p>
        </w:tc>
        <w:tc>
          <w:tcPr>
            <w:tcW w:w="500" w:type="dxa"/>
            <w:tcBorders>
              <w:bottom w:val="single" w:sz="8" w:space="0" w:color="auto"/>
            </w:tcBorders>
            <w:vAlign w:val="bottom"/>
          </w:tcPr>
          <w:p w:rsidR="004876BC" w:rsidRDefault="004876BC">
            <w:pPr>
              <w:rPr>
                <w:sz w:val="2"/>
                <w:szCs w:val="2"/>
              </w:rPr>
            </w:pPr>
          </w:p>
        </w:tc>
        <w:tc>
          <w:tcPr>
            <w:tcW w:w="240" w:type="dxa"/>
            <w:tcBorders>
              <w:bottom w:val="single" w:sz="8" w:space="0" w:color="auto"/>
              <w:right w:val="single" w:sz="8" w:space="0" w:color="auto"/>
            </w:tcBorders>
            <w:vAlign w:val="bottom"/>
          </w:tcPr>
          <w:p w:rsidR="004876BC" w:rsidRDefault="004876BC">
            <w:pPr>
              <w:rPr>
                <w:sz w:val="2"/>
                <w:szCs w:val="2"/>
              </w:rPr>
            </w:pPr>
          </w:p>
        </w:tc>
        <w:tc>
          <w:tcPr>
            <w:tcW w:w="120" w:type="dxa"/>
            <w:tcBorders>
              <w:bottom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200" w:type="dxa"/>
            <w:gridSpan w:val="2"/>
            <w:tcBorders>
              <w:bottom w:val="single" w:sz="8" w:space="0" w:color="auto"/>
            </w:tcBorders>
            <w:vAlign w:val="bottom"/>
          </w:tcPr>
          <w:p w:rsidR="004876BC" w:rsidRDefault="004876BC">
            <w:pPr>
              <w:rPr>
                <w:sz w:val="2"/>
                <w:szCs w:val="2"/>
              </w:rPr>
            </w:pPr>
          </w:p>
        </w:tc>
        <w:tc>
          <w:tcPr>
            <w:tcW w:w="26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360" w:type="dxa"/>
            <w:tcBorders>
              <w:bottom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080" w:type="dxa"/>
            <w:tcBorders>
              <w:bottom w:val="single" w:sz="8" w:space="0" w:color="auto"/>
            </w:tcBorders>
            <w:vAlign w:val="bottom"/>
          </w:tcPr>
          <w:p w:rsidR="004876BC" w:rsidRDefault="004876BC">
            <w:pPr>
              <w:rPr>
                <w:sz w:val="2"/>
                <w:szCs w:val="2"/>
              </w:rPr>
            </w:pPr>
          </w:p>
        </w:tc>
        <w:tc>
          <w:tcPr>
            <w:tcW w:w="120" w:type="dxa"/>
            <w:tcBorders>
              <w:bottom w:val="single" w:sz="8" w:space="0" w:color="auto"/>
            </w:tcBorders>
            <w:vAlign w:val="bottom"/>
          </w:tcPr>
          <w:p w:rsidR="004876BC" w:rsidRDefault="004876BC">
            <w:pPr>
              <w:rPr>
                <w:sz w:val="2"/>
                <w:szCs w:val="2"/>
              </w:rPr>
            </w:pPr>
          </w:p>
        </w:tc>
        <w:tc>
          <w:tcPr>
            <w:tcW w:w="6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320" w:type="dxa"/>
            <w:tcBorders>
              <w:bottom w:val="single" w:sz="8" w:space="0" w:color="auto"/>
            </w:tcBorders>
            <w:vAlign w:val="bottom"/>
          </w:tcPr>
          <w:p w:rsidR="004876BC" w:rsidRDefault="004876BC">
            <w:pPr>
              <w:rPr>
                <w:sz w:val="2"/>
                <w:szCs w:val="2"/>
              </w:rPr>
            </w:pPr>
          </w:p>
        </w:tc>
        <w:tc>
          <w:tcPr>
            <w:tcW w:w="580" w:type="dxa"/>
            <w:tcBorders>
              <w:bottom w:val="single" w:sz="8" w:space="0" w:color="auto"/>
            </w:tcBorders>
            <w:vAlign w:val="bottom"/>
          </w:tcPr>
          <w:p w:rsidR="004876BC" w:rsidRDefault="004876BC">
            <w:pPr>
              <w:rPr>
                <w:sz w:val="2"/>
                <w:szCs w:val="2"/>
              </w:rPr>
            </w:pPr>
          </w:p>
        </w:tc>
        <w:tc>
          <w:tcPr>
            <w:tcW w:w="36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40" w:type="dxa"/>
            <w:tcBorders>
              <w:bottom w:val="single" w:sz="8" w:space="0" w:color="auto"/>
            </w:tcBorders>
            <w:vAlign w:val="bottom"/>
          </w:tcPr>
          <w:p w:rsidR="004876BC" w:rsidRDefault="004876BC">
            <w:pPr>
              <w:rPr>
                <w:sz w:val="2"/>
                <w:szCs w:val="2"/>
              </w:rPr>
            </w:pPr>
          </w:p>
        </w:tc>
        <w:tc>
          <w:tcPr>
            <w:tcW w:w="560" w:type="dxa"/>
            <w:tcBorders>
              <w:bottom w:val="single" w:sz="8" w:space="0" w:color="auto"/>
            </w:tcBorders>
            <w:vAlign w:val="bottom"/>
          </w:tcPr>
          <w:p w:rsidR="004876BC" w:rsidRDefault="004876BC">
            <w:pPr>
              <w:rPr>
                <w:sz w:val="2"/>
                <w:szCs w:val="2"/>
              </w:rPr>
            </w:pPr>
          </w:p>
        </w:tc>
        <w:tc>
          <w:tcPr>
            <w:tcW w:w="6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0" w:type="dxa"/>
            <w:vAlign w:val="bottom"/>
          </w:tcPr>
          <w:p w:rsidR="004876BC" w:rsidRDefault="004876BC">
            <w:pPr>
              <w:rPr>
                <w:sz w:val="2"/>
                <w:szCs w:val="2"/>
              </w:rPr>
            </w:pPr>
          </w:p>
        </w:tc>
        <w:tc>
          <w:tcPr>
            <w:tcW w:w="740" w:type="dxa"/>
            <w:vAlign w:val="bottom"/>
          </w:tcPr>
          <w:p w:rsidR="004876BC" w:rsidRDefault="004876BC">
            <w:pPr>
              <w:rPr>
                <w:sz w:val="2"/>
                <w:szCs w:val="2"/>
              </w:rPr>
            </w:pPr>
          </w:p>
        </w:tc>
        <w:tc>
          <w:tcPr>
            <w:tcW w:w="960" w:type="dxa"/>
            <w:vAlign w:val="bottom"/>
          </w:tcPr>
          <w:p w:rsidR="004876BC" w:rsidRDefault="004876BC">
            <w:pPr>
              <w:rPr>
                <w:sz w:val="2"/>
                <w:szCs w:val="2"/>
              </w:rPr>
            </w:pPr>
          </w:p>
        </w:tc>
        <w:tc>
          <w:tcPr>
            <w:tcW w:w="0" w:type="dxa"/>
            <w:vAlign w:val="bottom"/>
          </w:tcPr>
          <w:p w:rsidR="004876BC" w:rsidRDefault="004876BC">
            <w:pPr>
              <w:rPr>
                <w:sz w:val="1"/>
                <w:szCs w:val="1"/>
              </w:rPr>
            </w:pPr>
          </w:p>
        </w:tc>
      </w:tr>
      <w:tr w:rsidR="004876BC">
        <w:trPr>
          <w:trHeight w:val="549"/>
        </w:trPr>
        <w:tc>
          <w:tcPr>
            <w:tcW w:w="120" w:type="dxa"/>
            <w:vAlign w:val="bottom"/>
          </w:tcPr>
          <w:p w:rsidR="004876BC" w:rsidRDefault="004876BC">
            <w:pPr>
              <w:rPr>
                <w:sz w:val="24"/>
                <w:szCs w:val="24"/>
              </w:rPr>
            </w:pPr>
          </w:p>
        </w:tc>
        <w:tc>
          <w:tcPr>
            <w:tcW w:w="500" w:type="dxa"/>
            <w:vAlign w:val="bottom"/>
          </w:tcPr>
          <w:p w:rsidR="004876BC" w:rsidRDefault="004876BC">
            <w:pPr>
              <w:rPr>
                <w:sz w:val="24"/>
                <w:szCs w:val="24"/>
              </w:rPr>
            </w:pPr>
          </w:p>
        </w:tc>
        <w:tc>
          <w:tcPr>
            <w:tcW w:w="1660" w:type="dxa"/>
            <w:gridSpan w:val="5"/>
            <w:vAlign w:val="bottom"/>
          </w:tcPr>
          <w:p w:rsidR="004876BC" w:rsidRDefault="00F80A5E">
            <w:pPr>
              <w:ind w:left="200"/>
              <w:rPr>
                <w:sz w:val="20"/>
                <w:szCs w:val="20"/>
              </w:rPr>
            </w:pPr>
            <w:r>
              <w:rPr>
                <w:rFonts w:eastAsia="Times New Roman"/>
                <w:b/>
                <w:bCs/>
                <w:sz w:val="23"/>
                <w:szCs w:val="23"/>
              </w:rPr>
              <w:t>Вариант 2</w:t>
            </w:r>
          </w:p>
        </w:tc>
        <w:tc>
          <w:tcPr>
            <w:tcW w:w="2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8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20" w:type="dxa"/>
            <w:vAlign w:val="bottom"/>
          </w:tcPr>
          <w:p w:rsidR="004876BC" w:rsidRDefault="004876BC">
            <w:pPr>
              <w:rPr>
                <w:sz w:val="24"/>
                <w:szCs w:val="24"/>
              </w:rPr>
            </w:pPr>
          </w:p>
        </w:tc>
        <w:tc>
          <w:tcPr>
            <w:tcW w:w="580" w:type="dxa"/>
            <w:vAlign w:val="bottom"/>
          </w:tcPr>
          <w:p w:rsidR="004876BC" w:rsidRDefault="004876BC">
            <w:pPr>
              <w:rPr>
                <w:sz w:val="24"/>
                <w:szCs w:val="24"/>
              </w:rPr>
            </w:pPr>
          </w:p>
        </w:tc>
        <w:tc>
          <w:tcPr>
            <w:tcW w:w="3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56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0" w:type="dxa"/>
            <w:vAlign w:val="bottom"/>
          </w:tcPr>
          <w:p w:rsidR="004876BC" w:rsidRDefault="004876BC">
            <w:pPr>
              <w:rPr>
                <w:sz w:val="24"/>
                <w:szCs w:val="24"/>
              </w:rPr>
            </w:pPr>
          </w:p>
        </w:tc>
        <w:tc>
          <w:tcPr>
            <w:tcW w:w="740" w:type="dxa"/>
            <w:vAlign w:val="bottom"/>
          </w:tcPr>
          <w:p w:rsidR="004876BC" w:rsidRDefault="004876BC">
            <w:pPr>
              <w:rPr>
                <w:sz w:val="24"/>
                <w:szCs w:val="24"/>
              </w:rPr>
            </w:pPr>
          </w:p>
        </w:tc>
        <w:tc>
          <w:tcPr>
            <w:tcW w:w="960" w:type="dxa"/>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74"/>
        </w:trPr>
        <w:tc>
          <w:tcPr>
            <w:tcW w:w="120" w:type="dxa"/>
            <w:vAlign w:val="bottom"/>
          </w:tcPr>
          <w:p w:rsidR="004876BC" w:rsidRDefault="004876BC">
            <w:pPr>
              <w:rPr>
                <w:sz w:val="23"/>
                <w:szCs w:val="23"/>
              </w:rPr>
            </w:pPr>
          </w:p>
        </w:tc>
        <w:tc>
          <w:tcPr>
            <w:tcW w:w="500" w:type="dxa"/>
            <w:vAlign w:val="bottom"/>
          </w:tcPr>
          <w:p w:rsidR="004876BC" w:rsidRDefault="004876BC">
            <w:pPr>
              <w:rPr>
                <w:sz w:val="23"/>
                <w:szCs w:val="23"/>
              </w:rPr>
            </w:pPr>
          </w:p>
        </w:tc>
        <w:tc>
          <w:tcPr>
            <w:tcW w:w="9040" w:type="dxa"/>
            <w:gridSpan w:val="26"/>
            <w:vAlign w:val="bottom"/>
          </w:tcPr>
          <w:p w:rsidR="004876BC" w:rsidRDefault="00F80A5E">
            <w:pPr>
              <w:ind w:right="345"/>
              <w:jc w:val="right"/>
              <w:rPr>
                <w:sz w:val="20"/>
                <w:szCs w:val="20"/>
              </w:rPr>
            </w:pPr>
            <w:r>
              <w:rPr>
                <w:rFonts w:eastAsia="Times New Roman"/>
                <w:sz w:val="23"/>
                <w:szCs w:val="23"/>
              </w:rPr>
              <w:t>Инвестиции  в  мероприятия  по  реконструкции  и  строительству  источников</w:t>
            </w:r>
          </w:p>
        </w:tc>
        <w:tc>
          <w:tcPr>
            <w:tcW w:w="0" w:type="dxa"/>
            <w:vAlign w:val="bottom"/>
          </w:tcPr>
          <w:p w:rsidR="004876BC" w:rsidRDefault="004876BC">
            <w:pPr>
              <w:rPr>
                <w:sz w:val="1"/>
                <w:szCs w:val="1"/>
              </w:rPr>
            </w:pPr>
          </w:p>
        </w:tc>
      </w:tr>
      <w:tr w:rsidR="004876BC">
        <w:trPr>
          <w:trHeight w:val="274"/>
        </w:trPr>
        <w:tc>
          <w:tcPr>
            <w:tcW w:w="7960" w:type="dxa"/>
            <w:gridSpan w:val="26"/>
            <w:vAlign w:val="bottom"/>
          </w:tcPr>
          <w:p w:rsidR="004876BC" w:rsidRDefault="00F80A5E">
            <w:pPr>
              <w:rPr>
                <w:sz w:val="20"/>
                <w:szCs w:val="20"/>
              </w:rPr>
            </w:pPr>
            <w:r>
              <w:rPr>
                <w:rFonts w:eastAsia="Times New Roman"/>
                <w:sz w:val="23"/>
                <w:szCs w:val="23"/>
              </w:rPr>
              <w:t>теплоснабжения для Варианта 2 в селе Довольное Доволенского сельсовета</w:t>
            </w:r>
          </w:p>
        </w:tc>
        <w:tc>
          <w:tcPr>
            <w:tcW w:w="1700" w:type="dxa"/>
            <w:gridSpan w:val="2"/>
            <w:vAlign w:val="bottom"/>
          </w:tcPr>
          <w:p w:rsidR="004876BC" w:rsidRDefault="00F80A5E">
            <w:pPr>
              <w:ind w:right="325"/>
              <w:jc w:val="right"/>
              <w:rPr>
                <w:sz w:val="20"/>
                <w:szCs w:val="20"/>
              </w:rPr>
            </w:pPr>
            <w:r>
              <w:rPr>
                <w:rFonts w:eastAsia="Times New Roman"/>
                <w:sz w:val="23"/>
                <w:szCs w:val="23"/>
              </w:rPr>
              <w:t>приведены в</w:t>
            </w:r>
          </w:p>
        </w:tc>
        <w:tc>
          <w:tcPr>
            <w:tcW w:w="0" w:type="dxa"/>
            <w:vAlign w:val="bottom"/>
          </w:tcPr>
          <w:p w:rsidR="004876BC" w:rsidRDefault="004876BC">
            <w:pPr>
              <w:rPr>
                <w:sz w:val="1"/>
                <w:szCs w:val="1"/>
              </w:rPr>
            </w:pPr>
          </w:p>
        </w:tc>
      </w:tr>
      <w:tr w:rsidR="004876BC">
        <w:trPr>
          <w:trHeight w:val="310"/>
        </w:trPr>
        <w:tc>
          <w:tcPr>
            <w:tcW w:w="1660" w:type="dxa"/>
            <w:gridSpan w:val="6"/>
            <w:vAlign w:val="bottom"/>
          </w:tcPr>
          <w:p w:rsidR="004876BC" w:rsidRDefault="00F80A5E">
            <w:pPr>
              <w:rPr>
                <w:sz w:val="20"/>
                <w:szCs w:val="20"/>
              </w:rPr>
            </w:pPr>
            <w:r>
              <w:rPr>
                <w:rFonts w:eastAsia="Times New Roman"/>
                <w:sz w:val="23"/>
                <w:szCs w:val="23"/>
              </w:rPr>
              <w:t>Таблице 10.4</w:t>
            </w:r>
          </w:p>
        </w:tc>
        <w:tc>
          <w:tcPr>
            <w:tcW w:w="620" w:type="dxa"/>
            <w:vAlign w:val="bottom"/>
          </w:tcPr>
          <w:p w:rsidR="004876BC" w:rsidRDefault="004876BC">
            <w:pPr>
              <w:rPr>
                <w:sz w:val="24"/>
                <w:szCs w:val="24"/>
              </w:rPr>
            </w:pPr>
          </w:p>
        </w:tc>
        <w:tc>
          <w:tcPr>
            <w:tcW w:w="2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8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20" w:type="dxa"/>
            <w:vAlign w:val="bottom"/>
          </w:tcPr>
          <w:p w:rsidR="004876BC" w:rsidRDefault="004876BC">
            <w:pPr>
              <w:rPr>
                <w:sz w:val="24"/>
                <w:szCs w:val="24"/>
              </w:rPr>
            </w:pPr>
          </w:p>
        </w:tc>
        <w:tc>
          <w:tcPr>
            <w:tcW w:w="580" w:type="dxa"/>
            <w:vAlign w:val="bottom"/>
          </w:tcPr>
          <w:p w:rsidR="004876BC" w:rsidRDefault="004876BC">
            <w:pPr>
              <w:rPr>
                <w:sz w:val="24"/>
                <w:szCs w:val="24"/>
              </w:rPr>
            </w:pPr>
          </w:p>
        </w:tc>
        <w:tc>
          <w:tcPr>
            <w:tcW w:w="3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56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2700" w:type="dxa"/>
            <w:gridSpan w:val="3"/>
            <w:vMerge w:val="restart"/>
            <w:vAlign w:val="bottom"/>
          </w:tcPr>
          <w:p w:rsidR="004876BC" w:rsidRDefault="00F80A5E">
            <w:pPr>
              <w:ind w:right="345"/>
              <w:jc w:val="right"/>
              <w:rPr>
                <w:sz w:val="20"/>
                <w:szCs w:val="20"/>
              </w:rPr>
            </w:pPr>
            <w:r>
              <w:rPr>
                <w:rFonts w:eastAsia="Times New Roman"/>
                <w:b/>
                <w:bCs/>
                <w:sz w:val="19"/>
                <w:szCs w:val="19"/>
              </w:rPr>
              <w:t>Таблица №10.4.</w:t>
            </w:r>
          </w:p>
        </w:tc>
        <w:tc>
          <w:tcPr>
            <w:tcW w:w="0" w:type="dxa"/>
            <w:vAlign w:val="bottom"/>
          </w:tcPr>
          <w:p w:rsidR="004876BC" w:rsidRDefault="004876BC">
            <w:pPr>
              <w:rPr>
                <w:sz w:val="1"/>
                <w:szCs w:val="1"/>
              </w:rPr>
            </w:pPr>
          </w:p>
        </w:tc>
      </w:tr>
      <w:tr w:rsidR="004876BC">
        <w:trPr>
          <w:trHeight w:val="239"/>
        </w:trPr>
        <w:tc>
          <w:tcPr>
            <w:tcW w:w="120" w:type="dxa"/>
            <w:vAlign w:val="bottom"/>
          </w:tcPr>
          <w:p w:rsidR="004876BC" w:rsidRDefault="004876BC">
            <w:pPr>
              <w:rPr>
                <w:sz w:val="20"/>
                <w:szCs w:val="20"/>
              </w:rPr>
            </w:pPr>
          </w:p>
        </w:tc>
        <w:tc>
          <w:tcPr>
            <w:tcW w:w="500" w:type="dxa"/>
            <w:vAlign w:val="bottom"/>
          </w:tcPr>
          <w:p w:rsidR="004876BC" w:rsidRDefault="004876BC">
            <w:pPr>
              <w:rPr>
                <w:sz w:val="20"/>
                <w:szCs w:val="20"/>
              </w:rPr>
            </w:pPr>
          </w:p>
        </w:tc>
        <w:tc>
          <w:tcPr>
            <w:tcW w:w="240" w:type="dxa"/>
            <w:vAlign w:val="bottom"/>
          </w:tcPr>
          <w:p w:rsidR="004876BC" w:rsidRDefault="004876BC">
            <w:pPr>
              <w:rPr>
                <w:sz w:val="20"/>
                <w:szCs w:val="20"/>
              </w:rPr>
            </w:pPr>
          </w:p>
        </w:tc>
        <w:tc>
          <w:tcPr>
            <w:tcW w:w="120" w:type="dxa"/>
            <w:vAlign w:val="bottom"/>
          </w:tcPr>
          <w:p w:rsidR="004876BC" w:rsidRDefault="004876BC">
            <w:pPr>
              <w:rPr>
                <w:sz w:val="20"/>
                <w:szCs w:val="20"/>
              </w:rPr>
            </w:pPr>
          </w:p>
        </w:tc>
        <w:tc>
          <w:tcPr>
            <w:tcW w:w="100" w:type="dxa"/>
            <w:vAlign w:val="bottom"/>
          </w:tcPr>
          <w:p w:rsidR="004876BC" w:rsidRDefault="004876BC">
            <w:pPr>
              <w:rPr>
                <w:sz w:val="20"/>
                <w:szCs w:val="20"/>
              </w:rPr>
            </w:pPr>
          </w:p>
        </w:tc>
        <w:tc>
          <w:tcPr>
            <w:tcW w:w="580" w:type="dxa"/>
            <w:vAlign w:val="bottom"/>
          </w:tcPr>
          <w:p w:rsidR="004876BC" w:rsidRDefault="004876BC">
            <w:pPr>
              <w:rPr>
                <w:sz w:val="20"/>
                <w:szCs w:val="20"/>
              </w:rPr>
            </w:pPr>
          </w:p>
        </w:tc>
        <w:tc>
          <w:tcPr>
            <w:tcW w:w="620" w:type="dxa"/>
            <w:vAlign w:val="bottom"/>
          </w:tcPr>
          <w:p w:rsidR="004876BC" w:rsidRDefault="004876BC">
            <w:pPr>
              <w:rPr>
                <w:sz w:val="20"/>
                <w:szCs w:val="20"/>
              </w:rPr>
            </w:pPr>
          </w:p>
        </w:tc>
        <w:tc>
          <w:tcPr>
            <w:tcW w:w="260" w:type="dxa"/>
            <w:vAlign w:val="bottom"/>
          </w:tcPr>
          <w:p w:rsidR="004876BC" w:rsidRDefault="004876BC">
            <w:pPr>
              <w:rPr>
                <w:sz w:val="20"/>
                <w:szCs w:val="20"/>
              </w:rPr>
            </w:pPr>
          </w:p>
        </w:tc>
        <w:tc>
          <w:tcPr>
            <w:tcW w:w="120" w:type="dxa"/>
            <w:vAlign w:val="bottom"/>
          </w:tcPr>
          <w:p w:rsidR="004876BC" w:rsidRDefault="004876BC">
            <w:pPr>
              <w:rPr>
                <w:sz w:val="20"/>
                <w:szCs w:val="20"/>
              </w:rPr>
            </w:pPr>
          </w:p>
        </w:tc>
        <w:tc>
          <w:tcPr>
            <w:tcW w:w="100" w:type="dxa"/>
            <w:vAlign w:val="bottom"/>
          </w:tcPr>
          <w:p w:rsidR="004876BC" w:rsidRDefault="004876BC">
            <w:pPr>
              <w:rPr>
                <w:sz w:val="20"/>
                <w:szCs w:val="20"/>
              </w:rPr>
            </w:pPr>
          </w:p>
        </w:tc>
        <w:tc>
          <w:tcPr>
            <w:tcW w:w="360" w:type="dxa"/>
            <w:vAlign w:val="bottom"/>
          </w:tcPr>
          <w:p w:rsidR="004876BC" w:rsidRDefault="004876BC">
            <w:pPr>
              <w:rPr>
                <w:sz w:val="20"/>
                <w:szCs w:val="20"/>
              </w:rPr>
            </w:pPr>
          </w:p>
        </w:tc>
        <w:tc>
          <w:tcPr>
            <w:tcW w:w="100" w:type="dxa"/>
            <w:vAlign w:val="bottom"/>
          </w:tcPr>
          <w:p w:rsidR="004876BC" w:rsidRDefault="004876BC">
            <w:pPr>
              <w:rPr>
                <w:sz w:val="20"/>
                <w:szCs w:val="20"/>
              </w:rPr>
            </w:pPr>
          </w:p>
        </w:tc>
        <w:tc>
          <w:tcPr>
            <w:tcW w:w="1080" w:type="dxa"/>
            <w:vAlign w:val="bottom"/>
          </w:tcPr>
          <w:p w:rsidR="004876BC" w:rsidRDefault="004876BC">
            <w:pPr>
              <w:rPr>
                <w:sz w:val="20"/>
                <w:szCs w:val="20"/>
              </w:rPr>
            </w:pPr>
          </w:p>
        </w:tc>
        <w:tc>
          <w:tcPr>
            <w:tcW w:w="120" w:type="dxa"/>
            <w:vAlign w:val="bottom"/>
          </w:tcPr>
          <w:p w:rsidR="004876BC" w:rsidRDefault="004876BC">
            <w:pPr>
              <w:rPr>
                <w:sz w:val="20"/>
                <w:szCs w:val="20"/>
              </w:rPr>
            </w:pPr>
          </w:p>
        </w:tc>
        <w:tc>
          <w:tcPr>
            <w:tcW w:w="60" w:type="dxa"/>
            <w:vAlign w:val="bottom"/>
          </w:tcPr>
          <w:p w:rsidR="004876BC" w:rsidRDefault="004876BC">
            <w:pPr>
              <w:rPr>
                <w:sz w:val="20"/>
                <w:szCs w:val="20"/>
              </w:rPr>
            </w:pPr>
          </w:p>
        </w:tc>
        <w:tc>
          <w:tcPr>
            <w:tcW w:w="120" w:type="dxa"/>
            <w:vAlign w:val="bottom"/>
          </w:tcPr>
          <w:p w:rsidR="004876BC" w:rsidRDefault="004876BC">
            <w:pPr>
              <w:rPr>
                <w:sz w:val="20"/>
                <w:szCs w:val="20"/>
              </w:rPr>
            </w:pPr>
          </w:p>
        </w:tc>
        <w:tc>
          <w:tcPr>
            <w:tcW w:w="100" w:type="dxa"/>
            <w:vAlign w:val="bottom"/>
          </w:tcPr>
          <w:p w:rsidR="004876BC" w:rsidRDefault="004876BC">
            <w:pPr>
              <w:rPr>
                <w:sz w:val="20"/>
                <w:szCs w:val="20"/>
              </w:rPr>
            </w:pPr>
          </w:p>
        </w:tc>
        <w:tc>
          <w:tcPr>
            <w:tcW w:w="320" w:type="dxa"/>
            <w:vAlign w:val="bottom"/>
          </w:tcPr>
          <w:p w:rsidR="004876BC" w:rsidRDefault="004876BC">
            <w:pPr>
              <w:rPr>
                <w:sz w:val="20"/>
                <w:szCs w:val="20"/>
              </w:rPr>
            </w:pPr>
          </w:p>
        </w:tc>
        <w:tc>
          <w:tcPr>
            <w:tcW w:w="580" w:type="dxa"/>
            <w:vAlign w:val="bottom"/>
          </w:tcPr>
          <w:p w:rsidR="004876BC" w:rsidRDefault="004876BC">
            <w:pPr>
              <w:rPr>
                <w:sz w:val="20"/>
                <w:szCs w:val="20"/>
              </w:rPr>
            </w:pPr>
          </w:p>
        </w:tc>
        <w:tc>
          <w:tcPr>
            <w:tcW w:w="360" w:type="dxa"/>
            <w:vAlign w:val="bottom"/>
          </w:tcPr>
          <w:p w:rsidR="004876BC" w:rsidRDefault="004876BC">
            <w:pPr>
              <w:rPr>
                <w:sz w:val="20"/>
                <w:szCs w:val="20"/>
              </w:rPr>
            </w:pPr>
          </w:p>
        </w:tc>
        <w:tc>
          <w:tcPr>
            <w:tcW w:w="120" w:type="dxa"/>
            <w:vAlign w:val="bottom"/>
          </w:tcPr>
          <w:p w:rsidR="004876BC" w:rsidRDefault="004876BC">
            <w:pPr>
              <w:rPr>
                <w:sz w:val="20"/>
                <w:szCs w:val="20"/>
              </w:rPr>
            </w:pPr>
          </w:p>
        </w:tc>
        <w:tc>
          <w:tcPr>
            <w:tcW w:w="140" w:type="dxa"/>
            <w:vAlign w:val="bottom"/>
          </w:tcPr>
          <w:p w:rsidR="004876BC" w:rsidRDefault="004876BC">
            <w:pPr>
              <w:rPr>
                <w:sz w:val="20"/>
                <w:szCs w:val="20"/>
              </w:rPr>
            </w:pPr>
          </w:p>
        </w:tc>
        <w:tc>
          <w:tcPr>
            <w:tcW w:w="560" w:type="dxa"/>
            <w:vAlign w:val="bottom"/>
          </w:tcPr>
          <w:p w:rsidR="004876BC" w:rsidRDefault="004876BC">
            <w:pPr>
              <w:rPr>
                <w:sz w:val="20"/>
                <w:szCs w:val="20"/>
              </w:rPr>
            </w:pPr>
          </w:p>
        </w:tc>
        <w:tc>
          <w:tcPr>
            <w:tcW w:w="60" w:type="dxa"/>
            <w:vAlign w:val="bottom"/>
          </w:tcPr>
          <w:p w:rsidR="004876BC" w:rsidRDefault="004876BC">
            <w:pPr>
              <w:rPr>
                <w:sz w:val="20"/>
                <w:szCs w:val="20"/>
              </w:rPr>
            </w:pPr>
          </w:p>
        </w:tc>
        <w:tc>
          <w:tcPr>
            <w:tcW w:w="120" w:type="dxa"/>
            <w:vAlign w:val="bottom"/>
          </w:tcPr>
          <w:p w:rsidR="004876BC" w:rsidRDefault="004876BC">
            <w:pPr>
              <w:rPr>
                <w:sz w:val="20"/>
                <w:szCs w:val="20"/>
              </w:rPr>
            </w:pPr>
          </w:p>
        </w:tc>
        <w:tc>
          <w:tcPr>
            <w:tcW w:w="2700" w:type="dxa"/>
            <w:gridSpan w:val="3"/>
            <w:vMerge/>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240"/>
        </w:trPr>
        <w:tc>
          <w:tcPr>
            <w:tcW w:w="120" w:type="dxa"/>
            <w:tcBorders>
              <w:bottom w:val="single" w:sz="8" w:space="0" w:color="auto"/>
            </w:tcBorders>
            <w:vAlign w:val="bottom"/>
          </w:tcPr>
          <w:p w:rsidR="004876BC" w:rsidRDefault="004876BC">
            <w:pPr>
              <w:rPr>
                <w:sz w:val="20"/>
                <w:szCs w:val="20"/>
              </w:rPr>
            </w:pPr>
          </w:p>
        </w:tc>
        <w:tc>
          <w:tcPr>
            <w:tcW w:w="500" w:type="dxa"/>
            <w:tcBorders>
              <w:bottom w:val="single" w:sz="8" w:space="0" w:color="auto"/>
            </w:tcBorders>
            <w:vAlign w:val="bottom"/>
          </w:tcPr>
          <w:p w:rsidR="004876BC" w:rsidRDefault="004876BC">
            <w:pPr>
              <w:rPr>
                <w:sz w:val="20"/>
                <w:szCs w:val="20"/>
              </w:rPr>
            </w:pPr>
          </w:p>
        </w:tc>
        <w:tc>
          <w:tcPr>
            <w:tcW w:w="240" w:type="dxa"/>
            <w:tcBorders>
              <w:bottom w:val="single" w:sz="8" w:space="0" w:color="auto"/>
            </w:tcBorders>
            <w:vAlign w:val="bottom"/>
          </w:tcPr>
          <w:p w:rsidR="004876BC" w:rsidRDefault="004876BC">
            <w:pPr>
              <w:rPr>
                <w:sz w:val="20"/>
                <w:szCs w:val="20"/>
              </w:rPr>
            </w:pPr>
          </w:p>
        </w:tc>
        <w:tc>
          <w:tcPr>
            <w:tcW w:w="120" w:type="dxa"/>
            <w:tcBorders>
              <w:bottom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580" w:type="dxa"/>
            <w:tcBorders>
              <w:bottom w:val="single" w:sz="8" w:space="0" w:color="auto"/>
            </w:tcBorders>
            <w:vAlign w:val="bottom"/>
          </w:tcPr>
          <w:p w:rsidR="004876BC" w:rsidRDefault="004876BC">
            <w:pPr>
              <w:rPr>
                <w:sz w:val="20"/>
                <w:szCs w:val="20"/>
              </w:rPr>
            </w:pPr>
          </w:p>
        </w:tc>
        <w:tc>
          <w:tcPr>
            <w:tcW w:w="620" w:type="dxa"/>
            <w:tcBorders>
              <w:bottom w:val="single" w:sz="8" w:space="0" w:color="auto"/>
            </w:tcBorders>
            <w:vAlign w:val="bottom"/>
          </w:tcPr>
          <w:p w:rsidR="004876BC" w:rsidRDefault="004876BC">
            <w:pPr>
              <w:rPr>
                <w:sz w:val="20"/>
                <w:szCs w:val="20"/>
              </w:rPr>
            </w:pPr>
          </w:p>
        </w:tc>
        <w:tc>
          <w:tcPr>
            <w:tcW w:w="260" w:type="dxa"/>
            <w:tcBorders>
              <w:bottom w:val="single" w:sz="8" w:space="0" w:color="auto"/>
            </w:tcBorders>
            <w:vAlign w:val="bottom"/>
          </w:tcPr>
          <w:p w:rsidR="004876BC" w:rsidRDefault="004876BC">
            <w:pPr>
              <w:rPr>
                <w:sz w:val="20"/>
                <w:szCs w:val="20"/>
              </w:rPr>
            </w:pPr>
          </w:p>
        </w:tc>
        <w:tc>
          <w:tcPr>
            <w:tcW w:w="120" w:type="dxa"/>
            <w:tcBorders>
              <w:bottom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360" w:type="dxa"/>
            <w:tcBorders>
              <w:bottom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1080" w:type="dxa"/>
            <w:tcBorders>
              <w:bottom w:val="single" w:sz="8" w:space="0" w:color="auto"/>
            </w:tcBorders>
            <w:vAlign w:val="bottom"/>
          </w:tcPr>
          <w:p w:rsidR="004876BC" w:rsidRDefault="004876BC">
            <w:pPr>
              <w:rPr>
                <w:sz w:val="20"/>
                <w:szCs w:val="20"/>
              </w:rPr>
            </w:pPr>
          </w:p>
        </w:tc>
        <w:tc>
          <w:tcPr>
            <w:tcW w:w="120" w:type="dxa"/>
            <w:tcBorders>
              <w:bottom w:val="single" w:sz="8" w:space="0" w:color="auto"/>
            </w:tcBorders>
            <w:vAlign w:val="bottom"/>
          </w:tcPr>
          <w:p w:rsidR="004876BC" w:rsidRDefault="004876BC">
            <w:pPr>
              <w:rPr>
                <w:sz w:val="20"/>
                <w:szCs w:val="20"/>
              </w:rPr>
            </w:pPr>
          </w:p>
        </w:tc>
        <w:tc>
          <w:tcPr>
            <w:tcW w:w="60" w:type="dxa"/>
            <w:tcBorders>
              <w:bottom w:val="single" w:sz="8" w:space="0" w:color="auto"/>
            </w:tcBorders>
            <w:vAlign w:val="bottom"/>
          </w:tcPr>
          <w:p w:rsidR="004876BC" w:rsidRDefault="004876BC">
            <w:pPr>
              <w:rPr>
                <w:sz w:val="20"/>
                <w:szCs w:val="20"/>
              </w:rPr>
            </w:pPr>
          </w:p>
        </w:tc>
        <w:tc>
          <w:tcPr>
            <w:tcW w:w="120" w:type="dxa"/>
            <w:tcBorders>
              <w:bottom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320" w:type="dxa"/>
            <w:tcBorders>
              <w:bottom w:val="single" w:sz="8" w:space="0" w:color="auto"/>
            </w:tcBorders>
            <w:vAlign w:val="bottom"/>
          </w:tcPr>
          <w:p w:rsidR="004876BC" w:rsidRDefault="004876BC">
            <w:pPr>
              <w:rPr>
                <w:sz w:val="20"/>
                <w:szCs w:val="20"/>
              </w:rPr>
            </w:pPr>
          </w:p>
        </w:tc>
        <w:tc>
          <w:tcPr>
            <w:tcW w:w="580" w:type="dxa"/>
            <w:tcBorders>
              <w:bottom w:val="single" w:sz="8" w:space="0" w:color="auto"/>
            </w:tcBorders>
            <w:vAlign w:val="bottom"/>
          </w:tcPr>
          <w:p w:rsidR="004876BC" w:rsidRDefault="004876BC">
            <w:pPr>
              <w:rPr>
                <w:sz w:val="20"/>
                <w:szCs w:val="20"/>
              </w:rPr>
            </w:pPr>
          </w:p>
        </w:tc>
        <w:tc>
          <w:tcPr>
            <w:tcW w:w="360" w:type="dxa"/>
            <w:tcBorders>
              <w:bottom w:val="single" w:sz="8" w:space="0" w:color="auto"/>
            </w:tcBorders>
            <w:vAlign w:val="bottom"/>
          </w:tcPr>
          <w:p w:rsidR="004876BC" w:rsidRDefault="004876BC">
            <w:pPr>
              <w:rPr>
                <w:sz w:val="20"/>
                <w:szCs w:val="20"/>
              </w:rPr>
            </w:pPr>
          </w:p>
        </w:tc>
        <w:tc>
          <w:tcPr>
            <w:tcW w:w="120" w:type="dxa"/>
            <w:tcBorders>
              <w:bottom w:val="single" w:sz="8" w:space="0" w:color="auto"/>
            </w:tcBorders>
            <w:vAlign w:val="bottom"/>
          </w:tcPr>
          <w:p w:rsidR="004876BC" w:rsidRDefault="004876BC">
            <w:pPr>
              <w:rPr>
                <w:sz w:val="20"/>
                <w:szCs w:val="20"/>
              </w:rPr>
            </w:pPr>
          </w:p>
        </w:tc>
        <w:tc>
          <w:tcPr>
            <w:tcW w:w="140" w:type="dxa"/>
            <w:tcBorders>
              <w:bottom w:val="single" w:sz="8" w:space="0" w:color="auto"/>
            </w:tcBorders>
            <w:vAlign w:val="bottom"/>
          </w:tcPr>
          <w:p w:rsidR="004876BC" w:rsidRDefault="004876BC">
            <w:pPr>
              <w:rPr>
                <w:sz w:val="20"/>
                <w:szCs w:val="20"/>
              </w:rPr>
            </w:pPr>
          </w:p>
        </w:tc>
        <w:tc>
          <w:tcPr>
            <w:tcW w:w="560" w:type="dxa"/>
            <w:tcBorders>
              <w:bottom w:val="single" w:sz="8" w:space="0" w:color="auto"/>
            </w:tcBorders>
            <w:vAlign w:val="bottom"/>
          </w:tcPr>
          <w:p w:rsidR="004876BC" w:rsidRDefault="004876BC">
            <w:pPr>
              <w:rPr>
                <w:sz w:val="20"/>
                <w:szCs w:val="20"/>
              </w:rPr>
            </w:pPr>
          </w:p>
        </w:tc>
        <w:tc>
          <w:tcPr>
            <w:tcW w:w="60" w:type="dxa"/>
            <w:tcBorders>
              <w:bottom w:val="single" w:sz="8" w:space="0" w:color="auto"/>
            </w:tcBorders>
            <w:vAlign w:val="bottom"/>
          </w:tcPr>
          <w:p w:rsidR="004876BC" w:rsidRDefault="004876BC">
            <w:pPr>
              <w:rPr>
                <w:sz w:val="20"/>
                <w:szCs w:val="20"/>
              </w:rPr>
            </w:pPr>
          </w:p>
        </w:tc>
        <w:tc>
          <w:tcPr>
            <w:tcW w:w="1120" w:type="dxa"/>
            <w:gridSpan w:val="2"/>
            <w:tcBorders>
              <w:bottom w:val="single" w:sz="8" w:space="0" w:color="auto"/>
            </w:tcBorders>
            <w:vAlign w:val="bottom"/>
          </w:tcPr>
          <w:p w:rsidR="004876BC" w:rsidRDefault="004876BC">
            <w:pPr>
              <w:rPr>
                <w:sz w:val="20"/>
                <w:szCs w:val="20"/>
              </w:rPr>
            </w:pPr>
          </w:p>
        </w:tc>
        <w:tc>
          <w:tcPr>
            <w:tcW w:w="740" w:type="dxa"/>
            <w:tcBorders>
              <w:bottom w:val="single" w:sz="8" w:space="0" w:color="auto"/>
            </w:tcBorders>
            <w:vAlign w:val="bottom"/>
          </w:tcPr>
          <w:p w:rsidR="004876BC" w:rsidRDefault="004876BC">
            <w:pPr>
              <w:rPr>
                <w:sz w:val="20"/>
                <w:szCs w:val="20"/>
              </w:rPr>
            </w:pPr>
          </w:p>
        </w:tc>
        <w:tc>
          <w:tcPr>
            <w:tcW w:w="960" w:type="dxa"/>
            <w:tcBorders>
              <w:bottom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491"/>
        </w:trPr>
        <w:tc>
          <w:tcPr>
            <w:tcW w:w="120" w:type="dxa"/>
            <w:tcBorders>
              <w:left w:val="single" w:sz="8" w:space="0" w:color="auto"/>
            </w:tcBorders>
            <w:shd w:val="clear" w:color="auto" w:fill="D9D9D9"/>
            <w:vAlign w:val="bottom"/>
          </w:tcPr>
          <w:p w:rsidR="004876BC" w:rsidRDefault="004876BC">
            <w:pPr>
              <w:rPr>
                <w:sz w:val="24"/>
                <w:szCs w:val="24"/>
              </w:rPr>
            </w:pPr>
          </w:p>
        </w:tc>
        <w:tc>
          <w:tcPr>
            <w:tcW w:w="500" w:type="dxa"/>
            <w:shd w:val="clear" w:color="auto" w:fill="D9D9D9"/>
            <w:vAlign w:val="bottom"/>
          </w:tcPr>
          <w:p w:rsidR="004876BC" w:rsidRDefault="004876BC">
            <w:pPr>
              <w:rPr>
                <w:sz w:val="24"/>
                <w:szCs w:val="24"/>
              </w:rPr>
            </w:pPr>
          </w:p>
        </w:tc>
        <w:tc>
          <w:tcPr>
            <w:tcW w:w="240" w:type="dxa"/>
            <w:tcBorders>
              <w:right w:val="single" w:sz="8" w:space="0" w:color="D9D9D9"/>
            </w:tcBorders>
            <w:shd w:val="clear" w:color="auto" w:fill="D9D9D9"/>
            <w:vAlign w:val="bottom"/>
          </w:tcPr>
          <w:p w:rsidR="004876BC" w:rsidRDefault="004876BC">
            <w:pPr>
              <w:rPr>
                <w:sz w:val="24"/>
                <w:szCs w:val="24"/>
              </w:rPr>
            </w:pPr>
          </w:p>
        </w:tc>
        <w:tc>
          <w:tcPr>
            <w:tcW w:w="12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580" w:type="dxa"/>
            <w:shd w:val="clear" w:color="auto" w:fill="D9D9D9"/>
            <w:vAlign w:val="bottom"/>
          </w:tcPr>
          <w:p w:rsidR="004876BC" w:rsidRDefault="004876BC">
            <w:pPr>
              <w:rPr>
                <w:sz w:val="24"/>
                <w:szCs w:val="24"/>
              </w:rPr>
            </w:pPr>
          </w:p>
        </w:tc>
        <w:tc>
          <w:tcPr>
            <w:tcW w:w="620" w:type="dxa"/>
            <w:shd w:val="clear" w:color="auto" w:fill="D9D9D9"/>
            <w:vAlign w:val="bottom"/>
          </w:tcPr>
          <w:p w:rsidR="004876BC" w:rsidRDefault="004876BC">
            <w:pPr>
              <w:rPr>
                <w:sz w:val="24"/>
                <w:szCs w:val="24"/>
              </w:rPr>
            </w:pPr>
          </w:p>
        </w:tc>
        <w:tc>
          <w:tcPr>
            <w:tcW w:w="260" w:type="dxa"/>
            <w:shd w:val="clear" w:color="auto" w:fill="D9D9D9"/>
            <w:vAlign w:val="bottom"/>
          </w:tcPr>
          <w:p w:rsidR="004876BC" w:rsidRDefault="004876BC">
            <w:pPr>
              <w:rPr>
                <w:sz w:val="24"/>
                <w:szCs w:val="24"/>
              </w:rPr>
            </w:pPr>
          </w:p>
        </w:tc>
        <w:tc>
          <w:tcPr>
            <w:tcW w:w="120" w:type="dxa"/>
            <w:tcBorders>
              <w:right w:val="single" w:sz="8" w:space="0" w:color="D9D9D9"/>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360" w:type="dxa"/>
            <w:tcBorders>
              <w:right w:val="single" w:sz="8" w:space="0" w:color="auto"/>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1080" w:type="dxa"/>
            <w:vMerge w:val="restart"/>
            <w:shd w:val="clear" w:color="auto" w:fill="D9D9D9"/>
            <w:vAlign w:val="bottom"/>
          </w:tcPr>
          <w:p w:rsidR="004876BC" w:rsidRDefault="00F80A5E">
            <w:pPr>
              <w:jc w:val="center"/>
              <w:rPr>
                <w:sz w:val="20"/>
                <w:szCs w:val="20"/>
              </w:rPr>
            </w:pPr>
            <w:r>
              <w:rPr>
                <w:rFonts w:eastAsia="Times New Roman"/>
                <w:b/>
                <w:bCs/>
                <w:sz w:val="19"/>
                <w:szCs w:val="19"/>
              </w:rPr>
              <w:t>Сумма</w:t>
            </w:r>
          </w:p>
        </w:tc>
        <w:tc>
          <w:tcPr>
            <w:tcW w:w="120" w:type="dxa"/>
            <w:tcBorders>
              <w:right w:val="single" w:sz="8" w:space="0" w:color="auto"/>
            </w:tcBorders>
            <w:shd w:val="clear" w:color="auto" w:fill="D9D9D9"/>
            <w:vAlign w:val="bottom"/>
          </w:tcPr>
          <w:p w:rsidR="004876BC" w:rsidRDefault="004876BC">
            <w:pPr>
              <w:rPr>
                <w:sz w:val="24"/>
                <w:szCs w:val="24"/>
              </w:rPr>
            </w:pPr>
          </w:p>
        </w:tc>
        <w:tc>
          <w:tcPr>
            <w:tcW w:w="60" w:type="dxa"/>
            <w:shd w:val="clear" w:color="auto" w:fill="D9D9D9"/>
            <w:vAlign w:val="bottom"/>
          </w:tcPr>
          <w:p w:rsidR="004876BC" w:rsidRDefault="004876BC">
            <w:pPr>
              <w:rPr>
                <w:sz w:val="24"/>
                <w:szCs w:val="24"/>
              </w:rPr>
            </w:pPr>
          </w:p>
        </w:tc>
        <w:tc>
          <w:tcPr>
            <w:tcW w:w="120" w:type="dxa"/>
            <w:tcBorders>
              <w:right w:val="single" w:sz="8" w:space="0" w:color="D9D9D9"/>
            </w:tcBorders>
            <w:shd w:val="clear" w:color="auto" w:fill="D9D9D9"/>
            <w:vAlign w:val="bottom"/>
          </w:tcPr>
          <w:p w:rsidR="004876BC" w:rsidRDefault="004876BC">
            <w:pPr>
              <w:rPr>
                <w:sz w:val="24"/>
                <w:szCs w:val="24"/>
              </w:rPr>
            </w:pPr>
          </w:p>
        </w:tc>
        <w:tc>
          <w:tcPr>
            <w:tcW w:w="100" w:type="dxa"/>
            <w:shd w:val="clear" w:color="auto" w:fill="D9D9D9"/>
            <w:vAlign w:val="bottom"/>
          </w:tcPr>
          <w:p w:rsidR="004876BC" w:rsidRDefault="004876BC">
            <w:pPr>
              <w:rPr>
                <w:sz w:val="24"/>
                <w:szCs w:val="24"/>
              </w:rPr>
            </w:pPr>
          </w:p>
        </w:tc>
        <w:tc>
          <w:tcPr>
            <w:tcW w:w="320" w:type="dxa"/>
            <w:shd w:val="clear" w:color="auto" w:fill="D9D9D9"/>
            <w:vAlign w:val="bottom"/>
          </w:tcPr>
          <w:p w:rsidR="004876BC" w:rsidRDefault="004876BC">
            <w:pPr>
              <w:rPr>
                <w:sz w:val="24"/>
                <w:szCs w:val="24"/>
              </w:rPr>
            </w:pPr>
          </w:p>
        </w:tc>
        <w:tc>
          <w:tcPr>
            <w:tcW w:w="580" w:type="dxa"/>
            <w:shd w:val="clear" w:color="auto" w:fill="D9D9D9"/>
            <w:vAlign w:val="bottom"/>
          </w:tcPr>
          <w:p w:rsidR="004876BC" w:rsidRDefault="004876BC">
            <w:pPr>
              <w:rPr>
                <w:sz w:val="24"/>
                <w:szCs w:val="24"/>
              </w:rPr>
            </w:pPr>
          </w:p>
        </w:tc>
        <w:tc>
          <w:tcPr>
            <w:tcW w:w="360" w:type="dxa"/>
            <w:shd w:val="clear" w:color="auto" w:fill="D9D9D9"/>
            <w:vAlign w:val="bottom"/>
          </w:tcPr>
          <w:p w:rsidR="004876BC" w:rsidRDefault="004876BC">
            <w:pPr>
              <w:rPr>
                <w:sz w:val="24"/>
                <w:szCs w:val="24"/>
              </w:rPr>
            </w:pPr>
          </w:p>
        </w:tc>
        <w:tc>
          <w:tcPr>
            <w:tcW w:w="120" w:type="dxa"/>
            <w:tcBorders>
              <w:right w:val="single" w:sz="8" w:space="0" w:color="D9D9D9"/>
            </w:tcBorders>
            <w:shd w:val="clear" w:color="auto" w:fill="D9D9D9"/>
            <w:vAlign w:val="bottom"/>
          </w:tcPr>
          <w:p w:rsidR="004876BC" w:rsidRDefault="004876BC">
            <w:pPr>
              <w:rPr>
                <w:sz w:val="24"/>
                <w:szCs w:val="24"/>
              </w:rPr>
            </w:pPr>
          </w:p>
        </w:tc>
        <w:tc>
          <w:tcPr>
            <w:tcW w:w="140" w:type="dxa"/>
            <w:shd w:val="clear" w:color="auto" w:fill="D9D9D9"/>
            <w:vAlign w:val="bottom"/>
          </w:tcPr>
          <w:p w:rsidR="004876BC" w:rsidRDefault="004876BC">
            <w:pPr>
              <w:rPr>
                <w:sz w:val="24"/>
                <w:szCs w:val="24"/>
              </w:rPr>
            </w:pPr>
          </w:p>
        </w:tc>
        <w:tc>
          <w:tcPr>
            <w:tcW w:w="560" w:type="dxa"/>
            <w:tcBorders>
              <w:right w:val="single" w:sz="8" w:space="0" w:color="auto"/>
            </w:tcBorders>
            <w:shd w:val="clear" w:color="auto" w:fill="D9D9D9"/>
            <w:vAlign w:val="bottom"/>
          </w:tcPr>
          <w:p w:rsidR="004876BC" w:rsidRDefault="004876BC">
            <w:pPr>
              <w:rPr>
                <w:sz w:val="24"/>
                <w:szCs w:val="24"/>
              </w:rPr>
            </w:pPr>
          </w:p>
        </w:tc>
        <w:tc>
          <w:tcPr>
            <w:tcW w:w="60" w:type="dxa"/>
            <w:shd w:val="clear" w:color="auto" w:fill="D9D9D9"/>
            <w:vAlign w:val="bottom"/>
          </w:tcPr>
          <w:p w:rsidR="004876BC" w:rsidRDefault="004876BC">
            <w:pPr>
              <w:rPr>
                <w:sz w:val="24"/>
                <w:szCs w:val="24"/>
              </w:rPr>
            </w:pPr>
          </w:p>
        </w:tc>
        <w:tc>
          <w:tcPr>
            <w:tcW w:w="2820" w:type="dxa"/>
            <w:gridSpan w:val="4"/>
            <w:tcBorders>
              <w:right w:val="single" w:sz="8" w:space="0" w:color="auto"/>
            </w:tcBorders>
            <w:shd w:val="clear" w:color="auto" w:fill="D9D9D9"/>
            <w:vAlign w:val="bottom"/>
          </w:tcPr>
          <w:p w:rsidR="004876BC" w:rsidRDefault="00F80A5E">
            <w:pPr>
              <w:jc w:val="center"/>
              <w:rPr>
                <w:sz w:val="20"/>
                <w:szCs w:val="20"/>
              </w:rPr>
            </w:pPr>
            <w:r>
              <w:rPr>
                <w:rFonts w:eastAsia="Times New Roman"/>
                <w:b/>
                <w:bCs/>
                <w:w w:val="99"/>
                <w:sz w:val="19"/>
                <w:szCs w:val="19"/>
                <w:highlight w:val="lightGray"/>
              </w:rPr>
              <w:t>Объем финансирования, тыс.</w:t>
            </w:r>
          </w:p>
        </w:tc>
        <w:tc>
          <w:tcPr>
            <w:tcW w:w="0" w:type="dxa"/>
            <w:vAlign w:val="bottom"/>
          </w:tcPr>
          <w:p w:rsidR="004876BC" w:rsidRDefault="004876BC">
            <w:pPr>
              <w:rPr>
                <w:sz w:val="1"/>
                <w:szCs w:val="1"/>
              </w:rPr>
            </w:pPr>
          </w:p>
        </w:tc>
      </w:tr>
      <w:tr w:rsidR="00F80A5E">
        <w:trPr>
          <w:trHeight w:val="209"/>
        </w:trPr>
        <w:tc>
          <w:tcPr>
            <w:tcW w:w="120" w:type="dxa"/>
            <w:tcBorders>
              <w:left w:val="single" w:sz="8" w:space="0" w:color="auto"/>
            </w:tcBorders>
            <w:shd w:val="clear" w:color="auto" w:fill="D9D9D9"/>
            <w:vAlign w:val="bottom"/>
          </w:tcPr>
          <w:p w:rsidR="004876BC" w:rsidRDefault="004876BC">
            <w:pPr>
              <w:rPr>
                <w:sz w:val="18"/>
                <w:szCs w:val="18"/>
              </w:rPr>
            </w:pPr>
          </w:p>
        </w:tc>
        <w:tc>
          <w:tcPr>
            <w:tcW w:w="500" w:type="dxa"/>
            <w:shd w:val="clear" w:color="auto" w:fill="D9D9D9"/>
            <w:vAlign w:val="bottom"/>
          </w:tcPr>
          <w:p w:rsidR="004876BC" w:rsidRDefault="004876BC">
            <w:pPr>
              <w:rPr>
                <w:sz w:val="18"/>
                <w:szCs w:val="18"/>
              </w:rPr>
            </w:pPr>
          </w:p>
        </w:tc>
        <w:tc>
          <w:tcPr>
            <w:tcW w:w="240" w:type="dxa"/>
            <w:tcBorders>
              <w:right w:val="single" w:sz="8" w:space="0" w:color="D9D9D9"/>
            </w:tcBorders>
            <w:shd w:val="clear" w:color="auto" w:fill="D9D9D9"/>
            <w:vAlign w:val="bottom"/>
          </w:tcPr>
          <w:p w:rsidR="004876BC" w:rsidRDefault="004876BC">
            <w:pPr>
              <w:rPr>
                <w:sz w:val="18"/>
                <w:szCs w:val="18"/>
              </w:rPr>
            </w:pPr>
          </w:p>
        </w:tc>
        <w:tc>
          <w:tcPr>
            <w:tcW w:w="120" w:type="dxa"/>
            <w:tcBorders>
              <w:right w:val="single" w:sz="8" w:space="0" w:color="auto"/>
            </w:tcBorders>
            <w:shd w:val="clear" w:color="auto" w:fill="D9D9D9"/>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580" w:type="dxa"/>
            <w:shd w:val="clear" w:color="auto" w:fill="D9D9D9"/>
            <w:vAlign w:val="bottom"/>
          </w:tcPr>
          <w:p w:rsidR="004876BC" w:rsidRDefault="004876BC">
            <w:pPr>
              <w:rPr>
                <w:sz w:val="18"/>
                <w:szCs w:val="18"/>
              </w:rPr>
            </w:pPr>
          </w:p>
        </w:tc>
        <w:tc>
          <w:tcPr>
            <w:tcW w:w="620" w:type="dxa"/>
            <w:shd w:val="clear" w:color="auto" w:fill="D9D9D9"/>
            <w:vAlign w:val="bottom"/>
          </w:tcPr>
          <w:p w:rsidR="004876BC" w:rsidRDefault="004876BC">
            <w:pPr>
              <w:rPr>
                <w:sz w:val="18"/>
                <w:szCs w:val="18"/>
              </w:rPr>
            </w:pPr>
          </w:p>
        </w:tc>
        <w:tc>
          <w:tcPr>
            <w:tcW w:w="260" w:type="dxa"/>
            <w:shd w:val="clear" w:color="auto" w:fill="D9D9D9"/>
            <w:vAlign w:val="bottom"/>
          </w:tcPr>
          <w:p w:rsidR="004876BC" w:rsidRDefault="004876BC">
            <w:pPr>
              <w:rPr>
                <w:sz w:val="18"/>
                <w:szCs w:val="18"/>
              </w:rPr>
            </w:pPr>
          </w:p>
        </w:tc>
        <w:tc>
          <w:tcPr>
            <w:tcW w:w="120" w:type="dxa"/>
            <w:tcBorders>
              <w:right w:val="single" w:sz="8" w:space="0" w:color="D9D9D9"/>
            </w:tcBorders>
            <w:shd w:val="clear" w:color="auto" w:fill="D9D9D9"/>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360" w:type="dxa"/>
            <w:tcBorders>
              <w:right w:val="single" w:sz="8" w:space="0" w:color="auto"/>
            </w:tcBorders>
            <w:shd w:val="clear" w:color="auto" w:fill="D9D9D9"/>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1080" w:type="dxa"/>
            <w:vMerge/>
            <w:shd w:val="clear" w:color="auto" w:fill="D9D9D9"/>
            <w:vAlign w:val="bottom"/>
          </w:tcPr>
          <w:p w:rsidR="004876BC" w:rsidRDefault="004876BC">
            <w:pPr>
              <w:rPr>
                <w:sz w:val="18"/>
                <w:szCs w:val="18"/>
              </w:rPr>
            </w:pPr>
          </w:p>
        </w:tc>
        <w:tc>
          <w:tcPr>
            <w:tcW w:w="120" w:type="dxa"/>
            <w:tcBorders>
              <w:right w:val="single" w:sz="8" w:space="0" w:color="auto"/>
            </w:tcBorders>
            <w:shd w:val="clear" w:color="auto" w:fill="D9D9D9"/>
            <w:vAlign w:val="bottom"/>
          </w:tcPr>
          <w:p w:rsidR="004876BC" w:rsidRDefault="004876BC">
            <w:pPr>
              <w:rPr>
                <w:sz w:val="18"/>
                <w:szCs w:val="18"/>
              </w:rPr>
            </w:pPr>
          </w:p>
        </w:tc>
        <w:tc>
          <w:tcPr>
            <w:tcW w:w="60" w:type="dxa"/>
            <w:shd w:val="clear" w:color="auto" w:fill="D9D9D9"/>
            <w:vAlign w:val="bottom"/>
          </w:tcPr>
          <w:p w:rsidR="004876BC" w:rsidRDefault="004876BC">
            <w:pPr>
              <w:rPr>
                <w:sz w:val="18"/>
                <w:szCs w:val="18"/>
              </w:rPr>
            </w:pPr>
          </w:p>
        </w:tc>
        <w:tc>
          <w:tcPr>
            <w:tcW w:w="120" w:type="dxa"/>
            <w:tcBorders>
              <w:right w:val="single" w:sz="8" w:space="0" w:color="D9D9D9"/>
            </w:tcBorders>
            <w:shd w:val="clear" w:color="auto" w:fill="D9D9D9"/>
            <w:vAlign w:val="bottom"/>
          </w:tcPr>
          <w:p w:rsidR="004876BC" w:rsidRDefault="004876BC">
            <w:pPr>
              <w:rPr>
                <w:sz w:val="18"/>
                <w:szCs w:val="18"/>
              </w:rPr>
            </w:pPr>
          </w:p>
        </w:tc>
        <w:tc>
          <w:tcPr>
            <w:tcW w:w="100" w:type="dxa"/>
            <w:shd w:val="clear" w:color="auto" w:fill="D9D9D9"/>
            <w:vAlign w:val="bottom"/>
          </w:tcPr>
          <w:p w:rsidR="004876BC" w:rsidRDefault="004876BC">
            <w:pPr>
              <w:rPr>
                <w:sz w:val="18"/>
                <w:szCs w:val="18"/>
              </w:rPr>
            </w:pPr>
          </w:p>
        </w:tc>
        <w:tc>
          <w:tcPr>
            <w:tcW w:w="320" w:type="dxa"/>
            <w:shd w:val="clear" w:color="auto" w:fill="D9D9D9"/>
            <w:vAlign w:val="bottom"/>
          </w:tcPr>
          <w:p w:rsidR="004876BC" w:rsidRDefault="004876BC">
            <w:pPr>
              <w:rPr>
                <w:sz w:val="18"/>
                <w:szCs w:val="18"/>
              </w:rPr>
            </w:pPr>
          </w:p>
        </w:tc>
        <w:tc>
          <w:tcPr>
            <w:tcW w:w="580" w:type="dxa"/>
            <w:shd w:val="clear" w:color="auto" w:fill="D9D9D9"/>
            <w:vAlign w:val="bottom"/>
          </w:tcPr>
          <w:p w:rsidR="004876BC" w:rsidRDefault="004876BC">
            <w:pPr>
              <w:rPr>
                <w:sz w:val="18"/>
                <w:szCs w:val="18"/>
              </w:rPr>
            </w:pPr>
          </w:p>
        </w:tc>
        <w:tc>
          <w:tcPr>
            <w:tcW w:w="360" w:type="dxa"/>
            <w:shd w:val="clear" w:color="auto" w:fill="D9D9D9"/>
            <w:vAlign w:val="bottom"/>
          </w:tcPr>
          <w:p w:rsidR="004876BC" w:rsidRDefault="004876BC">
            <w:pPr>
              <w:rPr>
                <w:sz w:val="18"/>
                <w:szCs w:val="18"/>
              </w:rPr>
            </w:pPr>
          </w:p>
        </w:tc>
        <w:tc>
          <w:tcPr>
            <w:tcW w:w="120" w:type="dxa"/>
            <w:tcBorders>
              <w:right w:val="single" w:sz="8" w:space="0" w:color="D9D9D9"/>
            </w:tcBorders>
            <w:shd w:val="clear" w:color="auto" w:fill="D9D9D9"/>
            <w:vAlign w:val="bottom"/>
          </w:tcPr>
          <w:p w:rsidR="004876BC" w:rsidRDefault="004876BC">
            <w:pPr>
              <w:rPr>
                <w:sz w:val="18"/>
                <w:szCs w:val="18"/>
              </w:rPr>
            </w:pPr>
          </w:p>
        </w:tc>
        <w:tc>
          <w:tcPr>
            <w:tcW w:w="140" w:type="dxa"/>
            <w:shd w:val="clear" w:color="auto" w:fill="D9D9D9"/>
            <w:vAlign w:val="bottom"/>
          </w:tcPr>
          <w:p w:rsidR="004876BC" w:rsidRDefault="004876BC">
            <w:pPr>
              <w:rPr>
                <w:sz w:val="18"/>
                <w:szCs w:val="18"/>
              </w:rPr>
            </w:pPr>
          </w:p>
        </w:tc>
        <w:tc>
          <w:tcPr>
            <w:tcW w:w="560" w:type="dxa"/>
            <w:tcBorders>
              <w:right w:val="single" w:sz="8" w:space="0" w:color="auto"/>
            </w:tcBorders>
            <w:shd w:val="clear" w:color="auto" w:fill="D9D9D9"/>
            <w:vAlign w:val="bottom"/>
          </w:tcPr>
          <w:p w:rsidR="004876BC" w:rsidRDefault="004876BC">
            <w:pPr>
              <w:rPr>
                <w:sz w:val="18"/>
                <w:szCs w:val="18"/>
              </w:rPr>
            </w:pPr>
          </w:p>
        </w:tc>
        <w:tc>
          <w:tcPr>
            <w:tcW w:w="60" w:type="dxa"/>
            <w:shd w:val="clear" w:color="auto" w:fill="D9D9D9"/>
            <w:vAlign w:val="bottom"/>
          </w:tcPr>
          <w:p w:rsidR="004876BC" w:rsidRDefault="004876BC">
            <w:pPr>
              <w:rPr>
                <w:sz w:val="18"/>
                <w:szCs w:val="18"/>
              </w:rPr>
            </w:pPr>
          </w:p>
        </w:tc>
        <w:tc>
          <w:tcPr>
            <w:tcW w:w="120" w:type="dxa"/>
            <w:tcBorders>
              <w:right w:val="single" w:sz="8" w:space="0" w:color="D9D9D9"/>
            </w:tcBorders>
            <w:shd w:val="clear" w:color="auto" w:fill="D9D9D9"/>
            <w:vAlign w:val="bottom"/>
          </w:tcPr>
          <w:p w:rsidR="004876BC" w:rsidRDefault="004876BC">
            <w:pPr>
              <w:rPr>
                <w:sz w:val="18"/>
                <w:szCs w:val="18"/>
              </w:rPr>
            </w:pPr>
          </w:p>
        </w:tc>
        <w:tc>
          <w:tcPr>
            <w:tcW w:w="1000" w:type="dxa"/>
            <w:shd w:val="clear" w:color="auto" w:fill="D9D9D9"/>
            <w:vAlign w:val="bottom"/>
          </w:tcPr>
          <w:p w:rsidR="004876BC" w:rsidRDefault="004876BC">
            <w:pPr>
              <w:rPr>
                <w:sz w:val="18"/>
                <w:szCs w:val="18"/>
              </w:rPr>
            </w:pPr>
          </w:p>
        </w:tc>
        <w:tc>
          <w:tcPr>
            <w:tcW w:w="1700" w:type="dxa"/>
            <w:gridSpan w:val="2"/>
            <w:tcBorders>
              <w:right w:val="single" w:sz="8" w:space="0" w:color="auto"/>
            </w:tcBorders>
            <w:shd w:val="clear" w:color="auto" w:fill="D9D9D9"/>
            <w:vAlign w:val="bottom"/>
          </w:tcPr>
          <w:p w:rsidR="004876BC" w:rsidRDefault="00F80A5E">
            <w:pPr>
              <w:spacing w:line="209" w:lineRule="exact"/>
              <w:ind w:right="1105"/>
              <w:jc w:val="center"/>
              <w:rPr>
                <w:sz w:val="20"/>
                <w:szCs w:val="20"/>
              </w:rPr>
            </w:pPr>
            <w:r>
              <w:rPr>
                <w:rFonts w:eastAsia="Times New Roman"/>
                <w:b/>
                <w:bCs/>
                <w:w w:val="98"/>
                <w:sz w:val="19"/>
                <w:szCs w:val="19"/>
              </w:rPr>
              <w:t>руб.</w:t>
            </w:r>
          </w:p>
        </w:tc>
        <w:tc>
          <w:tcPr>
            <w:tcW w:w="0" w:type="dxa"/>
            <w:vAlign w:val="bottom"/>
          </w:tcPr>
          <w:p w:rsidR="004876BC" w:rsidRDefault="004876BC">
            <w:pPr>
              <w:rPr>
                <w:sz w:val="1"/>
                <w:szCs w:val="1"/>
              </w:rPr>
            </w:pPr>
          </w:p>
        </w:tc>
      </w:tr>
      <w:tr w:rsidR="004876BC">
        <w:trPr>
          <w:trHeight w:val="203"/>
        </w:trPr>
        <w:tc>
          <w:tcPr>
            <w:tcW w:w="120" w:type="dxa"/>
            <w:tcBorders>
              <w:left w:val="single" w:sz="8" w:space="0" w:color="auto"/>
            </w:tcBorders>
            <w:shd w:val="clear" w:color="auto" w:fill="D9D9D9"/>
            <w:vAlign w:val="bottom"/>
          </w:tcPr>
          <w:p w:rsidR="004876BC" w:rsidRDefault="004876BC">
            <w:pPr>
              <w:rPr>
                <w:sz w:val="17"/>
                <w:szCs w:val="17"/>
              </w:rPr>
            </w:pPr>
          </w:p>
        </w:tc>
        <w:tc>
          <w:tcPr>
            <w:tcW w:w="500" w:type="dxa"/>
            <w:vMerge w:val="restart"/>
            <w:shd w:val="clear" w:color="auto" w:fill="D9D9D9"/>
            <w:vAlign w:val="bottom"/>
          </w:tcPr>
          <w:p w:rsidR="004876BC" w:rsidRDefault="00F80A5E">
            <w:pPr>
              <w:jc w:val="right"/>
              <w:rPr>
                <w:sz w:val="20"/>
                <w:szCs w:val="20"/>
              </w:rPr>
            </w:pPr>
            <w:r>
              <w:rPr>
                <w:rFonts w:eastAsia="Times New Roman"/>
                <w:b/>
                <w:bCs/>
                <w:w w:val="94"/>
                <w:sz w:val="19"/>
                <w:szCs w:val="19"/>
              </w:rPr>
              <w:t>№п/п</w:t>
            </w:r>
          </w:p>
        </w:tc>
        <w:tc>
          <w:tcPr>
            <w:tcW w:w="240" w:type="dxa"/>
            <w:tcBorders>
              <w:right w:val="single" w:sz="8" w:space="0" w:color="D9D9D9"/>
            </w:tcBorders>
            <w:shd w:val="clear" w:color="auto" w:fill="D9D9D9"/>
            <w:vAlign w:val="bottom"/>
          </w:tcPr>
          <w:p w:rsidR="004876BC" w:rsidRDefault="004876BC">
            <w:pPr>
              <w:rPr>
                <w:sz w:val="17"/>
                <w:szCs w:val="17"/>
              </w:rPr>
            </w:pPr>
          </w:p>
        </w:tc>
        <w:tc>
          <w:tcPr>
            <w:tcW w:w="120" w:type="dxa"/>
            <w:tcBorders>
              <w:right w:val="single" w:sz="8" w:space="0" w:color="auto"/>
            </w:tcBorders>
            <w:shd w:val="clear" w:color="auto" w:fill="D9D9D9"/>
            <w:vAlign w:val="bottom"/>
          </w:tcPr>
          <w:p w:rsidR="004876BC" w:rsidRDefault="004876BC">
            <w:pPr>
              <w:rPr>
                <w:sz w:val="17"/>
                <w:szCs w:val="17"/>
              </w:rPr>
            </w:pPr>
          </w:p>
        </w:tc>
        <w:tc>
          <w:tcPr>
            <w:tcW w:w="100" w:type="dxa"/>
            <w:shd w:val="clear" w:color="auto" w:fill="D9D9D9"/>
            <w:vAlign w:val="bottom"/>
          </w:tcPr>
          <w:p w:rsidR="004876BC" w:rsidRDefault="004876BC">
            <w:pPr>
              <w:rPr>
                <w:sz w:val="17"/>
                <w:szCs w:val="17"/>
              </w:rPr>
            </w:pPr>
          </w:p>
        </w:tc>
        <w:tc>
          <w:tcPr>
            <w:tcW w:w="1580" w:type="dxa"/>
            <w:gridSpan w:val="4"/>
            <w:vMerge w:val="restart"/>
            <w:tcBorders>
              <w:right w:val="single" w:sz="8" w:space="0" w:color="D9D9D9"/>
            </w:tcBorders>
            <w:shd w:val="clear" w:color="auto" w:fill="D9D9D9"/>
            <w:vAlign w:val="bottom"/>
          </w:tcPr>
          <w:p w:rsidR="004876BC" w:rsidRDefault="00F80A5E">
            <w:pPr>
              <w:ind w:left="380"/>
              <w:rPr>
                <w:sz w:val="20"/>
                <w:szCs w:val="20"/>
              </w:rPr>
            </w:pPr>
            <w:r>
              <w:rPr>
                <w:rFonts w:eastAsia="Times New Roman"/>
                <w:b/>
                <w:bCs/>
                <w:w w:val="98"/>
                <w:sz w:val="19"/>
                <w:szCs w:val="19"/>
              </w:rPr>
              <w:t>Мероприятие</w:t>
            </w:r>
          </w:p>
        </w:tc>
        <w:tc>
          <w:tcPr>
            <w:tcW w:w="100" w:type="dxa"/>
            <w:shd w:val="clear" w:color="auto" w:fill="D9D9D9"/>
            <w:vAlign w:val="bottom"/>
          </w:tcPr>
          <w:p w:rsidR="004876BC" w:rsidRDefault="004876BC">
            <w:pPr>
              <w:rPr>
                <w:sz w:val="17"/>
                <w:szCs w:val="17"/>
              </w:rPr>
            </w:pPr>
          </w:p>
        </w:tc>
        <w:tc>
          <w:tcPr>
            <w:tcW w:w="360" w:type="dxa"/>
            <w:tcBorders>
              <w:right w:val="single" w:sz="8" w:space="0" w:color="auto"/>
            </w:tcBorders>
            <w:shd w:val="clear" w:color="auto" w:fill="D9D9D9"/>
            <w:vAlign w:val="bottom"/>
          </w:tcPr>
          <w:p w:rsidR="004876BC" w:rsidRDefault="004876BC">
            <w:pPr>
              <w:rPr>
                <w:sz w:val="17"/>
                <w:szCs w:val="17"/>
              </w:rPr>
            </w:pPr>
          </w:p>
        </w:tc>
        <w:tc>
          <w:tcPr>
            <w:tcW w:w="100" w:type="dxa"/>
            <w:shd w:val="clear" w:color="auto" w:fill="D9D9D9"/>
            <w:vAlign w:val="bottom"/>
          </w:tcPr>
          <w:p w:rsidR="004876BC" w:rsidRDefault="004876BC">
            <w:pPr>
              <w:rPr>
                <w:sz w:val="17"/>
                <w:szCs w:val="17"/>
              </w:rPr>
            </w:pPr>
          </w:p>
        </w:tc>
        <w:tc>
          <w:tcPr>
            <w:tcW w:w="1080" w:type="dxa"/>
            <w:shd w:val="clear" w:color="auto" w:fill="D9D9D9"/>
            <w:vAlign w:val="bottom"/>
          </w:tcPr>
          <w:p w:rsidR="004876BC" w:rsidRDefault="00F80A5E">
            <w:pPr>
              <w:spacing w:line="203" w:lineRule="exact"/>
              <w:jc w:val="center"/>
              <w:rPr>
                <w:sz w:val="20"/>
                <w:szCs w:val="20"/>
              </w:rPr>
            </w:pPr>
            <w:r>
              <w:rPr>
                <w:rFonts w:eastAsia="Times New Roman"/>
                <w:b/>
                <w:bCs/>
                <w:w w:val="99"/>
                <w:sz w:val="19"/>
                <w:szCs w:val="19"/>
              </w:rPr>
              <w:t>капитало -</w:t>
            </w:r>
          </w:p>
        </w:tc>
        <w:tc>
          <w:tcPr>
            <w:tcW w:w="120" w:type="dxa"/>
            <w:tcBorders>
              <w:right w:val="single" w:sz="8" w:space="0" w:color="auto"/>
            </w:tcBorders>
            <w:shd w:val="clear" w:color="auto" w:fill="D9D9D9"/>
            <w:vAlign w:val="bottom"/>
          </w:tcPr>
          <w:p w:rsidR="004876BC" w:rsidRDefault="004876BC">
            <w:pPr>
              <w:rPr>
                <w:sz w:val="17"/>
                <w:szCs w:val="17"/>
              </w:rPr>
            </w:pPr>
          </w:p>
        </w:tc>
        <w:tc>
          <w:tcPr>
            <w:tcW w:w="60" w:type="dxa"/>
            <w:shd w:val="clear" w:color="auto" w:fill="D9D9D9"/>
            <w:vAlign w:val="bottom"/>
          </w:tcPr>
          <w:p w:rsidR="004876BC" w:rsidRDefault="004876BC">
            <w:pPr>
              <w:rPr>
                <w:sz w:val="17"/>
                <w:szCs w:val="17"/>
              </w:rPr>
            </w:pPr>
          </w:p>
        </w:tc>
        <w:tc>
          <w:tcPr>
            <w:tcW w:w="120" w:type="dxa"/>
            <w:tcBorders>
              <w:right w:val="single" w:sz="8" w:space="0" w:color="D9D9D9"/>
            </w:tcBorders>
            <w:shd w:val="clear" w:color="auto" w:fill="D9D9D9"/>
            <w:vAlign w:val="bottom"/>
          </w:tcPr>
          <w:p w:rsidR="004876BC" w:rsidRDefault="004876BC">
            <w:pPr>
              <w:rPr>
                <w:sz w:val="17"/>
                <w:szCs w:val="17"/>
              </w:rPr>
            </w:pPr>
          </w:p>
        </w:tc>
        <w:tc>
          <w:tcPr>
            <w:tcW w:w="100" w:type="dxa"/>
            <w:shd w:val="clear" w:color="auto" w:fill="D9D9D9"/>
            <w:vAlign w:val="bottom"/>
          </w:tcPr>
          <w:p w:rsidR="004876BC" w:rsidRDefault="004876BC">
            <w:pPr>
              <w:rPr>
                <w:sz w:val="17"/>
                <w:szCs w:val="17"/>
              </w:rPr>
            </w:pPr>
          </w:p>
        </w:tc>
        <w:tc>
          <w:tcPr>
            <w:tcW w:w="320" w:type="dxa"/>
            <w:shd w:val="clear" w:color="auto" w:fill="D9D9D9"/>
            <w:vAlign w:val="bottom"/>
          </w:tcPr>
          <w:p w:rsidR="004876BC" w:rsidRDefault="004876BC">
            <w:pPr>
              <w:rPr>
                <w:sz w:val="17"/>
                <w:szCs w:val="17"/>
              </w:rPr>
            </w:pPr>
          </w:p>
        </w:tc>
        <w:tc>
          <w:tcPr>
            <w:tcW w:w="1200" w:type="dxa"/>
            <w:gridSpan w:val="4"/>
            <w:vMerge w:val="restart"/>
            <w:shd w:val="clear" w:color="auto" w:fill="D9D9D9"/>
            <w:vAlign w:val="bottom"/>
          </w:tcPr>
          <w:p w:rsidR="004876BC" w:rsidRDefault="00F80A5E">
            <w:pPr>
              <w:ind w:right="80"/>
              <w:jc w:val="right"/>
              <w:rPr>
                <w:sz w:val="20"/>
                <w:szCs w:val="20"/>
              </w:rPr>
            </w:pPr>
            <w:r>
              <w:rPr>
                <w:rFonts w:eastAsia="Times New Roman"/>
                <w:b/>
                <w:bCs/>
                <w:sz w:val="19"/>
                <w:szCs w:val="19"/>
              </w:rPr>
              <w:t>Примечание</w:t>
            </w:r>
          </w:p>
        </w:tc>
        <w:tc>
          <w:tcPr>
            <w:tcW w:w="560" w:type="dxa"/>
            <w:tcBorders>
              <w:right w:val="single" w:sz="8" w:space="0" w:color="auto"/>
            </w:tcBorders>
            <w:shd w:val="clear" w:color="auto" w:fill="D9D9D9"/>
            <w:vAlign w:val="bottom"/>
          </w:tcPr>
          <w:p w:rsidR="004876BC" w:rsidRDefault="004876BC">
            <w:pPr>
              <w:rPr>
                <w:sz w:val="17"/>
                <w:szCs w:val="17"/>
              </w:rPr>
            </w:pPr>
          </w:p>
        </w:tc>
        <w:tc>
          <w:tcPr>
            <w:tcW w:w="60" w:type="dxa"/>
            <w:shd w:val="clear" w:color="auto" w:fill="D9D9D9"/>
            <w:vAlign w:val="bottom"/>
          </w:tcPr>
          <w:p w:rsidR="004876BC" w:rsidRDefault="004876BC">
            <w:pPr>
              <w:rPr>
                <w:sz w:val="17"/>
                <w:szCs w:val="17"/>
              </w:rPr>
            </w:pPr>
          </w:p>
        </w:tc>
        <w:tc>
          <w:tcPr>
            <w:tcW w:w="120" w:type="dxa"/>
            <w:tcBorders>
              <w:right w:val="single" w:sz="8" w:space="0" w:color="D9D9D9"/>
            </w:tcBorders>
            <w:shd w:val="clear" w:color="auto" w:fill="D9D9D9"/>
            <w:vAlign w:val="bottom"/>
          </w:tcPr>
          <w:p w:rsidR="004876BC" w:rsidRDefault="004876BC">
            <w:pPr>
              <w:rPr>
                <w:sz w:val="17"/>
                <w:szCs w:val="17"/>
              </w:rPr>
            </w:pPr>
          </w:p>
        </w:tc>
        <w:tc>
          <w:tcPr>
            <w:tcW w:w="1000" w:type="dxa"/>
            <w:shd w:val="clear" w:color="auto" w:fill="D9D9D9"/>
            <w:vAlign w:val="bottom"/>
          </w:tcPr>
          <w:p w:rsidR="004876BC" w:rsidRDefault="004876BC">
            <w:pPr>
              <w:rPr>
                <w:sz w:val="17"/>
                <w:szCs w:val="17"/>
              </w:rPr>
            </w:pPr>
          </w:p>
        </w:tc>
        <w:tc>
          <w:tcPr>
            <w:tcW w:w="740" w:type="dxa"/>
            <w:tcBorders>
              <w:right w:val="single" w:sz="8" w:space="0" w:color="D9D9D9"/>
            </w:tcBorders>
            <w:shd w:val="clear" w:color="auto" w:fill="D9D9D9"/>
            <w:vAlign w:val="bottom"/>
          </w:tcPr>
          <w:p w:rsidR="004876BC" w:rsidRDefault="004876BC">
            <w:pPr>
              <w:rPr>
                <w:sz w:val="17"/>
                <w:szCs w:val="17"/>
              </w:rPr>
            </w:pPr>
          </w:p>
        </w:tc>
        <w:tc>
          <w:tcPr>
            <w:tcW w:w="960" w:type="dxa"/>
            <w:tcBorders>
              <w:right w:val="single" w:sz="8" w:space="0" w:color="auto"/>
            </w:tcBorders>
            <w:shd w:val="clear" w:color="auto" w:fill="D9D9D9"/>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198"/>
        </w:trPr>
        <w:tc>
          <w:tcPr>
            <w:tcW w:w="120" w:type="dxa"/>
            <w:tcBorders>
              <w:left w:val="single" w:sz="8" w:space="0" w:color="auto"/>
              <w:bottom w:val="single" w:sz="8" w:space="0" w:color="D9D9D9"/>
            </w:tcBorders>
            <w:shd w:val="clear" w:color="auto" w:fill="D9D9D9"/>
            <w:vAlign w:val="bottom"/>
          </w:tcPr>
          <w:p w:rsidR="004876BC" w:rsidRDefault="004876BC">
            <w:pPr>
              <w:rPr>
                <w:sz w:val="17"/>
                <w:szCs w:val="17"/>
              </w:rPr>
            </w:pPr>
          </w:p>
        </w:tc>
        <w:tc>
          <w:tcPr>
            <w:tcW w:w="500" w:type="dxa"/>
            <w:vMerge/>
            <w:tcBorders>
              <w:bottom w:val="single" w:sz="8" w:space="0" w:color="D9D9D9"/>
            </w:tcBorders>
            <w:shd w:val="clear" w:color="auto" w:fill="D9D9D9"/>
            <w:vAlign w:val="bottom"/>
          </w:tcPr>
          <w:p w:rsidR="004876BC" w:rsidRDefault="004876BC">
            <w:pPr>
              <w:rPr>
                <w:sz w:val="17"/>
                <w:szCs w:val="17"/>
              </w:rPr>
            </w:pPr>
          </w:p>
        </w:tc>
        <w:tc>
          <w:tcPr>
            <w:tcW w:w="240" w:type="dxa"/>
            <w:tcBorders>
              <w:bottom w:val="single" w:sz="8" w:space="0" w:color="D9D9D9"/>
              <w:right w:val="single" w:sz="8" w:space="0" w:color="D9D9D9"/>
            </w:tcBorders>
            <w:shd w:val="clear" w:color="auto" w:fill="D9D9D9"/>
            <w:vAlign w:val="bottom"/>
          </w:tcPr>
          <w:p w:rsidR="004876BC" w:rsidRDefault="004876BC">
            <w:pPr>
              <w:rPr>
                <w:sz w:val="17"/>
                <w:szCs w:val="17"/>
              </w:rPr>
            </w:pPr>
          </w:p>
        </w:tc>
        <w:tc>
          <w:tcPr>
            <w:tcW w:w="120" w:type="dxa"/>
            <w:tcBorders>
              <w:bottom w:val="single" w:sz="8" w:space="0" w:color="D9D9D9"/>
              <w:right w:val="single" w:sz="8" w:space="0" w:color="auto"/>
            </w:tcBorders>
            <w:shd w:val="clear" w:color="auto" w:fill="D9D9D9"/>
            <w:vAlign w:val="bottom"/>
          </w:tcPr>
          <w:p w:rsidR="004876BC" w:rsidRDefault="004876BC">
            <w:pPr>
              <w:rPr>
                <w:sz w:val="17"/>
                <w:szCs w:val="17"/>
              </w:rPr>
            </w:pPr>
          </w:p>
        </w:tc>
        <w:tc>
          <w:tcPr>
            <w:tcW w:w="100" w:type="dxa"/>
            <w:tcBorders>
              <w:bottom w:val="single" w:sz="8" w:space="0" w:color="D9D9D9"/>
            </w:tcBorders>
            <w:shd w:val="clear" w:color="auto" w:fill="D9D9D9"/>
            <w:vAlign w:val="bottom"/>
          </w:tcPr>
          <w:p w:rsidR="004876BC" w:rsidRDefault="004876BC">
            <w:pPr>
              <w:rPr>
                <w:sz w:val="17"/>
                <w:szCs w:val="17"/>
              </w:rPr>
            </w:pPr>
          </w:p>
        </w:tc>
        <w:tc>
          <w:tcPr>
            <w:tcW w:w="1580" w:type="dxa"/>
            <w:gridSpan w:val="4"/>
            <w:vMerge/>
            <w:tcBorders>
              <w:bottom w:val="single" w:sz="8" w:space="0" w:color="D9D9D9"/>
              <w:right w:val="single" w:sz="8" w:space="0" w:color="D9D9D9"/>
            </w:tcBorders>
            <w:shd w:val="clear" w:color="auto" w:fill="D9D9D9"/>
            <w:vAlign w:val="bottom"/>
          </w:tcPr>
          <w:p w:rsidR="004876BC" w:rsidRDefault="004876BC">
            <w:pPr>
              <w:rPr>
                <w:sz w:val="17"/>
                <w:szCs w:val="17"/>
              </w:rPr>
            </w:pPr>
          </w:p>
        </w:tc>
        <w:tc>
          <w:tcPr>
            <w:tcW w:w="100" w:type="dxa"/>
            <w:tcBorders>
              <w:bottom w:val="single" w:sz="8" w:space="0" w:color="D9D9D9"/>
            </w:tcBorders>
            <w:shd w:val="clear" w:color="auto" w:fill="D9D9D9"/>
            <w:vAlign w:val="bottom"/>
          </w:tcPr>
          <w:p w:rsidR="004876BC" w:rsidRDefault="004876BC">
            <w:pPr>
              <w:rPr>
                <w:sz w:val="17"/>
                <w:szCs w:val="17"/>
              </w:rPr>
            </w:pPr>
          </w:p>
        </w:tc>
        <w:tc>
          <w:tcPr>
            <w:tcW w:w="360" w:type="dxa"/>
            <w:tcBorders>
              <w:bottom w:val="single" w:sz="8" w:space="0" w:color="D9D9D9"/>
              <w:right w:val="single" w:sz="8" w:space="0" w:color="auto"/>
            </w:tcBorders>
            <w:shd w:val="clear" w:color="auto" w:fill="D9D9D9"/>
            <w:vAlign w:val="bottom"/>
          </w:tcPr>
          <w:p w:rsidR="004876BC" w:rsidRDefault="004876BC">
            <w:pPr>
              <w:rPr>
                <w:sz w:val="17"/>
                <w:szCs w:val="17"/>
              </w:rPr>
            </w:pPr>
          </w:p>
        </w:tc>
        <w:tc>
          <w:tcPr>
            <w:tcW w:w="100" w:type="dxa"/>
            <w:tcBorders>
              <w:bottom w:val="single" w:sz="8" w:space="0" w:color="D9D9D9"/>
            </w:tcBorders>
            <w:shd w:val="clear" w:color="auto" w:fill="D9D9D9"/>
            <w:vAlign w:val="bottom"/>
          </w:tcPr>
          <w:p w:rsidR="004876BC" w:rsidRDefault="004876BC">
            <w:pPr>
              <w:rPr>
                <w:sz w:val="17"/>
                <w:szCs w:val="17"/>
              </w:rPr>
            </w:pPr>
          </w:p>
        </w:tc>
        <w:tc>
          <w:tcPr>
            <w:tcW w:w="1080" w:type="dxa"/>
            <w:tcBorders>
              <w:bottom w:val="single" w:sz="8" w:space="0" w:color="D9D9D9"/>
            </w:tcBorders>
            <w:shd w:val="clear" w:color="auto" w:fill="D9D9D9"/>
            <w:vAlign w:val="bottom"/>
          </w:tcPr>
          <w:p w:rsidR="004876BC" w:rsidRDefault="00F80A5E">
            <w:pPr>
              <w:spacing w:line="198" w:lineRule="exact"/>
              <w:jc w:val="center"/>
              <w:rPr>
                <w:sz w:val="20"/>
                <w:szCs w:val="20"/>
              </w:rPr>
            </w:pPr>
            <w:r>
              <w:rPr>
                <w:rFonts w:eastAsia="Times New Roman"/>
                <w:b/>
                <w:bCs/>
                <w:w w:val="99"/>
                <w:sz w:val="19"/>
                <w:szCs w:val="19"/>
              </w:rPr>
              <w:t>вложений,</w:t>
            </w:r>
          </w:p>
        </w:tc>
        <w:tc>
          <w:tcPr>
            <w:tcW w:w="120" w:type="dxa"/>
            <w:tcBorders>
              <w:bottom w:val="single" w:sz="8" w:space="0" w:color="D9D9D9"/>
              <w:right w:val="single" w:sz="8" w:space="0" w:color="auto"/>
            </w:tcBorders>
            <w:shd w:val="clear" w:color="auto" w:fill="D9D9D9"/>
            <w:vAlign w:val="bottom"/>
          </w:tcPr>
          <w:p w:rsidR="004876BC" w:rsidRDefault="004876BC">
            <w:pPr>
              <w:rPr>
                <w:sz w:val="17"/>
                <w:szCs w:val="17"/>
              </w:rPr>
            </w:pPr>
          </w:p>
        </w:tc>
        <w:tc>
          <w:tcPr>
            <w:tcW w:w="60" w:type="dxa"/>
            <w:tcBorders>
              <w:bottom w:val="single" w:sz="8" w:space="0" w:color="D9D9D9"/>
            </w:tcBorders>
            <w:shd w:val="clear" w:color="auto" w:fill="D9D9D9"/>
            <w:vAlign w:val="bottom"/>
          </w:tcPr>
          <w:p w:rsidR="004876BC" w:rsidRDefault="004876BC">
            <w:pPr>
              <w:rPr>
                <w:sz w:val="17"/>
                <w:szCs w:val="17"/>
              </w:rPr>
            </w:pPr>
          </w:p>
        </w:tc>
        <w:tc>
          <w:tcPr>
            <w:tcW w:w="120" w:type="dxa"/>
            <w:tcBorders>
              <w:bottom w:val="single" w:sz="8" w:space="0" w:color="D9D9D9"/>
              <w:right w:val="single" w:sz="8" w:space="0" w:color="D9D9D9"/>
            </w:tcBorders>
            <w:shd w:val="clear" w:color="auto" w:fill="D9D9D9"/>
            <w:vAlign w:val="bottom"/>
          </w:tcPr>
          <w:p w:rsidR="004876BC" w:rsidRDefault="004876BC">
            <w:pPr>
              <w:rPr>
                <w:sz w:val="17"/>
                <w:szCs w:val="17"/>
              </w:rPr>
            </w:pPr>
          </w:p>
        </w:tc>
        <w:tc>
          <w:tcPr>
            <w:tcW w:w="100" w:type="dxa"/>
            <w:tcBorders>
              <w:bottom w:val="single" w:sz="8" w:space="0" w:color="D9D9D9"/>
            </w:tcBorders>
            <w:shd w:val="clear" w:color="auto" w:fill="D9D9D9"/>
            <w:vAlign w:val="bottom"/>
          </w:tcPr>
          <w:p w:rsidR="004876BC" w:rsidRDefault="004876BC">
            <w:pPr>
              <w:rPr>
                <w:sz w:val="17"/>
                <w:szCs w:val="17"/>
              </w:rPr>
            </w:pPr>
          </w:p>
        </w:tc>
        <w:tc>
          <w:tcPr>
            <w:tcW w:w="320" w:type="dxa"/>
            <w:tcBorders>
              <w:bottom w:val="single" w:sz="8" w:space="0" w:color="D9D9D9"/>
            </w:tcBorders>
            <w:shd w:val="clear" w:color="auto" w:fill="D9D9D9"/>
            <w:vAlign w:val="bottom"/>
          </w:tcPr>
          <w:p w:rsidR="004876BC" w:rsidRDefault="004876BC">
            <w:pPr>
              <w:rPr>
                <w:sz w:val="17"/>
                <w:szCs w:val="17"/>
              </w:rPr>
            </w:pPr>
          </w:p>
        </w:tc>
        <w:tc>
          <w:tcPr>
            <w:tcW w:w="1200" w:type="dxa"/>
            <w:gridSpan w:val="4"/>
            <w:vMerge/>
            <w:tcBorders>
              <w:bottom w:val="single" w:sz="8" w:space="0" w:color="D9D9D9"/>
            </w:tcBorders>
            <w:shd w:val="clear" w:color="auto" w:fill="D9D9D9"/>
            <w:vAlign w:val="bottom"/>
          </w:tcPr>
          <w:p w:rsidR="004876BC" w:rsidRDefault="004876BC">
            <w:pPr>
              <w:rPr>
                <w:sz w:val="17"/>
                <w:szCs w:val="17"/>
              </w:rPr>
            </w:pPr>
          </w:p>
        </w:tc>
        <w:tc>
          <w:tcPr>
            <w:tcW w:w="560" w:type="dxa"/>
            <w:tcBorders>
              <w:bottom w:val="single" w:sz="8" w:space="0" w:color="D9D9D9"/>
              <w:right w:val="single" w:sz="8" w:space="0" w:color="auto"/>
            </w:tcBorders>
            <w:shd w:val="clear" w:color="auto" w:fill="D9D9D9"/>
            <w:vAlign w:val="bottom"/>
          </w:tcPr>
          <w:p w:rsidR="004876BC" w:rsidRDefault="004876BC">
            <w:pPr>
              <w:rPr>
                <w:sz w:val="17"/>
                <w:szCs w:val="17"/>
              </w:rPr>
            </w:pPr>
          </w:p>
        </w:tc>
        <w:tc>
          <w:tcPr>
            <w:tcW w:w="60" w:type="dxa"/>
            <w:tcBorders>
              <w:bottom w:val="single" w:sz="8" w:space="0" w:color="auto"/>
            </w:tcBorders>
            <w:shd w:val="clear" w:color="auto" w:fill="D9D9D9"/>
            <w:vAlign w:val="bottom"/>
          </w:tcPr>
          <w:p w:rsidR="004876BC" w:rsidRDefault="004876BC">
            <w:pPr>
              <w:rPr>
                <w:sz w:val="17"/>
                <w:szCs w:val="17"/>
              </w:rPr>
            </w:pPr>
          </w:p>
        </w:tc>
        <w:tc>
          <w:tcPr>
            <w:tcW w:w="120" w:type="dxa"/>
            <w:tcBorders>
              <w:bottom w:val="single" w:sz="8" w:space="0" w:color="auto"/>
              <w:right w:val="single" w:sz="8" w:space="0" w:color="D9D9D9"/>
            </w:tcBorders>
            <w:shd w:val="clear" w:color="auto" w:fill="D9D9D9"/>
            <w:vAlign w:val="bottom"/>
          </w:tcPr>
          <w:p w:rsidR="004876BC" w:rsidRDefault="004876BC">
            <w:pPr>
              <w:rPr>
                <w:sz w:val="17"/>
                <w:szCs w:val="17"/>
              </w:rPr>
            </w:pPr>
          </w:p>
        </w:tc>
        <w:tc>
          <w:tcPr>
            <w:tcW w:w="1000" w:type="dxa"/>
            <w:tcBorders>
              <w:bottom w:val="single" w:sz="8" w:space="0" w:color="auto"/>
            </w:tcBorders>
            <w:shd w:val="clear" w:color="auto" w:fill="D9D9D9"/>
            <w:vAlign w:val="bottom"/>
          </w:tcPr>
          <w:p w:rsidR="004876BC" w:rsidRDefault="004876BC">
            <w:pPr>
              <w:rPr>
                <w:sz w:val="17"/>
                <w:szCs w:val="17"/>
              </w:rPr>
            </w:pPr>
          </w:p>
        </w:tc>
        <w:tc>
          <w:tcPr>
            <w:tcW w:w="740" w:type="dxa"/>
            <w:tcBorders>
              <w:bottom w:val="single" w:sz="8" w:space="0" w:color="auto"/>
              <w:right w:val="single" w:sz="8" w:space="0" w:color="D9D9D9"/>
            </w:tcBorders>
            <w:shd w:val="clear" w:color="auto" w:fill="D9D9D9"/>
            <w:vAlign w:val="bottom"/>
          </w:tcPr>
          <w:p w:rsidR="004876BC" w:rsidRDefault="004876BC">
            <w:pPr>
              <w:rPr>
                <w:sz w:val="17"/>
                <w:szCs w:val="17"/>
              </w:rPr>
            </w:pPr>
          </w:p>
        </w:tc>
        <w:tc>
          <w:tcPr>
            <w:tcW w:w="960" w:type="dxa"/>
            <w:tcBorders>
              <w:bottom w:val="single" w:sz="8" w:space="0" w:color="auto"/>
              <w:right w:val="single" w:sz="8" w:space="0" w:color="auto"/>
            </w:tcBorders>
            <w:shd w:val="clear" w:color="auto" w:fill="D9D9D9"/>
            <w:vAlign w:val="bottom"/>
          </w:tcPr>
          <w:p w:rsidR="004876BC" w:rsidRDefault="004876BC">
            <w:pPr>
              <w:rPr>
                <w:sz w:val="17"/>
                <w:szCs w:val="17"/>
              </w:rPr>
            </w:pPr>
          </w:p>
        </w:tc>
        <w:tc>
          <w:tcPr>
            <w:tcW w:w="0" w:type="dxa"/>
            <w:vAlign w:val="bottom"/>
          </w:tcPr>
          <w:p w:rsidR="004876BC" w:rsidRDefault="004876BC">
            <w:pPr>
              <w:rPr>
                <w:sz w:val="1"/>
                <w:szCs w:val="1"/>
              </w:rPr>
            </w:pPr>
          </w:p>
        </w:tc>
      </w:tr>
      <w:tr w:rsidR="00F80A5E">
        <w:trPr>
          <w:trHeight w:val="243"/>
        </w:trPr>
        <w:tc>
          <w:tcPr>
            <w:tcW w:w="120" w:type="dxa"/>
            <w:tcBorders>
              <w:top w:val="single" w:sz="8" w:space="0" w:color="D9D9D9"/>
              <w:left w:val="single" w:sz="8" w:space="0" w:color="auto"/>
            </w:tcBorders>
            <w:shd w:val="clear" w:color="auto" w:fill="D9D9D9"/>
            <w:vAlign w:val="bottom"/>
          </w:tcPr>
          <w:p w:rsidR="004876BC" w:rsidRDefault="004876BC">
            <w:pPr>
              <w:rPr>
                <w:sz w:val="21"/>
                <w:szCs w:val="21"/>
              </w:rPr>
            </w:pPr>
          </w:p>
        </w:tc>
        <w:tc>
          <w:tcPr>
            <w:tcW w:w="500" w:type="dxa"/>
            <w:tcBorders>
              <w:top w:val="single" w:sz="8" w:space="0" w:color="D9D9D9"/>
            </w:tcBorders>
            <w:shd w:val="clear" w:color="auto" w:fill="D9D9D9"/>
            <w:vAlign w:val="bottom"/>
          </w:tcPr>
          <w:p w:rsidR="004876BC" w:rsidRDefault="004876BC">
            <w:pPr>
              <w:rPr>
                <w:sz w:val="21"/>
                <w:szCs w:val="21"/>
              </w:rPr>
            </w:pPr>
          </w:p>
        </w:tc>
        <w:tc>
          <w:tcPr>
            <w:tcW w:w="240" w:type="dxa"/>
            <w:tcBorders>
              <w:top w:val="single" w:sz="8" w:space="0" w:color="D9D9D9"/>
              <w:right w:val="single" w:sz="8" w:space="0" w:color="D9D9D9"/>
            </w:tcBorders>
            <w:shd w:val="clear" w:color="auto" w:fill="D9D9D9"/>
            <w:vAlign w:val="bottom"/>
          </w:tcPr>
          <w:p w:rsidR="004876BC" w:rsidRDefault="004876BC">
            <w:pPr>
              <w:rPr>
                <w:sz w:val="21"/>
                <w:szCs w:val="21"/>
              </w:rPr>
            </w:pPr>
          </w:p>
        </w:tc>
        <w:tc>
          <w:tcPr>
            <w:tcW w:w="12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100" w:type="dxa"/>
            <w:tcBorders>
              <w:top w:val="single" w:sz="8" w:space="0" w:color="D9D9D9"/>
            </w:tcBorders>
            <w:shd w:val="clear" w:color="auto" w:fill="D9D9D9"/>
            <w:vAlign w:val="bottom"/>
          </w:tcPr>
          <w:p w:rsidR="004876BC" w:rsidRDefault="004876BC">
            <w:pPr>
              <w:rPr>
                <w:sz w:val="21"/>
                <w:szCs w:val="21"/>
              </w:rPr>
            </w:pPr>
          </w:p>
        </w:tc>
        <w:tc>
          <w:tcPr>
            <w:tcW w:w="580" w:type="dxa"/>
            <w:tcBorders>
              <w:top w:val="single" w:sz="8" w:space="0" w:color="D9D9D9"/>
            </w:tcBorders>
            <w:shd w:val="clear" w:color="auto" w:fill="D9D9D9"/>
            <w:vAlign w:val="bottom"/>
          </w:tcPr>
          <w:p w:rsidR="004876BC" w:rsidRDefault="004876BC">
            <w:pPr>
              <w:rPr>
                <w:sz w:val="21"/>
                <w:szCs w:val="21"/>
              </w:rPr>
            </w:pPr>
          </w:p>
        </w:tc>
        <w:tc>
          <w:tcPr>
            <w:tcW w:w="620" w:type="dxa"/>
            <w:tcBorders>
              <w:top w:val="single" w:sz="8" w:space="0" w:color="D9D9D9"/>
            </w:tcBorders>
            <w:shd w:val="clear" w:color="auto" w:fill="D9D9D9"/>
            <w:vAlign w:val="bottom"/>
          </w:tcPr>
          <w:p w:rsidR="004876BC" w:rsidRDefault="004876BC">
            <w:pPr>
              <w:rPr>
                <w:sz w:val="21"/>
                <w:szCs w:val="21"/>
              </w:rPr>
            </w:pPr>
          </w:p>
        </w:tc>
        <w:tc>
          <w:tcPr>
            <w:tcW w:w="260" w:type="dxa"/>
            <w:tcBorders>
              <w:top w:val="single" w:sz="8" w:space="0" w:color="D9D9D9"/>
            </w:tcBorders>
            <w:shd w:val="clear" w:color="auto" w:fill="D9D9D9"/>
            <w:vAlign w:val="bottom"/>
          </w:tcPr>
          <w:p w:rsidR="004876BC" w:rsidRDefault="004876BC">
            <w:pPr>
              <w:rPr>
                <w:sz w:val="21"/>
                <w:szCs w:val="21"/>
              </w:rPr>
            </w:pPr>
          </w:p>
        </w:tc>
        <w:tc>
          <w:tcPr>
            <w:tcW w:w="120" w:type="dxa"/>
            <w:tcBorders>
              <w:top w:val="single" w:sz="8" w:space="0" w:color="D9D9D9"/>
              <w:right w:val="single" w:sz="8" w:space="0" w:color="D9D9D9"/>
            </w:tcBorders>
            <w:shd w:val="clear" w:color="auto" w:fill="D9D9D9"/>
            <w:vAlign w:val="bottom"/>
          </w:tcPr>
          <w:p w:rsidR="004876BC" w:rsidRDefault="004876BC">
            <w:pPr>
              <w:rPr>
                <w:sz w:val="21"/>
                <w:szCs w:val="21"/>
              </w:rPr>
            </w:pPr>
          </w:p>
        </w:tc>
        <w:tc>
          <w:tcPr>
            <w:tcW w:w="100" w:type="dxa"/>
            <w:tcBorders>
              <w:top w:val="single" w:sz="8" w:space="0" w:color="D9D9D9"/>
            </w:tcBorders>
            <w:shd w:val="clear" w:color="auto" w:fill="D9D9D9"/>
            <w:vAlign w:val="bottom"/>
          </w:tcPr>
          <w:p w:rsidR="004876BC" w:rsidRDefault="004876BC">
            <w:pPr>
              <w:rPr>
                <w:sz w:val="21"/>
                <w:szCs w:val="21"/>
              </w:rPr>
            </w:pPr>
          </w:p>
        </w:tc>
        <w:tc>
          <w:tcPr>
            <w:tcW w:w="36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100" w:type="dxa"/>
            <w:tcBorders>
              <w:top w:val="single" w:sz="8" w:space="0" w:color="D9D9D9"/>
            </w:tcBorders>
            <w:shd w:val="clear" w:color="auto" w:fill="D9D9D9"/>
            <w:vAlign w:val="bottom"/>
          </w:tcPr>
          <w:p w:rsidR="004876BC" w:rsidRDefault="004876BC">
            <w:pPr>
              <w:rPr>
                <w:sz w:val="21"/>
                <w:szCs w:val="21"/>
              </w:rPr>
            </w:pPr>
          </w:p>
        </w:tc>
        <w:tc>
          <w:tcPr>
            <w:tcW w:w="1080" w:type="dxa"/>
            <w:tcBorders>
              <w:top w:val="single" w:sz="8" w:space="0" w:color="D9D9D9"/>
            </w:tcBorders>
            <w:shd w:val="clear" w:color="auto" w:fill="D9D9D9"/>
            <w:vAlign w:val="bottom"/>
          </w:tcPr>
          <w:p w:rsidR="004876BC" w:rsidRDefault="00F80A5E">
            <w:pPr>
              <w:jc w:val="center"/>
              <w:rPr>
                <w:sz w:val="20"/>
                <w:szCs w:val="20"/>
              </w:rPr>
            </w:pPr>
            <w:r>
              <w:rPr>
                <w:rFonts w:eastAsia="Times New Roman"/>
                <w:b/>
                <w:bCs/>
                <w:w w:val="99"/>
                <w:sz w:val="19"/>
                <w:szCs w:val="19"/>
              </w:rPr>
              <w:t>тыс. руб.</w:t>
            </w:r>
          </w:p>
        </w:tc>
        <w:tc>
          <w:tcPr>
            <w:tcW w:w="12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60" w:type="dxa"/>
            <w:tcBorders>
              <w:top w:val="single" w:sz="8" w:space="0" w:color="D9D9D9"/>
            </w:tcBorders>
            <w:shd w:val="clear" w:color="auto" w:fill="D9D9D9"/>
            <w:vAlign w:val="bottom"/>
          </w:tcPr>
          <w:p w:rsidR="004876BC" w:rsidRDefault="004876BC">
            <w:pPr>
              <w:rPr>
                <w:sz w:val="21"/>
                <w:szCs w:val="21"/>
              </w:rPr>
            </w:pPr>
          </w:p>
        </w:tc>
        <w:tc>
          <w:tcPr>
            <w:tcW w:w="120" w:type="dxa"/>
            <w:tcBorders>
              <w:top w:val="single" w:sz="8" w:space="0" w:color="D9D9D9"/>
              <w:right w:val="single" w:sz="8" w:space="0" w:color="D9D9D9"/>
            </w:tcBorders>
            <w:shd w:val="clear" w:color="auto" w:fill="D9D9D9"/>
            <w:vAlign w:val="bottom"/>
          </w:tcPr>
          <w:p w:rsidR="004876BC" w:rsidRDefault="004876BC">
            <w:pPr>
              <w:rPr>
                <w:sz w:val="21"/>
                <w:szCs w:val="21"/>
              </w:rPr>
            </w:pPr>
          </w:p>
        </w:tc>
        <w:tc>
          <w:tcPr>
            <w:tcW w:w="100" w:type="dxa"/>
            <w:tcBorders>
              <w:top w:val="single" w:sz="8" w:space="0" w:color="D9D9D9"/>
            </w:tcBorders>
            <w:shd w:val="clear" w:color="auto" w:fill="D9D9D9"/>
            <w:vAlign w:val="bottom"/>
          </w:tcPr>
          <w:p w:rsidR="004876BC" w:rsidRDefault="004876BC">
            <w:pPr>
              <w:rPr>
                <w:sz w:val="21"/>
                <w:szCs w:val="21"/>
              </w:rPr>
            </w:pPr>
          </w:p>
        </w:tc>
        <w:tc>
          <w:tcPr>
            <w:tcW w:w="320" w:type="dxa"/>
            <w:tcBorders>
              <w:top w:val="single" w:sz="8" w:space="0" w:color="D9D9D9"/>
            </w:tcBorders>
            <w:shd w:val="clear" w:color="auto" w:fill="D9D9D9"/>
            <w:vAlign w:val="bottom"/>
          </w:tcPr>
          <w:p w:rsidR="004876BC" w:rsidRDefault="004876BC">
            <w:pPr>
              <w:rPr>
                <w:sz w:val="21"/>
                <w:szCs w:val="21"/>
              </w:rPr>
            </w:pPr>
          </w:p>
        </w:tc>
        <w:tc>
          <w:tcPr>
            <w:tcW w:w="580" w:type="dxa"/>
            <w:tcBorders>
              <w:top w:val="single" w:sz="8" w:space="0" w:color="D9D9D9"/>
            </w:tcBorders>
            <w:shd w:val="clear" w:color="auto" w:fill="D9D9D9"/>
            <w:vAlign w:val="bottom"/>
          </w:tcPr>
          <w:p w:rsidR="004876BC" w:rsidRDefault="004876BC">
            <w:pPr>
              <w:rPr>
                <w:sz w:val="21"/>
                <w:szCs w:val="21"/>
              </w:rPr>
            </w:pPr>
          </w:p>
        </w:tc>
        <w:tc>
          <w:tcPr>
            <w:tcW w:w="360" w:type="dxa"/>
            <w:tcBorders>
              <w:top w:val="single" w:sz="8" w:space="0" w:color="D9D9D9"/>
            </w:tcBorders>
            <w:shd w:val="clear" w:color="auto" w:fill="D9D9D9"/>
            <w:vAlign w:val="bottom"/>
          </w:tcPr>
          <w:p w:rsidR="004876BC" w:rsidRDefault="004876BC">
            <w:pPr>
              <w:rPr>
                <w:sz w:val="21"/>
                <w:szCs w:val="21"/>
              </w:rPr>
            </w:pPr>
          </w:p>
        </w:tc>
        <w:tc>
          <w:tcPr>
            <w:tcW w:w="120" w:type="dxa"/>
            <w:tcBorders>
              <w:top w:val="single" w:sz="8" w:space="0" w:color="D9D9D9"/>
              <w:right w:val="single" w:sz="8" w:space="0" w:color="D9D9D9"/>
            </w:tcBorders>
            <w:shd w:val="clear" w:color="auto" w:fill="D9D9D9"/>
            <w:vAlign w:val="bottom"/>
          </w:tcPr>
          <w:p w:rsidR="004876BC" w:rsidRDefault="004876BC">
            <w:pPr>
              <w:rPr>
                <w:sz w:val="21"/>
                <w:szCs w:val="21"/>
              </w:rPr>
            </w:pPr>
          </w:p>
        </w:tc>
        <w:tc>
          <w:tcPr>
            <w:tcW w:w="140" w:type="dxa"/>
            <w:tcBorders>
              <w:top w:val="single" w:sz="8" w:space="0" w:color="D9D9D9"/>
            </w:tcBorders>
            <w:shd w:val="clear" w:color="auto" w:fill="D9D9D9"/>
            <w:vAlign w:val="bottom"/>
          </w:tcPr>
          <w:p w:rsidR="004876BC" w:rsidRDefault="004876BC">
            <w:pPr>
              <w:rPr>
                <w:sz w:val="21"/>
                <w:szCs w:val="21"/>
              </w:rPr>
            </w:pPr>
          </w:p>
        </w:tc>
        <w:tc>
          <w:tcPr>
            <w:tcW w:w="56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60" w:type="dxa"/>
            <w:tcBorders>
              <w:top w:val="single" w:sz="8" w:space="0" w:color="D9D9D9"/>
            </w:tcBorders>
            <w:shd w:val="clear" w:color="auto" w:fill="D9D9D9"/>
            <w:vAlign w:val="bottom"/>
          </w:tcPr>
          <w:p w:rsidR="004876BC" w:rsidRDefault="004876BC">
            <w:pPr>
              <w:rPr>
                <w:sz w:val="21"/>
                <w:szCs w:val="21"/>
              </w:rPr>
            </w:pPr>
          </w:p>
        </w:tc>
        <w:tc>
          <w:tcPr>
            <w:tcW w:w="1120" w:type="dxa"/>
            <w:gridSpan w:val="2"/>
            <w:tcBorders>
              <w:top w:val="single" w:sz="8" w:space="0" w:color="D9D9D9"/>
            </w:tcBorders>
            <w:shd w:val="clear" w:color="auto" w:fill="D9D9D9"/>
            <w:vAlign w:val="bottom"/>
          </w:tcPr>
          <w:p w:rsidR="004876BC" w:rsidRDefault="00302C83" w:rsidP="00522DF2">
            <w:pPr>
              <w:ind w:left="585"/>
              <w:jc w:val="center"/>
              <w:rPr>
                <w:sz w:val="20"/>
                <w:szCs w:val="20"/>
              </w:rPr>
            </w:pPr>
            <w:r>
              <w:rPr>
                <w:rFonts w:eastAsia="Times New Roman"/>
                <w:b/>
                <w:bCs/>
                <w:w w:val="99"/>
                <w:sz w:val="19"/>
                <w:szCs w:val="19"/>
              </w:rPr>
              <w:t>202</w:t>
            </w:r>
            <w:r w:rsidR="0062766E">
              <w:rPr>
                <w:rFonts w:eastAsia="Times New Roman"/>
                <w:b/>
                <w:bCs/>
                <w:w w:val="99"/>
                <w:sz w:val="19"/>
                <w:szCs w:val="19"/>
              </w:rPr>
              <w:t>4</w:t>
            </w:r>
            <w:r w:rsidR="00F80A5E">
              <w:rPr>
                <w:rFonts w:eastAsia="Times New Roman"/>
                <w:b/>
                <w:bCs/>
                <w:w w:val="99"/>
                <w:sz w:val="19"/>
                <w:szCs w:val="19"/>
              </w:rPr>
              <w:t>-</w:t>
            </w:r>
          </w:p>
        </w:tc>
        <w:tc>
          <w:tcPr>
            <w:tcW w:w="740" w:type="dxa"/>
            <w:tcBorders>
              <w:top w:val="single" w:sz="8" w:space="0" w:color="D9D9D9"/>
              <w:right w:val="single" w:sz="8" w:space="0" w:color="auto"/>
            </w:tcBorders>
            <w:shd w:val="clear" w:color="auto" w:fill="D9D9D9"/>
            <w:vAlign w:val="bottom"/>
          </w:tcPr>
          <w:p w:rsidR="004876BC" w:rsidRDefault="004876BC">
            <w:pPr>
              <w:rPr>
                <w:sz w:val="21"/>
                <w:szCs w:val="21"/>
              </w:rPr>
            </w:pPr>
          </w:p>
        </w:tc>
        <w:tc>
          <w:tcPr>
            <w:tcW w:w="960" w:type="dxa"/>
            <w:tcBorders>
              <w:top w:val="single" w:sz="8" w:space="0" w:color="D9D9D9"/>
              <w:right w:val="single" w:sz="8" w:space="0" w:color="auto"/>
            </w:tcBorders>
            <w:shd w:val="clear" w:color="auto" w:fill="D9D9D9"/>
            <w:vAlign w:val="bottom"/>
          </w:tcPr>
          <w:p w:rsidR="004876BC" w:rsidRDefault="00522DF2">
            <w:pPr>
              <w:jc w:val="center"/>
              <w:rPr>
                <w:sz w:val="20"/>
                <w:szCs w:val="20"/>
              </w:rPr>
            </w:pPr>
            <w:r>
              <w:rPr>
                <w:rFonts w:eastAsia="Times New Roman"/>
                <w:b/>
                <w:bCs/>
                <w:w w:val="99"/>
                <w:sz w:val="19"/>
                <w:szCs w:val="19"/>
              </w:rPr>
              <w:t>2025</w:t>
            </w:r>
            <w:r w:rsidR="00F80A5E">
              <w:rPr>
                <w:rFonts w:eastAsia="Times New Roman"/>
                <w:b/>
                <w:bCs/>
                <w:w w:val="99"/>
                <w:sz w:val="19"/>
                <w:szCs w:val="19"/>
              </w:rPr>
              <w:t>-</w:t>
            </w:r>
          </w:p>
        </w:tc>
        <w:tc>
          <w:tcPr>
            <w:tcW w:w="0" w:type="dxa"/>
            <w:vAlign w:val="bottom"/>
          </w:tcPr>
          <w:p w:rsidR="004876BC" w:rsidRDefault="004876BC">
            <w:pPr>
              <w:rPr>
                <w:sz w:val="1"/>
                <w:szCs w:val="1"/>
              </w:rPr>
            </w:pPr>
          </w:p>
        </w:tc>
      </w:tr>
      <w:tr w:rsidR="00F80A5E">
        <w:trPr>
          <w:trHeight w:val="495"/>
        </w:trPr>
        <w:tc>
          <w:tcPr>
            <w:tcW w:w="120" w:type="dxa"/>
            <w:tcBorders>
              <w:left w:val="single" w:sz="8" w:space="0" w:color="auto"/>
              <w:bottom w:val="single" w:sz="8" w:space="0" w:color="D9D9D9"/>
            </w:tcBorders>
            <w:shd w:val="clear" w:color="auto" w:fill="D9D9D9"/>
            <w:vAlign w:val="bottom"/>
          </w:tcPr>
          <w:p w:rsidR="004876BC" w:rsidRDefault="004876BC">
            <w:pPr>
              <w:rPr>
                <w:sz w:val="24"/>
                <w:szCs w:val="24"/>
              </w:rPr>
            </w:pPr>
          </w:p>
        </w:tc>
        <w:tc>
          <w:tcPr>
            <w:tcW w:w="500" w:type="dxa"/>
            <w:tcBorders>
              <w:bottom w:val="single" w:sz="8" w:space="0" w:color="D9D9D9"/>
            </w:tcBorders>
            <w:shd w:val="clear" w:color="auto" w:fill="D9D9D9"/>
            <w:vAlign w:val="bottom"/>
          </w:tcPr>
          <w:p w:rsidR="004876BC" w:rsidRDefault="004876BC">
            <w:pPr>
              <w:rPr>
                <w:sz w:val="24"/>
                <w:szCs w:val="24"/>
              </w:rPr>
            </w:pPr>
          </w:p>
        </w:tc>
        <w:tc>
          <w:tcPr>
            <w:tcW w:w="240" w:type="dxa"/>
            <w:tcBorders>
              <w:bottom w:val="single" w:sz="8" w:space="0" w:color="D9D9D9"/>
              <w:right w:val="single" w:sz="8" w:space="0" w:color="D9D9D9"/>
            </w:tcBorders>
            <w:shd w:val="clear" w:color="auto" w:fill="D9D9D9"/>
            <w:vAlign w:val="bottom"/>
          </w:tcPr>
          <w:p w:rsidR="004876BC" w:rsidRDefault="004876BC">
            <w:pPr>
              <w:rPr>
                <w:sz w:val="24"/>
                <w:szCs w:val="24"/>
              </w:rPr>
            </w:pPr>
          </w:p>
        </w:tc>
        <w:tc>
          <w:tcPr>
            <w:tcW w:w="12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100" w:type="dxa"/>
            <w:tcBorders>
              <w:bottom w:val="single" w:sz="8" w:space="0" w:color="D9D9D9"/>
            </w:tcBorders>
            <w:shd w:val="clear" w:color="auto" w:fill="D9D9D9"/>
            <w:vAlign w:val="bottom"/>
          </w:tcPr>
          <w:p w:rsidR="004876BC" w:rsidRDefault="004876BC">
            <w:pPr>
              <w:rPr>
                <w:sz w:val="24"/>
                <w:szCs w:val="24"/>
              </w:rPr>
            </w:pPr>
          </w:p>
        </w:tc>
        <w:tc>
          <w:tcPr>
            <w:tcW w:w="580" w:type="dxa"/>
            <w:tcBorders>
              <w:bottom w:val="single" w:sz="8" w:space="0" w:color="D9D9D9"/>
            </w:tcBorders>
            <w:shd w:val="clear" w:color="auto" w:fill="D9D9D9"/>
            <w:vAlign w:val="bottom"/>
          </w:tcPr>
          <w:p w:rsidR="004876BC" w:rsidRDefault="004876BC">
            <w:pPr>
              <w:rPr>
                <w:sz w:val="24"/>
                <w:szCs w:val="24"/>
              </w:rPr>
            </w:pPr>
          </w:p>
        </w:tc>
        <w:tc>
          <w:tcPr>
            <w:tcW w:w="620" w:type="dxa"/>
            <w:tcBorders>
              <w:bottom w:val="single" w:sz="8" w:space="0" w:color="D9D9D9"/>
            </w:tcBorders>
            <w:shd w:val="clear" w:color="auto" w:fill="D9D9D9"/>
            <w:vAlign w:val="bottom"/>
          </w:tcPr>
          <w:p w:rsidR="004876BC" w:rsidRDefault="004876BC">
            <w:pPr>
              <w:rPr>
                <w:sz w:val="24"/>
                <w:szCs w:val="24"/>
              </w:rPr>
            </w:pPr>
          </w:p>
        </w:tc>
        <w:tc>
          <w:tcPr>
            <w:tcW w:w="260" w:type="dxa"/>
            <w:tcBorders>
              <w:bottom w:val="single" w:sz="8" w:space="0" w:color="D9D9D9"/>
            </w:tcBorders>
            <w:shd w:val="clear" w:color="auto" w:fill="D9D9D9"/>
            <w:vAlign w:val="bottom"/>
          </w:tcPr>
          <w:p w:rsidR="004876BC" w:rsidRDefault="004876BC">
            <w:pPr>
              <w:rPr>
                <w:sz w:val="24"/>
                <w:szCs w:val="24"/>
              </w:rPr>
            </w:pPr>
          </w:p>
        </w:tc>
        <w:tc>
          <w:tcPr>
            <w:tcW w:w="120" w:type="dxa"/>
            <w:tcBorders>
              <w:bottom w:val="single" w:sz="8" w:space="0" w:color="D9D9D9"/>
              <w:right w:val="single" w:sz="8" w:space="0" w:color="D9D9D9"/>
            </w:tcBorders>
            <w:shd w:val="clear" w:color="auto" w:fill="D9D9D9"/>
            <w:vAlign w:val="bottom"/>
          </w:tcPr>
          <w:p w:rsidR="004876BC" w:rsidRDefault="004876BC">
            <w:pPr>
              <w:rPr>
                <w:sz w:val="24"/>
                <w:szCs w:val="24"/>
              </w:rPr>
            </w:pPr>
          </w:p>
        </w:tc>
        <w:tc>
          <w:tcPr>
            <w:tcW w:w="100" w:type="dxa"/>
            <w:tcBorders>
              <w:bottom w:val="single" w:sz="8" w:space="0" w:color="D9D9D9"/>
            </w:tcBorders>
            <w:shd w:val="clear" w:color="auto" w:fill="D9D9D9"/>
            <w:vAlign w:val="bottom"/>
          </w:tcPr>
          <w:p w:rsidR="004876BC" w:rsidRDefault="004876BC">
            <w:pPr>
              <w:rPr>
                <w:sz w:val="24"/>
                <w:szCs w:val="24"/>
              </w:rPr>
            </w:pPr>
          </w:p>
        </w:tc>
        <w:tc>
          <w:tcPr>
            <w:tcW w:w="36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100" w:type="dxa"/>
            <w:tcBorders>
              <w:bottom w:val="single" w:sz="8" w:space="0" w:color="D9D9D9"/>
            </w:tcBorders>
            <w:shd w:val="clear" w:color="auto" w:fill="D9D9D9"/>
            <w:vAlign w:val="bottom"/>
          </w:tcPr>
          <w:p w:rsidR="004876BC" w:rsidRDefault="004876BC">
            <w:pPr>
              <w:rPr>
                <w:sz w:val="24"/>
                <w:szCs w:val="24"/>
              </w:rPr>
            </w:pPr>
          </w:p>
        </w:tc>
        <w:tc>
          <w:tcPr>
            <w:tcW w:w="1080" w:type="dxa"/>
            <w:tcBorders>
              <w:bottom w:val="single" w:sz="8" w:space="0" w:color="D9D9D9"/>
            </w:tcBorders>
            <w:shd w:val="clear" w:color="auto" w:fill="D9D9D9"/>
            <w:vAlign w:val="bottom"/>
          </w:tcPr>
          <w:p w:rsidR="004876BC" w:rsidRDefault="004876BC">
            <w:pPr>
              <w:rPr>
                <w:sz w:val="24"/>
                <w:szCs w:val="24"/>
              </w:rPr>
            </w:pPr>
          </w:p>
        </w:tc>
        <w:tc>
          <w:tcPr>
            <w:tcW w:w="12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60" w:type="dxa"/>
            <w:tcBorders>
              <w:bottom w:val="single" w:sz="8" w:space="0" w:color="D9D9D9"/>
            </w:tcBorders>
            <w:shd w:val="clear" w:color="auto" w:fill="D9D9D9"/>
            <w:vAlign w:val="bottom"/>
          </w:tcPr>
          <w:p w:rsidR="004876BC" w:rsidRDefault="004876BC">
            <w:pPr>
              <w:rPr>
                <w:sz w:val="24"/>
                <w:szCs w:val="24"/>
              </w:rPr>
            </w:pPr>
          </w:p>
        </w:tc>
        <w:tc>
          <w:tcPr>
            <w:tcW w:w="120" w:type="dxa"/>
            <w:tcBorders>
              <w:bottom w:val="single" w:sz="8" w:space="0" w:color="D9D9D9"/>
              <w:right w:val="single" w:sz="8" w:space="0" w:color="D9D9D9"/>
            </w:tcBorders>
            <w:shd w:val="clear" w:color="auto" w:fill="D9D9D9"/>
            <w:vAlign w:val="bottom"/>
          </w:tcPr>
          <w:p w:rsidR="004876BC" w:rsidRDefault="004876BC">
            <w:pPr>
              <w:rPr>
                <w:sz w:val="24"/>
                <w:szCs w:val="24"/>
              </w:rPr>
            </w:pPr>
          </w:p>
        </w:tc>
        <w:tc>
          <w:tcPr>
            <w:tcW w:w="100" w:type="dxa"/>
            <w:tcBorders>
              <w:bottom w:val="single" w:sz="8" w:space="0" w:color="D9D9D9"/>
            </w:tcBorders>
            <w:shd w:val="clear" w:color="auto" w:fill="D9D9D9"/>
            <w:vAlign w:val="bottom"/>
          </w:tcPr>
          <w:p w:rsidR="004876BC" w:rsidRDefault="004876BC">
            <w:pPr>
              <w:rPr>
                <w:sz w:val="24"/>
                <w:szCs w:val="24"/>
              </w:rPr>
            </w:pPr>
          </w:p>
        </w:tc>
        <w:tc>
          <w:tcPr>
            <w:tcW w:w="320" w:type="dxa"/>
            <w:tcBorders>
              <w:bottom w:val="single" w:sz="8" w:space="0" w:color="D9D9D9"/>
            </w:tcBorders>
            <w:shd w:val="clear" w:color="auto" w:fill="D9D9D9"/>
            <w:vAlign w:val="bottom"/>
          </w:tcPr>
          <w:p w:rsidR="004876BC" w:rsidRDefault="004876BC">
            <w:pPr>
              <w:rPr>
                <w:sz w:val="24"/>
                <w:szCs w:val="24"/>
              </w:rPr>
            </w:pPr>
          </w:p>
        </w:tc>
        <w:tc>
          <w:tcPr>
            <w:tcW w:w="580" w:type="dxa"/>
            <w:tcBorders>
              <w:bottom w:val="single" w:sz="8" w:space="0" w:color="D9D9D9"/>
            </w:tcBorders>
            <w:shd w:val="clear" w:color="auto" w:fill="D9D9D9"/>
            <w:vAlign w:val="bottom"/>
          </w:tcPr>
          <w:p w:rsidR="004876BC" w:rsidRDefault="004876BC">
            <w:pPr>
              <w:rPr>
                <w:sz w:val="24"/>
                <w:szCs w:val="24"/>
              </w:rPr>
            </w:pPr>
          </w:p>
        </w:tc>
        <w:tc>
          <w:tcPr>
            <w:tcW w:w="360" w:type="dxa"/>
            <w:tcBorders>
              <w:bottom w:val="single" w:sz="8" w:space="0" w:color="D9D9D9"/>
            </w:tcBorders>
            <w:shd w:val="clear" w:color="auto" w:fill="D9D9D9"/>
            <w:vAlign w:val="bottom"/>
          </w:tcPr>
          <w:p w:rsidR="004876BC" w:rsidRDefault="004876BC">
            <w:pPr>
              <w:rPr>
                <w:sz w:val="24"/>
                <w:szCs w:val="24"/>
              </w:rPr>
            </w:pPr>
          </w:p>
        </w:tc>
        <w:tc>
          <w:tcPr>
            <w:tcW w:w="120" w:type="dxa"/>
            <w:tcBorders>
              <w:bottom w:val="single" w:sz="8" w:space="0" w:color="D9D9D9"/>
              <w:right w:val="single" w:sz="8" w:space="0" w:color="D9D9D9"/>
            </w:tcBorders>
            <w:shd w:val="clear" w:color="auto" w:fill="D9D9D9"/>
            <w:vAlign w:val="bottom"/>
          </w:tcPr>
          <w:p w:rsidR="004876BC" w:rsidRDefault="004876BC">
            <w:pPr>
              <w:rPr>
                <w:sz w:val="24"/>
                <w:szCs w:val="24"/>
              </w:rPr>
            </w:pPr>
          </w:p>
        </w:tc>
        <w:tc>
          <w:tcPr>
            <w:tcW w:w="140" w:type="dxa"/>
            <w:tcBorders>
              <w:bottom w:val="single" w:sz="8" w:space="0" w:color="D9D9D9"/>
            </w:tcBorders>
            <w:shd w:val="clear" w:color="auto" w:fill="D9D9D9"/>
            <w:vAlign w:val="bottom"/>
          </w:tcPr>
          <w:p w:rsidR="004876BC" w:rsidRDefault="004876BC">
            <w:pPr>
              <w:rPr>
                <w:sz w:val="24"/>
                <w:szCs w:val="24"/>
              </w:rPr>
            </w:pPr>
          </w:p>
        </w:tc>
        <w:tc>
          <w:tcPr>
            <w:tcW w:w="56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60" w:type="dxa"/>
            <w:tcBorders>
              <w:bottom w:val="single" w:sz="8" w:space="0" w:color="D9D9D9"/>
            </w:tcBorders>
            <w:shd w:val="clear" w:color="auto" w:fill="D9D9D9"/>
            <w:vAlign w:val="bottom"/>
          </w:tcPr>
          <w:p w:rsidR="004876BC" w:rsidRDefault="004876BC">
            <w:pPr>
              <w:rPr>
                <w:sz w:val="24"/>
                <w:szCs w:val="24"/>
              </w:rPr>
            </w:pPr>
          </w:p>
        </w:tc>
        <w:tc>
          <w:tcPr>
            <w:tcW w:w="1120" w:type="dxa"/>
            <w:gridSpan w:val="2"/>
            <w:tcBorders>
              <w:bottom w:val="single" w:sz="8" w:space="0" w:color="D9D9D9"/>
            </w:tcBorders>
            <w:shd w:val="clear" w:color="auto" w:fill="D9D9D9"/>
            <w:vAlign w:val="bottom"/>
          </w:tcPr>
          <w:p w:rsidR="004876BC" w:rsidRDefault="00522DF2">
            <w:pPr>
              <w:ind w:left="565"/>
              <w:jc w:val="center"/>
              <w:rPr>
                <w:sz w:val="20"/>
                <w:szCs w:val="20"/>
              </w:rPr>
            </w:pPr>
            <w:r>
              <w:rPr>
                <w:rFonts w:eastAsia="Times New Roman"/>
                <w:b/>
                <w:bCs/>
                <w:w w:val="99"/>
                <w:sz w:val="19"/>
                <w:szCs w:val="19"/>
              </w:rPr>
              <w:t>2025</w:t>
            </w:r>
          </w:p>
        </w:tc>
        <w:tc>
          <w:tcPr>
            <w:tcW w:w="740" w:type="dxa"/>
            <w:tcBorders>
              <w:bottom w:val="single" w:sz="8" w:space="0" w:color="D9D9D9"/>
              <w:right w:val="single" w:sz="8" w:space="0" w:color="auto"/>
            </w:tcBorders>
            <w:shd w:val="clear" w:color="auto" w:fill="D9D9D9"/>
            <w:vAlign w:val="bottom"/>
          </w:tcPr>
          <w:p w:rsidR="004876BC" w:rsidRDefault="004876BC">
            <w:pPr>
              <w:rPr>
                <w:sz w:val="24"/>
                <w:szCs w:val="24"/>
              </w:rPr>
            </w:pPr>
          </w:p>
        </w:tc>
        <w:tc>
          <w:tcPr>
            <w:tcW w:w="960" w:type="dxa"/>
            <w:tcBorders>
              <w:bottom w:val="single" w:sz="8" w:space="0" w:color="D9D9D9"/>
              <w:right w:val="single" w:sz="8" w:space="0" w:color="auto"/>
            </w:tcBorders>
            <w:shd w:val="clear" w:color="auto" w:fill="D9D9D9"/>
            <w:vAlign w:val="bottom"/>
          </w:tcPr>
          <w:p w:rsidR="004876BC" w:rsidRDefault="00F80A5E">
            <w:pPr>
              <w:jc w:val="center"/>
              <w:rPr>
                <w:sz w:val="20"/>
                <w:szCs w:val="20"/>
              </w:rPr>
            </w:pPr>
            <w:r>
              <w:rPr>
                <w:rFonts w:eastAsia="Times New Roman"/>
                <w:b/>
                <w:bCs/>
                <w:w w:val="99"/>
                <w:sz w:val="19"/>
                <w:szCs w:val="19"/>
              </w:rPr>
              <w:t>2028</w:t>
            </w:r>
          </w:p>
        </w:tc>
        <w:tc>
          <w:tcPr>
            <w:tcW w:w="0" w:type="dxa"/>
            <w:vAlign w:val="bottom"/>
          </w:tcPr>
          <w:p w:rsidR="004876BC" w:rsidRDefault="004876BC">
            <w:pPr>
              <w:rPr>
                <w:sz w:val="1"/>
                <w:szCs w:val="1"/>
              </w:rPr>
            </w:pPr>
          </w:p>
        </w:tc>
      </w:tr>
      <w:tr w:rsidR="004876BC">
        <w:trPr>
          <w:trHeight w:val="491"/>
        </w:trPr>
        <w:tc>
          <w:tcPr>
            <w:tcW w:w="120" w:type="dxa"/>
            <w:tcBorders>
              <w:top w:val="single" w:sz="8" w:space="0" w:color="auto"/>
              <w:left w:val="single" w:sz="8" w:space="0" w:color="auto"/>
            </w:tcBorders>
            <w:vAlign w:val="bottom"/>
          </w:tcPr>
          <w:p w:rsidR="004876BC" w:rsidRDefault="004876BC">
            <w:pPr>
              <w:rPr>
                <w:sz w:val="24"/>
                <w:szCs w:val="24"/>
              </w:rPr>
            </w:pPr>
          </w:p>
        </w:tc>
        <w:tc>
          <w:tcPr>
            <w:tcW w:w="500" w:type="dxa"/>
            <w:tcBorders>
              <w:top w:val="single" w:sz="8" w:space="0" w:color="auto"/>
            </w:tcBorders>
            <w:vAlign w:val="bottom"/>
          </w:tcPr>
          <w:p w:rsidR="004876BC" w:rsidRDefault="004876BC">
            <w:pPr>
              <w:rPr>
                <w:sz w:val="24"/>
                <w:szCs w:val="24"/>
              </w:rPr>
            </w:pPr>
          </w:p>
        </w:tc>
        <w:tc>
          <w:tcPr>
            <w:tcW w:w="240" w:type="dxa"/>
            <w:tcBorders>
              <w:top w:val="single" w:sz="8" w:space="0" w:color="auto"/>
            </w:tcBorders>
            <w:vAlign w:val="bottom"/>
          </w:tcPr>
          <w:p w:rsidR="004876BC" w:rsidRDefault="004876BC">
            <w:pPr>
              <w:rPr>
                <w:sz w:val="24"/>
                <w:szCs w:val="24"/>
              </w:rPr>
            </w:pPr>
          </w:p>
        </w:tc>
        <w:tc>
          <w:tcPr>
            <w:tcW w:w="120" w:type="dxa"/>
            <w:tcBorders>
              <w:top w:val="single" w:sz="8" w:space="0" w:color="auto"/>
              <w:right w:val="single" w:sz="8" w:space="0" w:color="auto"/>
            </w:tcBorders>
            <w:vAlign w:val="bottom"/>
          </w:tcPr>
          <w:p w:rsidR="004876BC" w:rsidRDefault="004876BC">
            <w:pPr>
              <w:rPr>
                <w:sz w:val="24"/>
                <w:szCs w:val="24"/>
              </w:rPr>
            </w:pPr>
          </w:p>
        </w:tc>
        <w:tc>
          <w:tcPr>
            <w:tcW w:w="100" w:type="dxa"/>
            <w:tcBorders>
              <w:top w:val="single" w:sz="8" w:space="0" w:color="auto"/>
            </w:tcBorders>
            <w:vAlign w:val="bottom"/>
          </w:tcPr>
          <w:p w:rsidR="004876BC" w:rsidRDefault="004876BC">
            <w:pPr>
              <w:rPr>
                <w:sz w:val="24"/>
                <w:szCs w:val="24"/>
              </w:rPr>
            </w:pPr>
          </w:p>
        </w:tc>
        <w:tc>
          <w:tcPr>
            <w:tcW w:w="580" w:type="dxa"/>
            <w:tcBorders>
              <w:top w:val="single" w:sz="8" w:space="0" w:color="auto"/>
            </w:tcBorders>
            <w:vAlign w:val="bottom"/>
          </w:tcPr>
          <w:p w:rsidR="004876BC" w:rsidRDefault="00F80A5E">
            <w:pPr>
              <w:rPr>
                <w:sz w:val="20"/>
                <w:szCs w:val="20"/>
              </w:rPr>
            </w:pPr>
            <w:r>
              <w:rPr>
                <w:rFonts w:eastAsia="Times New Roman"/>
                <w:sz w:val="19"/>
                <w:szCs w:val="19"/>
              </w:rPr>
              <w:t>ППР</w:t>
            </w:r>
          </w:p>
        </w:tc>
        <w:tc>
          <w:tcPr>
            <w:tcW w:w="620" w:type="dxa"/>
            <w:tcBorders>
              <w:top w:val="single" w:sz="8" w:space="0" w:color="auto"/>
            </w:tcBorders>
            <w:vAlign w:val="bottom"/>
          </w:tcPr>
          <w:p w:rsidR="004876BC" w:rsidRDefault="00F80A5E">
            <w:pPr>
              <w:ind w:left="180"/>
              <w:rPr>
                <w:sz w:val="20"/>
                <w:szCs w:val="20"/>
              </w:rPr>
            </w:pPr>
            <w:r>
              <w:rPr>
                <w:rFonts w:eastAsia="Times New Roman"/>
                <w:sz w:val="19"/>
                <w:szCs w:val="19"/>
              </w:rPr>
              <w:t>и</w:t>
            </w:r>
          </w:p>
        </w:tc>
        <w:tc>
          <w:tcPr>
            <w:tcW w:w="840" w:type="dxa"/>
            <w:gridSpan w:val="4"/>
            <w:tcBorders>
              <w:top w:val="single" w:sz="8" w:space="0" w:color="auto"/>
              <w:right w:val="single" w:sz="8" w:space="0" w:color="auto"/>
            </w:tcBorders>
            <w:vAlign w:val="bottom"/>
          </w:tcPr>
          <w:p w:rsidR="004876BC" w:rsidRDefault="00F80A5E">
            <w:pPr>
              <w:ind w:left="60"/>
              <w:rPr>
                <w:sz w:val="20"/>
                <w:szCs w:val="20"/>
              </w:rPr>
            </w:pPr>
            <w:r>
              <w:rPr>
                <w:rFonts w:eastAsia="Times New Roman"/>
                <w:sz w:val="19"/>
                <w:szCs w:val="19"/>
              </w:rPr>
              <w:t>текущее</w:t>
            </w:r>
          </w:p>
        </w:tc>
        <w:tc>
          <w:tcPr>
            <w:tcW w:w="100" w:type="dxa"/>
            <w:tcBorders>
              <w:top w:val="single" w:sz="8" w:space="0" w:color="auto"/>
            </w:tcBorders>
            <w:vAlign w:val="bottom"/>
          </w:tcPr>
          <w:p w:rsidR="004876BC" w:rsidRDefault="004876BC">
            <w:pPr>
              <w:rPr>
                <w:sz w:val="24"/>
                <w:szCs w:val="24"/>
              </w:rPr>
            </w:pPr>
          </w:p>
        </w:tc>
        <w:tc>
          <w:tcPr>
            <w:tcW w:w="1080" w:type="dxa"/>
            <w:tcBorders>
              <w:top w:val="single" w:sz="8" w:space="0" w:color="auto"/>
            </w:tcBorders>
            <w:vAlign w:val="bottom"/>
          </w:tcPr>
          <w:p w:rsidR="004876BC" w:rsidRDefault="004876BC">
            <w:pPr>
              <w:rPr>
                <w:sz w:val="24"/>
                <w:szCs w:val="24"/>
              </w:rPr>
            </w:pPr>
          </w:p>
        </w:tc>
        <w:tc>
          <w:tcPr>
            <w:tcW w:w="120" w:type="dxa"/>
            <w:tcBorders>
              <w:top w:val="single" w:sz="8" w:space="0" w:color="auto"/>
              <w:right w:val="single" w:sz="8" w:space="0" w:color="auto"/>
            </w:tcBorders>
            <w:vAlign w:val="bottom"/>
          </w:tcPr>
          <w:p w:rsidR="004876BC" w:rsidRDefault="004876BC">
            <w:pPr>
              <w:rPr>
                <w:sz w:val="24"/>
                <w:szCs w:val="24"/>
              </w:rPr>
            </w:pPr>
          </w:p>
        </w:tc>
        <w:tc>
          <w:tcPr>
            <w:tcW w:w="60" w:type="dxa"/>
            <w:tcBorders>
              <w:top w:val="single" w:sz="8" w:space="0" w:color="auto"/>
            </w:tcBorders>
            <w:vAlign w:val="bottom"/>
          </w:tcPr>
          <w:p w:rsidR="004876BC" w:rsidRDefault="004876BC">
            <w:pPr>
              <w:rPr>
                <w:sz w:val="24"/>
                <w:szCs w:val="24"/>
              </w:rPr>
            </w:pPr>
          </w:p>
        </w:tc>
        <w:tc>
          <w:tcPr>
            <w:tcW w:w="1120" w:type="dxa"/>
            <w:gridSpan w:val="4"/>
            <w:tcBorders>
              <w:top w:val="single" w:sz="8" w:space="0" w:color="auto"/>
            </w:tcBorders>
            <w:vAlign w:val="bottom"/>
          </w:tcPr>
          <w:p w:rsidR="004876BC" w:rsidRDefault="00F80A5E">
            <w:pPr>
              <w:ind w:left="40"/>
              <w:rPr>
                <w:sz w:val="20"/>
                <w:szCs w:val="20"/>
              </w:rPr>
            </w:pPr>
            <w:r>
              <w:rPr>
                <w:rFonts w:eastAsia="Times New Roman"/>
                <w:sz w:val="19"/>
                <w:szCs w:val="19"/>
              </w:rPr>
              <w:t>Текущий</w:t>
            </w:r>
          </w:p>
        </w:tc>
        <w:tc>
          <w:tcPr>
            <w:tcW w:w="620" w:type="dxa"/>
            <w:gridSpan w:val="3"/>
            <w:tcBorders>
              <w:top w:val="single" w:sz="8" w:space="0" w:color="auto"/>
            </w:tcBorders>
            <w:vAlign w:val="bottom"/>
          </w:tcPr>
          <w:p w:rsidR="004876BC" w:rsidRDefault="00F80A5E">
            <w:pPr>
              <w:ind w:right="20"/>
              <w:jc w:val="right"/>
              <w:rPr>
                <w:sz w:val="20"/>
                <w:szCs w:val="20"/>
              </w:rPr>
            </w:pPr>
            <w:r>
              <w:rPr>
                <w:rFonts w:eastAsia="Times New Roman"/>
                <w:sz w:val="19"/>
                <w:szCs w:val="19"/>
              </w:rPr>
              <w:t>ремонт</w:t>
            </w:r>
          </w:p>
        </w:tc>
        <w:tc>
          <w:tcPr>
            <w:tcW w:w="560" w:type="dxa"/>
            <w:tcBorders>
              <w:top w:val="single" w:sz="8" w:space="0" w:color="auto"/>
              <w:right w:val="single" w:sz="8" w:space="0" w:color="auto"/>
            </w:tcBorders>
            <w:vAlign w:val="bottom"/>
          </w:tcPr>
          <w:p w:rsidR="004876BC" w:rsidRDefault="00F80A5E">
            <w:pPr>
              <w:ind w:right="25"/>
              <w:jc w:val="right"/>
              <w:rPr>
                <w:sz w:val="20"/>
                <w:szCs w:val="20"/>
              </w:rPr>
            </w:pPr>
            <w:r>
              <w:rPr>
                <w:rFonts w:eastAsia="Times New Roman"/>
                <w:sz w:val="19"/>
                <w:szCs w:val="19"/>
              </w:rPr>
              <w:t>и</w:t>
            </w:r>
          </w:p>
        </w:tc>
        <w:tc>
          <w:tcPr>
            <w:tcW w:w="60" w:type="dxa"/>
            <w:tcBorders>
              <w:top w:val="single" w:sz="8" w:space="0" w:color="auto"/>
            </w:tcBorders>
            <w:vAlign w:val="bottom"/>
          </w:tcPr>
          <w:p w:rsidR="004876BC" w:rsidRDefault="004876BC">
            <w:pPr>
              <w:rPr>
                <w:sz w:val="24"/>
                <w:szCs w:val="24"/>
              </w:rPr>
            </w:pPr>
          </w:p>
        </w:tc>
        <w:tc>
          <w:tcPr>
            <w:tcW w:w="120" w:type="dxa"/>
            <w:tcBorders>
              <w:top w:val="single" w:sz="8" w:space="0" w:color="auto"/>
            </w:tcBorders>
            <w:vAlign w:val="bottom"/>
          </w:tcPr>
          <w:p w:rsidR="004876BC" w:rsidRDefault="004876BC">
            <w:pPr>
              <w:rPr>
                <w:sz w:val="24"/>
                <w:szCs w:val="24"/>
              </w:rPr>
            </w:pPr>
          </w:p>
        </w:tc>
        <w:tc>
          <w:tcPr>
            <w:tcW w:w="1000" w:type="dxa"/>
            <w:tcBorders>
              <w:top w:val="single" w:sz="8" w:space="0" w:color="auto"/>
            </w:tcBorders>
            <w:vAlign w:val="bottom"/>
          </w:tcPr>
          <w:p w:rsidR="004876BC" w:rsidRDefault="004876BC">
            <w:pPr>
              <w:rPr>
                <w:sz w:val="24"/>
                <w:szCs w:val="24"/>
              </w:rPr>
            </w:pPr>
          </w:p>
        </w:tc>
        <w:tc>
          <w:tcPr>
            <w:tcW w:w="740" w:type="dxa"/>
            <w:tcBorders>
              <w:top w:val="single" w:sz="8" w:space="0" w:color="auto"/>
              <w:right w:val="single" w:sz="8" w:space="0" w:color="auto"/>
            </w:tcBorders>
            <w:vAlign w:val="bottom"/>
          </w:tcPr>
          <w:p w:rsidR="004876BC" w:rsidRDefault="004876BC">
            <w:pPr>
              <w:rPr>
                <w:sz w:val="24"/>
                <w:szCs w:val="24"/>
              </w:rPr>
            </w:pPr>
          </w:p>
        </w:tc>
        <w:tc>
          <w:tcPr>
            <w:tcW w:w="960" w:type="dxa"/>
            <w:tcBorders>
              <w:top w:val="single" w:sz="8" w:space="0" w:color="auto"/>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19"/>
        </w:trPr>
        <w:tc>
          <w:tcPr>
            <w:tcW w:w="620" w:type="dxa"/>
            <w:gridSpan w:val="2"/>
            <w:tcBorders>
              <w:left w:val="single" w:sz="8" w:space="0" w:color="auto"/>
            </w:tcBorders>
            <w:vAlign w:val="bottom"/>
          </w:tcPr>
          <w:p w:rsidR="004876BC" w:rsidRDefault="00F80A5E">
            <w:pPr>
              <w:jc w:val="right"/>
              <w:rPr>
                <w:sz w:val="20"/>
                <w:szCs w:val="20"/>
              </w:rPr>
            </w:pPr>
            <w:r>
              <w:rPr>
                <w:rFonts w:eastAsia="Times New Roman"/>
                <w:sz w:val="19"/>
                <w:szCs w:val="19"/>
              </w:rPr>
              <w:t>1</w:t>
            </w:r>
          </w:p>
        </w:tc>
        <w:tc>
          <w:tcPr>
            <w:tcW w:w="240" w:type="dxa"/>
            <w:vAlign w:val="bottom"/>
          </w:tcPr>
          <w:p w:rsidR="004876BC" w:rsidRDefault="004876BC">
            <w:pPr>
              <w:rPr>
                <w:sz w:val="19"/>
                <w:szCs w:val="19"/>
              </w:rPr>
            </w:pPr>
          </w:p>
        </w:tc>
        <w:tc>
          <w:tcPr>
            <w:tcW w:w="120" w:type="dxa"/>
            <w:tcBorders>
              <w:right w:val="single" w:sz="8" w:space="0" w:color="auto"/>
            </w:tcBorders>
            <w:vAlign w:val="bottom"/>
          </w:tcPr>
          <w:p w:rsidR="004876BC" w:rsidRDefault="004876BC">
            <w:pPr>
              <w:rPr>
                <w:sz w:val="19"/>
                <w:szCs w:val="19"/>
              </w:rPr>
            </w:pPr>
          </w:p>
        </w:tc>
        <w:tc>
          <w:tcPr>
            <w:tcW w:w="100" w:type="dxa"/>
            <w:vAlign w:val="bottom"/>
          </w:tcPr>
          <w:p w:rsidR="004876BC" w:rsidRDefault="004876BC">
            <w:pPr>
              <w:rPr>
                <w:sz w:val="19"/>
                <w:szCs w:val="19"/>
              </w:rPr>
            </w:pPr>
          </w:p>
        </w:tc>
        <w:tc>
          <w:tcPr>
            <w:tcW w:w="1200" w:type="dxa"/>
            <w:gridSpan w:val="2"/>
            <w:vAlign w:val="bottom"/>
          </w:tcPr>
          <w:p w:rsidR="004876BC" w:rsidRDefault="00F80A5E">
            <w:pPr>
              <w:rPr>
                <w:sz w:val="20"/>
                <w:szCs w:val="20"/>
              </w:rPr>
            </w:pPr>
            <w:r>
              <w:rPr>
                <w:rFonts w:eastAsia="Times New Roman"/>
                <w:sz w:val="19"/>
                <w:szCs w:val="19"/>
              </w:rPr>
              <w:t>обслуживание</w:t>
            </w:r>
          </w:p>
        </w:tc>
        <w:tc>
          <w:tcPr>
            <w:tcW w:w="260" w:type="dxa"/>
            <w:vAlign w:val="bottom"/>
          </w:tcPr>
          <w:p w:rsidR="004876BC" w:rsidRDefault="004876BC">
            <w:pPr>
              <w:rPr>
                <w:sz w:val="19"/>
                <w:szCs w:val="19"/>
              </w:rPr>
            </w:pPr>
          </w:p>
        </w:tc>
        <w:tc>
          <w:tcPr>
            <w:tcW w:w="120" w:type="dxa"/>
            <w:vAlign w:val="bottom"/>
          </w:tcPr>
          <w:p w:rsidR="004876BC" w:rsidRDefault="004876BC">
            <w:pPr>
              <w:rPr>
                <w:sz w:val="19"/>
                <w:szCs w:val="19"/>
              </w:rPr>
            </w:pPr>
          </w:p>
        </w:tc>
        <w:tc>
          <w:tcPr>
            <w:tcW w:w="100" w:type="dxa"/>
            <w:vAlign w:val="bottom"/>
          </w:tcPr>
          <w:p w:rsidR="004876BC" w:rsidRDefault="004876BC">
            <w:pPr>
              <w:rPr>
                <w:sz w:val="19"/>
                <w:szCs w:val="19"/>
              </w:rPr>
            </w:pPr>
          </w:p>
        </w:tc>
        <w:tc>
          <w:tcPr>
            <w:tcW w:w="360" w:type="dxa"/>
            <w:tcBorders>
              <w:right w:val="single" w:sz="8" w:space="0" w:color="auto"/>
            </w:tcBorders>
            <w:vAlign w:val="bottom"/>
          </w:tcPr>
          <w:p w:rsidR="004876BC" w:rsidRDefault="004876BC">
            <w:pPr>
              <w:rPr>
                <w:sz w:val="19"/>
                <w:szCs w:val="19"/>
              </w:rPr>
            </w:pPr>
          </w:p>
        </w:tc>
        <w:tc>
          <w:tcPr>
            <w:tcW w:w="1180" w:type="dxa"/>
            <w:gridSpan w:val="2"/>
            <w:vAlign w:val="bottom"/>
          </w:tcPr>
          <w:p w:rsidR="004876BC" w:rsidRDefault="00F80A5E">
            <w:pPr>
              <w:ind w:left="25"/>
              <w:jc w:val="center"/>
              <w:rPr>
                <w:sz w:val="20"/>
                <w:szCs w:val="20"/>
              </w:rPr>
            </w:pPr>
            <w:r>
              <w:rPr>
                <w:rFonts w:eastAsia="Times New Roman"/>
                <w:w w:val="99"/>
                <w:sz w:val="19"/>
                <w:szCs w:val="19"/>
              </w:rPr>
              <w:t>6300</w:t>
            </w:r>
          </w:p>
        </w:tc>
        <w:tc>
          <w:tcPr>
            <w:tcW w:w="120" w:type="dxa"/>
            <w:tcBorders>
              <w:right w:val="single" w:sz="8" w:space="0" w:color="auto"/>
            </w:tcBorders>
            <w:vAlign w:val="bottom"/>
          </w:tcPr>
          <w:p w:rsidR="004876BC" w:rsidRDefault="004876BC">
            <w:pPr>
              <w:rPr>
                <w:sz w:val="19"/>
                <w:szCs w:val="19"/>
              </w:rPr>
            </w:pPr>
          </w:p>
        </w:tc>
        <w:tc>
          <w:tcPr>
            <w:tcW w:w="60" w:type="dxa"/>
            <w:vAlign w:val="bottom"/>
          </w:tcPr>
          <w:p w:rsidR="004876BC" w:rsidRDefault="004876BC">
            <w:pPr>
              <w:rPr>
                <w:sz w:val="19"/>
                <w:szCs w:val="19"/>
              </w:rPr>
            </w:pPr>
          </w:p>
        </w:tc>
        <w:tc>
          <w:tcPr>
            <w:tcW w:w="2300" w:type="dxa"/>
            <w:gridSpan w:val="8"/>
            <w:tcBorders>
              <w:right w:val="single" w:sz="8" w:space="0" w:color="auto"/>
            </w:tcBorders>
            <w:vAlign w:val="bottom"/>
          </w:tcPr>
          <w:p w:rsidR="004876BC" w:rsidRDefault="00F80A5E">
            <w:pPr>
              <w:ind w:left="40"/>
              <w:rPr>
                <w:sz w:val="20"/>
                <w:szCs w:val="20"/>
              </w:rPr>
            </w:pPr>
            <w:r>
              <w:rPr>
                <w:rFonts w:eastAsia="Times New Roman"/>
                <w:sz w:val="19"/>
                <w:szCs w:val="19"/>
              </w:rPr>
              <w:t>обслуживание  котлов  и</w:t>
            </w:r>
          </w:p>
        </w:tc>
        <w:tc>
          <w:tcPr>
            <w:tcW w:w="60" w:type="dxa"/>
            <w:vAlign w:val="bottom"/>
          </w:tcPr>
          <w:p w:rsidR="004876BC" w:rsidRDefault="004876BC">
            <w:pPr>
              <w:rPr>
                <w:sz w:val="19"/>
                <w:szCs w:val="19"/>
              </w:rPr>
            </w:pPr>
          </w:p>
        </w:tc>
        <w:tc>
          <w:tcPr>
            <w:tcW w:w="1120" w:type="dxa"/>
            <w:gridSpan w:val="2"/>
            <w:vAlign w:val="bottom"/>
          </w:tcPr>
          <w:p w:rsidR="004876BC" w:rsidRDefault="00F80A5E">
            <w:pPr>
              <w:ind w:left="565"/>
              <w:jc w:val="center"/>
              <w:rPr>
                <w:sz w:val="20"/>
                <w:szCs w:val="20"/>
              </w:rPr>
            </w:pPr>
            <w:r>
              <w:rPr>
                <w:rFonts w:eastAsia="Times New Roman"/>
                <w:w w:val="99"/>
                <w:sz w:val="19"/>
                <w:szCs w:val="19"/>
              </w:rPr>
              <w:t>2800</w:t>
            </w:r>
          </w:p>
        </w:tc>
        <w:tc>
          <w:tcPr>
            <w:tcW w:w="740" w:type="dxa"/>
            <w:tcBorders>
              <w:right w:val="single" w:sz="8" w:space="0" w:color="auto"/>
            </w:tcBorders>
            <w:vAlign w:val="bottom"/>
          </w:tcPr>
          <w:p w:rsidR="004876BC" w:rsidRDefault="004876BC">
            <w:pPr>
              <w:rPr>
                <w:sz w:val="19"/>
                <w:szCs w:val="19"/>
              </w:rPr>
            </w:pPr>
          </w:p>
        </w:tc>
        <w:tc>
          <w:tcPr>
            <w:tcW w:w="96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3500</w:t>
            </w:r>
          </w:p>
        </w:tc>
        <w:tc>
          <w:tcPr>
            <w:tcW w:w="0" w:type="dxa"/>
            <w:vAlign w:val="bottom"/>
          </w:tcPr>
          <w:p w:rsidR="004876BC" w:rsidRDefault="004876BC">
            <w:pPr>
              <w:rPr>
                <w:sz w:val="1"/>
                <w:szCs w:val="1"/>
              </w:rPr>
            </w:pPr>
          </w:p>
        </w:tc>
      </w:tr>
      <w:tr w:rsidR="004876BC">
        <w:trPr>
          <w:trHeight w:val="255"/>
        </w:trPr>
        <w:tc>
          <w:tcPr>
            <w:tcW w:w="120" w:type="dxa"/>
            <w:tcBorders>
              <w:left w:val="single" w:sz="8" w:space="0" w:color="auto"/>
            </w:tcBorders>
            <w:vAlign w:val="bottom"/>
          </w:tcPr>
          <w:p w:rsidR="004876BC" w:rsidRDefault="004876BC"/>
        </w:tc>
        <w:tc>
          <w:tcPr>
            <w:tcW w:w="500" w:type="dxa"/>
            <w:vAlign w:val="bottom"/>
          </w:tcPr>
          <w:p w:rsidR="004876BC" w:rsidRDefault="004876BC"/>
        </w:tc>
        <w:tc>
          <w:tcPr>
            <w:tcW w:w="24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1200" w:type="dxa"/>
            <w:gridSpan w:val="2"/>
            <w:vAlign w:val="bottom"/>
          </w:tcPr>
          <w:p w:rsidR="004876BC" w:rsidRDefault="00F80A5E">
            <w:pPr>
              <w:rPr>
                <w:sz w:val="20"/>
                <w:szCs w:val="20"/>
              </w:rPr>
            </w:pPr>
            <w:r>
              <w:rPr>
                <w:rFonts w:eastAsia="Times New Roman"/>
                <w:sz w:val="19"/>
                <w:szCs w:val="19"/>
              </w:rPr>
              <w:t>котельных</w:t>
            </w:r>
          </w:p>
        </w:tc>
        <w:tc>
          <w:tcPr>
            <w:tcW w:w="260" w:type="dxa"/>
            <w:vAlign w:val="bottom"/>
          </w:tcPr>
          <w:p w:rsidR="004876BC" w:rsidRDefault="004876BC"/>
        </w:tc>
        <w:tc>
          <w:tcPr>
            <w:tcW w:w="120" w:type="dxa"/>
            <w:vAlign w:val="bottom"/>
          </w:tcPr>
          <w:p w:rsidR="004876BC" w:rsidRDefault="004876BC"/>
        </w:tc>
        <w:tc>
          <w:tcPr>
            <w:tcW w:w="100" w:type="dxa"/>
            <w:vAlign w:val="bottom"/>
          </w:tcPr>
          <w:p w:rsidR="004876BC" w:rsidRDefault="004876BC"/>
        </w:tc>
        <w:tc>
          <w:tcPr>
            <w:tcW w:w="360" w:type="dxa"/>
            <w:tcBorders>
              <w:right w:val="single" w:sz="8" w:space="0" w:color="auto"/>
            </w:tcBorders>
            <w:vAlign w:val="bottom"/>
          </w:tcPr>
          <w:p w:rsidR="004876BC" w:rsidRDefault="004876BC"/>
        </w:tc>
        <w:tc>
          <w:tcPr>
            <w:tcW w:w="100" w:type="dxa"/>
            <w:vAlign w:val="bottom"/>
          </w:tcPr>
          <w:p w:rsidR="004876BC" w:rsidRDefault="004876BC"/>
        </w:tc>
        <w:tc>
          <w:tcPr>
            <w:tcW w:w="1080" w:type="dxa"/>
            <w:vAlign w:val="bottom"/>
          </w:tcPr>
          <w:p w:rsidR="004876BC" w:rsidRDefault="004876BC"/>
        </w:tc>
        <w:tc>
          <w:tcPr>
            <w:tcW w:w="120" w:type="dxa"/>
            <w:tcBorders>
              <w:right w:val="single" w:sz="8" w:space="0" w:color="auto"/>
            </w:tcBorders>
            <w:vAlign w:val="bottom"/>
          </w:tcPr>
          <w:p w:rsidR="004876BC" w:rsidRDefault="004876BC"/>
        </w:tc>
        <w:tc>
          <w:tcPr>
            <w:tcW w:w="60" w:type="dxa"/>
            <w:vAlign w:val="bottom"/>
          </w:tcPr>
          <w:p w:rsidR="004876BC" w:rsidRDefault="004876BC"/>
        </w:tc>
        <w:tc>
          <w:tcPr>
            <w:tcW w:w="2300" w:type="dxa"/>
            <w:gridSpan w:val="8"/>
            <w:tcBorders>
              <w:right w:val="single" w:sz="8" w:space="0" w:color="auto"/>
            </w:tcBorders>
            <w:vAlign w:val="bottom"/>
          </w:tcPr>
          <w:p w:rsidR="004876BC" w:rsidRDefault="00F80A5E">
            <w:pPr>
              <w:ind w:left="40"/>
              <w:rPr>
                <w:sz w:val="20"/>
                <w:szCs w:val="20"/>
              </w:rPr>
            </w:pPr>
            <w:r>
              <w:rPr>
                <w:rFonts w:eastAsia="Times New Roman"/>
                <w:sz w:val="19"/>
                <w:szCs w:val="19"/>
              </w:rPr>
              <w:t>котельного оборудования</w:t>
            </w:r>
          </w:p>
        </w:tc>
        <w:tc>
          <w:tcPr>
            <w:tcW w:w="60" w:type="dxa"/>
            <w:vAlign w:val="bottom"/>
          </w:tcPr>
          <w:p w:rsidR="004876BC" w:rsidRDefault="004876BC"/>
        </w:tc>
        <w:tc>
          <w:tcPr>
            <w:tcW w:w="120" w:type="dxa"/>
            <w:vAlign w:val="bottom"/>
          </w:tcPr>
          <w:p w:rsidR="004876BC" w:rsidRDefault="004876BC"/>
        </w:tc>
        <w:tc>
          <w:tcPr>
            <w:tcW w:w="1000" w:type="dxa"/>
            <w:vAlign w:val="bottom"/>
          </w:tcPr>
          <w:p w:rsidR="004876BC" w:rsidRDefault="004876BC"/>
        </w:tc>
        <w:tc>
          <w:tcPr>
            <w:tcW w:w="740" w:type="dxa"/>
            <w:tcBorders>
              <w:right w:val="single" w:sz="8" w:space="0" w:color="auto"/>
            </w:tcBorders>
            <w:vAlign w:val="bottom"/>
          </w:tcPr>
          <w:p w:rsidR="004876BC" w:rsidRDefault="004876BC"/>
        </w:tc>
        <w:tc>
          <w:tcPr>
            <w:tcW w:w="96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80"/>
        </w:trPr>
        <w:tc>
          <w:tcPr>
            <w:tcW w:w="120" w:type="dxa"/>
            <w:tcBorders>
              <w:left w:val="single" w:sz="8" w:space="0" w:color="auto"/>
              <w:bottom w:val="single" w:sz="8" w:space="0" w:color="auto"/>
            </w:tcBorders>
            <w:vAlign w:val="bottom"/>
          </w:tcPr>
          <w:p w:rsidR="004876BC" w:rsidRDefault="004876BC">
            <w:pPr>
              <w:rPr>
                <w:sz w:val="24"/>
                <w:szCs w:val="24"/>
              </w:rPr>
            </w:pPr>
          </w:p>
        </w:tc>
        <w:tc>
          <w:tcPr>
            <w:tcW w:w="500" w:type="dxa"/>
            <w:tcBorders>
              <w:bottom w:val="single" w:sz="8" w:space="0" w:color="auto"/>
            </w:tcBorders>
            <w:vAlign w:val="bottom"/>
          </w:tcPr>
          <w:p w:rsidR="004876BC" w:rsidRDefault="004876BC">
            <w:pPr>
              <w:rPr>
                <w:sz w:val="24"/>
                <w:szCs w:val="24"/>
              </w:rPr>
            </w:pPr>
          </w:p>
        </w:tc>
        <w:tc>
          <w:tcPr>
            <w:tcW w:w="240" w:type="dxa"/>
            <w:tcBorders>
              <w:bottom w:val="single" w:sz="8" w:space="0" w:color="auto"/>
            </w:tcBorders>
            <w:vAlign w:val="bottom"/>
          </w:tcPr>
          <w:p w:rsidR="004876BC" w:rsidRDefault="004876BC">
            <w:pPr>
              <w:rPr>
                <w:sz w:val="24"/>
                <w:szCs w:val="24"/>
              </w:rPr>
            </w:pPr>
          </w:p>
        </w:tc>
        <w:tc>
          <w:tcPr>
            <w:tcW w:w="120" w:type="dxa"/>
            <w:tcBorders>
              <w:bottom w:val="single" w:sz="8" w:space="0" w:color="auto"/>
              <w:right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580" w:type="dxa"/>
            <w:tcBorders>
              <w:bottom w:val="single" w:sz="8" w:space="0" w:color="auto"/>
            </w:tcBorders>
            <w:vAlign w:val="bottom"/>
          </w:tcPr>
          <w:p w:rsidR="004876BC" w:rsidRDefault="004876BC">
            <w:pPr>
              <w:rPr>
                <w:sz w:val="24"/>
                <w:szCs w:val="24"/>
              </w:rPr>
            </w:pPr>
          </w:p>
        </w:tc>
        <w:tc>
          <w:tcPr>
            <w:tcW w:w="620" w:type="dxa"/>
            <w:tcBorders>
              <w:bottom w:val="single" w:sz="8" w:space="0" w:color="auto"/>
            </w:tcBorders>
            <w:vAlign w:val="bottom"/>
          </w:tcPr>
          <w:p w:rsidR="004876BC" w:rsidRDefault="004876BC">
            <w:pPr>
              <w:rPr>
                <w:sz w:val="24"/>
                <w:szCs w:val="24"/>
              </w:rPr>
            </w:pPr>
          </w:p>
        </w:tc>
        <w:tc>
          <w:tcPr>
            <w:tcW w:w="260" w:type="dxa"/>
            <w:tcBorders>
              <w:bottom w:val="single" w:sz="8" w:space="0" w:color="auto"/>
            </w:tcBorders>
            <w:vAlign w:val="bottom"/>
          </w:tcPr>
          <w:p w:rsidR="004876BC" w:rsidRDefault="004876BC">
            <w:pPr>
              <w:rPr>
                <w:sz w:val="24"/>
                <w:szCs w:val="24"/>
              </w:rPr>
            </w:pPr>
          </w:p>
        </w:tc>
        <w:tc>
          <w:tcPr>
            <w:tcW w:w="120" w:type="dxa"/>
            <w:tcBorders>
              <w:bottom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360" w:type="dxa"/>
            <w:tcBorders>
              <w:bottom w:val="single" w:sz="8" w:space="0" w:color="auto"/>
              <w:right w:val="single" w:sz="8" w:space="0" w:color="auto"/>
            </w:tcBorders>
            <w:vAlign w:val="bottom"/>
          </w:tcPr>
          <w:p w:rsidR="004876BC" w:rsidRDefault="004876BC">
            <w:pPr>
              <w:rPr>
                <w:sz w:val="24"/>
                <w:szCs w:val="24"/>
              </w:rPr>
            </w:pPr>
          </w:p>
        </w:tc>
        <w:tc>
          <w:tcPr>
            <w:tcW w:w="100" w:type="dxa"/>
            <w:tcBorders>
              <w:bottom w:val="single" w:sz="8" w:space="0" w:color="auto"/>
            </w:tcBorders>
            <w:vAlign w:val="bottom"/>
          </w:tcPr>
          <w:p w:rsidR="004876BC" w:rsidRDefault="004876BC">
            <w:pPr>
              <w:rPr>
                <w:sz w:val="24"/>
                <w:szCs w:val="24"/>
              </w:rPr>
            </w:pPr>
          </w:p>
        </w:tc>
        <w:tc>
          <w:tcPr>
            <w:tcW w:w="1080" w:type="dxa"/>
            <w:tcBorders>
              <w:bottom w:val="single" w:sz="8" w:space="0" w:color="auto"/>
            </w:tcBorders>
            <w:vAlign w:val="bottom"/>
          </w:tcPr>
          <w:p w:rsidR="004876BC" w:rsidRDefault="004876BC">
            <w:pPr>
              <w:rPr>
                <w:sz w:val="24"/>
                <w:szCs w:val="24"/>
              </w:rPr>
            </w:pPr>
          </w:p>
        </w:tc>
        <w:tc>
          <w:tcPr>
            <w:tcW w:w="120" w:type="dxa"/>
            <w:tcBorders>
              <w:bottom w:val="single" w:sz="8" w:space="0" w:color="auto"/>
              <w:right w:val="single" w:sz="8" w:space="0" w:color="auto"/>
            </w:tcBorders>
            <w:vAlign w:val="bottom"/>
          </w:tcPr>
          <w:p w:rsidR="004876BC" w:rsidRDefault="004876BC">
            <w:pPr>
              <w:rPr>
                <w:sz w:val="24"/>
                <w:szCs w:val="24"/>
              </w:rPr>
            </w:pPr>
          </w:p>
        </w:tc>
        <w:tc>
          <w:tcPr>
            <w:tcW w:w="60" w:type="dxa"/>
            <w:tcBorders>
              <w:bottom w:val="single" w:sz="8" w:space="0" w:color="auto"/>
            </w:tcBorders>
            <w:vAlign w:val="bottom"/>
          </w:tcPr>
          <w:p w:rsidR="004876BC" w:rsidRDefault="004876BC">
            <w:pPr>
              <w:rPr>
                <w:sz w:val="24"/>
                <w:szCs w:val="24"/>
              </w:rPr>
            </w:pPr>
          </w:p>
        </w:tc>
        <w:tc>
          <w:tcPr>
            <w:tcW w:w="540" w:type="dxa"/>
            <w:gridSpan w:val="3"/>
            <w:tcBorders>
              <w:bottom w:val="single" w:sz="8" w:space="0" w:color="auto"/>
            </w:tcBorders>
            <w:vAlign w:val="bottom"/>
          </w:tcPr>
          <w:p w:rsidR="004876BC" w:rsidRDefault="004876BC">
            <w:pPr>
              <w:rPr>
                <w:sz w:val="24"/>
                <w:szCs w:val="24"/>
              </w:rPr>
            </w:pPr>
          </w:p>
        </w:tc>
        <w:tc>
          <w:tcPr>
            <w:tcW w:w="1200" w:type="dxa"/>
            <w:gridSpan w:val="4"/>
            <w:tcBorders>
              <w:bottom w:val="single" w:sz="8" w:space="0" w:color="auto"/>
            </w:tcBorders>
            <w:vAlign w:val="bottom"/>
          </w:tcPr>
          <w:p w:rsidR="004876BC" w:rsidRDefault="004876BC">
            <w:pPr>
              <w:rPr>
                <w:sz w:val="24"/>
                <w:szCs w:val="24"/>
              </w:rPr>
            </w:pPr>
          </w:p>
        </w:tc>
        <w:tc>
          <w:tcPr>
            <w:tcW w:w="560" w:type="dxa"/>
            <w:tcBorders>
              <w:bottom w:val="single" w:sz="8" w:space="0" w:color="auto"/>
              <w:right w:val="single" w:sz="8" w:space="0" w:color="auto"/>
            </w:tcBorders>
            <w:vAlign w:val="bottom"/>
          </w:tcPr>
          <w:p w:rsidR="004876BC" w:rsidRDefault="004876BC">
            <w:pPr>
              <w:rPr>
                <w:sz w:val="24"/>
                <w:szCs w:val="24"/>
              </w:rPr>
            </w:pPr>
          </w:p>
        </w:tc>
        <w:tc>
          <w:tcPr>
            <w:tcW w:w="60" w:type="dxa"/>
            <w:tcBorders>
              <w:bottom w:val="single" w:sz="8" w:space="0" w:color="auto"/>
            </w:tcBorders>
            <w:vAlign w:val="bottom"/>
          </w:tcPr>
          <w:p w:rsidR="004876BC" w:rsidRDefault="004876BC">
            <w:pPr>
              <w:rPr>
                <w:sz w:val="24"/>
                <w:szCs w:val="24"/>
              </w:rPr>
            </w:pPr>
          </w:p>
        </w:tc>
        <w:tc>
          <w:tcPr>
            <w:tcW w:w="120" w:type="dxa"/>
            <w:tcBorders>
              <w:bottom w:val="single" w:sz="8" w:space="0" w:color="auto"/>
            </w:tcBorders>
            <w:vAlign w:val="bottom"/>
          </w:tcPr>
          <w:p w:rsidR="004876BC" w:rsidRDefault="004876BC">
            <w:pPr>
              <w:rPr>
                <w:sz w:val="24"/>
                <w:szCs w:val="24"/>
              </w:rPr>
            </w:pPr>
          </w:p>
        </w:tc>
        <w:tc>
          <w:tcPr>
            <w:tcW w:w="1000" w:type="dxa"/>
            <w:tcBorders>
              <w:bottom w:val="single" w:sz="8" w:space="0" w:color="auto"/>
            </w:tcBorders>
            <w:vAlign w:val="bottom"/>
          </w:tcPr>
          <w:p w:rsidR="004876BC" w:rsidRDefault="004876BC">
            <w:pPr>
              <w:rPr>
                <w:sz w:val="24"/>
                <w:szCs w:val="24"/>
              </w:rPr>
            </w:pPr>
          </w:p>
        </w:tc>
        <w:tc>
          <w:tcPr>
            <w:tcW w:w="740" w:type="dxa"/>
            <w:tcBorders>
              <w:bottom w:val="single" w:sz="8" w:space="0" w:color="auto"/>
              <w:right w:val="single" w:sz="8" w:space="0" w:color="auto"/>
            </w:tcBorders>
            <w:vAlign w:val="bottom"/>
          </w:tcPr>
          <w:p w:rsidR="004876BC" w:rsidRDefault="004876BC">
            <w:pPr>
              <w:rPr>
                <w:sz w:val="24"/>
                <w:szCs w:val="24"/>
              </w:rPr>
            </w:pPr>
          </w:p>
        </w:tc>
        <w:tc>
          <w:tcPr>
            <w:tcW w:w="960" w:type="dxa"/>
            <w:tcBorders>
              <w:bottom w:val="single" w:sz="8" w:space="0" w:color="auto"/>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443"/>
        </w:trPr>
        <w:tc>
          <w:tcPr>
            <w:tcW w:w="120" w:type="dxa"/>
            <w:tcBorders>
              <w:left w:val="single" w:sz="8" w:space="0" w:color="auto"/>
            </w:tcBorders>
            <w:vAlign w:val="bottom"/>
          </w:tcPr>
          <w:p w:rsidR="004876BC" w:rsidRDefault="004876BC">
            <w:pPr>
              <w:rPr>
                <w:sz w:val="24"/>
                <w:szCs w:val="24"/>
              </w:rPr>
            </w:pPr>
          </w:p>
        </w:tc>
        <w:tc>
          <w:tcPr>
            <w:tcW w:w="500" w:type="dxa"/>
            <w:vAlign w:val="bottom"/>
          </w:tcPr>
          <w:p w:rsidR="004876BC" w:rsidRDefault="004876BC">
            <w:pPr>
              <w:rPr>
                <w:sz w:val="24"/>
                <w:szCs w:val="24"/>
              </w:rPr>
            </w:pPr>
          </w:p>
        </w:tc>
        <w:tc>
          <w:tcPr>
            <w:tcW w:w="24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580" w:type="dxa"/>
            <w:vAlign w:val="bottom"/>
          </w:tcPr>
          <w:p w:rsidR="004876BC" w:rsidRDefault="004876BC">
            <w:pPr>
              <w:rPr>
                <w:sz w:val="24"/>
                <w:szCs w:val="24"/>
              </w:rPr>
            </w:pPr>
          </w:p>
        </w:tc>
        <w:tc>
          <w:tcPr>
            <w:tcW w:w="620" w:type="dxa"/>
            <w:vAlign w:val="bottom"/>
          </w:tcPr>
          <w:p w:rsidR="004876BC" w:rsidRDefault="004876BC">
            <w:pPr>
              <w:rPr>
                <w:sz w:val="24"/>
                <w:szCs w:val="24"/>
              </w:rPr>
            </w:pPr>
          </w:p>
        </w:tc>
        <w:tc>
          <w:tcPr>
            <w:tcW w:w="2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6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8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60" w:type="dxa"/>
            <w:vAlign w:val="bottom"/>
          </w:tcPr>
          <w:p w:rsidR="004876BC" w:rsidRDefault="004876BC">
            <w:pPr>
              <w:rPr>
                <w:sz w:val="24"/>
                <w:szCs w:val="24"/>
              </w:rPr>
            </w:pPr>
          </w:p>
        </w:tc>
        <w:tc>
          <w:tcPr>
            <w:tcW w:w="540" w:type="dxa"/>
            <w:gridSpan w:val="3"/>
            <w:vAlign w:val="bottom"/>
          </w:tcPr>
          <w:p w:rsidR="004876BC" w:rsidRDefault="00F80A5E">
            <w:pPr>
              <w:ind w:left="40"/>
              <w:rPr>
                <w:sz w:val="20"/>
                <w:szCs w:val="20"/>
              </w:rPr>
            </w:pPr>
            <w:r>
              <w:rPr>
                <w:rFonts w:eastAsia="Times New Roman"/>
                <w:sz w:val="19"/>
                <w:szCs w:val="19"/>
              </w:rPr>
              <w:t>КИП</w:t>
            </w:r>
          </w:p>
        </w:tc>
        <w:tc>
          <w:tcPr>
            <w:tcW w:w="1200" w:type="dxa"/>
            <w:gridSpan w:val="4"/>
            <w:vAlign w:val="bottom"/>
          </w:tcPr>
          <w:p w:rsidR="004876BC" w:rsidRDefault="00F80A5E">
            <w:pPr>
              <w:ind w:right="140"/>
              <w:jc w:val="right"/>
              <w:rPr>
                <w:sz w:val="20"/>
                <w:szCs w:val="20"/>
              </w:rPr>
            </w:pPr>
            <w:r>
              <w:rPr>
                <w:rFonts w:eastAsia="Times New Roman"/>
                <w:sz w:val="19"/>
                <w:szCs w:val="19"/>
              </w:rPr>
              <w:t>и  приборов</w:t>
            </w:r>
          </w:p>
        </w:tc>
        <w:tc>
          <w:tcPr>
            <w:tcW w:w="560" w:type="dxa"/>
            <w:tcBorders>
              <w:right w:val="single" w:sz="8" w:space="0" w:color="auto"/>
            </w:tcBorders>
            <w:vAlign w:val="bottom"/>
          </w:tcPr>
          <w:p w:rsidR="004876BC" w:rsidRDefault="00F80A5E">
            <w:pPr>
              <w:ind w:right="25"/>
              <w:jc w:val="right"/>
              <w:rPr>
                <w:sz w:val="20"/>
                <w:szCs w:val="20"/>
              </w:rPr>
            </w:pPr>
            <w:r>
              <w:rPr>
                <w:rFonts w:eastAsia="Times New Roman"/>
                <w:w w:val="94"/>
                <w:sz w:val="19"/>
                <w:szCs w:val="19"/>
              </w:rPr>
              <w:t>учёта</w:t>
            </w:r>
          </w:p>
        </w:tc>
        <w:tc>
          <w:tcPr>
            <w:tcW w:w="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0" w:type="dxa"/>
            <w:vAlign w:val="bottom"/>
          </w:tcPr>
          <w:p w:rsidR="004876BC" w:rsidRDefault="004876BC">
            <w:pPr>
              <w:rPr>
                <w:sz w:val="24"/>
                <w:szCs w:val="24"/>
              </w:rPr>
            </w:pPr>
          </w:p>
        </w:tc>
        <w:tc>
          <w:tcPr>
            <w:tcW w:w="740" w:type="dxa"/>
            <w:tcBorders>
              <w:right w:val="single" w:sz="8" w:space="0" w:color="auto"/>
            </w:tcBorders>
            <w:vAlign w:val="bottom"/>
          </w:tcPr>
          <w:p w:rsidR="004876BC" w:rsidRDefault="004876BC">
            <w:pPr>
              <w:rPr>
                <w:sz w:val="24"/>
                <w:szCs w:val="24"/>
              </w:rPr>
            </w:pPr>
          </w:p>
        </w:tc>
        <w:tc>
          <w:tcPr>
            <w:tcW w:w="96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18"/>
        </w:trPr>
        <w:tc>
          <w:tcPr>
            <w:tcW w:w="120" w:type="dxa"/>
            <w:tcBorders>
              <w:left w:val="single" w:sz="8" w:space="0" w:color="auto"/>
            </w:tcBorders>
            <w:vAlign w:val="bottom"/>
          </w:tcPr>
          <w:p w:rsidR="004876BC" w:rsidRDefault="004876BC">
            <w:pPr>
              <w:rPr>
                <w:sz w:val="18"/>
                <w:szCs w:val="18"/>
              </w:rPr>
            </w:pPr>
          </w:p>
        </w:tc>
        <w:tc>
          <w:tcPr>
            <w:tcW w:w="500" w:type="dxa"/>
            <w:vAlign w:val="bottom"/>
          </w:tcPr>
          <w:p w:rsidR="004876BC" w:rsidRDefault="004876BC">
            <w:pPr>
              <w:rPr>
                <w:sz w:val="18"/>
                <w:szCs w:val="18"/>
              </w:rPr>
            </w:pPr>
          </w:p>
        </w:tc>
        <w:tc>
          <w:tcPr>
            <w:tcW w:w="2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580" w:type="dxa"/>
            <w:gridSpan w:val="4"/>
            <w:vMerge w:val="restart"/>
            <w:vAlign w:val="bottom"/>
          </w:tcPr>
          <w:p w:rsidR="004876BC" w:rsidRDefault="00F80A5E">
            <w:pPr>
              <w:rPr>
                <w:sz w:val="20"/>
                <w:szCs w:val="20"/>
              </w:rPr>
            </w:pPr>
            <w:r>
              <w:rPr>
                <w:rFonts w:eastAsia="Times New Roman"/>
                <w:sz w:val="19"/>
                <w:szCs w:val="19"/>
              </w:rPr>
              <w:t>Установка КИП и</w:t>
            </w:r>
          </w:p>
        </w:tc>
        <w:tc>
          <w:tcPr>
            <w:tcW w:w="100" w:type="dxa"/>
            <w:vAlign w:val="bottom"/>
          </w:tcPr>
          <w:p w:rsidR="004876BC" w:rsidRDefault="004876BC">
            <w:pPr>
              <w:rPr>
                <w:sz w:val="18"/>
                <w:szCs w:val="18"/>
              </w:rPr>
            </w:pPr>
          </w:p>
        </w:tc>
        <w:tc>
          <w:tcPr>
            <w:tcW w:w="36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08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60" w:type="dxa"/>
            <w:vAlign w:val="bottom"/>
          </w:tcPr>
          <w:p w:rsidR="004876BC" w:rsidRDefault="004876BC">
            <w:pPr>
              <w:rPr>
                <w:sz w:val="18"/>
                <w:szCs w:val="18"/>
              </w:rPr>
            </w:pPr>
          </w:p>
        </w:tc>
        <w:tc>
          <w:tcPr>
            <w:tcW w:w="540" w:type="dxa"/>
            <w:gridSpan w:val="3"/>
            <w:vAlign w:val="bottom"/>
          </w:tcPr>
          <w:p w:rsidR="004876BC" w:rsidRDefault="00F80A5E">
            <w:pPr>
              <w:ind w:left="40"/>
              <w:rPr>
                <w:sz w:val="20"/>
                <w:szCs w:val="20"/>
              </w:rPr>
            </w:pPr>
            <w:r>
              <w:rPr>
                <w:rFonts w:eastAsia="Times New Roman"/>
                <w:sz w:val="19"/>
                <w:szCs w:val="19"/>
              </w:rPr>
              <w:t>тепла</w:t>
            </w:r>
          </w:p>
        </w:tc>
        <w:tc>
          <w:tcPr>
            <w:tcW w:w="580" w:type="dxa"/>
            <w:vAlign w:val="bottom"/>
          </w:tcPr>
          <w:p w:rsidR="004876BC" w:rsidRDefault="00F80A5E">
            <w:pPr>
              <w:ind w:left="280"/>
              <w:rPr>
                <w:sz w:val="20"/>
                <w:szCs w:val="20"/>
              </w:rPr>
            </w:pPr>
            <w:r>
              <w:rPr>
                <w:rFonts w:eastAsia="Times New Roman"/>
                <w:sz w:val="19"/>
                <w:szCs w:val="19"/>
              </w:rPr>
              <w:t>на</w:t>
            </w:r>
          </w:p>
        </w:tc>
        <w:tc>
          <w:tcPr>
            <w:tcW w:w="1180" w:type="dxa"/>
            <w:gridSpan w:val="4"/>
            <w:tcBorders>
              <w:right w:val="single" w:sz="8" w:space="0" w:color="auto"/>
            </w:tcBorders>
            <w:vAlign w:val="bottom"/>
          </w:tcPr>
          <w:p w:rsidR="004876BC" w:rsidRDefault="00F80A5E">
            <w:pPr>
              <w:ind w:right="25"/>
              <w:jc w:val="right"/>
              <w:rPr>
                <w:sz w:val="20"/>
                <w:szCs w:val="20"/>
              </w:rPr>
            </w:pPr>
            <w:r>
              <w:rPr>
                <w:rFonts w:eastAsia="Times New Roman"/>
                <w:sz w:val="19"/>
                <w:szCs w:val="19"/>
              </w:rPr>
              <w:t>котельных</w:t>
            </w:r>
          </w:p>
        </w:tc>
        <w:tc>
          <w:tcPr>
            <w:tcW w:w="60" w:type="dxa"/>
            <w:vAlign w:val="bottom"/>
          </w:tcPr>
          <w:p w:rsidR="004876BC" w:rsidRDefault="004876BC">
            <w:pPr>
              <w:rPr>
                <w:sz w:val="18"/>
                <w:szCs w:val="18"/>
              </w:rPr>
            </w:pPr>
          </w:p>
        </w:tc>
        <w:tc>
          <w:tcPr>
            <w:tcW w:w="120" w:type="dxa"/>
            <w:vAlign w:val="bottom"/>
          </w:tcPr>
          <w:p w:rsidR="004876BC" w:rsidRDefault="004876BC">
            <w:pPr>
              <w:rPr>
                <w:sz w:val="18"/>
                <w:szCs w:val="18"/>
              </w:rPr>
            </w:pPr>
          </w:p>
        </w:tc>
        <w:tc>
          <w:tcPr>
            <w:tcW w:w="1000" w:type="dxa"/>
            <w:vAlign w:val="bottom"/>
          </w:tcPr>
          <w:p w:rsidR="004876BC" w:rsidRDefault="004876BC">
            <w:pPr>
              <w:rPr>
                <w:sz w:val="18"/>
                <w:szCs w:val="18"/>
              </w:rPr>
            </w:pPr>
          </w:p>
        </w:tc>
        <w:tc>
          <w:tcPr>
            <w:tcW w:w="740" w:type="dxa"/>
            <w:tcBorders>
              <w:right w:val="single" w:sz="8" w:space="0" w:color="auto"/>
            </w:tcBorders>
            <w:vAlign w:val="bottom"/>
          </w:tcPr>
          <w:p w:rsidR="004876BC" w:rsidRDefault="004876BC">
            <w:pPr>
              <w:rPr>
                <w:sz w:val="18"/>
                <w:szCs w:val="18"/>
              </w:rPr>
            </w:pPr>
          </w:p>
        </w:tc>
        <w:tc>
          <w:tcPr>
            <w:tcW w:w="96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09"/>
        </w:trPr>
        <w:tc>
          <w:tcPr>
            <w:tcW w:w="120" w:type="dxa"/>
            <w:tcBorders>
              <w:left w:val="single" w:sz="8" w:space="0" w:color="auto"/>
            </w:tcBorders>
            <w:vAlign w:val="bottom"/>
          </w:tcPr>
          <w:p w:rsidR="004876BC" w:rsidRDefault="004876BC">
            <w:pPr>
              <w:rPr>
                <w:sz w:val="18"/>
                <w:szCs w:val="18"/>
              </w:rPr>
            </w:pPr>
          </w:p>
        </w:tc>
        <w:tc>
          <w:tcPr>
            <w:tcW w:w="500" w:type="dxa"/>
            <w:vAlign w:val="bottom"/>
          </w:tcPr>
          <w:p w:rsidR="004876BC" w:rsidRDefault="004876BC">
            <w:pPr>
              <w:rPr>
                <w:sz w:val="18"/>
                <w:szCs w:val="18"/>
              </w:rPr>
            </w:pPr>
          </w:p>
        </w:tc>
        <w:tc>
          <w:tcPr>
            <w:tcW w:w="2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580" w:type="dxa"/>
            <w:gridSpan w:val="4"/>
            <w:vMerge/>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36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08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60" w:type="dxa"/>
            <w:vAlign w:val="bottom"/>
          </w:tcPr>
          <w:p w:rsidR="004876BC" w:rsidRDefault="004876BC">
            <w:pPr>
              <w:rPr>
                <w:sz w:val="18"/>
                <w:szCs w:val="18"/>
              </w:rPr>
            </w:pPr>
          </w:p>
        </w:tc>
        <w:tc>
          <w:tcPr>
            <w:tcW w:w="1740" w:type="dxa"/>
            <w:gridSpan w:val="7"/>
            <w:vAlign w:val="bottom"/>
          </w:tcPr>
          <w:p w:rsidR="004876BC" w:rsidRDefault="00F80A5E">
            <w:pPr>
              <w:spacing w:line="209" w:lineRule="exact"/>
              <w:ind w:left="40"/>
              <w:rPr>
                <w:sz w:val="20"/>
                <w:szCs w:val="20"/>
              </w:rPr>
            </w:pPr>
            <w:r>
              <w:rPr>
                <w:rFonts w:eastAsia="Times New Roman"/>
                <w:sz w:val="19"/>
                <w:szCs w:val="19"/>
              </w:rPr>
              <w:t>(оборудование</w:t>
            </w:r>
          </w:p>
        </w:tc>
        <w:tc>
          <w:tcPr>
            <w:tcW w:w="560" w:type="dxa"/>
            <w:tcBorders>
              <w:right w:val="single" w:sz="8" w:space="0" w:color="auto"/>
            </w:tcBorders>
            <w:vAlign w:val="bottom"/>
          </w:tcPr>
          <w:p w:rsidR="004876BC" w:rsidRDefault="00F80A5E">
            <w:pPr>
              <w:spacing w:line="209" w:lineRule="exact"/>
              <w:ind w:right="25"/>
              <w:jc w:val="right"/>
              <w:rPr>
                <w:sz w:val="20"/>
                <w:szCs w:val="20"/>
              </w:rPr>
            </w:pPr>
            <w:r>
              <w:rPr>
                <w:rFonts w:eastAsia="Times New Roman"/>
                <w:sz w:val="19"/>
                <w:szCs w:val="19"/>
              </w:rPr>
              <w:t>и</w:t>
            </w:r>
          </w:p>
        </w:tc>
        <w:tc>
          <w:tcPr>
            <w:tcW w:w="60" w:type="dxa"/>
            <w:vAlign w:val="bottom"/>
          </w:tcPr>
          <w:p w:rsidR="004876BC" w:rsidRDefault="004876BC">
            <w:pPr>
              <w:rPr>
                <w:sz w:val="18"/>
                <w:szCs w:val="18"/>
              </w:rPr>
            </w:pPr>
          </w:p>
        </w:tc>
        <w:tc>
          <w:tcPr>
            <w:tcW w:w="120" w:type="dxa"/>
            <w:vAlign w:val="bottom"/>
          </w:tcPr>
          <w:p w:rsidR="004876BC" w:rsidRDefault="004876BC">
            <w:pPr>
              <w:rPr>
                <w:sz w:val="18"/>
                <w:szCs w:val="18"/>
              </w:rPr>
            </w:pPr>
          </w:p>
        </w:tc>
        <w:tc>
          <w:tcPr>
            <w:tcW w:w="1000" w:type="dxa"/>
            <w:vAlign w:val="bottom"/>
          </w:tcPr>
          <w:p w:rsidR="004876BC" w:rsidRDefault="004876BC">
            <w:pPr>
              <w:rPr>
                <w:sz w:val="18"/>
                <w:szCs w:val="18"/>
              </w:rPr>
            </w:pPr>
          </w:p>
        </w:tc>
        <w:tc>
          <w:tcPr>
            <w:tcW w:w="740" w:type="dxa"/>
            <w:tcBorders>
              <w:right w:val="single" w:sz="8" w:space="0" w:color="auto"/>
            </w:tcBorders>
            <w:vAlign w:val="bottom"/>
          </w:tcPr>
          <w:p w:rsidR="004876BC" w:rsidRDefault="004876BC">
            <w:pPr>
              <w:rPr>
                <w:sz w:val="18"/>
                <w:szCs w:val="18"/>
              </w:rPr>
            </w:pPr>
          </w:p>
        </w:tc>
        <w:tc>
          <w:tcPr>
            <w:tcW w:w="96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28"/>
        </w:trPr>
        <w:tc>
          <w:tcPr>
            <w:tcW w:w="620" w:type="dxa"/>
            <w:gridSpan w:val="2"/>
            <w:tcBorders>
              <w:left w:val="single" w:sz="8" w:space="0" w:color="auto"/>
            </w:tcBorders>
            <w:vAlign w:val="bottom"/>
          </w:tcPr>
          <w:p w:rsidR="004876BC" w:rsidRDefault="00F80A5E">
            <w:pPr>
              <w:jc w:val="right"/>
              <w:rPr>
                <w:sz w:val="20"/>
                <w:szCs w:val="20"/>
              </w:rPr>
            </w:pPr>
            <w:r>
              <w:rPr>
                <w:rFonts w:eastAsia="Times New Roman"/>
                <w:sz w:val="19"/>
                <w:szCs w:val="19"/>
              </w:rPr>
              <w:t>2</w:t>
            </w:r>
          </w:p>
        </w:tc>
        <w:tc>
          <w:tcPr>
            <w:tcW w:w="240" w:type="dxa"/>
            <w:vAlign w:val="bottom"/>
          </w:tcPr>
          <w:p w:rsidR="004876BC" w:rsidRDefault="004876BC">
            <w:pPr>
              <w:rPr>
                <w:sz w:val="19"/>
                <w:szCs w:val="19"/>
              </w:rPr>
            </w:pPr>
          </w:p>
        </w:tc>
        <w:tc>
          <w:tcPr>
            <w:tcW w:w="120" w:type="dxa"/>
            <w:tcBorders>
              <w:right w:val="single" w:sz="8" w:space="0" w:color="auto"/>
            </w:tcBorders>
            <w:vAlign w:val="bottom"/>
          </w:tcPr>
          <w:p w:rsidR="004876BC" w:rsidRDefault="004876BC">
            <w:pPr>
              <w:rPr>
                <w:sz w:val="19"/>
                <w:szCs w:val="19"/>
              </w:rPr>
            </w:pPr>
          </w:p>
        </w:tc>
        <w:tc>
          <w:tcPr>
            <w:tcW w:w="100" w:type="dxa"/>
            <w:vAlign w:val="bottom"/>
          </w:tcPr>
          <w:p w:rsidR="004876BC" w:rsidRDefault="004876BC">
            <w:pPr>
              <w:rPr>
                <w:sz w:val="19"/>
                <w:szCs w:val="19"/>
              </w:rPr>
            </w:pPr>
          </w:p>
        </w:tc>
        <w:tc>
          <w:tcPr>
            <w:tcW w:w="2040" w:type="dxa"/>
            <w:gridSpan w:val="6"/>
            <w:tcBorders>
              <w:right w:val="single" w:sz="8" w:space="0" w:color="auto"/>
            </w:tcBorders>
            <w:vAlign w:val="bottom"/>
          </w:tcPr>
          <w:p w:rsidR="004876BC" w:rsidRDefault="00F80A5E">
            <w:pPr>
              <w:rPr>
                <w:sz w:val="20"/>
                <w:szCs w:val="20"/>
              </w:rPr>
            </w:pPr>
            <w:r>
              <w:rPr>
                <w:rFonts w:eastAsia="Times New Roman"/>
                <w:sz w:val="19"/>
                <w:szCs w:val="19"/>
              </w:rPr>
              <w:t>приборов учёта тепла</w:t>
            </w:r>
          </w:p>
        </w:tc>
        <w:tc>
          <w:tcPr>
            <w:tcW w:w="1180" w:type="dxa"/>
            <w:gridSpan w:val="2"/>
            <w:vAlign w:val="bottom"/>
          </w:tcPr>
          <w:p w:rsidR="004876BC" w:rsidRDefault="00F80A5E">
            <w:pPr>
              <w:ind w:left="25"/>
              <w:jc w:val="center"/>
              <w:rPr>
                <w:sz w:val="20"/>
                <w:szCs w:val="20"/>
              </w:rPr>
            </w:pPr>
            <w:r>
              <w:rPr>
                <w:rFonts w:eastAsia="Times New Roman"/>
                <w:w w:val="99"/>
                <w:sz w:val="19"/>
                <w:szCs w:val="19"/>
              </w:rPr>
              <w:t>2100</w:t>
            </w:r>
          </w:p>
        </w:tc>
        <w:tc>
          <w:tcPr>
            <w:tcW w:w="120" w:type="dxa"/>
            <w:tcBorders>
              <w:right w:val="single" w:sz="8" w:space="0" w:color="auto"/>
            </w:tcBorders>
            <w:vAlign w:val="bottom"/>
          </w:tcPr>
          <w:p w:rsidR="004876BC" w:rsidRDefault="004876BC">
            <w:pPr>
              <w:rPr>
                <w:sz w:val="19"/>
                <w:szCs w:val="19"/>
              </w:rPr>
            </w:pPr>
          </w:p>
        </w:tc>
        <w:tc>
          <w:tcPr>
            <w:tcW w:w="60" w:type="dxa"/>
            <w:vAlign w:val="bottom"/>
          </w:tcPr>
          <w:p w:rsidR="004876BC" w:rsidRDefault="004876BC">
            <w:pPr>
              <w:rPr>
                <w:sz w:val="19"/>
                <w:szCs w:val="19"/>
              </w:rPr>
            </w:pPr>
          </w:p>
        </w:tc>
        <w:tc>
          <w:tcPr>
            <w:tcW w:w="1120" w:type="dxa"/>
            <w:gridSpan w:val="4"/>
            <w:vAlign w:val="bottom"/>
          </w:tcPr>
          <w:p w:rsidR="004876BC" w:rsidRDefault="00F80A5E">
            <w:pPr>
              <w:ind w:left="40"/>
              <w:rPr>
                <w:sz w:val="20"/>
                <w:szCs w:val="20"/>
              </w:rPr>
            </w:pPr>
            <w:r>
              <w:rPr>
                <w:rFonts w:eastAsia="Times New Roman"/>
                <w:sz w:val="19"/>
                <w:szCs w:val="19"/>
              </w:rPr>
              <w:t>материалы,</w:t>
            </w:r>
          </w:p>
        </w:tc>
        <w:tc>
          <w:tcPr>
            <w:tcW w:w="1180" w:type="dxa"/>
            <w:gridSpan w:val="4"/>
            <w:tcBorders>
              <w:right w:val="single" w:sz="8" w:space="0" w:color="auto"/>
            </w:tcBorders>
            <w:vAlign w:val="bottom"/>
          </w:tcPr>
          <w:p w:rsidR="004876BC" w:rsidRDefault="00F80A5E">
            <w:pPr>
              <w:ind w:right="25"/>
              <w:jc w:val="right"/>
              <w:rPr>
                <w:sz w:val="20"/>
                <w:szCs w:val="20"/>
              </w:rPr>
            </w:pPr>
            <w:r>
              <w:rPr>
                <w:rFonts w:eastAsia="Times New Roman"/>
                <w:sz w:val="19"/>
                <w:szCs w:val="19"/>
              </w:rPr>
              <w:t>проектные</w:t>
            </w:r>
          </w:p>
        </w:tc>
        <w:tc>
          <w:tcPr>
            <w:tcW w:w="60" w:type="dxa"/>
            <w:vAlign w:val="bottom"/>
          </w:tcPr>
          <w:p w:rsidR="004876BC" w:rsidRDefault="004876BC">
            <w:pPr>
              <w:rPr>
                <w:sz w:val="19"/>
                <w:szCs w:val="19"/>
              </w:rPr>
            </w:pPr>
          </w:p>
        </w:tc>
        <w:tc>
          <w:tcPr>
            <w:tcW w:w="1120" w:type="dxa"/>
            <w:gridSpan w:val="2"/>
            <w:vAlign w:val="bottom"/>
          </w:tcPr>
          <w:p w:rsidR="004876BC" w:rsidRDefault="00F80A5E">
            <w:pPr>
              <w:ind w:left="585"/>
              <w:jc w:val="center"/>
              <w:rPr>
                <w:sz w:val="20"/>
                <w:szCs w:val="20"/>
              </w:rPr>
            </w:pPr>
            <w:r>
              <w:rPr>
                <w:rFonts w:eastAsia="Times New Roman"/>
                <w:w w:val="98"/>
                <w:sz w:val="19"/>
                <w:szCs w:val="19"/>
              </w:rPr>
              <w:t>900</w:t>
            </w:r>
          </w:p>
        </w:tc>
        <w:tc>
          <w:tcPr>
            <w:tcW w:w="740" w:type="dxa"/>
            <w:tcBorders>
              <w:right w:val="single" w:sz="8" w:space="0" w:color="auto"/>
            </w:tcBorders>
            <w:vAlign w:val="bottom"/>
          </w:tcPr>
          <w:p w:rsidR="004876BC" w:rsidRDefault="004876BC">
            <w:pPr>
              <w:rPr>
                <w:sz w:val="19"/>
                <w:szCs w:val="19"/>
              </w:rPr>
            </w:pPr>
          </w:p>
        </w:tc>
        <w:tc>
          <w:tcPr>
            <w:tcW w:w="96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1200</w:t>
            </w:r>
          </w:p>
        </w:tc>
        <w:tc>
          <w:tcPr>
            <w:tcW w:w="0" w:type="dxa"/>
            <w:vAlign w:val="bottom"/>
          </w:tcPr>
          <w:p w:rsidR="004876BC" w:rsidRDefault="004876BC">
            <w:pPr>
              <w:rPr>
                <w:sz w:val="1"/>
                <w:szCs w:val="1"/>
              </w:rPr>
            </w:pPr>
          </w:p>
        </w:tc>
      </w:tr>
      <w:tr w:rsidR="004876BC">
        <w:trPr>
          <w:trHeight w:val="218"/>
        </w:trPr>
        <w:tc>
          <w:tcPr>
            <w:tcW w:w="120" w:type="dxa"/>
            <w:tcBorders>
              <w:left w:val="single" w:sz="8" w:space="0" w:color="auto"/>
            </w:tcBorders>
            <w:vAlign w:val="bottom"/>
          </w:tcPr>
          <w:p w:rsidR="004876BC" w:rsidRDefault="004876BC">
            <w:pPr>
              <w:rPr>
                <w:sz w:val="18"/>
                <w:szCs w:val="18"/>
              </w:rPr>
            </w:pPr>
          </w:p>
        </w:tc>
        <w:tc>
          <w:tcPr>
            <w:tcW w:w="500" w:type="dxa"/>
            <w:vAlign w:val="bottom"/>
          </w:tcPr>
          <w:p w:rsidR="004876BC" w:rsidRDefault="004876BC">
            <w:pPr>
              <w:rPr>
                <w:sz w:val="18"/>
                <w:szCs w:val="18"/>
              </w:rPr>
            </w:pPr>
          </w:p>
        </w:tc>
        <w:tc>
          <w:tcPr>
            <w:tcW w:w="2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580" w:type="dxa"/>
            <w:vAlign w:val="bottom"/>
          </w:tcPr>
          <w:p w:rsidR="004876BC" w:rsidRDefault="004876BC">
            <w:pPr>
              <w:rPr>
                <w:sz w:val="18"/>
                <w:szCs w:val="18"/>
              </w:rPr>
            </w:pPr>
          </w:p>
        </w:tc>
        <w:tc>
          <w:tcPr>
            <w:tcW w:w="620" w:type="dxa"/>
            <w:vAlign w:val="bottom"/>
          </w:tcPr>
          <w:p w:rsidR="004876BC" w:rsidRDefault="004876BC">
            <w:pPr>
              <w:rPr>
                <w:sz w:val="18"/>
                <w:szCs w:val="18"/>
              </w:rPr>
            </w:pPr>
          </w:p>
        </w:tc>
        <w:tc>
          <w:tcPr>
            <w:tcW w:w="260" w:type="dxa"/>
            <w:vAlign w:val="bottom"/>
          </w:tcPr>
          <w:p w:rsidR="004876BC" w:rsidRDefault="004876BC">
            <w:pPr>
              <w:rPr>
                <w:sz w:val="18"/>
                <w:szCs w:val="18"/>
              </w:rPr>
            </w:pPr>
          </w:p>
        </w:tc>
        <w:tc>
          <w:tcPr>
            <w:tcW w:w="12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36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08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60" w:type="dxa"/>
            <w:vAlign w:val="bottom"/>
          </w:tcPr>
          <w:p w:rsidR="004876BC" w:rsidRDefault="004876BC">
            <w:pPr>
              <w:rPr>
                <w:sz w:val="18"/>
                <w:szCs w:val="18"/>
              </w:rPr>
            </w:pPr>
          </w:p>
        </w:tc>
        <w:tc>
          <w:tcPr>
            <w:tcW w:w="2300" w:type="dxa"/>
            <w:gridSpan w:val="8"/>
            <w:tcBorders>
              <w:right w:val="single" w:sz="8" w:space="0" w:color="auto"/>
            </w:tcBorders>
            <w:vAlign w:val="bottom"/>
          </w:tcPr>
          <w:p w:rsidR="004876BC" w:rsidRDefault="00F80A5E">
            <w:pPr>
              <w:ind w:left="40"/>
              <w:rPr>
                <w:sz w:val="20"/>
                <w:szCs w:val="20"/>
              </w:rPr>
            </w:pPr>
            <w:r>
              <w:rPr>
                <w:rFonts w:eastAsia="Times New Roman"/>
                <w:sz w:val="19"/>
                <w:szCs w:val="19"/>
              </w:rPr>
              <w:t>работы,  монтаж,  пуско-</w:t>
            </w:r>
          </w:p>
        </w:tc>
        <w:tc>
          <w:tcPr>
            <w:tcW w:w="60" w:type="dxa"/>
            <w:vAlign w:val="bottom"/>
          </w:tcPr>
          <w:p w:rsidR="004876BC" w:rsidRDefault="004876BC">
            <w:pPr>
              <w:rPr>
                <w:sz w:val="18"/>
                <w:szCs w:val="18"/>
              </w:rPr>
            </w:pPr>
          </w:p>
        </w:tc>
        <w:tc>
          <w:tcPr>
            <w:tcW w:w="120" w:type="dxa"/>
            <w:vAlign w:val="bottom"/>
          </w:tcPr>
          <w:p w:rsidR="004876BC" w:rsidRDefault="004876BC">
            <w:pPr>
              <w:rPr>
                <w:sz w:val="18"/>
                <w:szCs w:val="18"/>
              </w:rPr>
            </w:pPr>
          </w:p>
        </w:tc>
        <w:tc>
          <w:tcPr>
            <w:tcW w:w="1000" w:type="dxa"/>
            <w:vAlign w:val="bottom"/>
          </w:tcPr>
          <w:p w:rsidR="004876BC" w:rsidRDefault="004876BC">
            <w:pPr>
              <w:rPr>
                <w:sz w:val="18"/>
                <w:szCs w:val="18"/>
              </w:rPr>
            </w:pPr>
          </w:p>
        </w:tc>
        <w:tc>
          <w:tcPr>
            <w:tcW w:w="740" w:type="dxa"/>
            <w:tcBorders>
              <w:right w:val="single" w:sz="8" w:space="0" w:color="auto"/>
            </w:tcBorders>
            <w:vAlign w:val="bottom"/>
          </w:tcPr>
          <w:p w:rsidR="004876BC" w:rsidRDefault="004876BC">
            <w:pPr>
              <w:rPr>
                <w:sz w:val="18"/>
                <w:szCs w:val="18"/>
              </w:rPr>
            </w:pPr>
          </w:p>
        </w:tc>
        <w:tc>
          <w:tcPr>
            <w:tcW w:w="96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18"/>
        </w:trPr>
        <w:tc>
          <w:tcPr>
            <w:tcW w:w="120" w:type="dxa"/>
            <w:tcBorders>
              <w:left w:val="single" w:sz="8" w:space="0" w:color="auto"/>
            </w:tcBorders>
            <w:vAlign w:val="bottom"/>
          </w:tcPr>
          <w:p w:rsidR="004876BC" w:rsidRDefault="004876BC">
            <w:pPr>
              <w:rPr>
                <w:sz w:val="18"/>
                <w:szCs w:val="18"/>
              </w:rPr>
            </w:pPr>
          </w:p>
        </w:tc>
        <w:tc>
          <w:tcPr>
            <w:tcW w:w="500" w:type="dxa"/>
            <w:vAlign w:val="bottom"/>
          </w:tcPr>
          <w:p w:rsidR="004876BC" w:rsidRDefault="004876BC">
            <w:pPr>
              <w:rPr>
                <w:sz w:val="18"/>
                <w:szCs w:val="18"/>
              </w:rPr>
            </w:pPr>
          </w:p>
        </w:tc>
        <w:tc>
          <w:tcPr>
            <w:tcW w:w="24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580" w:type="dxa"/>
            <w:vAlign w:val="bottom"/>
          </w:tcPr>
          <w:p w:rsidR="004876BC" w:rsidRDefault="004876BC">
            <w:pPr>
              <w:rPr>
                <w:sz w:val="18"/>
                <w:szCs w:val="18"/>
              </w:rPr>
            </w:pPr>
          </w:p>
        </w:tc>
        <w:tc>
          <w:tcPr>
            <w:tcW w:w="620" w:type="dxa"/>
            <w:vAlign w:val="bottom"/>
          </w:tcPr>
          <w:p w:rsidR="004876BC" w:rsidRDefault="004876BC">
            <w:pPr>
              <w:rPr>
                <w:sz w:val="18"/>
                <w:szCs w:val="18"/>
              </w:rPr>
            </w:pPr>
          </w:p>
        </w:tc>
        <w:tc>
          <w:tcPr>
            <w:tcW w:w="260" w:type="dxa"/>
            <w:vAlign w:val="bottom"/>
          </w:tcPr>
          <w:p w:rsidR="004876BC" w:rsidRDefault="004876BC">
            <w:pPr>
              <w:rPr>
                <w:sz w:val="18"/>
                <w:szCs w:val="18"/>
              </w:rPr>
            </w:pPr>
          </w:p>
        </w:tc>
        <w:tc>
          <w:tcPr>
            <w:tcW w:w="120" w:type="dxa"/>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36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1080" w:type="dxa"/>
            <w:vAlign w:val="bottom"/>
          </w:tcPr>
          <w:p w:rsidR="004876BC" w:rsidRDefault="004876BC">
            <w:pPr>
              <w:rPr>
                <w:sz w:val="18"/>
                <w:szCs w:val="18"/>
              </w:rPr>
            </w:pPr>
          </w:p>
        </w:tc>
        <w:tc>
          <w:tcPr>
            <w:tcW w:w="120" w:type="dxa"/>
            <w:tcBorders>
              <w:right w:val="single" w:sz="8" w:space="0" w:color="auto"/>
            </w:tcBorders>
            <w:vAlign w:val="bottom"/>
          </w:tcPr>
          <w:p w:rsidR="004876BC" w:rsidRDefault="004876BC">
            <w:pPr>
              <w:rPr>
                <w:sz w:val="18"/>
                <w:szCs w:val="18"/>
              </w:rPr>
            </w:pPr>
          </w:p>
        </w:tc>
        <w:tc>
          <w:tcPr>
            <w:tcW w:w="60" w:type="dxa"/>
            <w:vAlign w:val="bottom"/>
          </w:tcPr>
          <w:p w:rsidR="004876BC" w:rsidRDefault="004876BC">
            <w:pPr>
              <w:rPr>
                <w:sz w:val="18"/>
                <w:szCs w:val="18"/>
              </w:rPr>
            </w:pPr>
          </w:p>
        </w:tc>
        <w:tc>
          <w:tcPr>
            <w:tcW w:w="1120" w:type="dxa"/>
            <w:gridSpan w:val="4"/>
            <w:vAlign w:val="bottom"/>
          </w:tcPr>
          <w:p w:rsidR="004876BC" w:rsidRDefault="00F80A5E">
            <w:pPr>
              <w:ind w:left="40"/>
              <w:rPr>
                <w:sz w:val="20"/>
                <w:szCs w:val="20"/>
              </w:rPr>
            </w:pPr>
            <w:r>
              <w:rPr>
                <w:rFonts w:eastAsia="Times New Roman"/>
                <w:sz w:val="19"/>
                <w:szCs w:val="19"/>
              </w:rPr>
              <w:t>наладка,</w:t>
            </w:r>
          </w:p>
        </w:tc>
        <w:tc>
          <w:tcPr>
            <w:tcW w:w="620" w:type="dxa"/>
            <w:gridSpan w:val="3"/>
            <w:vAlign w:val="bottom"/>
          </w:tcPr>
          <w:p w:rsidR="004876BC" w:rsidRDefault="00F80A5E">
            <w:pPr>
              <w:ind w:right="140"/>
              <w:jc w:val="right"/>
              <w:rPr>
                <w:sz w:val="20"/>
                <w:szCs w:val="20"/>
              </w:rPr>
            </w:pPr>
            <w:r>
              <w:rPr>
                <w:rFonts w:eastAsia="Times New Roman"/>
                <w:sz w:val="19"/>
                <w:szCs w:val="19"/>
              </w:rPr>
              <w:t>ввод</w:t>
            </w:r>
          </w:p>
        </w:tc>
        <w:tc>
          <w:tcPr>
            <w:tcW w:w="560" w:type="dxa"/>
            <w:tcBorders>
              <w:right w:val="single" w:sz="8" w:space="0" w:color="auto"/>
            </w:tcBorders>
            <w:vAlign w:val="bottom"/>
          </w:tcPr>
          <w:p w:rsidR="004876BC" w:rsidRDefault="00F80A5E">
            <w:pPr>
              <w:ind w:right="25"/>
              <w:jc w:val="right"/>
              <w:rPr>
                <w:sz w:val="20"/>
                <w:szCs w:val="20"/>
              </w:rPr>
            </w:pPr>
            <w:r>
              <w:rPr>
                <w:rFonts w:eastAsia="Times New Roman"/>
                <w:sz w:val="19"/>
                <w:szCs w:val="19"/>
              </w:rPr>
              <w:t>в</w:t>
            </w:r>
          </w:p>
        </w:tc>
        <w:tc>
          <w:tcPr>
            <w:tcW w:w="60" w:type="dxa"/>
            <w:vAlign w:val="bottom"/>
          </w:tcPr>
          <w:p w:rsidR="004876BC" w:rsidRDefault="004876BC">
            <w:pPr>
              <w:rPr>
                <w:sz w:val="18"/>
                <w:szCs w:val="18"/>
              </w:rPr>
            </w:pPr>
          </w:p>
        </w:tc>
        <w:tc>
          <w:tcPr>
            <w:tcW w:w="120" w:type="dxa"/>
            <w:vAlign w:val="bottom"/>
          </w:tcPr>
          <w:p w:rsidR="004876BC" w:rsidRDefault="004876BC">
            <w:pPr>
              <w:rPr>
                <w:sz w:val="18"/>
                <w:szCs w:val="18"/>
              </w:rPr>
            </w:pPr>
          </w:p>
        </w:tc>
        <w:tc>
          <w:tcPr>
            <w:tcW w:w="1000" w:type="dxa"/>
            <w:vAlign w:val="bottom"/>
          </w:tcPr>
          <w:p w:rsidR="004876BC" w:rsidRDefault="004876BC">
            <w:pPr>
              <w:rPr>
                <w:sz w:val="18"/>
                <w:szCs w:val="18"/>
              </w:rPr>
            </w:pPr>
          </w:p>
        </w:tc>
        <w:tc>
          <w:tcPr>
            <w:tcW w:w="740" w:type="dxa"/>
            <w:tcBorders>
              <w:right w:val="single" w:sz="8" w:space="0" w:color="auto"/>
            </w:tcBorders>
            <w:vAlign w:val="bottom"/>
          </w:tcPr>
          <w:p w:rsidR="004876BC" w:rsidRDefault="004876BC">
            <w:pPr>
              <w:rPr>
                <w:sz w:val="18"/>
                <w:szCs w:val="18"/>
              </w:rPr>
            </w:pPr>
          </w:p>
        </w:tc>
        <w:tc>
          <w:tcPr>
            <w:tcW w:w="96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55"/>
        </w:trPr>
        <w:tc>
          <w:tcPr>
            <w:tcW w:w="120" w:type="dxa"/>
            <w:tcBorders>
              <w:left w:val="single" w:sz="8" w:space="0" w:color="auto"/>
            </w:tcBorders>
            <w:vAlign w:val="bottom"/>
          </w:tcPr>
          <w:p w:rsidR="004876BC" w:rsidRDefault="004876BC"/>
        </w:tc>
        <w:tc>
          <w:tcPr>
            <w:tcW w:w="500" w:type="dxa"/>
            <w:vAlign w:val="bottom"/>
          </w:tcPr>
          <w:p w:rsidR="004876BC" w:rsidRDefault="004876BC"/>
        </w:tc>
        <w:tc>
          <w:tcPr>
            <w:tcW w:w="24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580" w:type="dxa"/>
            <w:vAlign w:val="bottom"/>
          </w:tcPr>
          <w:p w:rsidR="004876BC" w:rsidRDefault="004876BC"/>
        </w:tc>
        <w:tc>
          <w:tcPr>
            <w:tcW w:w="620" w:type="dxa"/>
            <w:vAlign w:val="bottom"/>
          </w:tcPr>
          <w:p w:rsidR="004876BC" w:rsidRDefault="004876BC"/>
        </w:tc>
        <w:tc>
          <w:tcPr>
            <w:tcW w:w="260" w:type="dxa"/>
            <w:vAlign w:val="bottom"/>
          </w:tcPr>
          <w:p w:rsidR="004876BC" w:rsidRDefault="004876BC"/>
        </w:tc>
        <w:tc>
          <w:tcPr>
            <w:tcW w:w="120" w:type="dxa"/>
            <w:vAlign w:val="bottom"/>
          </w:tcPr>
          <w:p w:rsidR="004876BC" w:rsidRDefault="004876BC"/>
        </w:tc>
        <w:tc>
          <w:tcPr>
            <w:tcW w:w="100" w:type="dxa"/>
            <w:vAlign w:val="bottom"/>
          </w:tcPr>
          <w:p w:rsidR="004876BC" w:rsidRDefault="004876BC"/>
        </w:tc>
        <w:tc>
          <w:tcPr>
            <w:tcW w:w="360" w:type="dxa"/>
            <w:tcBorders>
              <w:right w:val="single" w:sz="8" w:space="0" w:color="auto"/>
            </w:tcBorders>
            <w:vAlign w:val="bottom"/>
          </w:tcPr>
          <w:p w:rsidR="004876BC" w:rsidRDefault="004876BC"/>
        </w:tc>
        <w:tc>
          <w:tcPr>
            <w:tcW w:w="100" w:type="dxa"/>
            <w:vAlign w:val="bottom"/>
          </w:tcPr>
          <w:p w:rsidR="004876BC" w:rsidRDefault="004876BC"/>
        </w:tc>
        <w:tc>
          <w:tcPr>
            <w:tcW w:w="1080" w:type="dxa"/>
            <w:vAlign w:val="bottom"/>
          </w:tcPr>
          <w:p w:rsidR="004876BC" w:rsidRDefault="004876BC"/>
        </w:tc>
        <w:tc>
          <w:tcPr>
            <w:tcW w:w="120" w:type="dxa"/>
            <w:tcBorders>
              <w:right w:val="single" w:sz="8" w:space="0" w:color="auto"/>
            </w:tcBorders>
            <w:vAlign w:val="bottom"/>
          </w:tcPr>
          <w:p w:rsidR="004876BC" w:rsidRDefault="004876BC"/>
        </w:tc>
        <w:tc>
          <w:tcPr>
            <w:tcW w:w="60" w:type="dxa"/>
            <w:vAlign w:val="bottom"/>
          </w:tcPr>
          <w:p w:rsidR="004876BC" w:rsidRDefault="004876BC"/>
        </w:tc>
        <w:tc>
          <w:tcPr>
            <w:tcW w:w="1740" w:type="dxa"/>
            <w:gridSpan w:val="7"/>
            <w:vAlign w:val="bottom"/>
          </w:tcPr>
          <w:p w:rsidR="004876BC" w:rsidRDefault="00F80A5E">
            <w:pPr>
              <w:ind w:left="40"/>
              <w:rPr>
                <w:sz w:val="20"/>
                <w:szCs w:val="20"/>
              </w:rPr>
            </w:pPr>
            <w:r>
              <w:rPr>
                <w:rFonts w:eastAsia="Times New Roman"/>
                <w:sz w:val="19"/>
                <w:szCs w:val="19"/>
              </w:rPr>
              <w:t>эксплуатацию)</w:t>
            </w:r>
          </w:p>
        </w:tc>
        <w:tc>
          <w:tcPr>
            <w:tcW w:w="560" w:type="dxa"/>
            <w:tcBorders>
              <w:right w:val="single" w:sz="8" w:space="0" w:color="auto"/>
            </w:tcBorders>
            <w:vAlign w:val="bottom"/>
          </w:tcPr>
          <w:p w:rsidR="004876BC" w:rsidRDefault="004876BC"/>
        </w:tc>
        <w:tc>
          <w:tcPr>
            <w:tcW w:w="60" w:type="dxa"/>
            <w:vAlign w:val="bottom"/>
          </w:tcPr>
          <w:p w:rsidR="004876BC" w:rsidRDefault="004876BC"/>
        </w:tc>
        <w:tc>
          <w:tcPr>
            <w:tcW w:w="120" w:type="dxa"/>
            <w:vAlign w:val="bottom"/>
          </w:tcPr>
          <w:p w:rsidR="004876BC" w:rsidRDefault="004876BC"/>
        </w:tc>
        <w:tc>
          <w:tcPr>
            <w:tcW w:w="1000" w:type="dxa"/>
            <w:vAlign w:val="bottom"/>
          </w:tcPr>
          <w:p w:rsidR="004876BC" w:rsidRDefault="004876BC"/>
        </w:tc>
        <w:tc>
          <w:tcPr>
            <w:tcW w:w="740" w:type="dxa"/>
            <w:tcBorders>
              <w:right w:val="single" w:sz="8" w:space="0" w:color="auto"/>
            </w:tcBorders>
            <w:vAlign w:val="bottom"/>
          </w:tcPr>
          <w:p w:rsidR="004876BC" w:rsidRDefault="004876BC"/>
        </w:tc>
        <w:tc>
          <w:tcPr>
            <w:tcW w:w="96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235"/>
        </w:trPr>
        <w:tc>
          <w:tcPr>
            <w:tcW w:w="120" w:type="dxa"/>
            <w:tcBorders>
              <w:left w:val="single" w:sz="8" w:space="0" w:color="auto"/>
              <w:bottom w:val="single" w:sz="8" w:space="0" w:color="auto"/>
            </w:tcBorders>
            <w:vAlign w:val="bottom"/>
          </w:tcPr>
          <w:p w:rsidR="004876BC" w:rsidRDefault="004876BC">
            <w:pPr>
              <w:rPr>
                <w:sz w:val="20"/>
                <w:szCs w:val="20"/>
              </w:rPr>
            </w:pPr>
          </w:p>
        </w:tc>
        <w:tc>
          <w:tcPr>
            <w:tcW w:w="500" w:type="dxa"/>
            <w:tcBorders>
              <w:bottom w:val="single" w:sz="8" w:space="0" w:color="auto"/>
            </w:tcBorders>
            <w:vAlign w:val="bottom"/>
          </w:tcPr>
          <w:p w:rsidR="004876BC" w:rsidRDefault="004876BC">
            <w:pPr>
              <w:rPr>
                <w:sz w:val="20"/>
                <w:szCs w:val="20"/>
              </w:rPr>
            </w:pPr>
          </w:p>
        </w:tc>
        <w:tc>
          <w:tcPr>
            <w:tcW w:w="240" w:type="dxa"/>
            <w:tcBorders>
              <w:bottom w:val="single" w:sz="8" w:space="0" w:color="auto"/>
            </w:tcBorders>
            <w:vAlign w:val="bottom"/>
          </w:tcPr>
          <w:p w:rsidR="004876BC" w:rsidRDefault="004876BC">
            <w:pPr>
              <w:rPr>
                <w:sz w:val="20"/>
                <w:szCs w:val="20"/>
              </w:rPr>
            </w:pPr>
          </w:p>
        </w:tc>
        <w:tc>
          <w:tcPr>
            <w:tcW w:w="120" w:type="dxa"/>
            <w:tcBorders>
              <w:bottom w:val="single" w:sz="8" w:space="0" w:color="auto"/>
              <w:right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580" w:type="dxa"/>
            <w:tcBorders>
              <w:bottom w:val="single" w:sz="8" w:space="0" w:color="auto"/>
            </w:tcBorders>
            <w:vAlign w:val="bottom"/>
          </w:tcPr>
          <w:p w:rsidR="004876BC" w:rsidRDefault="004876BC">
            <w:pPr>
              <w:rPr>
                <w:sz w:val="20"/>
                <w:szCs w:val="20"/>
              </w:rPr>
            </w:pPr>
          </w:p>
        </w:tc>
        <w:tc>
          <w:tcPr>
            <w:tcW w:w="620" w:type="dxa"/>
            <w:tcBorders>
              <w:bottom w:val="single" w:sz="8" w:space="0" w:color="auto"/>
            </w:tcBorders>
            <w:vAlign w:val="bottom"/>
          </w:tcPr>
          <w:p w:rsidR="004876BC" w:rsidRDefault="004876BC">
            <w:pPr>
              <w:rPr>
                <w:sz w:val="20"/>
                <w:szCs w:val="20"/>
              </w:rPr>
            </w:pPr>
          </w:p>
        </w:tc>
        <w:tc>
          <w:tcPr>
            <w:tcW w:w="260" w:type="dxa"/>
            <w:tcBorders>
              <w:bottom w:val="single" w:sz="8" w:space="0" w:color="auto"/>
            </w:tcBorders>
            <w:vAlign w:val="bottom"/>
          </w:tcPr>
          <w:p w:rsidR="004876BC" w:rsidRDefault="004876BC">
            <w:pPr>
              <w:rPr>
                <w:sz w:val="20"/>
                <w:szCs w:val="20"/>
              </w:rPr>
            </w:pPr>
          </w:p>
        </w:tc>
        <w:tc>
          <w:tcPr>
            <w:tcW w:w="120" w:type="dxa"/>
            <w:tcBorders>
              <w:bottom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360" w:type="dxa"/>
            <w:tcBorders>
              <w:bottom w:val="single" w:sz="8" w:space="0" w:color="auto"/>
              <w:right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1080" w:type="dxa"/>
            <w:tcBorders>
              <w:bottom w:val="single" w:sz="8" w:space="0" w:color="auto"/>
            </w:tcBorders>
            <w:vAlign w:val="bottom"/>
          </w:tcPr>
          <w:p w:rsidR="004876BC" w:rsidRDefault="004876BC">
            <w:pPr>
              <w:rPr>
                <w:sz w:val="20"/>
                <w:szCs w:val="20"/>
              </w:rPr>
            </w:pPr>
          </w:p>
        </w:tc>
        <w:tc>
          <w:tcPr>
            <w:tcW w:w="120" w:type="dxa"/>
            <w:tcBorders>
              <w:bottom w:val="single" w:sz="8" w:space="0" w:color="auto"/>
              <w:right w:val="single" w:sz="8" w:space="0" w:color="auto"/>
            </w:tcBorders>
            <w:vAlign w:val="bottom"/>
          </w:tcPr>
          <w:p w:rsidR="004876BC" w:rsidRDefault="004876BC">
            <w:pPr>
              <w:rPr>
                <w:sz w:val="20"/>
                <w:szCs w:val="20"/>
              </w:rPr>
            </w:pPr>
          </w:p>
        </w:tc>
        <w:tc>
          <w:tcPr>
            <w:tcW w:w="60" w:type="dxa"/>
            <w:tcBorders>
              <w:bottom w:val="single" w:sz="8" w:space="0" w:color="auto"/>
            </w:tcBorders>
            <w:vAlign w:val="bottom"/>
          </w:tcPr>
          <w:p w:rsidR="004876BC" w:rsidRDefault="004876BC">
            <w:pPr>
              <w:rPr>
                <w:sz w:val="20"/>
                <w:szCs w:val="20"/>
              </w:rPr>
            </w:pPr>
          </w:p>
        </w:tc>
        <w:tc>
          <w:tcPr>
            <w:tcW w:w="120" w:type="dxa"/>
            <w:tcBorders>
              <w:bottom w:val="single" w:sz="8" w:space="0" w:color="auto"/>
            </w:tcBorders>
            <w:vAlign w:val="bottom"/>
          </w:tcPr>
          <w:p w:rsidR="004876BC" w:rsidRDefault="004876BC">
            <w:pPr>
              <w:rPr>
                <w:sz w:val="20"/>
                <w:szCs w:val="20"/>
              </w:rPr>
            </w:pPr>
          </w:p>
        </w:tc>
        <w:tc>
          <w:tcPr>
            <w:tcW w:w="100" w:type="dxa"/>
            <w:tcBorders>
              <w:bottom w:val="single" w:sz="8" w:space="0" w:color="auto"/>
            </w:tcBorders>
            <w:vAlign w:val="bottom"/>
          </w:tcPr>
          <w:p w:rsidR="004876BC" w:rsidRDefault="004876BC">
            <w:pPr>
              <w:rPr>
                <w:sz w:val="20"/>
                <w:szCs w:val="20"/>
              </w:rPr>
            </w:pPr>
          </w:p>
        </w:tc>
        <w:tc>
          <w:tcPr>
            <w:tcW w:w="320" w:type="dxa"/>
            <w:tcBorders>
              <w:bottom w:val="single" w:sz="8" w:space="0" w:color="auto"/>
            </w:tcBorders>
            <w:vAlign w:val="bottom"/>
          </w:tcPr>
          <w:p w:rsidR="004876BC" w:rsidRDefault="004876BC">
            <w:pPr>
              <w:rPr>
                <w:sz w:val="20"/>
                <w:szCs w:val="20"/>
              </w:rPr>
            </w:pPr>
          </w:p>
        </w:tc>
        <w:tc>
          <w:tcPr>
            <w:tcW w:w="580" w:type="dxa"/>
            <w:tcBorders>
              <w:bottom w:val="single" w:sz="8" w:space="0" w:color="auto"/>
            </w:tcBorders>
            <w:vAlign w:val="bottom"/>
          </w:tcPr>
          <w:p w:rsidR="004876BC" w:rsidRDefault="004876BC">
            <w:pPr>
              <w:rPr>
                <w:sz w:val="20"/>
                <w:szCs w:val="20"/>
              </w:rPr>
            </w:pPr>
          </w:p>
        </w:tc>
        <w:tc>
          <w:tcPr>
            <w:tcW w:w="360" w:type="dxa"/>
            <w:tcBorders>
              <w:bottom w:val="single" w:sz="8" w:space="0" w:color="auto"/>
            </w:tcBorders>
            <w:vAlign w:val="bottom"/>
          </w:tcPr>
          <w:p w:rsidR="004876BC" w:rsidRDefault="004876BC">
            <w:pPr>
              <w:rPr>
                <w:sz w:val="20"/>
                <w:szCs w:val="20"/>
              </w:rPr>
            </w:pPr>
          </w:p>
        </w:tc>
        <w:tc>
          <w:tcPr>
            <w:tcW w:w="120" w:type="dxa"/>
            <w:tcBorders>
              <w:bottom w:val="single" w:sz="8" w:space="0" w:color="auto"/>
            </w:tcBorders>
            <w:vAlign w:val="bottom"/>
          </w:tcPr>
          <w:p w:rsidR="004876BC" w:rsidRDefault="004876BC">
            <w:pPr>
              <w:rPr>
                <w:sz w:val="20"/>
                <w:szCs w:val="20"/>
              </w:rPr>
            </w:pPr>
          </w:p>
        </w:tc>
        <w:tc>
          <w:tcPr>
            <w:tcW w:w="140" w:type="dxa"/>
            <w:tcBorders>
              <w:bottom w:val="single" w:sz="8" w:space="0" w:color="auto"/>
            </w:tcBorders>
            <w:vAlign w:val="bottom"/>
          </w:tcPr>
          <w:p w:rsidR="004876BC" w:rsidRDefault="004876BC">
            <w:pPr>
              <w:rPr>
                <w:sz w:val="20"/>
                <w:szCs w:val="20"/>
              </w:rPr>
            </w:pPr>
          </w:p>
        </w:tc>
        <w:tc>
          <w:tcPr>
            <w:tcW w:w="560" w:type="dxa"/>
            <w:tcBorders>
              <w:bottom w:val="single" w:sz="8" w:space="0" w:color="auto"/>
              <w:right w:val="single" w:sz="8" w:space="0" w:color="auto"/>
            </w:tcBorders>
            <w:vAlign w:val="bottom"/>
          </w:tcPr>
          <w:p w:rsidR="004876BC" w:rsidRDefault="004876BC">
            <w:pPr>
              <w:rPr>
                <w:sz w:val="20"/>
                <w:szCs w:val="20"/>
              </w:rPr>
            </w:pPr>
          </w:p>
        </w:tc>
        <w:tc>
          <w:tcPr>
            <w:tcW w:w="60" w:type="dxa"/>
            <w:tcBorders>
              <w:bottom w:val="single" w:sz="8" w:space="0" w:color="auto"/>
            </w:tcBorders>
            <w:vAlign w:val="bottom"/>
          </w:tcPr>
          <w:p w:rsidR="004876BC" w:rsidRDefault="004876BC">
            <w:pPr>
              <w:rPr>
                <w:sz w:val="20"/>
                <w:szCs w:val="20"/>
              </w:rPr>
            </w:pPr>
          </w:p>
        </w:tc>
        <w:tc>
          <w:tcPr>
            <w:tcW w:w="120" w:type="dxa"/>
            <w:tcBorders>
              <w:bottom w:val="single" w:sz="8" w:space="0" w:color="auto"/>
            </w:tcBorders>
            <w:vAlign w:val="bottom"/>
          </w:tcPr>
          <w:p w:rsidR="004876BC" w:rsidRDefault="004876BC">
            <w:pPr>
              <w:rPr>
                <w:sz w:val="20"/>
                <w:szCs w:val="20"/>
              </w:rPr>
            </w:pPr>
          </w:p>
        </w:tc>
        <w:tc>
          <w:tcPr>
            <w:tcW w:w="1000" w:type="dxa"/>
            <w:tcBorders>
              <w:bottom w:val="single" w:sz="8" w:space="0" w:color="auto"/>
            </w:tcBorders>
            <w:vAlign w:val="bottom"/>
          </w:tcPr>
          <w:p w:rsidR="004876BC" w:rsidRDefault="004876BC">
            <w:pPr>
              <w:rPr>
                <w:sz w:val="20"/>
                <w:szCs w:val="20"/>
              </w:rPr>
            </w:pPr>
          </w:p>
        </w:tc>
        <w:tc>
          <w:tcPr>
            <w:tcW w:w="740" w:type="dxa"/>
            <w:tcBorders>
              <w:bottom w:val="single" w:sz="8" w:space="0" w:color="auto"/>
              <w:right w:val="single" w:sz="8" w:space="0" w:color="auto"/>
            </w:tcBorders>
            <w:vAlign w:val="bottom"/>
          </w:tcPr>
          <w:p w:rsidR="004876BC" w:rsidRDefault="004876BC">
            <w:pPr>
              <w:rPr>
                <w:sz w:val="20"/>
                <w:szCs w:val="20"/>
              </w:rPr>
            </w:pPr>
          </w:p>
        </w:tc>
        <w:tc>
          <w:tcPr>
            <w:tcW w:w="960" w:type="dxa"/>
            <w:tcBorders>
              <w:bottom w:val="single" w:sz="8" w:space="0" w:color="auto"/>
              <w:right w:val="single" w:sz="8" w:space="0" w:color="auto"/>
            </w:tcBorders>
            <w:vAlign w:val="bottom"/>
          </w:tcPr>
          <w:p w:rsidR="004876BC" w:rsidRDefault="004876BC">
            <w:pPr>
              <w:rPr>
                <w:sz w:val="20"/>
                <w:szCs w:val="20"/>
              </w:rPr>
            </w:pPr>
          </w:p>
        </w:tc>
        <w:tc>
          <w:tcPr>
            <w:tcW w:w="0" w:type="dxa"/>
            <w:vAlign w:val="bottom"/>
          </w:tcPr>
          <w:p w:rsidR="004876BC" w:rsidRDefault="004876BC">
            <w:pPr>
              <w:rPr>
                <w:sz w:val="1"/>
                <w:szCs w:val="1"/>
              </w:rPr>
            </w:pPr>
          </w:p>
        </w:tc>
      </w:tr>
      <w:tr w:rsidR="004876BC">
        <w:trPr>
          <w:trHeight w:val="477"/>
        </w:trPr>
        <w:tc>
          <w:tcPr>
            <w:tcW w:w="120" w:type="dxa"/>
            <w:vAlign w:val="bottom"/>
          </w:tcPr>
          <w:p w:rsidR="004876BC" w:rsidRDefault="004876BC">
            <w:pPr>
              <w:rPr>
                <w:sz w:val="24"/>
                <w:szCs w:val="24"/>
              </w:rPr>
            </w:pPr>
          </w:p>
        </w:tc>
        <w:tc>
          <w:tcPr>
            <w:tcW w:w="500" w:type="dxa"/>
            <w:vAlign w:val="bottom"/>
          </w:tcPr>
          <w:p w:rsidR="004876BC" w:rsidRDefault="004876BC">
            <w:pPr>
              <w:rPr>
                <w:sz w:val="24"/>
                <w:szCs w:val="24"/>
              </w:rPr>
            </w:pPr>
          </w:p>
        </w:tc>
        <w:tc>
          <w:tcPr>
            <w:tcW w:w="24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580" w:type="dxa"/>
            <w:vAlign w:val="bottom"/>
          </w:tcPr>
          <w:p w:rsidR="004876BC" w:rsidRDefault="004876BC">
            <w:pPr>
              <w:rPr>
                <w:sz w:val="24"/>
                <w:szCs w:val="24"/>
              </w:rPr>
            </w:pPr>
          </w:p>
        </w:tc>
        <w:tc>
          <w:tcPr>
            <w:tcW w:w="620" w:type="dxa"/>
            <w:vAlign w:val="bottom"/>
          </w:tcPr>
          <w:p w:rsidR="004876BC" w:rsidRDefault="004876BC">
            <w:pPr>
              <w:rPr>
                <w:sz w:val="24"/>
                <w:szCs w:val="24"/>
              </w:rPr>
            </w:pPr>
          </w:p>
        </w:tc>
        <w:tc>
          <w:tcPr>
            <w:tcW w:w="2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6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08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320" w:type="dxa"/>
            <w:vAlign w:val="bottom"/>
          </w:tcPr>
          <w:p w:rsidR="004876BC" w:rsidRDefault="004876BC">
            <w:pPr>
              <w:rPr>
                <w:sz w:val="24"/>
                <w:szCs w:val="24"/>
              </w:rPr>
            </w:pPr>
          </w:p>
        </w:tc>
        <w:tc>
          <w:tcPr>
            <w:tcW w:w="580" w:type="dxa"/>
            <w:vAlign w:val="bottom"/>
          </w:tcPr>
          <w:p w:rsidR="004876BC" w:rsidRDefault="004876BC">
            <w:pPr>
              <w:rPr>
                <w:sz w:val="24"/>
                <w:szCs w:val="24"/>
              </w:rPr>
            </w:pPr>
          </w:p>
        </w:tc>
        <w:tc>
          <w:tcPr>
            <w:tcW w:w="3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40" w:type="dxa"/>
            <w:vAlign w:val="bottom"/>
          </w:tcPr>
          <w:p w:rsidR="004876BC" w:rsidRDefault="004876BC">
            <w:pPr>
              <w:rPr>
                <w:sz w:val="24"/>
                <w:szCs w:val="24"/>
              </w:rPr>
            </w:pPr>
          </w:p>
        </w:tc>
        <w:tc>
          <w:tcPr>
            <w:tcW w:w="560" w:type="dxa"/>
            <w:vAlign w:val="bottom"/>
          </w:tcPr>
          <w:p w:rsidR="004876BC" w:rsidRDefault="004876BC">
            <w:pPr>
              <w:rPr>
                <w:sz w:val="24"/>
                <w:szCs w:val="24"/>
              </w:rPr>
            </w:pPr>
          </w:p>
        </w:tc>
        <w:tc>
          <w:tcPr>
            <w:tcW w:w="60" w:type="dxa"/>
            <w:vAlign w:val="bottom"/>
          </w:tcPr>
          <w:p w:rsidR="004876BC" w:rsidRDefault="004876BC">
            <w:pPr>
              <w:rPr>
                <w:sz w:val="24"/>
                <w:szCs w:val="24"/>
              </w:rPr>
            </w:pPr>
          </w:p>
        </w:tc>
        <w:tc>
          <w:tcPr>
            <w:tcW w:w="120" w:type="dxa"/>
            <w:vAlign w:val="bottom"/>
          </w:tcPr>
          <w:p w:rsidR="004876BC" w:rsidRDefault="004876BC">
            <w:pPr>
              <w:rPr>
                <w:sz w:val="24"/>
                <w:szCs w:val="24"/>
              </w:rPr>
            </w:pPr>
          </w:p>
        </w:tc>
        <w:tc>
          <w:tcPr>
            <w:tcW w:w="1000" w:type="dxa"/>
            <w:vAlign w:val="bottom"/>
          </w:tcPr>
          <w:p w:rsidR="004876BC" w:rsidRDefault="004876BC">
            <w:pPr>
              <w:rPr>
                <w:sz w:val="24"/>
                <w:szCs w:val="24"/>
              </w:rPr>
            </w:pPr>
          </w:p>
        </w:tc>
        <w:tc>
          <w:tcPr>
            <w:tcW w:w="1700" w:type="dxa"/>
            <w:gridSpan w:val="2"/>
            <w:vAlign w:val="bottom"/>
          </w:tcPr>
          <w:p w:rsidR="004876BC" w:rsidRDefault="00F80A5E">
            <w:pPr>
              <w:ind w:right="345"/>
              <w:jc w:val="right"/>
              <w:rPr>
                <w:sz w:val="20"/>
                <w:szCs w:val="20"/>
              </w:rPr>
            </w:pPr>
            <w:r>
              <w:rPr>
                <w:rFonts w:eastAsia="Times New Roman"/>
                <w:sz w:val="23"/>
                <w:szCs w:val="23"/>
              </w:rPr>
              <w:t>86</w:t>
            </w:r>
          </w:p>
        </w:tc>
        <w:tc>
          <w:tcPr>
            <w:tcW w:w="0" w:type="dxa"/>
            <w:vAlign w:val="bottom"/>
          </w:tcPr>
          <w:p w:rsidR="004876BC" w:rsidRDefault="004876BC">
            <w:pPr>
              <w:rPr>
                <w:sz w:val="1"/>
                <w:szCs w:val="1"/>
              </w:rPr>
            </w:pPr>
          </w:p>
        </w:tc>
      </w:tr>
    </w:tbl>
    <w:p w:rsidR="004876BC" w:rsidRDefault="004876BC">
      <w:pPr>
        <w:sectPr w:rsidR="004876BC">
          <w:pgSz w:w="12240" w:h="15840"/>
          <w:pgMar w:top="1166" w:right="740" w:bottom="261" w:left="1440" w:header="0" w:footer="0" w:gutter="0"/>
          <w:cols w:space="720" w:equalWidth="0">
            <w:col w:w="10060"/>
          </w:cols>
        </w:sectPr>
      </w:pPr>
    </w:p>
    <w:tbl>
      <w:tblPr>
        <w:tblW w:w="0" w:type="auto"/>
        <w:tblInd w:w="410" w:type="dxa"/>
        <w:tblLayout w:type="fixed"/>
        <w:tblCellMar>
          <w:left w:w="0" w:type="dxa"/>
          <w:right w:w="0" w:type="dxa"/>
        </w:tblCellMar>
        <w:tblLook w:val="04A0" w:firstRow="1" w:lastRow="0" w:firstColumn="1" w:lastColumn="0" w:noHBand="0" w:noVBand="1"/>
      </w:tblPr>
      <w:tblGrid>
        <w:gridCol w:w="980"/>
        <w:gridCol w:w="2140"/>
        <w:gridCol w:w="1300"/>
        <w:gridCol w:w="2360"/>
        <w:gridCol w:w="1920"/>
        <w:gridCol w:w="960"/>
        <w:gridCol w:w="30"/>
      </w:tblGrid>
      <w:tr w:rsidR="004876BC">
        <w:trPr>
          <w:trHeight w:val="382"/>
        </w:trPr>
        <w:tc>
          <w:tcPr>
            <w:tcW w:w="980" w:type="dxa"/>
            <w:tcBorders>
              <w:left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lastRenderedPageBreak/>
              <w:t>3</w:t>
            </w:r>
          </w:p>
        </w:tc>
        <w:tc>
          <w:tcPr>
            <w:tcW w:w="2140" w:type="dxa"/>
            <w:tcBorders>
              <w:right w:val="single" w:sz="8" w:space="0" w:color="auto"/>
            </w:tcBorders>
            <w:vAlign w:val="bottom"/>
          </w:tcPr>
          <w:p w:rsidR="004876BC" w:rsidRDefault="00F80A5E">
            <w:pPr>
              <w:ind w:left="100"/>
              <w:rPr>
                <w:sz w:val="20"/>
                <w:szCs w:val="20"/>
              </w:rPr>
            </w:pPr>
            <w:r>
              <w:rPr>
                <w:rFonts w:eastAsia="Times New Roman"/>
                <w:sz w:val="19"/>
                <w:szCs w:val="19"/>
              </w:rPr>
              <w:t>Установка ВПУ</w:t>
            </w:r>
          </w:p>
        </w:tc>
        <w:tc>
          <w:tcPr>
            <w:tcW w:w="1300" w:type="dxa"/>
            <w:tcBorders>
              <w:right w:val="single" w:sz="8" w:space="0" w:color="auto"/>
            </w:tcBorders>
            <w:vAlign w:val="bottom"/>
          </w:tcPr>
          <w:p w:rsidR="004876BC" w:rsidRDefault="00F80A5E">
            <w:pPr>
              <w:jc w:val="center"/>
              <w:rPr>
                <w:sz w:val="20"/>
                <w:szCs w:val="20"/>
              </w:rPr>
            </w:pPr>
            <w:r>
              <w:rPr>
                <w:rFonts w:eastAsia="Times New Roman"/>
                <w:w w:val="99"/>
                <w:sz w:val="19"/>
                <w:szCs w:val="19"/>
              </w:rPr>
              <w:t>1400</w:t>
            </w:r>
          </w:p>
        </w:tc>
        <w:tc>
          <w:tcPr>
            <w:tcW w:w="2360" w:type="dxa"/>
            <w:tcBorders>
              <w:right w:val="single" w:sz="8" w:space="0" w:color="auto"/>
            </w:tcBorders>
            <w:vAlign w:val="bottom"/>
          </w:tcPr>
          <w:p w:rsidR="004876BC" w:rsidRDefault="00F80A5E">
            <w:pPr>
              <w:ind w:right="1065"/>
              <w:jc w:val="right"/>
              <w:rPr>
                <w:sz w:val="20"/>
                <w:szCs w:val="20"/>
              </w:rPr>
            </w:pPr>
            <w:r>
              <w:rPr>
                <w:rFonts w:eastAsia="Times New Roman"/>
                <w:sz w:val="19"/>
                <w:szCs w:val="19"/>
              </w:rPr>
              <w:t>-</w:t>
            </w:r>
          </w:p>
        </w:tc>
        <w:tc>
          <w:tcPr>
            <w:tcW w:w="1920" w:type="dxa"/>
            <w:tcBorders>
              <w:right w:val="single" w:sz="8" w:space="0" w:color="auto"/>
            </w:tcBorders>
            <w:vAlign w:val="bottom"/>
          </w:tcPr>
          <w:p w:rsidR="004876BC" w:rsidRDefault="00F80A5E">
            <w:pPr>
              <w:jc w:val="center"/>
              <w:rPr>
                <w:sz w:val="20"/>
                <w:szCs w:val="20"/>
              </w:rPr>
            </w:pPr>
            <w:r>
              <w:rPr>
                <w:rFonts w:eastAsia="Times New Roman"/>
                <w:w w:val="98"/>
                <w:sz w:val="19"/>
                <w:szCs w:val="19"/>
              </w:rPr>
              <w:t>600</w:t>
            </w:r>
          </w:p>
        </w:tc>
        <w:tc>
          <w:tcPr>
            <w:tcW w:w="960" w:type="dxa"/>
            <w:tcBorders>
              <w:right w:val="single" w:sz="8" w:space="0" w:color="auto"/>
            </w:tcBorders>
            <w:vAlign w:val="bottom"/>
          </w:tcPr>
          <w:p w:rsidR="004876BC" w:rsidRDefault="00F80A5E">
            <w:pPr>
              <w:jc w:val="center"/>
              <w:rPr>
                <w:sz w:val="20"/>
                <w:szCs w:val="20"/>
              </w:rPr>
            </w:pPr>
            <w:r>
              <w:rPr>
                <w:rFonts w:eastAsia="Times New Roman"/>
                <w:w w:val="98"/>
                <w:sz w:val="19"/>
                <w:szCs w:val="19"/>
              </w:rPr>
              <w:t>800</w:t>
            </w:r>
          </w:p>
        </w:tc>
        <w:tc>
          <w:tcPr>
            <w:tcW w:w="0" w:type="dxa"/>
            <w:vAlign w:val="bottom"/>
          </w:tcPr>
          <w:p w:rsidR="004876BC" w:rsidRDefault="004876BC">
            <w:pPr>
              <w:rPr>
                <w:sz w:val="1"/>
                <w:szCs w:val="1"/>
              </w:rPr>
            </w:pPr>
          </w:p>
        </w:tc>
      </w:tr>
      <w:tr w:rsidR="004876BC">
        <w:trPr>
          <w:trHeight w:val="141"/>
        </w:trPr>
        <w:tc>
          <w:tcPr>
            <w:tcW w:w="980" w:type="dxa"/>
            <w:tcBorders>
              <w:left w:val="single" w:sz="8" w:space="0" w:color="auto"/>
              <w:bottom w:val="single" w:sz="8" w:space="0" w:color="auto"/>
              <w:right w:val="single" w:sz="8" w:space="0" w:color="auto"/>
            </w:tcBorders>
            <w:vAlign w:val="bottom"/>
          </w:tcPr>
          <w:p w:rsidR="004876BC" w:rsidRDefault="004876BC">
            <w:pPr>
              <w:rPr>
                <w:sz w:val="12"/>
                <w:szCs w:val="12"/>
              </w:rPr>
            </w:pPr>
          </w:p>
        </w:tc>
        <w:tc>
          <w:tcPr>
            <w:tcW w:w="2140" w:type="dxa"/>
            <w:tcBorders>
              <w:bottom w:val="single" w:sz="8" w:space="0" w:color="auto"/>
              <w:right w:val="single" w:sz="8" w:space="0" w:color="auto"/>
            </w:tcBorders>
            <w:vAlign w:val="bottom"/>
          </w:tcPr>
          <w:p w:rsidR="004876BC" w:rsidRDefault="004876BC">
            <w:pPr>
              <w:rPr>
                <w:sz w:val="12"/>
                <w:szCs w:val="12"/>
              </w:rPr>
            </w:pPr>
          </w:p>
        </w:tc>
        <w:tc>
          <w:tcPr>
            <w:tcW w:w="1300" w:type="dxa"/>
            <w:tcBorders>
              <w:bottom w:val="single" w:sz="8" w:space="0" w:color="auto"/>
              <w:right w:val="single" w:sz="8" w:space="0" w:color="auto"/>
            </w:tcBorders>
            <w:vAlign w:val="bottom"/>
          </w:tcPr>
          <w:p w:rsidR="004876BC" w:rsidRDefault="004876BC">
            <w:pPr>
              <w:rPr>
                <w:sz w:val="12"/>
                <w:szCs w:val="12"/>
              </w:rPr>
            </w:pPr>
          </w:p>
        </w:tc>
        <w:tc>
          <w:tcPr>
            <w:tcW w:w="2360" w:type="dxa"/>
            <w:tcBorders>
              <w:bottom w:val="single" w:sz="8" w:space="0" w:color="auto"/>
              <w:right w:val="single" w:sz="8" w:space="0" w:color="auto"/>
            </w:tcBorders>
            <w:vAlign w:val="bottom"/>
          </w:tcPr>
          <w:p w:rsidR="004876BC" w:rsidRDefault="004876BC">
            <w:pPr>
              <w:rPr>
                <w:sz w:val="12"/>
                <w:szCs w:val="12"/>
              </w:rPr>
            </w:pPr>
          </w:p>
        </w:tc>
        <w:tc>
          <w:tcPr>
            <w:tcW w:w="1920" w:type="dxa"/>
            <w:tcBorders>
              <w:bottom w:val="single" w:sz="8" w:space="0" w:color="auto"/>
              <w:right w:val="single" w:sz="8" w:space="0" w:color="auto"/>
            </w:tcBorders>
            <w:vAlign w:val="bottom"/>
          </w:tcPr>
          <w:p w:rsidR="004876BC" w:rsidRDefault="004876BC">
            <w:pPr>
              <w:rPr>
                <w:sz w:val="12"/>
                <w:szCs w:val="12"/>
              </w:rPr>
            </w:pPr>
          </w:p>
        </w:tc>
        <w:tc>
          <w:tcPr>
            <w:tcW w:w="960" w:type="dxa"/>
            <w:tcBorders>
              <w:bottom w:val="single" w:sz="8" w:space="0" w:color="auto"/>
              <w:right w:val="single" w:sz="8" w:space="0" w:color="auto"/>
            </w:tcBorders>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196"/>
        </w:trPr>
        <w:tc>
          <w:tcPr>
            <w:tcW w:w="980" w:type="dxa"/>
            <w:tcBorders>
              <w:left w:val="single" w:sz="8" w:space="0" w:color="auto"/>
              <w:right w:val="single" w:sz="8" w:space="0" w:color="auto"/>
            </w:tcBorders>
            <w:vAlign w:val="bottom"/>
          </w:tcPr>
          <w:p w:rsidR="004876BC" w:rsidRDefault="004876BC">
            <w:pPr>
              <w:rPr>
                <w:sz w:val="17"/>
                <w:szCs w:val="17"/>
              </w:rPr>
            </w:pPr>
          </w:p>
        </w:tc>
        <w:tc>
          <w:tcPr>
            <w:tcW w:w="2140" w:type="dxa"/>
            <w:tcBorders>
              <w:right w:val="single" w:sz="8" w:space="0" w:color="auto"/>
            </w:tcBorders>
            <w:vAlign w:val="bottom"/>
          </w:tcPr>
          <w:p w:rsidR="004876BC" w:rsidRDefault="00F80A5E">
            <w:pPr>
              <w:spacing w:line="196" w:lineRule="exact"/>
              <w:ind w:left="100"/>
              <w:rPr>
                <w:sz w:val="20"/>
                <w:szCs w:val="20"/>
              </w:rPr>
            </w:pPr>
            <w:r>
              <w:rPr>
                <w:rFonts w:eastAsia="Times New Roman"/>
                <w:sz w:val="19"/>
                <w:szCs w:val="19"/>
              </w:rPr>
              <w:t>Проведение</w:t>
            </w:r>
          </w:p>
        </w:tc>
        <w:tc>
          <w:tcPr>
            <w:tcW w:w="1300" w:type="dxa"/>
            <w:tcBorders>
              <w:right w:val="single" w:sz="8" w:space="0" w:color="auto"/>
            </w:tcBorders>
            <w:vAlign w:val="bottom"/>
          </w:tcPr>
          <w:p w:rsidR="004876BC" w:rsidRDefault="004876BC">
            <w:pPr>
              <w:rPr>
                <w:sz w:val="17"/>
                <w:szCs w:val="17"/>
              </w:rPr>
            </w:pPr>
          </w:p>
        </w:tc>
        <w:tc>
          <w:tcPr>
            <w:tcW w:w="2360" w:type="dxa"/>
            <w:tcBorders>
              <w:right w:val="single" w:sz="8" w:space="0" w:color="auto"/>
            </w:tcBorders>
            <w:vAlign w:val="bottom"/>
          </w:tcPr>
          <w:p w:rsidR="004876BC" w:rsidRDefault="004876BC">
            <w:pPr>
              <w:rPr>
                <w:sz w:val="17"/>
                <w:szCs w:val="17"/>
              </w:rPr>
            </w:pPr>
          </w:p>
        </w:tc>
        <w:tc>
          <w:tcPr>
            <w:tcW w:w="1920" w:type="dxa"/>
            <w:tcBorders>
              <w:right w:val="single" w:sz="8" w:space="0" w:color="auto"/>
            </w:tcBorders>
            <w:vAlign w:val="bottom"/>
          </w:tcPr>
          <w:p w:rsidR="004876BC" w:rsidRDefault="004876BC">
            <w:pPr>
              <w:rPr>
                <w:sz w:val="17"/>
                <w:szCs w:val="17"/>
              </w:rPr>
            </w:pPr>
          </w:p>
        </w:tc>
        <w:tc>
          <w:tcPr>
            <w:tcW w:w="960" w:type="dxa"/>
            <w:tcBorders>
              <w:right w:val="single" w:sz="8" w:space="0" w:color="auto"/>
            </w:tcBorders>
            <w:vAlign w:val="bottom"/>
          </w:tcPr>
          <w:p w:rsidR="004876BC" w:rsidRDefault="004876BC">
            <w:pPr>
              <w:rPr>
                <w:sz w:val="17"/>
                <w:szCs w:val="17"/>
              </w:rPr>
            </w:pPr>
          </w:p>
        </w:tc>
        <w:tc>
          <w:tcPr>
            <w:tcW w:w="0" w:type="dxa"/>
            <w:vAlign w:val="bottom"/>
          </w:tcPr>
          <w:p w:rsidR="004876BC" w:rsidRDefault="004876BC">
            <w:pPr>
              <w:rPr>
                <w:sz w:val="1"/>
                <w:szCs w:val="1"/>
              </w:rPr>
            </w:pPr>
          </w:p>
        </w:tc>
      </w:tr>
      <w:tr w:rsidR="004876BC">
        <w:trPr>
          <w:trHeight w:val="218"/>
        </w:trPr>
        <w:tc>
          <w:tcPr>
            <w:tcW w:w="980" w:type="dxa"/>
            <w:vMerge w:val="restart"/>
            <w:tcBorders>
              <w:left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4</w:t>
            </w:r>
          </w:p>
        </w:tc>
        <w:tc>
          <w:tcPr>
            <w:tcW w:w="2140" w:type="dxa"/>
            <w:tcBorders>
              <w:right w:val="single" w:sz="8" w:space="0" w:color="auto"/>
            </w:tcBorders>
            <w:vAlign w:val="bottom"/>
          </w:tcPr>
          <w:p w:rsidR="004876BC" w:rsidRDefault="00F80A5E">
            <w:pPr>
              <w:ind w:left="100"/>
              <w:rPr>
                <w:sz w:val="20"/>
                <w:szCs w:val="20"/>
              </w:rPr>
            </w:pPr>
            <w:r>
              <w:rPr>
                <w:rFonts w:eastAsia="Times New Roman"/>
                <w:sz w:val="19"/>
                <w:szCs w:val="19"/>
              </w:rPr>
              <w:t>энергетического</w:t>
            </w:r>
          </w:p>
        </w:tc>
        <w:tc>
          <w:tcPr>
            <w:tcW w:w="1300" w:type="dxa"/>
            <w:vMerge w:val="restart"/>
            <w:tcBorders>
              <w:right w:val="single" w:sz="8" w:space="0" w:color="auto"/>
            </w:tcBorders>
            <w:vAlign w:val="bottom"/>
          </w:tcPr>
          <w:p w:rsidR="004876BC" w:rsidRDefault="00F80A5E">
            <w:pPr>
              <w:jc w:val="center"/>
              <w:rPr>
                <w:sz w:val="20"/>
                <w:szCs w:val="20"/>
              </w:rPr>
            </w:pPr>
            <w:r>
              <w:rPr>
                <w:rFonts w:eastAsia="Times New Roman"/>
                <w:w w:val="99"/>
                <w:sz w:val="19"/>
                <w:szCs w:val="19"/>
              </w:rPr>
              <w:t>1400</w:t>
            </w:r>
          </w:p>
        </w:tc>
        <w:tc>
          <w:tcPr>
            <w:tcW w:w="2360" w:type="dxa"/>
            <w:vMerge w:val="restart"/>
            <w:tcBorders>
              <w:right w:val="single" w:sz="8" w:space="0" w:color="auto"/>
            </w:tcBorders>
            <w:vAlign w:val="bottom"/>
          </w:tcPr>
          <w:p w:rsidR="004876BC" w:rsidRDefault="00F80A5E">
            <w:pPr>
              <w:ind w:right="1065"/>
              <w:jc w:val="right"/>
              <w:rPr>
                <w:sz w:val="20"/>
                <w:szCs w:val="20"/>
              </w:rPr>
            </w:pPr>
            <w:r>
              <w:rPr>
                <w:rFonts w:eastAsia="Times New Roman"/>
                <w:sz w:val="19"/>
                <w:szCs w:val="19"/>
              </w:rPr>
              <w:t>-</w:t>
            </w:r>
          </w:p>
        </w:tc>
        <w:tc>
          <w:tcPr>
            <w:tcW w:w="1920" w:type="dxa"/>
            <w:vMerge w:val="restart"/>
            <w:tcBorders>
              <w:right w:val="single" w:sz="8" w:space="0" w:color="auto"/>
            </w:tcBorders>
            <w:vAlign w:val="bottom"/>
          </w:tcPr>
          <w:p w:rsidR="004876BC" w:rsidRDefault="00F80A5E">
            <w:pPr>
              <w:jc w:val="center"/>
              <w:rPr>
                <w:sz w:val="20"/>
                <w:szCs w:val="20"/>
              </w:rPr>
            </w:pPr>
            <w:r>
              <w:rPr>
                <w:rFonts w:eastAsia="Times New Roman"/>
                <w:w w:val="98"/>
                <w:sz w:val="19"/>
                <w:szCs w:val="19"/>
              </w:rPr>
              <w:t>700</w:t>
            </w:r>
          </w:p>
        </w:tc>
        <w:tc>
          <w:tcPr>
            <w:tcW w:w="960" w:type="dxa"/>
            <w:vMerge w:val="restart"/>
            <w:tcBorders>
              <w:right w:val="single" w:sz="8" w:space="0" w:color="auto"/>
            </w:tcBorders>
            <w:vAlign w:val="bottom"/>
          </w:tcPr>
          <w:p w:rsidR="004876BC" w:rsidRDefault="00F80A5E">
            <w:pPr>
              <w:jc w:val="center"/>
              <w:rPr>
                <w:sz w:val="20"/>
                <w:szCs w:val="20"/>
              </w:rPr>
            </w:pPr>
            <w:r>
              <w:rPr>
                <w:rFonts w:eastAsia="Times New Roman"/>
                <w:w w:val="98"/>
                <w:sz w:val="19"/>
                <w:szCs w:val="19"/>
              </w:rPr>
              <w:t>700</w:t>
            </w:r>
          </w:p>
        </w:tc>
        <w:tc>
          <w:tcPr>
            <w:tcW w:w="0" w:type="dxa"/>
            <w:vAlign w:val="bottom"/>
          </w:tcPr>
          <w:p w:rsidR="004876BC" w:rsidRDefault="004876BC">
            <w:pPr>
              <w:rPr>
                <w:sz w:val="1"/>
                <w:szCs w:val="1"/>
              </w:rPr>
            </w:pPr>
          </w:p>
        </w:tc>
      </w:tr>
      <w:tr w:rsidR="004876BC">
        <w:trPr>
          <w:trHeight w:val="145"/>
        </w:trPr>
        <w:tc>
          <w:tcPr>
            <w:tcW w:w="980" w:type="dxa"/>
            <w:vMerge/>
            <w:tcBorders>
              <w:left w:val="single" w:sz="8" w:space="0" w:color="auto"/>
              <w:right w:val="single" w:sz="8" w:space="0" w:color="auto"/>
            </w:tcBorders>
            <w:vAlign w:val="bottom"/>
          </w:tcPr>
          <w:p w:rsidR="004876BC" w:rsidRDefault="004876BC">
            <w:pPr>
              <w:rPr>
                <w:sz w:val="12"/>
                <w:szCs w:val="12"/>
              </w:rPr>
            </w:pPr>
          </w:p>
        </w:tc>
        <w:tc>
          <w:tcPr>
            <w:tcW w:w="2140" w:type="dxa"/>
            <w:vMerge w:val="restart"/>
            <w:tcBorders>
              <w:right w:val="single" w:sz="8" w:space="0" w:color="auto"/>
            </w:tcBorders>
            <w:vAlign w:val="bottom"/>
          </w:tcPr>
          <w:p w:rsidR="004876BC" w:rsidRDefault="00F80A5E">
            <w:pPr>
              <w:ind w:left="100"/>
              <w:rPr>
                <w:sz w:val="20"/>
                <w:szCs w:val="20"/>
              </w:rPr>
            </w:pPr>
            <w:r>
              <w:rPr>
                <w:rFonts w:eastAsia="Times New Roman"/>
                <w:sz w:val="19"/>
                <w:szCs w:val="19"/>
              </w:rPr>
              <w:t>обследования</w:t>
            </w:r>
          </w:p>
        </w:tc>
        <w:tc>
          <w:tcPr>
            <w:tcW w:w="1300" w:type="dxa"/>
            <w:vMerge/>
            <w:tcBorders>
              <w:right w:val="single" w:sz="8" w:space="0" w:color="auto"/>
            </w:tcBorders>
            <w:vAlign w:val="bottom"/>
          </w:tcPr>
          <w:p w:rsidR="004876BC" w:rsidRDefault="004876BC">
            <w:pPr>
              <w:rPr>
                <w:sz w:val="12"/>
                <w:szCs w:val="12"/>
              </w:rPr>
            </w:pPr>
          </w:p>
        </w:tc>
        <w:tc>
          <w:tcPr>
            <w:tcW w:w="2360" w:type="dxa"/>
            <w:vMerge/>
            <w:tcBorders>
              <w:right w:val="single" w:sz="8" w:space="0" w:color="auto"/>
            </w:tcBorders>
            <w:vAlign w:val="bottom"/>
          </w:tcPr>
          <w:p w:rsidR="004876BC" w:rsidRDefault="004876BC">
            <w:pPr>
              <w:rPr>
                <w:sz w:val="12"/>
                <w:szCs w:val="12"/>
              </w:rPr>
            </w:pPr>
          </w:p>
        </w:tc>
        <w:tc>
          <w:tcPr>
            <w:tcW w:w="1920" w:type="dxa"/>
            <w:vMerge/>
            <w:tcBorders>
              <w:right w:val="single" w:sz="8" w:space="0" w:color="auto"/>
            </w:tcBorders>
            <w:vAlign w:val="bottom"/>
          </w:tcPr>
          <w:p w:rsidR="004876BC" w:rsidRDefault="004876BC">
            <w:pPr>
              <w:rPr>
                <w:sz w:val="12"/>
                <w:szCs w:val="12"/>
              </w:rPr>
            </w:pPr>
          </w:p>
        </w:tc>
        <w:tc>
          <w:tcPr>
            <w:tcW w:w="960" w:type="dxa"/>
            <w:vMerge/>
            <w:tcBorders>
              <w:right w:val="single" w:sz="8" w:space="0" w:color="auto"/>
            </w:tcBorders>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74"/>
        </w:trPr>
        <w:tc>
          <w:tcPr>
            <w:tcW w:w="980" w:type="dxa"/>
            <w:tcBorders>
              <w:left w:val="single" w:sz="8" w:space="0" w:color="auto"/>
              <w:right w:val="single" w:sz="8" w:space="0" w:color="auto"/>
            </w:tcBorders>
            <w:vAlign w:val="bottom"/>
          </w:tcPr>
          <w:p w:rsidR="004876BC" w:rsidRDefault="004876BC">
            <w:pPr>
              <w:rPr>
                <w:sz w:val="6"/>
                <w:szCs w:val="6"/>
              </w:rPr>
            </w:pPr>
          </w:p>
        </w:tc>
        <w:tc>
          <w:tcPr>
            <w:tcW w:w="2140" w:type="dxa"/>
            <w:vMerge/>
            <w:tcBorders>
              <w:right w:val="single" w:sz="8" w:space="0" w:color="auto"/>
            </w:tcBorders>
            <w:vAlign w:val="bottom"/>
          </w:tcPr>
          <w:p w:rsidR="004876BC" w:rsidRDefault="004876BC">
            <w:pPr>
              <w:rPr>
                <w:sz w:val="6"/>
                <w:szCs w:val="6"/>
              </w:rPr>
            </w:pPr>
          </w:p>
        </w:tc>
        <w:tc>
          <w:tcPr>
            <w:tcW w:w="1300" w:type="dxa"/>
            <w:tcBorders>
              <w:right w:val="single" w:sz="8" w:space="0" w:color="auto"/>
            </w:tcBorders>
            <w:vAlign w:val="bottom"/>
          </w:tcPr>
          <w:p w:rsidR="004876BC" w:rsidRDefault="004876BC">
            <w:pPr>
              <w:rPr>
                <w:sz w:val="6"/>
                <w:szCs w:val="6"/>
              </w:rPr>
            </w:pPr>
          </w:p>
        </w:tc>
        <w:tc>
          <w:tcPr>
            <w:tcW w:w="2360" w:type="dxa"/>
            <w:tcBorders>
              <w:right w:val="single" w:sz="8" w:space="0" w:color="auto"/>
            </w:tcBorders>
            <w:vAlign w:val="bottom"/>
          </w:tcPr>
          <w:p w:rsidR="004876BC" w:rsidRDefault="004876BC">
            <w:pPr>
              <w:rPr>
                <w:sz w:val="6"/>
                <w:szCs w:val="6"/>
              </w:rPr>
            </w:pPr>
          </w:p>
        </w:tc>
        <w:tc>
          <w:tcPr>
            <w:tcW w:w="1920" w:type="dxa"/>
            <w:tcBorders>
              <w:right w:val="single" w:sz="8" w:space="0" w:color="auto"/>
            </w:tcBorders>
            <w:vAlign w:val="bottom"/>
          </w:tcPr>
          <w:p w:rsidR="004876BC" w:rsidRDefault="004876BC">
            <w:pPr>
              <w:rPr>
                <w:sz w:val="6"/>
                <w:szCs w:val="6"/>
              </w:rPr>
            </w:pPr>
          </w:p>
        </w:tc>
        <w:tc>
          <w:tcPr>
            <w:tcW w:w="960" w:type="dxa"/>
            <w:tcBorders>
              <w:right w:val="single" w:sz="8" w:space="0" w:color="auto"/>
            </w:tcBorders>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243"/>
        </w:trPr>
        <w:tc>
          <w:tcPr>
            <w:tcW w:w="980" w:type="dxa"/>
            <w:tcBorders>
              <w:left w:val="single" w:sz="8" w:space="0" w:color="auto"/>
              <w:bottom w:val="single" w:sz="8" w:space="0" w:color="auto"/>
              <w:right w:val="single" w:sz="8" w:space="0" w:color="auto"/>
            </w:tcBorders>
            <w:vAlign w:val="bottom"/>
          </w:tcPr>
          <w:p w:rsidR="004876BC" w:rsidRDefault="004876BC">
            <w:pPr>
              <w:rPr>
                <w:sz w:val="21"/>
                <w:szCs w:val="21"/>
              </w:rPr>
            </w:pPr>
          </w:p>
        </w:tc>
        <w:tc>
          <w:tcPr>
            <w:tcW w:w="2140" w:type="dxa"/>
            <w:tcBorders>
              <w:bottom w:val="single" w:sz="8" w:space="0" w:color="auto"/>
              <w:right w:val="single" w:sz="8" w:space="0" w:color="auto"/>
            </w:tcBorders>
            <w:vAlign w:val="bottom"/>
          </w:tcPr>
          <w:p w:rsidR="004876BC" w:rsidRDefault="00F80A5E">
            <w:pPr>
              <w:ind w:left="100"/>
              <w:rPr>
                <w:sz w:val="20"/>
                <w:szCs w:val="20"/>
              </w:rPr>
            </w:pPr>
            <w:r>
              <w:rPr>
                <w:rFonts w:eastAsia="Times New Roman"/>
                <w:sz w:val="19"/>
                <w:szCs w:val="19"/>
              </w:rPr>
              <w:t>котельных</w:t>
            </w:r>
          </w:p>
        </w:tc>
        <w:tc>
          <w:tcPr>
            <w:tcW w:w="1300" w:type="dxa"/>
            <w:tcBorders>
              <w:bottom w:val="single" w:sz="8" w:space="0" w:color="auto"/>
              <w:right w:val="single" w:sz="8" w:space="0" w:color="auto"/>
            </w:tcBorders>
            <w:vAlign w:val="bottom"/>
          </w:tcPr>
          <w:p w:rsidR="004876BC" w:rsidRDefault="004876BC">
            <w:pPr>
              <w:rPr>
                <w:sz w:val="21"/>
                <w:szCs w:val="21"/>
              </w:rPr>
            </w:pPr>
          </w:p>
        </w:tc>
        <w:tc>
          <w:tcPr>
            <w:tcW w:w="2360" w:type="dxa"/>
            <w:tcBorders>
              <w:bottom w:val="single" w:sz="8" w:space="0" w:color="auto"/>
              <w:right w:val="single" w:sz="8" w:space="0" w:color="auto"/>
            </w:tcBorders>
            <w:vAlign w:val="bottom"/>
          </w:tcPr>
          <w:p w:rsidR="004876BC" w:rsidRDefault="004876BC">
            <w:pPr>
              <w:rPr>
                <w:sz w:val="21"/>
                <w:szCs w:val="21"/>
              </w:rPr>
            </w:pPr>
          </w:p>
        </w:tc>
        <w:tc>
          <w:tcPr>
            <w:tcW w:w="1920" w:type="dxa"/>
            <w:tcBorders>
              <w:bottom w:val="single" w:sz="8" w:space="0" w:color="auto"/>
              <w:right w:val="single" w:sz="8" w:space="0" w:color="auto"/>
            </w:tcBorders>
            <w:vAlign w:val="bottom"/>
          </w:tcPr>
          <w:p w:rsidR="004876BC" w:rsidRDefault="004876BC">
            <w:pPr>
              <w:rPr>
                <w:sz w:val="21"/>
                <w:szCs w:val="21"/>
              </w:rPr>
            </w:pPr>
          </w:p>
        </w:tc>
        <w:tc>
          <w:tcPr>
            <w:tcW w:w="960" w:type="dxa"/>
            <w:tcBorders>
              <w:bottom w:val="single" w:sz="8" w:space="0" w:color="auto"/>
              <w:right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72"/>
        </w:trPr>
        <w:tc>
          <w:tcPr>
            <w:tcW w:w="980" w:type="dxa"/>
            <w:tcBorders>
              <w:left w:val="single" w:sz="8" w:space="0" w:color="auto"/>
              <w:right w:val="single" w:sz="8" w:space="0" w:color="auto"/>
            </w:tcBorders>
            <w:vAlign w:val="bottom"/>
          </w:tcPr>
          <w:p w:rsidR="004876BC" w:rsidRDefault="004876BC">
            <w:pPr>
              <w:rPr>
                <w:sz w:val="23"/>
                <w:szCs w:val="23"/>
              </w:rPr>
            </w:pPr>
          </w:p>
        </w:tc>
        <w:tc>
          <w:tcPr>
            <w:tcW w:w="2140" w:type="dxa"/>
            <w:tcBorders>
              <w:right w:val="single" w:sz="8" w:space="0" w:color="auto"/>
            </w:tcBorders>
            <w:vAlign w:val="bottom"/>
          </w:tcPr>
          <w:p w:rsidR="004876BC" w:rsidRDefault="00302C83">
            <w:pPr>
              <w:ind w:left="100"/>
              <w:rPr>
                <w:sz w:val="20"/>
                <w:szCs w:val="20"/>
              </w:rPr>
            </w:pPr>
            <w:r>
              <w:rPr>
                <w:sz w:val="20"/>
                <w:szCs w:val="20"/>
              </w:rPr>
              <w:t>Переход на двухконтурную систему ТС</w:t>
            </w:r>
          </w:p>
        </w:tc>
        <w:tc>
          <w:tcPr>
            <w:tcW w:w="1300" w:type="dxa"/>
            <w:tcBorders>
              <w:right w:val="single" w:sz="8" w:space="0" w:color="auto"/>
            </w:tcBorders>
            <w:vAlign w:val="bottom"/>
          </w:tcPr>
          <w:p w:rsidR="004876BC" w:rsidRDefault="004876BC">
            <w:pPr>
              <w:rPr>
                <w:sz w:val="23"/>
                <w:szCs w:val="23"/>
              </w:rPr>
            </w:pPr>
          </w:p>
        </w:tc>
        <w:tc>
          <w:tcPr>
            <w:tcW w:w="2360" w:type="dxa"/>
            <w:tcBorders>
              <w:right w:val="single" w:sz="8" w:space="0" w:color="auto"/>
            </w:tcBorders>
            <w:vAlign w:val="bottom"/>
          </w:tcPr>
          <w:p w:rsidR="004876BC" w:rsidRDefault="004876BC">
            <w:pPr>
              <w:rPr>
                <w:sz w:val="23"/>
                <w:szCs w:val="23"/>
              </w:rPr>
            </w:pPr>
          </w:p>
        </w:tc>
        <w:tc>
          <w:tcPr>
            <w:tcW w:w="1920" w:type="dxa"/>
            <w:tcBorders>
              <w:right w:val="single" w:sz="8" w:space="0" w:color="auto"/>
            </w:tcBorders>
            <w:vAlign w:val="bottom"/>
          </w:tcPr>
          <w:p w:rsidR="004876BC" w:rsidRDefault="004876BC">
            <w:pPr>
              <w:rPr>
                <w:sz w:val="23"/>
                <w:szCs w:val="23"/>
              </w:rPr>
            </w:pPr>
          </w:p>
        </w:tc>
        <w:tc>
          <w:tcPr>
            <w:tcW w:w="960" w:type="dxa"/>
            <w:tcBorders>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226"/>
        </w:trPr>
        <w:tc>
          <w:tcPr>
            <w:tcW w:w="980" w:type="dxa"/>
            <w:tcBorders>
              <w:left w:val="single" w:sz="8" w:space="0" w:color="auto"/>
              <w:right w:val="single" w:sz="8" w:space="0" w:color="auto"/>
            </w:tcBorders>
            <w:vAlign w:val="bottom"/>
          </w:tcPr>
          <w:p w:rsidR="004876BC" w:rsidRDefault="00F80A5E">
            <w:pPr>
              <w:ind w:right="345"/>
              <w:jc w:val="right"/>
              <w:rPr>
                <w:sz w:val="20"/>
                <w:szCs w:val="20"/>
              </w:rPr>
            </w:pPr>
            <w:r>
              <w:rPr>
                <w:rFonts w:eastAsia="Times New Roman"/>
                <w:sz w:val="19"/>
                <w:szCs w:val="19"/>
              </w:rPr>
              <w:t>5</w:t>
            </w:r>
          </w:p>
        </w:tc>
        <w:tc>
          <w:tcPr>
            <w:tcW w:w="2140" w:type="dxa"/>
            <w:tcBorders>
              <w:right w:val="single" w:sz="8" w:space="0" w:color="auto"/>
            </w:tcBorders>
            <w:vAlign w:val="bottom"/>
          </w:tcPr>
          <w:p w:rsidR="004876BC" w:rsidRDefault="00302C83" w:rsidP="00302C83">
            <w:pPr>
              <w:rPr>
                <w:sz w:val="20"/>
                <w:szCs w:val="20"/>
              </w:rPr>
            </w:pPr>
            <w:r>
              <w:rPr>
                <w:sz w:val="20"/>
                <w:szCs w:val="20"/>
              </w:rPr>
              <w:t xml:space="preserve"> Котельные</w:t>
            </w:r>
          </w:p>
        </w:tc>
        <w:tc>
          <w:tcPr>
            <w:tcW w:w="1300" w:type="dxa"/>
            <w:tcBorders>
              <w:right w:val="single" w:sz="8" w:space="0" w:color="auto"/>
            </w:tcBorders>
            <w:vAlign w:val="bottom"/>
          </w:tcPr>
          <w:p w:rsidR="004876BC" w:rsidRDefault="00302C83">
            <w:pPr>
              <w:jc w:val="center"/>
              <w:rPr>
                <w:sz w:val="20"/>
                <w:szCs w:val="20"/>
              </w:rPr>
            </w:pPr>
            <w:r>
              <w:rPr>
                <w:rFonts w:eastAsia="Times New Roman"/>
                <w:w w:val="99"/>
                <w:sz w:val="19"/>
                <w:szCs w:val="19"/>
              </w:rPr>
              <w:t>25 000</w:t>
            </w:r>
          </w:p>
        </w:tc>
        <w:tc>
          <w:tcPr>
            <w:tcW w:w="2360" w:type="dxa"/>
            <w:tcBorders>
              <w:right w:val="single" w:sz="8" w:space="0" w:color="auto"/>
            </w:tcBorders>
            <w:vAlign w:val="bottom"/>
          </w:tcPr>
          <w:p w:rsidR="004876BC" w:rsidRDefault="00F80A5E">
            <w:pPr>
              <w:ind w:right="1065"/>
              <w:jc w:val="right"/>
              <w:rPr>
                <w:sz w:val="20"/>
                <w:szCs w:val="20"/>
              </w:rPr>
            </w:pPr>
            <w:r>
              <w:rPr>
                <w:rFonts w:eastAsia="Times New Roman"/>
                <w:sz w:val="19"/>
                <w:szCs w:val="19"/>
              </w:rPr>
              <w:t>-</w:t>
            </w:r>
          </w:p>
        </w:tc>
        <w:tc>
          <w:tcPr>
            <w:tcW w:w="1920" w:type="dxa"/>
            <w:tcBorders>
              <w:right w:val="single" w:sz="8" w:space="0" w:color="auto"/>
            </w:tcBorders>
            <w:vAlign w:val="bottom"/>
          </w:tcPr>
          <w:p w:rsidR="004876BC" w:rsidRDefault="00302C83" w:rsidP="00302C83">
            <w:pPr>
              <w:jc w:val="center"/>
              <w:rPr>
                <w:sz w:val="20"/>
                <w:szCs w:val="20"/>
              </w:rPr>
            </w:pPr>
            <w:r>
              <w:rPr>
                <w:rFonts w:eastAsia="Times New Roman"/>
                <w:w w:val="99"/>
                <w:sz w:val="19"/>
                <w:szCs w:val="19"/>
              </w:rPr>
              <w:t>5000</w:t>
            </w:r>
          </w:p>
        </w:tc>
        <w:tc>
          <w:tcPr>
            <w:tcW w:w="960" w:type="dxa"/>
            <w:tcBorders>
              <w:right w:val="single" w:sz="8" w:space="0" w:color="auto"/>
            </w:tcBorders>
            <w:vAlign w:val="bottom"/>
          </w:tcPr>
          <w:p w:rsidR="004876BC" w:rsidRDefault="00302C83" w:rsidP="00302C83">
            <w:pPr>
              <w:jc w:val="center"/>
              <w:rPr>
                <w:sz w:val="20"/>
                <w:szCs w:val="20"/>
              </w:rPr>
            </w:pPr>
            <w:r>
              <w:rPr>
                <w:rFonts w:eastAsia="Times New Roman"/>
                <w:w w:val="94"/>
                <w:sz w:val="19"/>
                <w:szCs w:val="19"/>
              </w:rPr>
              <w:t>20 000</w:t>
            </w:r>
          </w:p>
        </w:tc>
        <w:tc>
          <w:tcPr>
            <w:tcW w:w="0" w:type="dxa"/>
            <w:vAlign w:val="bottom"/>
          </w:tcPr>
          <w:p w:rsidR="004876BC" w:rsidRDefault="004876BC">
            <w:pPr>
              <w:rPr>
                <w:sz w:val="1"/>
                <w:szCs w:val="1"/>
              </w:rPr>
            </w:pPr>
          </w:p>
        </w:tc>
      </w:tr>
      <w:tr w:rsidR="004876BC">
        <w:trPr>
          <w:trHeight w:val="255"/>
        </w:trPr>
        <w:tc>
          <w:tcPr>
            <w:tcW w:w="980" w:type="dxa"/>
            <w:tcBorders>
              <w:left w:val="single" w:sz="8" w:space="0" w:color="auto"/>
              <w:right w:val="single" w:sz="8" w:space="0" w:color="auto"/>
            </w:tcBorders>
            <w:vAlign w:val="bottom"/>
          </w:tcPr>
          <w:p w:rsidR="004876BC" w:rsidRDefault="004876BC"/>
        </w:tc>
        <w:tc>
          <w:tcPr>
            <w:tcW w:w="2140" w:type="dxa"/>
            <w:tcBorders>
              <w:right w:val="single" w:sz="8" w:space="0" w:color="auto"/>
            </w:tcBorders>
            <w:vAlign w:val="bottom"/>
          </w:tcPr>
          <w:p w:rsidR="004876BC" w:rsidRDefault="00302C83">
            <w:pPr>
              <w:ind w:left="120"/>
              <w:rPr>
                <w:sz w:val="20"/>
                <w:szCs w:val="20"/>
              </w:rPr>
            </w:pPr>
            <w:r>
              <w:rPr>
                <w:rFonts w:eastAsia="Times New Roman"/>
                <w:sz w:val="19"/>
                <w:szCs w:val="19"/>
              </w:rPr>
              <w:t>№2,3,4,5,6</w:t>
            </w:r>
            <w:r w:rsidR="00F80A5E">
              <w:rPr>
                <w:rFonts w:eastAsia="Times New Roman"/>
                <w:sz w:val="19"/>
                <w:szCs w:val="19"/>
              </w:rPr>
              <w:t>.</w:t>
            </w:r>
          </w:p>
        </w:tc>
        <w:tc>
          <w:tcPr>
            <w:tcW w:w="1300" w:type="dxa"/>
            <w:tcBorders>
              <w:right w:val="single" w:sz="8" w:space="0" w:color="auto"/>
            </w:tcBorders>
            <w:vAlign w:val="bottom"/>
          </w:tcPr>
          <w:p w:rsidR="004876BC" w:rsidRDefault="004876BC"/>
        </w:tc>
        <w:tc>
          <w:tcPr>
            <w:tcW w:w="2360" w:type="dxa"/>
            <w:tcBorders>
              <w:right w:val="single" w:sz="8" w:space="0" w:color="auto"/>
            </w:tcBorders>
            <w:vAlign w:val="bottom"/>
          </w:tcPr>
          <w:p w:rsidR="004876BC" w:rsidRDefault="004876BC"/>
        </w:tc>
        <w:tc>
          <w:tcPr>
            <w:tcW w:w="1920" w:type="dxa"/>
            <w:tcBorders>
              <w:right w:val="single" w:sz="8" w:space="0" w:color="auto"/>
            </w:tcBorders>
            <w:vAlign w:val="bottom"/>
          </w:tcPr>
          <w:p w:rsidR="004876BC" w:rsidRDefault="004876BC"/>
        </w:tc>
        <w:tc>
          <w:tcPr>
            <w:tcW w:w="96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72"/>
        </w:trPr>
        <w:tc>
          <w:tcPr>
            <w:tcW w:w="980" w:type="dxa"/>
            <w:tcBorders>
              <w:left w:val="single" w:sz="8" w:space="0" w:color="auto"/>
              <w:bottom w:val="single" w:sz="8" w:space="0" w:color="auto"/>
              <w:right w:val="single" w:sz="8" w:space="0" w:color="auto"/>
            </w:tcBorders>
            <w:vAlign w:val="bottom"/>
          </w:tcPr>
          <w:p w:rsidR="004876BC" w:rsidRDefault="004876BC">
            <w:pPr>
              <w:rPr>
                <w:sz w:val="6"/>
                <w:szCs w:val="6"/>
              </w:rPr>
            </w:pPr>
          </w:p>
        </w:tc>
        <w:tc>
          <w:tcPr>
            <w:tcW w:w="2140" w:type="dxa"/>
            <w:tcBorders>
              <w:bottom w:val="single" w:sz="8" w:space="0" w:color="auto"/>
              <w:right w:val="single" w:sz="8" w:space="0" w:color="auto"/>
            </w:tcBorders>
            <w:vAlign w:val="bottom"/>
          </w:tcPr>
          <w:p w:rsidR="004876BC" w:rsidRDefault="004876BC">
            <w:pPr>
              <w:rPr>
                <w:sz w:val="6"/>
                <w:szCs w:val="6"/>
              </w:rPr>
            </w:pPr>
          </w:p>
        </w:tc>
        <w:tc>
          <w:tcPr>
            <w:tcW w:w="1300" w:type="dxa"/>
            <w:tcBorders>
              <w:bottom w:val="single" w:sz="8" w:space="0" w:color="auto"/>
              <w:right w:val="single" w:sz="8" w:space="0" w:color="auto"/>
            </w:tcBorders>
            <w:vAlign w:val="bottom"/>
          </w:tcPr>
          <w:p w:rsidR="004876BC" w:rsidRDefault="004876BC">
            <w:pPr>
              <w:rPr>
                <w:sz w:val="6"/>
                <w:szCs w:val="6"/>
              </w:rPr>
            </w:pPr>
          </w:p>
        </w:tc>
        <w:tc>
          <w:tcPr>
            <w:tcW w:w="2360" w:type="dxa"/>
            <w:tcBorders>
              <w:bottom w:val="single" w:sz="8" w:space="0" w:color="auto"/>
              <w:right w:val="single" w:sz="8" w:space="0" w:color="auto"/>
            </w:tcBorders>
            <w:vAlign w:val="bottom"/>
          </w:tcPr>
          <w:p w:rsidR="004876BC" w:rsidRDefault="004876BC">
            <w:pPr>
              <w:rPr>
                <w:sz w:val="6"/>
                <w:szCs w:val="6"/>
              </w:rPr>
            </w:pPr>
          </w:p>
        </w:tc>
        <w:tc>
          <w:tcPr>
            <w:tcW w:w="1920" w:type="dxa"/>
            <w:tcBorders>
              <w:bottom w:val="single" w:sz="8" w:space="0" w:color="auto"/>
              <w:right w:val="single" w:sz="8" w:space="0" w:color="auto"/>
            </w:tcBorders>
            <w:vAlign w:val="bottom"/>
          </w:tcPr>
          <w:p w:rsidR="004876BC" w:rsidRDefault="004876BC">
            <w:pPr>
              <w:rPr>
                <w:sz w:val="6"/>
                <w:szCs w:val="6"/>
              </w:rPr>
            </w:pPr>
          </w:p>
        </w:tc>
        <w:tc>
          <w:tcPr>
            <w:tcW w:w="960" w:type="dxa"/>
            <w:tcBorders>
              <w:bottom w:val="single" w:sz="8" w:space="0" w:color="auto"/>
              <w:right w:val="single" w:sz="8" w:space="0" w:color="auto"/>
            </w:tcBorders>
            <w:vAlign w:val="bottom"/>
          </w:tcPr>
          <w:p w:rsidR="004876BC" w:rsidRDefault="004876BC">
            <w:pPr>
              <w:rPr>
                <w:sz w:val="6"/>
                <w:szCs w:val="6"/>
              </w:rPr>
            </w:pPr>
          </w:p>
        </w:tc>
        <w:tc>
          <w:tcPr>
            <w:tcW w:w="0" w:type="dxa"/>
            <w:vAlign w:val="bottom"/>
          </w:tcPr>
          <w:p w:rsidR="004876BC" w:rsidRDefault="004876BC">
            <w:pPr>
              <w:rPr>
                <w:sz w:val="1"/>
                <w:szCs w:val="1"/>
              </w:rPr>
            </w:pPr>
          </w:p>
        </w:tc>
      </w:tr>
      <w:tr w:rsidR="004876BC">
        <w:trPr>
          <w:trHeight w:val="284"/>
        </w:trPr>
        <w:tc>
          <w:tcPr>
            <w:tcW w:w="980" w:type="dxa"/>
            <w:tcBorders>
              <w:left w:val="single" w:sz="8" w:space="0" w:color="auto"/>
              <w:right w:val="single" w:sz="8" w:space="0" w:color="auto"/>
            </w:tcBorders>
            <w:vAlign w:val="bottom"/>
          </w:tcPr>
          <w:p w:rsidR="004876BC" w:rsidRDefault="004876BC">
            <w:pPr>
              <w:rPr>
                <w:sz w:val="24"/>
                <w:szCs w:val="24"/>
              </w:rPr>
            </w:pPr>
          </w:p>
        </w:tc>
        <w:tc>
          <w:tcPr>
            <w:tcW w:w="2140" w:type="dxa"/>
            <w:tcBorders>
              <w:right w:val="single" w:sz="8" w:space="0" w:color="auto"/>
            </w:tcBorders>
            <w:vAlign w:val="bottom"/>
          </w:tcPr>
          <w:p w:rsidR="004876BC" w:rsidRDefault="004876BC">
            <w:pPr>
              <w:rPr>
                <w:sz w:val="24"/>
                <w:szCs w:val="24"/>
              </w:rPr>
            </w:pPr>
          </w:p>
        </w:tc>
        <w:tc>
          <w:tcPr>
            <w:tcW w:w="1300" w:type="dxa"/>
            <w:tcBorders>
              <w:right w:val="single" w:sz="8" w:space="0" w:color="auto"/>
            </w:tcBorders>
            <w:vAlign w:val="bottom"/>
          </w:tcPr>
          <w:p w:rsidR="004876BC" w:rsidRDefault="00302C83" w:rsidP="00302C83">
            <w:pPr>
              <w:jc w:val="center"/>
              <w:rPr>
                <w:sz w:val="20"/>
                <w:szCs w:val="20"/>
              </w:rPr>
            </w:pPr>
            <w:r>
              <w:rPr>
                <w:rFonts w:eastAsia="Times New Roman"/>
                <w:b/>
                <w:bCs/>
                <w:sz w:val="19"/>
                <w:szCs w:val="19"/>
              </w:rPr>
              <w:t>36 200</w:t>
            </w:r>
          </w:p>
        </w:tc>
        <w:tc>
          <w:tcPr>
            <w:tcW w:w="2360" w:type="dxa"/>
            <w:tcBorders>
              <w:right w:val="single" w:sz="8" w:space="0" w:color="auto"/>
            </w:tcBorders>
            <w:vAlign w:val="bottom"/>
          </w:tcPr>
          <w:p w:rsidR="004876BC" w:rsidRDefault="004876BC">
            <w:pPr>
              <w:rPr>
                <w:sz w:val="24"/>
                <w:szCs w:val="24"/>
              </w:rPr>
            </w:pPr>
          </w:p>
        </w:tc>
        <w:tc>
          <w:tcPr>
            <w:tcW w:w="1920" w:type="dxa"/>
            <w:tcBorders>
              <w:right w:val="single" w:sz="8" w:space="0" w:color="auto"/>
            </w:tcBorders>
            <w:vAlign w:val="bottom"/>
          </w:tcPr>
          <w:p w:rsidR="004876BC" w:rsidRDefault="00302C83">
            <w:pPr>
              <w:jc w:val="center"/>
              <w:rPr>
                <w:sz w:val="20"/>
                <w:szCs w:val="20"/>
              </w:rPr>
            </w:pPr>
            <w:r>
              <w:rPr>
                <w:sz w:val="20"/>
                <w:szCs w:val="20"/>
              </w:rPr>
              <w:t>10 000</w:t>
            </w:r>
          </w:p>
        </w:tc>
        <w:tc>
          <w:tcPr>
            <w:tcW w:w="960" w:type="dxa"/>
            <w:tcBorders>
              <w:right w:val="single" w:sz="8" w:space="0" w:color="auto"/>
            </w:tcBorders>
            <w:vAlign w:val="bottom"/>
          </w:tcPr>
          <w:p w:rsidR="004876BC" w:rsidRDefault="00302C83">
            <w:pPr>
              <w:jc w:val="center"/>
              <w:rPr>
                <w:sz w:val="20"/>
                <w:szCs w:val="20"/>
              </w:rPr>
            </w:pPr>
            <w:r>
              <w:rPr>
                <w:rFonts w:eastAsia="Times New Roman"/>
                <w:w w:val="99"/>
                <w:sz w:val="19"/>
                <w:szCs w:val="19"/>
              </w:rPr>
              <w:t>2</w:t>
            </w:r>
            <w:r w:rsidR="00F80A5E">
              <w:rPr>
                <w:rFonts w:eastAsia="Times New Roman"/>
                <w:w w:val="99"/>
                <w:sz w:val="19"/>
                <w:szCs w:val="19"/>
              </w:rPr>
              <w:t>6200</w:t>
            </w:r>
          </w:p>
        </w:tc>
        <w:tc>
          <w:tcPr>
            <w:tcW w:w="0" w:type="dxa"/>
            <w:vAlign w:val="bottom"/>
          </w:tcPr>
          <w:p w:rsidR="004876BC" w:rsidRDefault="004876BC">
            <w:pPr>
              <w:rPr>
                <w:sz w:val="1"/>
                <w:szCs w:val="1"/>
              </w:rPr>
            </w:pPr>
          </w:p>
        </w:tc>
      </w:tr>
      <w:tr w:rsidR="004876BC">
        <w:trPr>
          <w:trHeight w:val="32"/>
        </w:trPr>
        <w:tc>
          <w:tcPr>
            <w:tcW w:w="980" w:type="dxa"/>
            <w:tcBorders>
              <w:left w:val="single" w:sz="8" w:space="0" w:color="auto"/>
              <w:bottom w:val="single" w:sz="8" w:space="0" w:color="auto"/>
              <w:right w:val="single" w:sz="8" w:space="0" w:color="auto"/>
            </w:tcBorders>
            <w:vAlign w:val="bottom"/>
          </w:tcPr>
          <w:p w:rsidR="004876BC" w:rsidRDefault="004876BC">
            <w:pPr>
              <w:rPr>
                <w:sz w:val="2"/>
                <w:szCs w:val="2"/>
              </w:rPr>
            </w:pPr>
          </w:p>
        </w:tc>
        <w:tc>
          <w:tcPr>
            <w:tcW w:w="2140" w:type="dxa"/>
            <w:tcBorders>
              <w:bottom w:val="single" w:sz="8" w:space="0" w:color="auto"/>
              <w:right w:val="single" w:sz="8" w:space="0" w:color="auto"/>
            </w:tcBorders>
            <w:vAlign w:val="bottom"/>
          </w:tcPr>
          <w:p w:rsidR="004876BC" w:rsidRDefault="004876BC">
            <w:pPr>
              <w:rPr>
                <w:sz w:val="2"/>
                <w:szCs w:val="2"/>
              </w:rPr>
            </w:pPr>
          </w:p>
        </w:tc>
        <w:tc>
          <w:tcPr>
            <w:tcW w:w="1300" w:type="dxa"/>
            <w:tcBorders>
              <w:bottom w:val="single" w:sz="8" w:space="0" w:color="auto"/>
              <w:right w:val="single" w:sz="8" w:space="0" w:color="auto"/>
            </w:tcBorders>
            <w:vAlign w:val="bottom"/>
          </w:tcPr>
          <w:p w:rsidR="004876BC" w:rsidRDefault="004876BC">
            <w:pPr>
              <w:rPr>
                <w:sz w:val="2"/>
                <w:szCs w:val="2"/>
              </w:rPr>
            </w:pPr>
          </w:p>
        </w:tc>
        <w:tc>
          <w:tcPr>
            <w:tcW w:w="2360" w:type="dxa"/>
            <w:tcBorders>
              <w:bottom w:val="single" w:sz="8" w:space="0" w:color="auto"/>
              <w:right w:val="single" w:sz="8" w:space="0" w:color="auto"/>
            </w:tcBorders>
            <w:vAlign w:val="bottom"/>
          </w:tcPr>
          <w:p w:rsidR="004876BC" w:rsidRDefault="004876BC">
            <w:pPr>
              <w:rPr>
                <w:sz w:val="2"/>
                <w:szCs w:val="2"/>
              </w:rPr>
            </w:pPr>
          </w:p>
        </w:tc>
        <w:tc>
          <w:tcPr>
            <w:tcW w:w="1920" w:type="dxa"/>
            <w:tcBorders>
              <w:bottom w:val="single" w:sz="8" w:space="0" w:color="auto"/>
              <w:right w:val="single" w:sz="8" w:space="0" w:color="auto"/>
            </w:tcBorders>
            <w:vAlign w:val="bottom"/>
          </w:tcPr>
          <w:p w:rsidR="004876BC" w:rsidRDefault="004876BC">
            <w:pPr>
              <w:rPr>
                <w:sz w:val="2"/>
                <w:szCs w:val="2"/>
              </w:rPr>
            </w:pPr>
          </w:p>
        </w:tc>
        <w:tc>
          <w:tcPr>
            <w:tcW w:w="960" w:type="dxa"/>
            <w:tcBorders>
              <w:bottom w:val="single" w:sz="8" w:space="0" w:color="auto"/>
              <w:right w:val="single" w:sz="8" w:space="0" w:color="auto"/>
            </w:tcBorders>
            <w:vAlign w:val="bottom"/>
          </w:tcPr>
          <w:p w:rsidR="004876BC" w:rsidRDefault="004876BC">
            <w:pPr>
              <w:rPr>
                <w:sz w:val="2"/>
                <w:szCs w:val="2"/>
              </w:rPr>
            </w:pPr>
          </w:p>
        </w:tc>
        <w:tc>
          <w:tcPr>
            <w:tcW w:w="0" w:type="dxa"/>
            <w:vAlign w:val="bottom"/>
          </w:tcPr>
          <w:p w:rsidR="004876BC" w:rsidRDefault="004876BC">
            <w:pPr>
              <w:rPr>
                <w:sz w:val="1"/>
                <w:szCs w:val="1"/>
              </w:rPr>
            </w:pPr>
          </w:p>
        </w:tc>
      </w:tr>
    </w:tbl>
    <w:p w:rsidR="004876BC" w:rsidRDefault="004876BC">
      <w:pPr>
        <w:spacing w:line="252" w:lineRule="exact"/>
        <w:rPr>
          <w:sz w:val="20"/>
          <w:szCs w:val="20"/>
        </w:rPr>
      </w:pPr>
    </w:p>
    <w:p w:rsidR="004876BC" w:rsidRDefault="00F80A5E">
      <w:pPr>
        <w:spacing w:line="289" w:lineRule="auto"/>
        <w:ind w:left="400" w:right="440" w:firstLine="667"/>
        <w:rPr>
          <w:sz w:val="20"/>
          <w:szCs w:val="20"/>
        </w:rPr>
      </w:pPr>
      <w:r>
        <w:rPr>
          <w:rFonts w:eastAsia="Times New Roman"/>
          <w:sz w:val="23"/>
          <w:szCs w:val="23"/>
        </w:rPr>
        <w:t>Инвестиции в строительство и ремонт тепловых сетей (Вариант 2) в селе Довольное Доволенского сельсовета представлены в Таблице 10.5</w:t>
      </w:r>
    </w:p>
    <w:p w:rsidR="004876BC" w:rsidRDefault="004876BC">
      <w:pPr>
        <w:spacing w:line="206" w:lineRule="exact"/>
        <w:rPr>
          <w:sz w:val="20"/>
          <w:szCs w:val="20"/>
        </w:rPr>
      </w:pPr>
    </w:p>
    <w:p w:rsidR="004876BC" w:rsidRDefault="00F80A5E">
      <w:pPr>
        <w:ind w:left="8320"/>
        <w:rPr>
          <w:sz w:val="20"/>
          <w:szCs w:val="20"/>
        </w:rPr>
      </w:pPr>
      <w:r>
        <w:rPr>
          <w:rFonts w:eastAsia="Times New Roman"/>
          <w:b/>
          <w:bCs/>
          <w:sz w:val="19"/>
          <w:szCs w:val="19"/>
        </w:rPr>
        <w:t>Таблица №10.5</w:t>
      </w:r>
    </w:p>
    <w:p w:rsidR="004876BC" w:rsidRDefault="00000000">
      <w:pPr>
        <w:spacing w:line="20" w:lineRule="exact"/>
        <w:rPr>
          <w:sz w:val="20"/>
          <w:szCs w:val="20"/>
        </w:rPr>
      </w:pPr>
      <w:r>
        <w:rPr>
          <w:noProof/>
          <w:sz w:val="20"/>
          <w:szCs w:val="20"/>
        </w:rPr>
        <w:pict>
          <v:rect id="Shape 232" o:spid="_x0000_s1257" style="position:absolute;margin-left:452.25pt;margin-top:2.3pt;width:.95pt;height:.95pt;z-index:-251582464;visibility:visible;mso-wrap-distance-left:0;mso-wrap-distance-right:0" o:allowincell="f" fillcolor="black" stroked="f"/>
        </w:pict>
      </w:r>
    </w:p>
    <w:p w:rsidR="004876BC" w:rsidRDefault="004876BC">
      <w:pPr>
        <w:spacing w:line="24" w:lineRule="exact"/>
        <w:rPr>
          <w:sz w:val="20"/>
          <w:szCs w:val="20"/>
        </w:rPr>
      </w:pPr>
    </w:p>
    <w:tbl>
      <w:tblPr>
        <w:tblW w:w="0" w:type="auto"/>
        <w:tblInd w:w="410" w:type="dxa"/>
        <w:tblLayout w:type="fixed"/>
        <w:tblCellMar>
          <w:left w:w="0" w:type="dxa"/>
          <w:right w:w="0" w:type="dxa"/>
        </w:tblCellMar>
        <w:tblLook w:val="04A0" w:firstRow="1" w:lastRow="0" w:firstColumn="1" w:lastColumn="0" w:noHBand="0" w:noVBand="1"/>
      </w:tblPr>
      <w:tblGrid>
        <w:gridCol w:w="120"/>
        <w:gridCol w:w="380"/>
        <w:gridCol w:w="120"/>
        <w:gridCol w:w="100"/>
        <w:gridCol w:w="2000"/>
        <w:gridCol w:w="100"/>
        <w:gridCol w:w="1720"/>
        <w:gridCol w:w="100"/>
        <w:gridCol w:w="1180"/>
        <w:gridCol w:w="120"/>
        <w:gridCol w:w="100"/>
        <w:gridCol w:w="1580"/>
        <w:gridCol w:w="120"/>
        <w:gridCol w:w="100"/>
        <w:gridCol w:w="700"/>
        <w:gridCol w:w="120"/>
        <w:gridCol w:w="30"/>
      </w:tblGrid>
      <w:tr w:rsidR="004876BC">
        <w:trPr>
          <w:trHeight w:val="436"/>
        </w:trPr>
        <w:tc>
          <w:tcPr>
            <w:tcW w:w="120" w:type="dxa"/>
            <w:tcBorders>
              <w:top w:val="single" w:sz="8" w:space="0" w:color="auto"/>
              <w:left w:val="single" w:sz="8" w:space="0" w:color="auto"/>
            </w:tcBorders>
            <w:shd w:val="clear" w:color="auto" w:fill="D9D9D9"/>
            <w:vAlign w:val="bottom"/>
          </w:tcPr>
          <w:p w:rsidR="004876BC" w:rsidRDefault="004876BC">
            <w:pPr>
              <w:rPr>
                <w:sz w:val="24"/>
                <w:szCs w:val="24"/>
              </w:rPr>
            </w:pPr>
          </w:p>
        </w:tc>
        <w:tc>
          <w:tcPr>
            <w:tcW w:w="380" w:type="dxa"/>
            <w:vMerge w:val="restart"/>
            <w:tcBorders>
              <w:top w:val="single" w:sz="8" w:space="0" w:color="auto"/>
            </w:tcBorders>
            <w:shd w:val="clear" w:color="auto" w:fill="D9D9D9"/>
            <w:vAlign w:val="bottom"/>
          </w:tcPr>
          <w:p w:rsidR="004876BC" w:rsidRDefault="00F80A5E">
            <w:pPr>
              <w:rPr>
                <w:sz w:val="20"/>
                <w:szCs w:val="20"/>
              </w:rPr>
            </w:pPr>
            <w:r>
              <w:rPr>
                <w:rFonts w:eastAsia="Times New Roman"/>
                <w:b/>
                <w:bCs/>
                <w:sz w:val="19"/>
                <w:szCs w:val="19"/>
              </w:rPr>
              <w:t>№</w:t>
            </w:r>
          </w:p>
        </w:tc>
        <w:tc>
          <w:tcPr>
            <w:tcW w:w="120" w:type="dxa"/>
            <w:tcBorders>
              <w:top w:val="single" w:sz="8" w:space="0" w:color="auto"/>
              <w:right w:val="single" w:sz="8" w:space="0" w:color="auto"/>
            </w:tcBorders>
            <w:shd w:val="clear" w:color="auto" w:fill="D9D9D9"/>
            <w:vAlign w:val="bottom"/>
          </w:tcPr>
          <w:p w:rsidR="004876BC" w:rsidRDefault="004876BC">
            <w:pPr>
              <w:rPr>
                <w:sz w:val="24"/>
                <w:szCs w:val="24"/>
              </w:rPr>
            </w:pPr>
          </w:p>
        </w:tc>
        <w:tc>
          <w:tcPr>
            <w:tcW w:w="100" w:type="dxa"/>
            <w:tcBorders>
              <w:top w:val="single" w:sz="8" w:space="0" w:color="auto"/>
            </w:tcBorders>
            <w:shd w:val="clear" w:color="auto" w:fill="D9D9D9"/>
            <w:vAlign w:val="bottom"/>
          </w:tcPr>
          <w:p w:rsidR="004876BC" w:rsidRDefault="004876BC">
            <w:pPr>
              <w:rPr>
                <w:sz w:val="24"/>
                <w:szCs w:val="24"/>
              </w:rPr>
            </w:pPr>
          </w:p>
        </w:tc>
        <w:tc>
          <w:tcPr>
            <w:tcW w:w="2000" w:type="dxa"/>
            <w:tcBorders>
              <w:top w:val="single" w:sz="8" w:space="0" w:color="auto"/>
              <w:right w:val="single" w:sz="8" w:space="0" w:color="auto"/>
            </w:tcBorders>
            <w:shd w:val="clear" w:color="auto" w:fill="D9D9D9"/>
            <w:vAlign w:val="bottom"/>
          </w:tcPr>
          <w:p w:rsidR="004876BC" w:rsidRDefault="004876BC">
            <w:pPr>
              <w:rPr>
                <w:sz w:val="24"/>
                <w:szCs w:val="24"/>
              </w:rPr>
            </w:pPr>
          </w:p>
        </w:tc>
        <w:tc>
          <w:tcPr>
            <w:tcW w:w="100" w:type="dxa"/>
            <w:tcBorders>
              <w:top w:val="single" w:sz="8" w:space="0" w:color="auto"/>
            </w:tcBorders>
            <w:shd w:val="clear" w:color="auto" w:fill="D9D9D9"/>
            <w:vAlign w:val="bottom"/>
          </w:tcPr>
          <w:p w:rsidR="004876BC" w:rsidRDefault="004876BC">
            <w:pPr>
              <w:rPr>
                <w:sz w:val="24"/>
                <w:szCs w:val="24"/>
              </w:rPr>
            </w:pPr>
          </w:p>
        </w:tc>
        <w:tc>
          <w:tcPr>
            <w:tcW w:w="1720" w:type="dxa"/>
            <w:tcBorders>
              <w:top w:val="single" w:sz="8" w:space="0" w:color="auto"/>
            </w:tcBorders>
            <w:shd w:val="clear" w:color="auto" w:fill="D9D9D9"/>
            <w:vAlign w:val="bottom"/>
          </w:tcPr>
          <w:p w:rsidR="004876BC" w:rsidRDefault="004876BC">
            <w:pPr>
              <w:rPr>
                <w:sz w:val="24"/>
                <w:szCs w:val="24"/>
              </w:rPr>
            </w:pPr>
          </w:p>
        </w:tc>
        <w:tc>
          <w:tcPr>
            <w:tcW w:w="100" w:type="dxa"/>
            <w:tcBorders>
              <w:top w:val="single" w:sz="8" w:space="0" w:color="auto"/>
              <w:right w:val="single" w:sz="8" w:space="0" w:color="auto"/>
            </w:tcBorders>
            <w:shd w:val="clear" w:color="auto" w:fill="D9D9D9"/>
            <w:vAlign w:val="bottom"/>
          </w:tcPr>
          <w:p w:rsidR="004876BC" w:rsidRDefault="004876BC">
            <w:pPr>
              <w:rPr>
                <w:sz w:val="24"/>
                <w:szCs w:val="24"/>
              </w:rPr>
            </w:pPr>
          </w:p>
        </w:tc>
        <w:tc>
          <w:tcPr>
            <w:tcW w:w="1180" w:type="dxa"/>
            <w:tcBorders>
              <w:top w:val="single" w:sz="8" w:space="0" w:color="auto"/>
            </w:tcBorders>
            <w:shd w:val="clear" w:color="auto" w:fill="D9D9D9"/>
            <w:vAlign w:val="bottom"/>
          </w:tcPr>
          <w:p w:rsidR="004876BC" w:rsidRDefault="004876BC">
            <w:pPr>
              <w:rPr>
                <w:sz w:val="24"/>
                <w:szCs w:val="24"/>
              </w:rPr>
            </w:pPr>
          </w:p>
        </w:tc>
        <w:tc>
          <w:tcPr>
            <w:tcW w:w="120" w:type="dxa"/>
            <w:tcBorders>
              <w:top w:val="single" w:sz="8" w:space="0" w:color="auto"/>
              <w:right w:val="single" w:sz="8" w:space="0" w:color="auto"/>
            </w:tcBorders>
            <w:shd w:val="clear" w:color="auto" w:fill="D9D9D9"/>
            <w:vAlign w:val="bottom"/>
          </w:tcPr>
          <w:p w:rsidR="004876BC" w:rsidRDefault="004876BC">
            <w:pPr>
              <w:rPr>
                <w:sz w:val="24"/>
                <w:szCs w:val="24"/>
              </w:rPr>
            </w:pPr>
          </w:p>
        </w:tc>
        <w:tc>
          <w:tcPr>
            <w:tcW w:w="100" w:type="dxa"/>
            <w:tcBorders>
              <w:top w:val="single" w:sz="8" w:space="0" w:color="auto"/>
            </w:tcBorders>
            <w:shd w:val="clear" w:color="auto" w:fill="D9D9D9"/>
            <w:vAlign w:val="bottom"/>
          </w:tcPr>
          <w:p w:rsidR="004876BC" w:rsidRDefault="004876BC">
            <w:pPr>
              <w:rPr>
                <w:sz w:val="24"/>
                <w:szCs w:val="24"/>
              </w:rPr>
            </w:pPr>
          </w:p>
        </w:tc>
        <w:tc>
          <w:tcPr>
            <w:tcW w:w="2500" w:type="dxa"/>
            <w:gridSpan w:val="4"/>
            <w:tcBorders>
              <w:top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Объем финансирования,</w:t>
            </w:r>
          </w:p>
        </w:tc>
        <w:tc>
          <w:tcPr>
            <w:tcW w:w="120" w:type="dxa"/>
            <w:tcBorders>
              <w:top w:val="single" w:sz="8" w:space="0" w:color="auto"/>
              <w:right w:val="single" w:sz="8" w:space="0" w:color="auto"/>
            </w:tcBorders>
            <w:shd w:val="clear" w:color="auto" w:fill="D9D9D9"/>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33"/>
        </w:trPr>
        <w:tc>
          <w:tcPr>
            <w:tcW w:w="120" w:type="dxa"/>
            <w:tcBorders>
              <w:left w:val="single" w:sz="8" w:space="0" w:color="auto"/>
            </w:tcBorders>
            <w:shd w:val="clear" w:color="auto" w:fill="D9D9D9"/>
            <w:vAlign w:val="bottom"/>
          </w:tcPr>
          <w:p w:rsidR="004876BC" w:rsidRDefault="004876BC">
            <w:pPr>
              <w:rPr>
                <w:sz w:val="11"/>
                <w:szCs w:val="11"/>
              </w:rPr>
            </w:pPr>
          </w:p>
        </w:tc>
        <w:tc>
          <w:tcPr>
            <w:tcW w:w="38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200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720" w:type="dxa"/>
            <w:vMerge w:val="restart"/>
            <w:shd w:val="clear" w:color="auto" w:fill="D9D9D9"/>
            <w:vAlign w:val="bottom"/>
          </w:tcPr>
          <w:p w:rsidR="004876BC" w:rsidRDefault="00F80A5E">
            <w:pPr>
              <w:rPr>
                <w:sz w:val="20"/>
                <w:szCs w:val="20"/>
              </w:rPr>
            </w:pPr>
            <w:r>
              <w:rPr>
                <w:rFonts w:eastAsia="Times New Roman"/>
                <w:b/>
                <w:bCs/>
                <w:sz w:val="19"/>
                <w:szCs w:val="19"/>
              </w:rPr>
              <w:t>Сумма</w:t>
            </w:r>
          </w:p>
        </w:tc>
        <w:tc>
          <w:tcPr>
            <w:tcW w:w="100" w:type="dxa"/>
            <w:tcBorders>
              <w:right w:val="single" w:sz="8" w:space="0" w:color="auto"/>
            </w:tcBorders>
            <w:shd w:val="clear" w:color="auto" w:fill="D9D9D9"/>
            <w:vAlign w:val="bottom"/>
          </w:tcPr>
          <w:p w:rsidR="004876BC" w:rsidRDefault="004876BC">
            <w:pPr>
              <w:rPr>
                <w:sz w:val="11"/>
                <w:szCs w:val="11"/>
              </w:rPr>
            </w:pPr>
          </w:p>
        </w:tc>
        <w:tc>
          <w:tcPr>
            <w:tcW w:w="118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700" w:type="dxa"/>
            <w:gridSpan w:val="2"/>
            <w:vMerge w:val="restart"/>
            <w:tcBorders>
              <w:right w:val="single" w:sz="8" w:space="0" w:color="D9D9D9"/>
            </w:tcBorders>
            <w:shd w:val="clear" w:color="auto" w:fill="D9D9D9"/>
            <w:vAlign w:val="bottom"/>
          </w:tcPr>
          <w:p w:rsidR="004876BC" w:rsidRDefault="00F80A5E">
            <w:pPr>
              <w:ind w:left="725"/>
              <w:jc w:val="center"/>
              <w:rPr>
                <w:sz w:val="20"/>
                <w:szCs w:val="20"/>
              </w:rPr>
            </w:pPr>
            <w:r>
              <w:rPr>
                <w:rFonts w:eastAsia="Times New Roman"/>
                <w:b/>
                <w:bCs/>
                <w:w w:val="99"/>
                <w:sz w:val="19"/>
                <w:szCs w:val="19"/>
              </w:rPr>
              <w:t>тыс. руб.</w:t>
            </w:r>
          </w:p>
        </w:tc>
        <w:tc>
          <w:tcPr>
            <w:tcW w:w="100" w:type="dxa"/>
            <w:shd w:val="clear" w:color="auto" w:fill="D9D9D9"/>
            <w:vAlign w:val="bottom"/>
          </w:tcPr>
          <w:p w:rsidR="004876BC" w:rsidRDefault="004876BC">
            <w:pPr>
              <w:rPr>
                <w:sz w:val="11"/>
                <w:szCs w:val="11"/>
              </w:rPr>
            </w:pPr>
          </w:p>
        </w:tc>
        <w:tc>
          <w:tcPr>
            <w:tcW w:w="70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97"/>
        </w:trPr>
        <w:tc>
          <w:tcPr>
            <w:tcW w:w="120" w:type="dxa"/>
            <w:tcBorders>
              <w:left w:val="single" w:sz="8" w:space="0" w:color="auto"/>
            </w:tcBorders>
            <w:shd w:val="clear" w:color="auto" w:fill="D9D9D9"/>
            <w:vAlign w:val="bottom"/>
          </w:tcPr>
          <w:p w:rsidR="004876BC" w:rsidRDefault="004876BC">
            <w:pPr>
              <w:rPr>
                <w:sz w:val="8"/>
                <w:szCs w:val="8"/>
              </w:rPr>
            </w:pPr>
          </w:p>
        </w:tc>
        <w:tc>
          <w:tcPr>
            <w:tcW w:w="380" w:type="dxa"/>
            <w:shd w:val="clear" w:color="auto" w:fill="D9D9D9"/>
            <w:vAlign w:val="bottom"/>
          </w:tcPr>
          <w:p w:rsidR="004876BC" w:rsidRDefault="004876BC">
            <w:pPr>
              <w:rPr>
                <w:sz w:val="8"/>
                <w:szCs w:val="8"/>
              </w:rPr>
            </w:pPr>
          </w:p>
        </w:tc>
        <w:tc>
          <w:tcPr>
            <w:tcW w:w="12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200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1720" w:type="dxa"/>
            <w:vMerge/>
            <w:shd w:val="clear" w:color="auto" w:fill="D9D9D9"/>
            <w:vAlign w:val="bottom"/>
          </w:tcPr>
          <w:p w:rsidR="004876BC" w:rsidRDefault="004876BC">
            <w:pPr>
              <w:rPr>
                <w:sz w:val="8"/>
                <w:szCs w:val="8"/>
              </w:rPr>
            </w:pPr>
          </w:p>
        </w:tc>
        <w:tc>
          <w:tcPr>
            <w:tcW w:w="100" w:type="dxa"/>
            <w:tcBorders>
              <w:right w:val="single" w:sz="8" w:space="0" w:color="auto"/>
            </w:tcBorders>
            <w:shd w:val="clear" w:color="auto" w:fill="D9D9D9"/>
            <w:vAlign w:val="bottom"/>
          </w:tcPr>
          <w:p w:rsidR="004876BC" w:rsidRDefault="004876BC">
            <w:pPr>
              <w:rPr>
                <w:sz w:val="8"/>
                <w:szCs w:val="8"/>
              </w:rPr>
            </w:pPr>
          </w:p>
        </w:tc>
        <w:tc>
          <w:tcPr>
            <w:tcW w:w="1180" w:type="dxa"/>
            <w:shd w:val="clear" w:color="auto" w:fill="D9D9D9"/>
            <w:vAlign w:val="bottom"/>
          </w:tcPr>
          <w:p w:rsidR="004876BC" w:rsidRDefault="004876BC">
            <w:pPr>
              <w:rPr>
                <w:sz w:val="8"/>
                <w:szCs w:val="8"/>
              </w:rPr>
            </w:pPr>
          </w:p>
        </w:tc>
        <w:tc>
          <w:tcPr>
            <w:tcW w:w="12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1700" w:type="dxa"/>
            <w:gridSpan w:val="2"/>
            <w:vMerge/>
            <w:tcBorders>
              <w:right w:val="single" w:sz="8" w:space="0" w:color="D9D9D9"/>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700" w:type="dxa"/>
            <w:shd w:val="clear" w:color="auto" w:fill="D9D9D9"/>
            <w:vAlign w:val="bottom"/>
          </w:tcPr>
          <w:p w:rsidR="004876BC" w:rsidRDefault="004876BC">
            <w:pPr>
              <w:rPr>
                <w:sz w:val="8"/>
                <w:szCs w:val="8"/>
              </w:rPr>
            </w:pPr>
          </w:p>
        </w:tc>
        <w:tc>
          <w:tcPr>
            <w:tcW w:w="120" w:type="dxa"/>
            <w:tcBorders>
              <w:right w:val="single" w:sz="8" w:space="0" w:color="auto"/>
            </w:tcBorders>
            <w:shd w:val="clear" w:color="auto" w:fill="D9D9D9"/>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258"/>
        </w:trPr>
        <w:tc>
          <w:tcPr>
            <w:tcW w:w="120" w:type="dxa"/>
            <w:tcBorders>
              <w:left w:val="single" w:sz="8" w:space="0" w:color="auto"/>
              <w:bottom w:val="single" w:sz="8" w:space="0" w:color="D9D9D9"/>
            </w:tcBorders>
            <w:shd w:val="clear" w:color="auto" w:fill="D9D9D9"/>
            <w:vAlign w:val="bottom"/>
          </w:tcPr>
          <w:p w:rsidR="004876BC" w:rsidRDefault="004876BC"/>
        </w:tc>
        <w:tc>
          <w:tcPr>
            <w:tcW w:w="380" w:type="dxa"/>
            <w:tcBorders>
              <w:bottom w:val="single" w:sz="8" w:space="0" w:color="D9D9D9"/>
            </w:tcBorders>
            <w:shd w:val="clear" w:color="auto" w:fill="D9D9D9"/>
            <w:vAlign w:val="bottom"/>
          </w:tcPr>
          <w:p w:rsidR="004876BC" w:rsidRDefault="004876BC"/>
        </w:tc>
        <w:tc>
          <w:tcPr>
            <w:tcW w:w="120" w:type="dxa"/>
            <w:tcBorders>
              <w:bottom w:val="single" w:sz="8" w:space="0" w:color="D9D9D9"/>
              <w:right w:val="single" w:sz="8" w:space="0" w:color="auto"/>
            </w:tcBorders>
            <w:shd w:val="clear" w:color="auto" w:fill="D9D9D9"/>
            <w:vAlign w:val="bottom"/>
          </w:tcPr>
          <w:p w:rsidR="004876BC" w:rsidRDefault="004876BC"/>
        </w:tc>
        <w:tc>
          <w:tcPr>
            <w:tcW w:w="100" w:type="dxa"/>
            <w:tcBorders>
              <w:bottom w:val="single" w:sz="8" w:space="0" w:color="D9D9D9"/>
            </w:tcBorders>
            <w:shd w:val="clear" w:color="auto" w:fill="D9D9D9"/>
            <w:vAlign w:val="bottom"/>
          </w:tcPr>
          <w:p w:rsidR="004876BC" w:rsidRDefault="004876BC"/>
        </w:tc>
        <w:tc>
          <w:tcPr>
            <w:tcW w:w="2000" w:type="dxa"/>
            <w:tcBorders>
              <w:bottom w:val="single" w:sz="8" w:space="0" w:color="D9D9D9"/>
              <w:right w:val="single" w:sz="8" w:space="0" w:color="auto"/>
            </w:tcBorders>
            <w:shd w:val="clear" w:color="auto" w:fill="D9D9D9"/>
            <w:vAlign w:val="bottom"/>
          </w:tcPr>
          <w:p w:rsidR="004876BC" w:rsidRDefault="00F80A5E">
            <w:pPr>
              <w:rPr>
                <w:sz w:val="20"/>
                <w:szCs w:val="20"/>
              </w:rPr>
            </w:pPr>
            <w:r>
              <w:rPr>
                <w:rFonts w:eastAsia="Times New Roman"/>
                <w:b/>
                <w:bCs/>
                <w:sz w:val="19"/>
                <w:szCs w:val="19"/>
              </w:rPr>
              <w:t>Мероприятие</w:t>
            </w:r>
          </w:p>
        </w:tc>
        <w:tc>
          <w:tcPr>
            <w:tcW w:w="100" w:type="dxa"/>
            <w:tcBorders>
              <w:bottom w:val="single" w:sz="8" w:space="0" w:color="D9D9D9"/>
            </w:tcBorders>
            <w:shd w:val="clear" w:color="auto" w:fill="D9D9D9"/>
            <w:vAlign w:val="bottom"/>
          </w:tcPr>
          <w:p w:rsidR="004876BC" w:rsidRDefault="004876BC"/>
        </w:tc>
        <w:tc>
          <w:tcPr>
            <w:tcW w:w="1720" w:type="dxa"/>
            <w:tcBorders>
              <w:bottom w:val="single" w:sz="8" w:space="0" w:color="D9D9D9"/>
            </w:tcBorders>
            <w:shd w:val="clear" w:color="auto" w:fill="D9D9D9"/>
            <w:vAlign w:val="bottom"/>
          </w:tcPr>
          <w:p w:rsidR="004876BC" w:rsidRDefault="00F80A5E">
            <w:pPr>
              <w:jc w:val="center"/>
              <w:rPr>
                <w:sz w:val="20"/>
                <w:szCs w:val="20"/>
              </w:rPr>
            </w:pPr>
            <w:r>
              <w:rPr>
                <w:rFonts w:eastAsia="Times New Roman"/>
                <w:b/>
                <w:bCs/>
                <w:w w:val="99"/>
                <w:sz w:val="19"/>
                <w:szCs w:val="19"/>
                <w:highlight w:val="lightGray"/>
              </w:rPr>
              <w:t>капиталовложений,</w:t>
            </w:r>
          </w:p>
        </w:tc>
        <w:tc>
          <w:tcPr>
            <w:tcW w:w="100" w:type="dxa"/>
            <w:tcBorders>
              <w:bottom w:val="single" w:sz="8" w:space="0" w:color="D9D9D9"/>
              <w:right w:val="single" w:sz="8" w:space="0" w:color="auto"/>
            </w:tcBorders>
            <w:shd w:val="clear" w:color="auto" w:fill="D9D9D9"/>
            <w:vAlign w:val="bottom"/>
          </w:tcPr>
          <w:p w:rsidR="004876BC" w:rsidRDefault="004876BC"/>
        </w:tc>
        <w:tc>
          <w:tcPr>
            <w:tcW w:w="1180" w:type="dxa"/>
            <w:tcBorders>
              <w:bottom w:val="single" w:sz="8" w:space="0" w:color="D9D9D9"/>
            </w:tcBorders>
            <w:shd w:val="clear" w:color="auto" w:fill="D9D9D9"/>
            <w:vAlign w:val="bottom"/>
          </w:tcPr>
          <w:p w:rsidR="004876BC" w:rsidRDefault="00F80A5E">
            <w:pPr>
              <w:ind w:left="5"/>
              <w:jc w:val="center"/>
              <w:rPr>
                <w:sz w:val="20"/>
                <w:szCs w:val="20"/>
              </w:rPr>
            </w:pPr>
            <w:r>
              <w:rPr>
                <w:rFonts w:eastAsia="Times New Roman"/>
                <w:b/>
                <w:bCs/>
                <w:w w:val="99"/>
                <w:sz w:val="19"/>
                <w:szCs w:val="19"/>
                <w:highlight w:val="lightGray"/>
              </w:rPr>
              <w:t>Примечание</w:t>
            </w:r>
          </w:p>
        </w:tc>
        <w:tc>
          <w:tcPr>
            <w:tcW w:w="120" w:type="dxa"/>
            <w:tcBorders>
              <w:bottom w:val="single" w:sz="8" w:space="0" w:color="D9D9D9"/>
              <w:right w:val="single" w:sz="8" w:space="0" w:color="auto"/>
            </w:tcBorders>
            <w:shd w:val="clear" w:color="auto" w:fill="D9D9D9"/>
            <w:vAlign w:val="bottom"/>
          </w:tcPr>
          <w:p w:rsidR="004876BC" w:rsidRDefault="004876BC"/>
        </w:tc>
        <w:tc>
          <w:tcPr>
            <w:tcW w:w="100" w:type="dxa"/>
            <w:tcBorders>
              <w:bottom w:val="single" w:sz="8" w:space="0" w:color="D9D9D9"/>
            </w:tcBorders>
            <w:shd w:val="clear" w:color="auto" w:fill="D9D9D9"/>
            <w:vAlign w:val="bottom"/>
          </w:tcPr>
          <w:p w:rsidR="004876BC" w:rsidRDefault="004876BC"/>
        </w:tc>
        <w:tc>
          <w:tcPr>
            <w:tcW w:w="1580" w:type="dxa"/>
            <w:tcBorders>
              <w:bottom w:val="single" w:sz="8" w:space="0" w:color="D9D9D9"/>
            </w:tcBorders>
            <w:shd w:val="clear" w:color="auto" w:fill="D9D9D9"/>
            <w:vAlign w:val="bottom"/>
          </w:tcPr>
          <w:p w:rsidR="004876BC" w:rsidRDefault="004876BC"/>
        </w:tc>
        <w:tc>
          <w:tcPr>
            <w:tcW w:w="120" w:type="dxa"/>
            <w:tcBorders>
              <w:bottom w:val="single" w:sz="8" w:space="0" w:color="D9D9D9"/>
              <w:right w:val="single" w:sz="8" w:space="0" w:color="D9D9D9"/>
            </w:tcBorders>
            <w:shd w:val="clear" w:color="auto" w:fill="D9D9D9"/>
            <w:vAlign w:val="bottom"/>
          </w:tcPr>
          <w:p w:rsidR="004876BC" w:rsidRDefault="004876BC"/>
        </w:tc>
        <w:tc>
          <w:tcPr>
            <w:tcW w:w="100" w:type="dxa"/>
            <w:tcBorders>
              <w:bottom w:val="single" w:sz="8" w:space="0" w:color="D9D9D9"/>
            </w:tcBorders>
            <w:shd w:val="clear" w:color="auto" w:fill="D9D9D9"/>
            <w:vAlign w:val="bottom"/>
          </w:tcPr>
          <w:p w:rsidR="004876BC" w:rsidRDefault="004876BC"/>
        </w:tc>
        <w:tc>
          <w:tcPr>
            <w:tcW w:w="700" w:type="dxa"/>
            <w:tcBorders>
              <w:bottom w:val="single" w:sz="8" w:space="0" w:color="D9D9D9"/>
            </w:tcBorders>
            <w:shd w:val="clear" w:color="auto" w:fill="D9D9D9"/>
            <w:vAlign w:val="bottom"/>
          </w:tcPr>
          <w:p w:rsidR="004876BC" w:rsidRDefault="004876BC"/>
        </w:tc>
        <w:tc>
          <w:tcPr>
            <w:tcW w:w="120" w:type="dxa"/>
            <w:tcBorders>
              <w:bottom w:val="single" w:sz="8" w:space="0" w:color="D9D9D9"/>
              <w:right w:val="single" w:sz="8" w:space="0" w:color="auto"/>
            </w:tcBorders>
            <w:shd w:val="clear" w:color="auto" w:fill="D9D9D9"/>
            <w:vAlign w:val="bottom"/>
          </w:tcPr>
          <w:p w:rsidR="004876BC" w:rsidRDefault="004876BC"/>
        </w:tc>
        <w:tc>
          <w:tcPr>
            <w:tcW w:w="0" w:type="dxa"/>
            <w:vAlign w:val="bottom"/>
          </w:tcPr>
          <w:p w:rsidR="004876BC" w:rsidRDefault="004876BC">
            <w:pPr>
              <w:rPr>
                <w:sz w:val="1"/>
                <w:szCs w:val="1"/>
              </w:rPr>
            </w:pPr>
          </w:p>
        </w:tc>
      </w:tr>
      <w:tr w:rsidR="004876BC">
        <w:trPr>
          <w:trHeight w:val="191"/>
        </w:trPr>
        <w:tc>
          <w:tcPr>
            <w:tcW w:w="120" w:type="dxa"/>
            <w:tcBorders>
              <w:top w:val="single" w:sz="8" w:space="0" w:color="D9D9D9"/>
              <w:left w:val="single" w:sz="8" w:space="0" w:color="auto"/>
            </w:tcBorders>
            <w:shd w:val="clear" w:color="auto" w:fill="D9D9D9"/>
            <w:vAlign w:val="bottom"/>
          </w:tcPr>
          <w:p w:rsidR="004876BC" w:rsidRDefault="004876BC">
            <w:pPr>
              <w:rPr>
                <w:sz w:val="16"/>
                <w:szCs w:val="16"/>
              </w:rPr>
            </w:pPr>
          </w:p>
        </w:tc>
        <w:tc>
          <w:tcPr>
            <w:tcW w:w="380" w:type="dxa"/>
            <w:vMerge w:val="restart"/>
            <w:tcBorders>
              <w:top w:val="single" w:sz="8" w:space="0" w:color="D9D9D9"/>
            </w:tcBorders>
            <w:shd w:val="clear" w:color="auto" w:fill="D9D9D9"/>
            <w:vAlign w:val="bottom"/>
          </w:tcPr>
          <w:p w:rsidR="004876BC" w:rsidRDefault="00F80A5E">
            <w:pPr>
              <w:rPr>
                <w:sz w:val="20"/>
                <w:szCs w:val="20"/>
              </w:rPr>
            </w:pPr>
            <w:r>
              <w:rPr>
                <w:rFonts w:eastAsia="Times New Roman"/>
                <w:b/>
                <w:bCs/>
                <w:sz w:val="19"/>
                <w:szCs w:val="19"/>
                <w:highlight w:val="lightGray"/>
              </w:rPr>
              <w:t>п/п</w:t>
            </w:r>
          </w:p>
        </w:tc>
        <w:tc>
          <w:tcPr>
            <w:tcW w:w="120" w:type="dxa"/>
            <w:tcBorders>
              <w:top w:val="single" w:sz="8" w:space="0" w:color="D9D9D9"/>
              <w:right w:val="single" w:sz="8" w:space="0" w:color="auto"/>
            </w:tcBorders>
            <w:shd w:val="clear" w:color="auto" w:fill="D9D9D9"/>
            <w:vAlign w:val="bottom"/>
          </w:tcPr>
          <w:p w:rsidR="004876BC" w:rsidRDefault="004876BC">
            <w:pPr>
              <w:rPr>
                <w:sz w:val="16"/>
                <w:szCs w:val="16"/>
              </w:rPr>
            </w:pPr>
          </w:p>
        </w:tc>
        <w:tc>
          <w:tcPr>
            <w:tcW w:w="100" w:type="dxa"/>
            <w:tcBorders>
              <w:top w:val="single" w:sz="8" w:space="0" w:color="D9D9D9"/>
            </w:tcBorders>
            <w:shd w:val="clear" w:color="auto" w:fill="D9D9D9"/>
            <w:vAlign w:val="bottom"/>
          </w:tcPr>
          <w:p w:rsidR="004876BC" w:rsidRDefault="004876BC">
            <w:pPr>
              <w:rPr>
                <w:sz w:val="16"/>
                <w:szCs w:val="16"/>
              </w:rPr>
            </w:pPr>
          </w:p>
        </w:tc>
        <w:tc>
          <w:tcPr>
            <w:tcW w:w="2000" w:type="dxa"/>
            <w:tcBorders>
              <w:top w:val="single" w:sz="8" w:space="0" w:color="D9D9D9"/>
              <w:right w:val="single" w:sz="8" w:space="0" w:color="auto"/>
            </w:tcBorders>
            <w:shd w:val="clear" w:color="auto" w:fill="D9D9D9"/>
            <w:vAlign w:val="bottom"/>
          </w:tcPr>
          <w:p w:rsidR="004876BC" w:rsidRDefault="004876BC">
            <w:pPr>
              <w:rPr>
                <w:sz w:val="16"/>
                <w:szCs w:val="16"/>
              </w:rPr>
            </w:pPr>
          </w:p>
        </w:tc>
        <w:tc>
          <w:tcPr>
            <w:tcW w:w="100" w:type="dxa"/>
            <w:tcBorders>
              <w:top w:val="single" w:sz="8" w:space="0" w:color="D9D9D9"/>
            </w:tcBorders>
            <w:shd w:val="clear" w:color="auto" w:fill="D9D9D9"/>
            <w:vAlign w:val="bottom"/>
          </w:tcPr>
          <w:p w:rsidR="004876BC" w:rsidRDefault="004876BC">
            <w:pPr>
              <w:rPr>
                <w:sz w:val="16"/>
                <w:szCs w:val="16"/>
              </w:rPr>
            </w:pPr>
          </w:p>
        </w:tc>
        <w:tc>
          <w:tcPr>
            <w:tcW w:w="1720" w:type="dxa"/>
            <w:tcBorders>
              <w:top w:val="single" w:sz="8" w:space="0" w:color="D9D9D9"/>
            </w:tcBorders>
            <w:shd w:val="clear" w:color="auto" w:fill="D9D9D9"/>
            <w:vAlign w:val="bottom"/>
          </w:tcPr>
          <w:p w:rsidR="004876BC" w:rsidRDefault="00F80A5E">
            <w:pPr>
              <w:spacing w:line="192" w:lineRule="exact"/>
              <w:rPr>
                <w:sz w:val="20"/>
                <w:szCs w:val="20"/>
              </w:rPr>
            </w:pPr>
            <w:r>
              <w:rPr>
                <w:rFonts w:eastAsia="Times New Roman"/>
                <w:b/>
                <w:bCs/>
                <w:sz w:val="19"/>
                <w:szCs w:val="19"/>
              </w:rPr>
              <w:t>тыс. руб.</w:t>
            </w:r>
          </w:p>
        </w:tc>
        <w:tc>
          <w:tcPr>
            <w:tcW w:w="100" w:type="dxa"/>
            <w:tcBorders>
              <w:top w:val="single" w:sz="8" w:space="0" w:color="D9D9D9"/>
              <w:right w:val="single" w:sz="8" w:space="0" w:color="auto"/>
            </w:tcBorders>
            <w:shd w:val="clear" w:color="auto" w:fill="D9D9D9"/>
            <w:vAlign w:val="bottom"/>
          </w:tcPr>
          <w:p w:rsidR="004876BC" w:rsidRDefault="004876BC">
            <w:pPr>
              <w:rPr>
                <w:sz w:val="16"/>
                <w:szCs w:val="16"/>
              </w:rPr>
            </w:pPr>
          </w:p>
        </w:tc>
        <w:tc>
          <w:tcPr>
            <w:tcW w:w="1180" w:type="dxa"/>
            <w:tcBorders>
              <w:top w:val="single" w:sz="8" w:space="0" w:color="D9D9D9"/>
            </w:tcBorders>
            <w:shd w:val="clear" w:color="auto" w:fill="D9D9D9"/>
            <w:vAlign w:val="bottom"/>
          </w:tcPr>
          <w:p w:rsidR="004876BC" w:rsidRDefault="004876BC">
            <w:pPr>
              <w:rPr>
                <w:sz w:val="16"/>
                <w:szCs w:val="16"/>
              </w:rPr>
            </w:pPr>
          </w:p>
        </w:tc>
        <w:tc>
          <w:tcPr>
            <w:tcW w:w="120" w:type="dxa"/>
            <w:tcBorders>
              <w:top w:val="single" w:sz="8" w:space="0" w:color="D9D9D9"/>
              <w:right w:val="single" w:sz="8" w:space="0" w:color="auto"/>
            </w:tcBorders>
            <w:shd w:val="clear" w:color="auto" w:fill="D9D9D9"/>
            <w:vAlign w:val="bottom"/>
          </w:tcPr>
          <w:p w:rsidR="004876BC" w:rsidRDefault="004876BC">
            <w:pPr>
              <w:rPr>
                <w:sz w:val="16"/>
                <w:szCs w:val="16"/>
              </w:rPr>
            </w:pPr>
          </w:p>
        </w:tc>
        <w:tc>
          <w:tcPr>
            <w:tcW w:w="100" w:type="dxa"/>
            <w:tcBorders>
              <w:top w:val="single" w:sz="8" w:space="0" w:color="auto"/>
            </w:tcBorders>
            <w:shd w:val="clear" w:color="auto" w:fill="D9D9D9"/>
            <w:vAlign w:val="bottom"/>
          </w:tcPr>
          <w:p w:rsidR="004876BC" w:rsidRDefault="004876BC">
            <w:pPr>
              <w:rPr>
                <w:sz w:val="16"/>
                <w:szCs w:val="16"/>
              </w:rPr>
            </w:pPr>
          </w:p>
        </w:tc>
        <w:tc>
          <w:tcPr>
            <w:tcW w:w="1580" w:type="dxa"/>
            <w:vMerge w:val="restart"/>
            <w:tcBorders>
              <w:top w:val="single" w:sz="8" w:space="0" w:color="auto"/>
            </w:tcBorders>
            <w:shd w:val="clear" w:color="auto" w:fill="D9D9D9"/>
            <w:vAlign w:val="bottom"/>
          </w:tcPr>
          <w:p w:rsidR="004876BC" w:rsidRDefault="00F80A5E" w:rsidP="0062766E">
            <w:pPr>
              <w:ind w:right="665"/>
              <w:jc w:val="right"/>
              <w:rPr>
                <w:sz w:val="20"/>
                <w:szCs w:val="20"/>
              </w:rPr>
            </w:pPr>
            <w:r>
              <w:rPr>
                <w:rFonts w:eastAsia="Times New Roman"/>
                <w:b/>
                <w:bCs/>
                <w:w w:val="97"/>
                <w:sz w:val="19"/>
                <w:szCs w:val="19"/>
              </w:rPr>
              <w:t>20</w:t>
            </w:r>
            <w:r w:rsidR="00302C83">
              <w:rPr>
                <w:rFonts w:eastAsia="Times New Roman"/>
                <w:b/>
                <w:bCs/>
                <w:w w:val="97"/>
                <w:sz w:val="19"/>
                <w:szCs w:val="19"/>
              </w:rPr>
              <w:t>2</w:t>
            </w:r>
            <w:r w:rsidR="0062766E">
              <w:rPr>
                <w:rFonts w:eastAsia="Times New Roman"/>
                <w:b/>
                <w:bCs/>
                <w:w w:val="97"/>
                <w:sz w:val="19"/>
                <w:szCs w:val="19"/>
              </w:rPr>
              <w:t>4</w:t>
            </w:r>
            <w:r w:rsidR="00522DF2">
              <w:rPr>
                <w:rFonts w:eastAsia="Times New Roman"/>
                <w:b/>
                <w:bCs/>
                <w:w w:val="97"/>
                <w:sz w:val="19"/>
                <w:szCs w:val="19"/>
              </w:rPr>
              <w:t>-2025</w:t>
            </w:r>
          </w:p>
        </w:tc>
        <w:tc>
          <w:tcPr>
            <w:tcW w:w="120" w:type="dxa"/>
            <w:tcBorders>
              <w:top w:val="single" w:sz="8" w:space="0" w:color="auto"/>
              <w:right w:val="single" w:sz="8" w:space="0" w:color="auto"/>
            </w:tcBorders>
            <w:shd w:val="clear" w:color="auto" w:fill="D9D9D9"/>
            <w:vAlign w:val="bottom"/>
          </w:tcPr>
          <w:p w:rsidR="004876BC" w:rsidRDefault="004876BC">
            <w:pPr>
              <w:rPr>
                <w:sz w:val="16"/>
                <w:szCs w:val="16"/>
              </w:rPr>
            </w:pPr>
          </w:p>
        </w:tc>
        <w:tc>
          <w:tcPr>
            <w:tcW w:w="100" w:type="dxa"/>
            <w:tcBorders>
              <w:top w:val="single" w:sz="8" w:space="0" w:color="auto"/>
            </w:tcBorders>
            <w:shd w:val="clear" w:color="auto" w:fill="D9D9D9"/>
            <w:vAlign w:val="bottom"/>
          </w:tcPr>
          <w:p w:rsidR="004876BC" w:rsidRDefault="004876BC">
            <w:pPr>
              <w:rPr>
                <w:sz w:val="16"/>
                <w:szCs w:val="16"/>
              </w:rPr>
            </w:pPr>
          </w:p>
        </w:tc>
        <w:tc>
          <w:tcPr>
            <w:tcW w:w="700" w:type="dxa"/>
            <w:vMerge w:val="restart"/>
            <w:tcBorders>
              <w:top w:val="single" w:sz="8" w:space="0" w:color="auto"/>
            </w:tcBorders>
            <w:shd w:val="clear" w:color="auto" w:fill="D9D9D9"/>
            <w:vAlign w:val="bottom"/>
          </w:tcPr>
          <w:p w:rsidR="004876BC" w:rsidRDefault="00522DF2">
            <w:pPr>
              <w:rPr>
                <w:sz w:val="20"/>
                <w:szCs w:val="20"/>
              </w:rPr>
            </w:pPr>
            <w:r>
              <w:rPr>
                <w:rFonts w:eastAsia="Times New Roman"/>
                <w:b/>
                <w:bCs/>
                <w:sz w:val="19"/>
                <w:szCs w:val="19"/>
              </w:rPr>
              <w:t>2025</w:t>
            </w:r>
            <w:r w:rsidR="00F80A5E">
              <w:rPr>
                <w:rFonts w:eastAsia="Times New Roman"/>
                <w:b/>
                <w:bCs/>
                <w:sz w:val="19"/>
                <w:szCs w:val="19"/>
              </w:rPr>
              <w:t>-</w:t>
            </w:r>
          </w:p>
        </w:tc>
        <w:tc>
          <w:tcPr>
            <w:tcW w:w="120" w:type="dxa"/>
            <w:tcBorders>
              <w:top w:val="single" w:sz="8" w:space="0" w:color="auto"/>
              <w:right w:val="single" w:sz="8" w:space="0" w:color="auto"/>
            </w:tcBorders>
            <w:shd w:val="clear" w:color="auto" w:fill="D9D9D9"/>
            <w:vAlign w:val="bottom"/>
          </w:tcPr>
          <w:p w:rsidR="004876BC" w:rsidRDefault="004876BC">
            <w:pPr>
              <w:rPr>
                <w:sz w:val="16"/>
                <w:szCs w:val="16"/>
              </w:rPr>
            </w:pPr>
          </w:p>
        </w:tc>
        <w:tc>
          <w:tcPr>
            <w:tcW w:w="0" w:type="dxa"/>
            <w:vAlign w:val="bottom"/>
          </w:tcPr>
          <w:p w:rsidR="004876BC" w:rsidRDefault="004876BC">
            <w:pPr>
              <w:rPr>
                <w:sz w:val="1"/>
                <w:szCs w:val="1"/>
              </w:rPr>
            </w:pPr>
          </w:p>
        </w:tc>
      </w:tr>
      <w:tr w:rsidR="004876BC">
        <w:trPr>
          <w:trHeight w:val="114"/>
        </w:trPr>
        <w:tc>
          <w:tcPr>
            <w:tcW w:w="120" w:type="dxa"/>
            <w:tcBorders>
              <w:left w:val="single" w:sz="8" w:space="0" w:color="auto"/>
            </w:tcBorders>
            <w:shd w:val="clear" w:color="auto" w:fill="D9D9D9"/>
            <w:vAlign w:val="bottom"/>
          </w:tcPr>
          <w:p w:rsidR="004876BC" w:rsidRDefault="004876BC">
            <w:pPr>
              <w:rPr>
                <w:sz w:val="9"/>
                <w:szCs w:val="9"/>
              </w:rPr>
            </w:pPr>
          </w:p>
        </w:tc>
        <w:tc>
          <w:tcPr>
            <w:tcW w:w="380" w:type="dxa"/>
            <w:vMerge/>
            <w:shd w:val="clear" w:color="auto" w:fill="D9D9D9"/>
            <w:vAlign w:val="bottom"/>
          </w:tcPr>
          <w:p w:rsidR="004876BC" w:rsidRDefault="004876BC">
            <w:pPr>
              <w:rPr>
                <w:sz w:val="9"/>
                <w:szCs w:val="9"/>
              </w:rPr>
            </w:pPr>
          </w:p>
        </w:tc>
        <w:tc>
          <w:tcPr>
            <w:tcW w:w="120" w:type="dxa"/>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2000" w:type="dxa"/>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1720" w:type="dxa"/>
            <w:shd w:val="clear" w:color="auto" w:fill="D9D9D9"/>
            <w:vAlign w:val="bottom"/>
          </w:tcPr>
          <w:p w:rsidR="004876BC" w:rsidRDefault="004876BC">
            <w:pPr>
              <w:rPr>
                <w:sz w:val="9"/>
                <w:szCs w:val="9"/>
              </w:rPr>
            </w:pPr>
          </w:p>
        </w:tc>
        <w:tc>
          <w:tcPr>
            <w:tcW w:w="100" w:type="dxa"/>
            <w:tcBorders>
              <w:right w:val="single" w:sz="8" w:space="0" w:color="auto"/>
            </w:tcBorders>
            <w:shd w:val="clear" w:color="auto" w:fill="D9D9D9"/>
            <w:vAlign w:val="bottom"/>
          </w:tcPr>
          <w:p w:rsidR="004876BC" w:rsidRDefault="004876BC">
            <w:pPr>
              <w:rPr>
                <w:sz w:val="9"/>
                <w:szCs w:val="9"/>
              </w:rPr>
            </w:pPr>
          </w:p>
        </w:tc>
        <w:tc>
          <w:tcPr>
            <w:tcW w:w="1180" w:type="dxa"/>
            <w:shd w:val="clear" w:color="auto" w:fill="D9D9D9"/>
            <w:vAlign w:val="bottom"/>
          </w:tcPr>
          <w:p w:rsidR="004876BC" w:rsidRDefault="004876BC">
            <w:pPr>
              <w:rPr>
                <w:sz w:val="9"/>
                <w:szCs w:val="9"/>
              </w:rPr>
            </w:pPr>
          </w:p>
        </w:tc>
        <w:tc>
          <w:tcPr>
            <w:tcW w:w="120" w:type="dxa"/>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1580" w:type="dxa"/>
            <w:vMerge/>
            <w:shd w:val="clear" w:color="auto" w:fill="D9D9D9"/>
            <w:vAlign w:val="bottom"/>
          </w:tcPr>
          <w:p w:rsidR="004876BC" w:rsidRDefault="004876BC">
            <w:pPr>
              <w:rPr>
                <w:sz w:val="9"/>
                <w:szCs w:val="9"/>
              </w:rPr>
            </w:pPr>
          </w:p>
        </w:tc>
        <w:tc>
          <w:tcPr>
            <w:tcW w:w="120" w:type="dxa"/>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700" w:type="dxa"/>
            <w:vMerge/>
            <w:shd w:val="clear" w:color="auto" w:fill="D9D9D9"/>
            <w:vAlign w:val="bottom"/>
          </w:tcPr>
          <w:p w:rsidR="004876BC" w:rsidRDefault="004876BC">
            <w:pPr>
              <w:rPr>
                <w:sz w:val="9"/>
                <w:szCs w:val="9"/>
              </w:rPr>
            </w:pPr>
          </w:p>
        </w:tc>
        <w:tc>
          <w:tcPr>
            <w:tcW w:w="120" w:type="dxa"/>
            <w:tcBorders>
              <w:right w:val="single" w:sz="8" w:space="0" w:color="auto"/>
            </w:tcBorders>
            <w:shd w:val="clear" w:color="auto" w:fill="D9D9D9"/>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33"/>
        </w:trPr>
        <w:tc>
          <w:tcPr>
            <w:tcW w:w="120" w:type="dxa"/>
            <w:tcBorders>
              <w:left w:val="single" w:sz="8" w:space="0" w:color="auto"/>
            </w:tcBorders>
            <w:shd w:val="clear" w:color="auto" w:fill="D9D9D9"/>
            <w:vAlign w:val="bottom"/>
          </w:tcPr>
          <w:p w:rsidR="004876BC" w:rsidRDefault="004876BC">
            <w:pPr>
              <w:rPr>
                <w:sz w:val="11"/>
                <w:szCs w:val="11"/>
              </w:rPr>
            </w:pPr>
          </w:p>
        </w:tc>
        <w:tc>
          <w:tcPr>
            <w:tcW w:w="38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200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720" w:type="dxa"/>
            <w:shd w:val="clear" w:color="auto" w:fill="D9D9D9"/>
            <w:vAlign w:val="bottom"/>
          </w:tcPr>
          <w:p w:rsidR="004876BC" w:rsidRDefault="004876BC">
            <w:pPr>
              <w:rPr>
                <w:sz w:val="11"/>
                <w:szCs w:val="11"/>
              </w:rPr>
            </w:pPr>
          </w:p>
        </w:tc>
        <w:tc>
          <w:tcPr>
            <w:tcW w:w="100" w:type="dxa"/>
            <w:tcBorders>
              <w:right w:val="single" w:sz="8" w:space="0" w:color="auto"/>
            </w:tcBorders>
            <w:shd w:val="clear" w:color="auto" w:fill="D9D9D9"/>
            <w:vAlign w:val="bottom"/>
          </w:tcPr>
          <w:p w:rsidR="004876BC" w:rsidRDefault="004876BC">
            <w:pPr>
              <w:rPr>
                <w:sz w:val="11"/>
                <w:szCs w:val="11"/>
              </w:rPr>
            </w:pPr>
          </w:p>
        </w:tc>
        <w:tc>
          <w:tcPr>
            <w:tcW w:w="118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58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700" w:type="dxa"/>
            <w:vMerge w:val="restart"/>
            <w:shd w:val="clear" w:color="auto" w:fill="D9D9D9"/>
            <w:vAlign w:val="bottom"/>
          </w:tcPr>
          <w:p w:rsidR="004876BC" w:rsidRDefault="00F80A5E">
            <w:pPr>
              <w:rPr>
                <w:sz w:val="20"/>
                <w:szCs w:val="20"/>
              </w:rPr>
            </w:pPr>
            <w:r>
              <w:rPr>
                <w:rFonts w:eastAsia="Times New Roman"/>
                <w:b/>
                <w:bCs/>
                <w:sz w:val="19"/>
                <w:szCs w:val="19"/>
              </w:rPr>
              <w:t>2028</w:t>
            </w:r>
          </w:p>
        </w:tc>
        <w:tc>
          <w:tcPr>
            <w:tcW w:w="120" w:type="dxa"/>
            <w:tcBorders>
              <w:right w:val="single" w:sz="8" w:space="0" w:color="auto"/>
            </w:tcBorders>
            <w:shd w:val="clear" w:color="auto" w:fill="D9D9D9"/>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10"/>
        </w:trPr>
        <w:tc>
          <w:tcPr>
            <w:tcW w:w="120" w:type="dxa"/>
            <w:tcBorders>
              <w:left w:val="single" w:sz="8" w:space="0" w:color="auto"/>
            </w:tcBorders>
            <w:shd w:val="clear" w:color="auto" w:fill="D9D9D9"/>
            <w:vAlign w:val="bottom"/>
          </w:tcPr>
          <w:p w:rsidR="004876BC" w:rsidRDefault="004876BC">
            <w:pPr>
              <w:rPr>
                <w:sz w:val="9"/>
                <w:szCs w:val="9"/>
              </w:rPr>
            </w:pPr>
          </w:p>
        </w:tc>
        <w:tc>
          <w:tcPr>
            <w:tcW w:w="380" w:type="dxa"/>
            <w:shd w:val="clear" w:color="auto" w:fill="D9D9D9"/>
            <w:vAlign w:val="bottom"/>
          </w:tcPr>
          <w:p w:rsidR="004876BC" w:rsidRDefault="004876BC">
            <w:pPr>
              <w:rPr>
                <w:sz w:val="9"/>
                <w:szCs w:val="9"/>
              </w:rPr>
            </w:pPr>
          </w:p>
        </w:tc>
        <w:tc>
          <w:tcPr>
            <w:tcW w:w="120" w:type="dxa"/>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2000" w:type="dxa"/>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1720" w:type="dxa"/>
            <w:shd w:val="clear" w:color="auto" w:fill="D9D9D9"/>
            <w:vAlign w:val="bottom"/>
          </w:tcPr>
          <w:p w:rsidR="004876BC" w:rsidRDefault="004876BC">
            <w:pPr>
              <w:rPr>
                <w:sz w:val="9"/>
                <w:szCs w:val="9"/>
              </w:rPr>
            </w:pPr>
          </w:p>
        </w:tc>
        <w:tc>
          <w:tcPr>
            <w:tcW w:w="100" w:type="dxa"/>
            <w:tcBorders>
              <w:right w:val="single" w:sz="8" w:space="0" w:color="auto"/>
            </w:tcBorders>
            <w:shd w:val="clear" w:color="auto" w:fill="D9D9D9"/>
            <w:vAlign w:val="bottom"/>
          </w:tcPr>
          <w:p w:rsidR="004876BC" w:rsidRDefault="004876BC">
            <w:pPr>
              <w:rPr>
                <w:sz w:val="9"/>
                <w:szCs w:val="9"/>
              </w:rPr>
            </w:pPr>
          </w:p>
        </w:tc>
        <w:tc>
          <w:tcPr>
            <w:tcW w:w="1180" w:type="dxa"/>
            <w:shd w:val="clear" w:color="auto" w:fill="D9D9D9"/>
            <w:vAlign w:val="bottom"/>
          </w:tcPr>
          <w:p w:rsidR="004876BC" w:rsidRDefault="004876BC">
            <w:pPr>
              <w:rPr>
                <w:sz w:val="9"/>
                <w:szCs w:val="9"/>
              </w:rPr>
            </w:pPr>
          </w:p>
        </w:tc>
        <w:tc>
          <w:tcPr>
            <w:tcW w:w="120" w:type="dxa"/>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1580" w:type="dxa"/>
            <w:shd w:val="clear" w:color="auto" w:fill="D9D9D9"/>
            <w:vAlign w:val="bottom"/>
          </w:tcPr>
          <w:p w:rsidR="004876BC" w:rsidRDefault="004876BC">
            <w:pPr>
              <w:rPr>
                <w:sz w:val="9"/>
                <w:szCs w:val="9"/>
              </w:rPr>
            </w:pPr>
          </w:p>
        </w:tc>
        <w:tc>
          <w:tcPr>
            <w:tcW w:w="120" w:type="dxa"/>
            <w:tcBorders>
              <w:right w:val="single" w:sz="8" w:space="0" w:color="auto"/>
            </w:tcBorders>
            <w:shd w:val="clear" w:color="auto" w:fill="D9D9D9"/>
            <w:vAlign w:val="bottom"/>
          </w:tcPr>
          <w:p w:rsidR="004876BC" w:rsidRDefault="004876BC">
            <w:pPr>
              <w:rPr>
                <w:sz w:val="9"/>
                <w:szCs w:val="9"/>
              </w:rPr>
            </w:pPr>
          </w:p>
        </w:tc>
        <w:tc>
          <w:tcPr>
            <w:tcW w:w="100" w:type="dxa"/>
            <w:shd w:val="clear" w:color="auto" w:fill="D9D9D9"/>
            <w:vAlign w:val="bottom"/>
          </w:tcPr>
          <w:p w:rsidR="004876BC" w:rsidRDefault="004876BC">
            <w:pPr>
              <w:rPr>
                <w:sz w:val="9"/>
                <w:szCs w:val="9"/>
              </w:rPr>
            </w:pPr>
          </w:p>
        </w:tc>
        <w:tc>
          <w:tcPr>
            <w:tcW w:w="700" w:type="dxa"/>
            <w:vMerge/>
            <w:shd w:val="clear" w:color="auto" w:fill="D9D9D9"/>
            <w:vAlign w:val="bottom"/>
          </w:tcPr>
          <w:p w:rsidR="004876BC" w:rsidRDefault="004876BC">
            <w:pPr>
              <w:rPr>
                <w:sz w:val="9"/>
                <w:szCs w:val="9"/>
              </w:rPr>
            </w:pPr>
          </w:p>
        </w:tc>
        <w:tc>
          <w:tcPr>
            <w:tcW w:w="120" w:type="dxa"/>
            <w:tcBorders>
              <w:right w:val="single" w:sz="8" w:space="0" w:color="auto"/>
            </w:tcBorders>
            <w:shd w:val="clear" w:color="auto" w:fill="D9D9D9"/>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113"/>
        </w:trPr>
        <w:tc>
          <w:tcPr>
            <w:tcW w:w="120" w:type="dxa"/>
            <w:tcBorders>
              <w:left w:val="single" w:sz="8" w:space="0" w:color="auto"/>
              <w:bottom w:val="single" w:sz="8" w:space="0" w:color="auto"/>
            </w:tcBorders>
            <w:shd w:val="clear" w:color="auto" w:fill="D9D9D9"/>
            <w:vAlign w:val="bottom"/>
          </w:tcPr>
          <w:p w:rsidR="004876BC" w:rsidRDefault="004876BC">
            <w:pPr>
              <w:rPr>
                <w:sz w:val="9"/>
                <w:szCs w:val="9"/>
              </w:rPr>
            </w:pPr>
          </w:p>
        </w:tc>
        <w:tc>
          <w:tcPr>
            <w:tcW w:w="380" w:type="dxa"/>
            <w:tcBorders>
              <w:bottom w:val="single" w:sz="8" w:space="0" w:color="auto"/>
            </w:tcBorders>
            <w:shd w:val="clear" w:color="auto" w:fill="D9D9D9"/>
            <w:vAlign w:val="bottom"/>
          </w:tcPr>
          <w:p w:rsidR="004876BC" w:rsidRDefault="004876BC">
            <w:pPr>
              <w:rPr>
                <w:sz w:val="9"/>
                <w:szCs w:val="9"/>
              </w:rPr>
            </w:pPr>
          </w:p>
        </w:tc>
        <w:tc>
          <w:tcPr>
            <w:tcW w:w="120" w:type="dxa"/>
            <w:tcBorders>
              <w:bottom w:val="single" w:sz="8" w:space="0" w:color="auto"/>
              <w:right w:val="single" w:sz="8" w:space="0" w:color="auto"/>
            </w:tcBorders>
            <w:shd w:val="clear" w:color="auto" w:fill="D9D9D9"/>
            <w:vAlign w:val="bottom"/>
          </w:tcPr>
          <w:p w:rsidR="004876BC" w:rsidRDefault="004876BC">
            <w:pPr>
              <w:rPr>
                <w:sz w:val="9"/>
                <w:szCs w:val="9"/>
              </w:rPr>
            </w:pPr>
          </w:p>
        </w:tc>
        <w:tc>
          <w:tcPr>
            <w:tcW w:w="100" w:type="dxa"/>
            <w:tcBorders>
              <w:bottom w:val="single" w:sz="8" w:space="0" w:color="auto"/>
            </w:tcBorders>
            <w:shd w:val="clear" w:color="auto" w:fill="D9D9D9"/>
            <w:vAlign w:val="bottom"/>
          </w:tcPr>
          <w:p w:rsidR="004876BC" w:rsidRDefault="004876BC">
            <w:pPr>
              <w:rPr>
                <w:sz w:val="9"/>
                <w:szCs w:val="9"/>
              </w:rPr>
            </w:pPr>
          </w:p>
        </w:tc>
        <w:tc>
          <w:tcPr>
            <w:tcW w:w="2000" w:type="dxa"/>
            <w:tcBorders>
              <w:bottom w:val="single" w:sz="8" w:space="0" w:color="auto"/>
              <w:right w:val="single" w:sz="8" w:space="0" w:color="auto"/>
            </w:tcBorders>
            <w:shd w:val="clear" w:color="auto" w:fill="D9D9D9"/>
            <w:vAlign w:val="bottom"/>
          </w:tcPr>
          <w:p w:rsidR="004876BC" w:rsidRDefault="004876BC">
            <w:pPr>
              <w:rPr>
                <w:sz w:val="9"/>
                <w:szCs w:val="9"/>
              </w:rPr>
            </w:pPr>
          </w:p>
        </w:tc>
        <w:tc>
          <w:tcPr>
            <w:tcW w:w="100" w:type="dxa"/>
            <w:tcBorders>
              <w:bottom w:val="single" w:sz="8" w:space="0" w:color="auto"/>
            </w:tcBorders>
            <w:shd w:val="clear" w:color="auto" w:fill="D9D9D9"/>
            <w:vAlign w:val="bottom"/>
          </w:tcPr>
          <w:p w:rsidR="004876BC" w:rsidRDefault="004876BC">
            <w:pPr>
              <w:rPr>
                <w:sz w:val="9"/>
                <w:szCs w:val="9"/>
              </w:rPr>
            </w:pPr>
          </w:p>
        </w:tc>
        <w:tc>
          <w:tcPr>
            <w:tcW w:w="1720" w:type="dxa"/>
            <w:tcBorders>
              <w:bottom w:val="single" w:sz="8" w:space="0" w:color="auto"/>
            </w:tcBorders>
            <w:shd w:val="clear" w:color="auto" w:fill="D9D9D9"/>
            <w:vAlign w:val="bottom"/>
          </w:tcPr>
          <w:p w:rsidR="004876BC" w:rsidRDefault="004876BC">
            <w:pPr>
              <w:rPr>
                <w:sz w:val="9"/>
                <w:szCs w:val="9"/>
              </w:rPr>
            </w:pPr>
          </w:p>
        </w:tc>
        <w:tc>
          <w:tcPr>
            <w:tcW w:w="100" w:type="dxa"/>
            <w:tcBorders>
              <w:bottom w:val="single" w:sz="8" w:space="0" w:color="auto"/>
              <w:right w:val="single" w:sz="8" w:space="0" w:color="auto"/>
            </w:tcBorders>
            <w:shd w:val="clear" w:color="auto" w:fill="D9D9D9"/>
            <w:vAlign w:val="bottom"/>
          </w:tcPr>
          <w:p w:rsidR="004876BC" w:rsidRDefault="004876BC">
            <w:pPr>
              <w:rPr>
                <w:sz w:val="9"/>
                <w:szCs w:val="9"/>
              </w:rPr>
            </w:pPr>
          </w:p>
        </w:tc>
        <w:tc>
          <w:tcPr>
            <w:tcW w:w="1180" w:type="dxa"/>
            <w:tcBorders>
              <w:bottom w:val="single" w:sz="8" w:space="0" w:color="auto"/>
            </w:tcBorders>
            <w:shd w:val="clear" w:color="auto" w:fill="D9D9D9"/>
            <w:vAlign w:val="bottom"/>
          </w:tcPr>
          <w:p w:rsidR="004876BC" w:rsidRDefault="004876BC">
            <w:pPr>
              <w:rPr>
                <w:sz w:val="9"/>
                <w:szCs w:val="9"/>
              </w:rPr>
            </w:pPr>
          </w:p>
        </w:tc>
        <w:tc>
          <w:tcPr>
            <w:tcW w:w="120" w:type="dxa"/>
            <w:tcBorders>
              <w:bottom w:val="single" w:sz="8" w:space="0" w:color="auto"/>
              <w:right w:val="single" w:sz="8" w:space="0" w:color="auto"/>
            </w:tcBorders>
            <w:shd w:val="clear" w:color="auto" w:fill="D9D9D9"/>
            <w:vAlign w:val="bottom"/>
          </w:tcPr>
          <w:p w:rsidR="004876BC" w:rsidRDefault="004876BC">
            <w:pPr>
              <w:rPr>
                <w:sz w:val="9"/>
                <w:szCs w:val="9"/>
              </w:rPr>
            </w:pPr>
          </w:p>
        </w:tc>
        <w:tc>
          <w:tcPr>
            <w:tcW w:w="100" w:type="dxa"/>
            <w:tcBorders>
              <w:bottom w:val="single" w:sz="8" w:space="0" w:color="auto"/>
            </w:tcBorders>
            <w:shd w:val="clear" w:color="auto" w:fill="D9D9D9"/>
            <w:vAlign w:val="bottom"/>
          </w:tcPr>
          <w:p w:rsidR="004876BC" w:rsidRDefault="004876BC">
            <w:pPr>
              <w:rPr>
                <w:sz w:val="9"/>
                <w:szCs w:val="9"/>
              </w:rPr>
            </w:pPr>
          </w:p>
        </w:tc>
        <w:tc>
          <w:tcPr>
            <w:tcW w:w="1580" w:type="dxa"/>
            <w:tcBorders>
              <w:bottom w:val="single" w:sz="8" w:space="0" w:color="auto"/>
            </w:tcBorders>
            <w:shd w:val="clear" w:color="auto" w:fill="D9D9D9"/>
            <w:vAlign w:val="bottom"/>
          </w:tcPr>
          <w:p w:rsidR="004876BC" w:rsidRDefault="004876BC">
            <w:pPr>
              <w:rPr>
                <w:sz w:val="9"/>
                <w:szCs w:val="9"/>
              </w:rPr>
            </w:pPr>
          </w:p>
        </w:tc>
        <w:tc>
          <w:tcPr>
            <w:tcW w:w="120" w:type="dxa"/>
            <w:tcBorders>
              <w:bottom w:val="single" w:sz="8" w:space="0" w:color="auto"/>
              <w:right w:val="single" w:sz="8" w:space="0" w:color="auto"/>
            </w:tcBorders>
            <w:shd w:val="clear" w:color="auto" w:fill="D9D9D9"/>
            <w:vAlign w:val="bottom"/>
          </w:tcPr>
          <w:p w:rsidR="004876BC" w:rsidRDefault="004876BC">
            <w:pPr>
              <w:rPr>
                <w:sz w:val="9"/>
                <w:szCs w:val="9"/>
              </w:rPr>
            </w:pPr>
          </w:p>
        </w:tc>
        <w:tc>
          <w:tcPr>
            <w:tcW w:w="100" w:type="dxa"/>
            <w:tcBorders>
              <w:bottom w:val="single" w:sz="8" w:space="0" w:color="auto"/>
            </w:tcBorders>
            <w:shd w:val="clear" w:color="auto" w:fill="D9D9D9"/>
            <w:vAlign w:val="bottom"/>
          </w:tcPr>
          <w:p w:rsidR="004876BC" w:rsidRDefault="004876BC">
            <w:pPr>
              <w:rPr>
                <w:sz w:val="9"/>
                <w:szCs w:val="9"/>
              </w:rPr>
            </w:pPr>
          </w:p>
        </w:tc>
        <w:tc>
          <w:tcPr>
            <w:tcW w:w="700" w:type="dxa"/>
            <w:tcBorders>
              <w:bottom w:val="single" w:sz="8" w:space="0" w:color="auto"/>
            </w:tcBorders>
            <w:shd w:val="clear" w:color="auto" w:fill="D9D9D9"/>
            <w:vAlign w:val="bottom"/>
          </w:tcPr>
          <w:p w:rsidR="004876BC" w:rsidRDefault="004876BC">
            <w:pPr>
              <w:rPr>
                <w:sz w:val="9"/>
                <w:szCs w:val="9"/>
              </w:rPr>
            </w:pPr>
          </w:p>
        </w:tc>
        <w:tc>
          <w:tcPr>
            <w:tcW w:w="120" w:type="dxa"/>
            <w:tcBorders>
              <w:bottom w:val="single" w:sz="8" w:space="0" w:color="auto"/>
              <w:right w:val="single" w:sz="8" w:space="0" w:color="auto"/>
            </w:tcBorders>
            <w:shd w:val="clear" w:color="auto" w:fill="D9D9D9"/>
            <w:vAlign w:val="bottom"/>
          </w:tcPr>
          <w:p w:rsidR="004876BC" w:rsidRDefault="004876BC">
            <w:pPr>
              <w:rPr>
                <w:sz w:val="9"/>
                <w:szCs w:val="9"/>
              </w:rPr>
            </w:pPr>
          </w:p>
        </w:tc>
        <w:tc>
          <w:tcPr>
            <w:tcW w:w="0" w:type="dxa"/>
            <w:vAlign w:val="bottom"/>
          </w:tcPr>
          <w:p w:rsidR="004876BC" w:rsidRDefault="004876BC">
            <w:pPr>
              <w:rPr>
                <w:sz w:val="1"/>
                <w:szCs w:val="1"/>
              </w:rPr>
            </w:pPr>
          </w:p>
        </w:tc>
      </w:tr>
      <w:tr w:rsidR="004876BC">
        <w:trPr>
          <w:trHeight w:val="354"/>
        </w:trPr>
        <w:tc>
          <w:tcPr>
            <w:tcW w:w="120" w:type="dxa"/>
            <w:tcBorders>
              <w:left w:val="single" w:sz="8" w:space="0" w:color="auto"/>
            </w:tcBorders>
            <w:vAlign w:val="bottom"/>
          </w:tcPr>
          <w:p w:rsidR="004876BC" w:rsidRDefault="004876BC">
            <w:pPr>
              <w:rPr>
                <w:sz w:val="24"/>
                <w:szCs w:val="24"/>
              </w:rPr>
            </w:pPr>
          </w:p>
        </w:tc>
        <w:tc>
          <w:tcPr>
            <w:tcW w:w="38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2000" w:type="dxa"/>
            <w:tcBorders>
              <w:right w:val="single" w:sz="8" w:space="0" w:color="auto"/>
            </w:tcBorders>
            <w:vAlign w:val="bottom"/>
          </w:tcPr>
          <w:p w:rsidR="004876BC" w:rsidRDefault="00F80A5E">
            <w:pPr>
              <w:rPr>
                <w:sz w:val="20"/>
                <w:szCs w:val="20"/>
              </w:rPr>
            </w:pPr>
            <w:r>
              <w:rPr>
                <w:rFonts w:eastAsia="Times New Roman"/>
                <w:sz w:val="19"/>
                <w:szCs w:val="19"/>
              </w:rPr>
              <w:t>Проведение</w:t>
            </w:r>
          </w:p>
        </w:tc>
        <w:tc>
          <w:tcPr>
            <w:tcW w:w="100" w:type="dxa"/>
            <w:vAlign w:val="bottom"/>
          </w:tcPr>
          <w:p w:rsidR="004876BC" w:rsidRDefault="004876BC">
            <w:pPr>
              <w:rPr>
                <w:sz w:val="24"/>
                <w:szCs w:val="24"/>
              </w:rPr>
            </w:pPr>
          </w:p>
        </w:tc>
        <w:tc>
          <w:tcPr>
            <w:tcW w:w="1720" w:type="dxa"/>
            <w:vAlign w:val="bottom"/>
          </w:tcPr>
          <w:p w:rsidR="004876BC" w:rsidRDefault="004876BC">
            <w:pPr>
              <w:rPr>
                <w:sz w:val="24"/>
                <w:szCs w:val="24"/>
              </w:rPr>
            </w:pPr>
          </w:p>
        </w:tc>
        <w:tc>
          <w:tcPr>
            <w:tcW w:w="100" w:type="dxa"/>
            <w:tcBorders>
              <w:right w:val="single" w:sz="8" w:space="0" w:color="auto"/>
            </w:tcBorders>
            <w:vAlign w:val="bottom"/>
          </w:tcPr>
          <w:p w:rsidR="004876BC" w:rsidRDefault="004876BC">
            <w:pPr>
              <w:rPr>
                <w:sz w:val="24"/>
                <w:szCs w:val="24"/>
              </w:rPr>
            </w:pPr>
          </w:p>
        </w:tc>
        <w:tc>
          <w:tcPr>
            <w:tcW w:w="118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58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70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18"/>
        </w:trPr>
        <w:tc>
          <w:tcPr>
            <w:tcW w:w="500" w:type="dxa"/>
            <w:gridSpan w:val="2"/>
            <w:tcBorders>
              <w:left w:val="single" w:sz="8" w:space="0" w:color="auto"/>
            </w:tcBorders>
            <w:vAlign w:val="bottom"/>
          </w:tcPr>
          <w:p w:rsidR="004876BC" w:rsidRDefault="00F80A5E">
            <w:pPr>
              <w:ind w:right="45"/>
              <w:jc w:val="right"/>
              <w:rPr>
                <w:sz w:val="20"/>
                <w:szCs w:val="20"/>
              </w:rPr>
            </w:pPr>
            <w:r>
              <w:rPr>
                <w:rFonts w:eastAsia="Times New Roman"/>
                <w:sz w:val="19"/>
                <w:szCs w:val="19"/>
              </w:rPr>
              <w:t>1</w:t>
            </w:r>
          </w:p>
        </w:tc>
        <w:tc>
          <w:tcPr>
            <w:tcW w:w="120" w:type="dxa"/>
            <w:tcBorders>
              <w:right w:val="single" w:sz="8" w:space="0" w:color="auto"/>
            </w:tcBorders>
            <w:vAlign w:val="bottom"/>
          </w:tcPr>
          <w:p w:rsidR="004876BC" w:rsidRDefault="004876BC">
            <w:pPr>
              <w:rPr>
                <w:sz w:val="18"/>
                <w:szCs w:val="18"/>
              </w:rPr>
            </w:pPr>
          </w:p>
        </w:tc>
        <w:tc>
          <w:tcPr>
            <w:tcW w:w="100" w:type="dxa"/>
            <w:vAlign w:val="bottom"/>
          </w:tcPr>
          <w:p w:rsidR="004876BC" w:rsidRDefault="004876BC">
            <w:pPr>
              <w:rPr>
                <w:sz w:val="18"/>
                <w:szCs w:val="18"/>
              </w:rPr>
            </w:pPr>
          </w:p>
        </w:tc>
        <w:tc>
          <w:tcPr>
            <w:tcW w:w="2000" w:type="dxa"/>
            <w:tcBorders>
              <w:right w:val="single" w:sz="8" w:space="0" w:color="auto"/>
            </w:tcBorders>
            <w:vAlign w:val="bottom"/>
          </w:tcPr>
          <w:p w:rsidR="004876BC" w:rsidRDefault="00F80A5E">
            <w:pPr>
              <w:rPr>
                <w:sz w:val="20"/>
                <w:szCs w:val="20"/>
              </w:rPr>
            </w:pPr>
            <w:r>
              <w:rPr>
                <w:rFonts w:eastAsia="Times New Roman"/>
                <w:sz w:val="19"/>
                <w:szCs w:val="19"/>
              </w:rPr>
              <w:t>энергетического</w:t>
            </w:r>
          </w:p>
        </w:tc>
        <w:tc>
          <w:tcPr>
            <w:tcW w:w="1820" w:type="dxa"/>
            <w:gridSpan w:val="2"/>
            <w:vAlign w:val="bottom"/>
          </w:tcPr>
          <w:p w:rsidR="004876BC" w:rsidRDefault="00522DF2">
            <w:pPr>
              <w:jc w:val="center"/>
              <w:rPr>
                <w:sz w:val="20"/>
                <w:szCs w:val="20"/>
              </w:rPr>
            </w:pPr>
            <w:r>
              <w:rPr>
                <w:rFonts w:eastAsia="Times New Roman"/>
                <w:w w:val="96"/>
                <w:sz w:val="19"/>
                <w:szCs w:val="19"/>
              </w:rPr>
              <w:t>2</w:t>
            </w:r>
            <w:r w:rsidR="00F80A5E">
              <w:rPr>
                <w:rFonts w:eastAsia="Times New Roman"/>
                <w:w w:val="96"/>
                <w:sz w:val="19"/>
                <w:szCs w:val="19"/>
              </w:rPr>
              <w:t>000</w:t>
            </w:r>
          </w:p>
        </w:tc>
        <w:tc>
          <w:tcPr>
            <w:tcW w:w="100" w:type="dxa"/>
            <w:tcBorders>
              <w:right w:val="single" w:sz="8" w:space="0" w:color="auto"/>
            </w:tcBorders>
            <w:vAlign w:val="bottom"/>
          </w:tcPr>
          <w:p w:rsidR="004876BC" w:rsidRDefault="004876BC">
            <w:pPr>
              <w:rPr>
                <w:sz w:val="18"/>
                <w:szCs w:val="18"/>
              </w:rPr>
            </w:pPr>
          </w:p>
        </w:tc>
        <w:tc>
          <w:tcPr>
            <w:tcW w:w="1180" w:type="dxa"/>
            <w:vAlign w:val="bottom"/>
          </w:tcPr>
          <w:p w:rsidR="004876BC" w:rsidRDefault="00F80A5E">
            <w:pPr>
              <w:ind w:left="25"/>
              <w:jc w:val="center"/>
              <w:rPr>
                <w:sz w:val="20"/>
                <w:szCs w:val="20"/>
              </w:rPr>
            </w:pPr>
            <w:r>
              <w:rPr>
                <w:rFonts w:eastAsia="Times New Roman"/>
                <w:w w:val="94"/>
                <w:sz w:val="19"/>
                <w:szCs w:val="19"/>
              </w:rPr>
              <w:t>-</w:t>
            </w:r>
          </w:p>
        </w:tc>
        <w:tc>
          <w:tcPr>
            <w:tcW w:w="120" w:type="dxa"/>
            <w:tcBorders>
              <w:right w:val="single" w:sz="8" w:space="0" w:color="auto"/>
            </w:tcBorders>
            <w:vAlign w:val="bottom"/>
          </w:tcPr>
          <w:p w:rsidR="004876BC" w:rsidRDefault="004876BC">
            <w:pPr>
              <w:rPr>
                <w:sz w:val="18"/>
                <w:szCs w:val="18"/>
              </w:rPr>
            </w:pPr>
          </w:p>
        </w:tc>
        <w:tc>
          <w:tcPr>
            <w:tcW w:w="1680" w:type="dxa"/>
            <w:gridSpan w:val="2"/>
            <w:vAlign w:val="bottom"/>
          </w:tcPr>
          <w:p w:rsidR="004876BC" w:rsidRDefault="00522DF2">
            <w:pPr>
              <w:ind w:right="505"/>
              <w:jc w:val="right"/>
              <w:rPr>
                <w:sz w:val="20"/>
                <w:szCs w:val="20"/>
              </w:rPr>
            </w:pPr>
            <w:r>
              <w:rPr>
                <w:rFonts w:eastAsia="Times New Roman"/>
                <w:sz w:val="19"/>
                <w:szCs w:val="19"/>
              </w:rPr>
              <w:t>1</w:t>
            </w:r>
            <w:r w:rsidR="00F80A5E">
              <w:rPr>
                <w:rFonts w:eastAsia="Times New Roman"/>
                <w:sz w:val="19"/>
                <w:szCs w:val="19"/>
              </w:rPr>
              <w:t>000</w:t>
            </w:r>
          </w:p>
        </w:tc>
        <w:tc>
          <w:tcPr>
            <w:tcW w:w="120" w:type="dxa"/>
            <w:tcBorders>
              <w:right w:val="single" w:sz="8" w:space="0" w:color="auto"/>
            </w:tcBorders>
            <w:vAlign w:val="bottom"/>
          </w:tcPr>
          <w:p w:rsidR="004876BC" w:rsidRDefault="004876BC">
            <w:pPr>
              <w:rPr>
                <w:sz w:val="18"/>
                <w:szCs w:val="18"/>
              </w:rPr>
            </w:pPr>
          </w:p>
        </w:tc>
        <w:tc>
          <w:tcPr>
            <w:tcW w:w="800" w:type="dxa"/>
            <w:gridSpan w:val="2"/>
            <w:vAlign w:val="bottom"/>
          </w:tcPr>
          <w:p w:rsidR="004876BC" w:rsidRDefault="00522DF2">
            <w:pPr>
              <w:ind w:left="5"/>
              <w:jc w:val="center"/>
              <w:rPr>
                <w:sz w:val="20"/>
                <w:szCs w:val="20"/>
              </w:rPr>
            </w:pPr>
            <w:r>
              <w:rPr>
                <w:rFonts w:eastAsia="Times New Roman"/>
                <w:w w:val="99"/>
                <w:sz w:val="19"/>
                <w:szCs w:val="19"/>
              </w:rPr>
              <w:t>1</w:t>
            </w:r>
            <w:r w:rsidR="00F80A5E">
              <w:rPr>
                <w:rFonts w:eastAsia="Times New Roman"/>
                <w:w w:val="99"/>
                <w:sz w:val="19"/>
                <w:szCs w:val="19"/>
              </w:rPr>
              <w:t>000</w:t>
            </w:r>
          </w:p>
        </w:tc>
        <w:tc>
          <w:tcPr>
            <w:tcW w:w="120" w:type="dxa"/>
            <w:tcBorders>
              <w:right w:val="single" w:sz="8" w:space="0" w:color="auto"/>
            </w:tcBorders>
            <w:vAlign w:val="bottom"/>
          </w:tcPr>
          <w:p w:rsidR="004876BC" w:rsidRDefault="004876BC">
            <w:pPr>
              <w:rPr>
                <w:sz w:val="18"/>
                <w:szCs w:val="18"/>
              </w:rPr>
            </w:pPr>
          </w:p>
        </w:tc>
        <w:tc>
          <w:tcPr>
            <w:tcW w:w="0" w:type="dxa"/>
            <w:vAlign w:val="bottom"/>
          </w:tcPr>
          <w:p w:rsidR="004876BC" w:rsidRDefault="004876BC">
            <w:pPr>
              <w:rPr>
                <w:sz w:val="1"/>
                <w:szCs w:val="1"/>
              </w:rPr>
            </w:pPr>
          </w:p>
        </w:tc>
      </w:tr>
      <w:tr w:rsidR="004876BC">
        <w:trPr>
          <w:trHeight w:val="255"/>
        </w:trPr>
        <w:tc>
          <w:tcPr>
            <w:tcW w:w="120" w:type="dxa"/>
            <w:tcBorders>
              <w:left w:val="single" w:sz="8" w:space="0" w:color="auto"/>
            </w:tcBorders>
            <w:vAlign w:val="bottom"/>
          </w:tcPr>
          <w:p w:rsidR="004876BC" w:rsidRDefault="004876BC"/>
        </w:tc>
        <w:tc>
          <w:tcPr>
            <w:tcW w:w="38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2000" w:type="dxa"/>
            <w:tcBorders>
              <w:right w:val="single" w:sz="8" w:space="0" w:color="auto"/>
            </w:tcBorders>
            <w:vAlign w:val="bottom"/>
          </w:tcPr>
          <w:p w:rsidR="004876BC" w:rsidRDefault="00F80A5E">
            <w:pPr>
              <w:rPr>
                <w:sz w:val="20"/>
                <w:szCs w:val="20"/>
              </w:rPr>
            </w:pPr>
            <w:r>
              <w:rPr>
                <w:rFonts w:eastAsia="Times New Roman"/>
                <w:sz w:val="19"/>
                <w:szCs w:val="19"/>
              </w:rPr>
              <w:t>обследования сетей</w:t>
            </w:r>
          </w:p>
        </w:tc>
        <w:tc>
          <w:tcPr>
            <w:tcW w:w="100" w:type="dxa"/>
            <w:vAlign w:val="bottom"/>
          </w:tcPr>
          <w:p w:rsidR="004876BC" w:rsidRDefault="004876BC"/>
        </w:tc>
        <w:tc>
          <w:tcPr>
            <w:tcW w:w="1720" w:type="dxa"/>
            <w:vAlign w:val="bottom"/>
          </w:tcPr>
          <w:p w:rsidR="004876BC" w:rsidRDefault="004876BC"/>
        </w:tc>
        <w:tc>
          <w:tcPr>
            <w:tcW w:w="100" w:type="dxa"/>
            <w:tcBorders>
              <w:right w:val="single" w:sz="8" w:space="0" w:color="auto"/>
            </w:tcBorders>
            <w:vAlign w:val="bottom"/>
          </w:tcPr>
          <w:p w:rsidR="004876BC" w:rsidRDefault="004876BC"/>
        </w:tc>
        <w:tc>
          <w:tcPr>
            <w:tcW w:w="118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1580" w:type="dxa"/>
            <w:vAlign w:val="bottom"/>
          </w:tcPr>
          <w:p w:rsidR="004876BC" w:rsidRDefault="004876BC"/>
        </w:tc>
        <w:tc>
          <w:tcPr>
            <w:tcW w:w="120" w:type="dxa"/>
            <w:tcBorders>
              <w:right w:val="single" w:sz="8" w:space="0" w:color="auto"/>
            </w:tcBorders>
            <w:vAlign w:val="bottom"/>
          </w:tcPr>
          <w:p w:rsidR="004876BC" w:rsidRDefault="004876BC"/>
        </w:tc>
        <w:tc>
          <w:tcPr>
            <w:tcW w:w="100" w:type="dxa"/>
            <w:vAlign w:val="bottom"/>
          </w:tcPr>
          <w:p w:rsidR="004876BC" w:rsidRDefault="004876BC"/>
        </w:tc>
        <w:tc>
          <w:tcPr>
            <w:tcW w:w="700" w:type="dxa"/>
            <w:vAlign w:val="bottom"/>
          </w:tcPr>
          <w:p w:rsidR="004876BC" w:rsidRDefault="004876BC"/>
        </w:tc>
        <w:tc>
          <w:tcPr>
            <w:tcW w:w="120" w:type="dxa"/>
            <w:tcBorders>
              <w:right w:val="single" w:sz="8" w:space="0" w:color="auto"/>
            </w:tcBorders>
            <w:vAlign w:val="bottom"/>
          </w:tcPr>
          <w:p w:rsidR="004876BC" w:rsidRDefault="004876BC"/>
        </w:tc>
        <w:tc>
          <w:tcPr>
            <w:tcW w:w="0" w:type="dxa"/>
            <w:vAlign w:val="bottom"/>
          </w:tcPr>
          <w:p w:rsidR="004876BC" w:rsidRDefault="004876BC">
            <w:pPr>
              <w:rPr>
                <w:sz w:val="1"/>
                <w:szCs w:val="1"/>
              </w:rPr>
            </w:pPr>
          </w:p>
        </w:tc>
      </w:tr>
      <w:tr w:rsidR="004876BC">
        <w:trPr>
          <w:trHeight w:val="146"/>
        </w:trPr>
        <w:tc>
          <w:tcPr>
            <w:tcW w:w="120" w:type="dxa"/>
            <w:tcBorders>
              <w:left w:val="single" w:sz="8" w:space="0" w:color="auto"/>
              <w:bottom w:val="single" w:sz="8" w:space="0" w:color="auto"/>
            </w:tcBorders>
            <w:vAlign w:val="bottom"/>
          </w:tcPr>
          <w:p w:rsidR="004876BC" w:rsidRDefault="004876BC">
            <w:pPr>
              <w:rPr>
                <w:sz w:val="12"/>
                <w:szCs w:val="12"/>
              </w:rPr>
            </w:pPr>
          </w:p>
        </w:tc>
        <w:tc>
          <w:tcPr>
            <w:tcW w:w="380" w:type="dxa"/>
            <w:tcBorders>
              <w:bottom w:val="single" w:sz="8" w:space="0" w:color="auto"/>
            </w:tcBorders>
            <w:vAlign w:val="bottom"/>
          </w:tcPr>
          <w:p w:rsidR="004876BC" w:rsidRDefault="004876BC">
            <w:pPr>
              <w:rPr>
                <w:sz w:val="12"/>
                <w:szCs w:val="12"/>
              </w:rPr>
            </w:pPr>
          </w:p>
        </w:tc>
        <w:tc>
          <w:tcPr>
            <w:tcW w:w="120" w:type="dxa"/>
            <w:tcBorders>
              <w:bottom w:val="single" w:sz="8" w:space="0" w:color="auto"/>
              <w:right w:val="single" w:sz="8" w:space="0" w:color="auto"/>
            </w:tcBorders>
            <w:vAlign w:val="bottom"/>
          </w:tcPr>
          <w:p w:rsidR="004876BC" w:rsidRDefault="004876BC">
            <w:pPr>
              <w:rPr>
                <w:sz w:val="12"/>
                <w:szCs w:val="12"/>
              </w:rPr>
            </w:pPr>
          </w:p>
        </w:tc>
        <w:tc>
          <w:tcPr>
            <w:tcW w:w="100" w:type="dxa"/>
            <w:tcBorders>
              <w:bottom w:val="single" w:sz="8" w:space="0" w:color="auto"/>
            </w:tcBorders>
            <w:vAlign w:val="bottom"/>
          </w:tcPr>
          <w:p w:rsidR="004876BC" w:rsidRDefault="004876BC">
            <w:pPr>
              <w:rPr>
                <w:sz w:val="12"/>
                <w:szCs w:val="12"/>
              </w:rPr>
            </w:pPr>
          </w:p>
        </w:tc>
        <w:tc>
          <w:tcPr>
            <w:tcW w:w="2000" w:type="dxa"/>
            <w:tcBorders>
              <w:bottom w:val="single" w:sz="8" w:space="0" w:color="auto"/>
              <w:right w:val="single" w:sz="8" w:space="0" w:color="auto"/>
            </w:tcBorders>
            <w:vAlign w:val="bottom"/>
          </w:tcPr>
          <w:p w:rsidR="004876BC" w:rsidRDefault="004876BC">
            <w:pPr>
              <w:rPr>
                <w:sz w:val="12"/>
                <w:szCs w:val="12"/>
              </w:rPr>
            </w:pPr>
          </w:p>
        </w:tc>
        <w:tc>
          <w:tcPr>
            <w:tcW w:w="100" w:type="dxa"/>
            <w:tcBorders>
              <w:bottom w:val="single" w:sz="8" w:space="0" w:color="auto"/>
            </w:tcBorders>
            <w:vAlign w:val="bottom"/>
          </w:tcPr>
          <w:p w:rsidR="004876BC" w:rsidRDefault="004876BC">
            <w:pPr>
              <w:rPr>
                <w:sz w:val="12"/>
                <w:szCs w:val="12"/>
              </w:rPr>
            </w:pPr>
          </w:p>
        </w:tc>
        <w:tc>
          <w:tcPr>
            <w:tcW w:w="1720" w:type="dxa"/>
            <w:tcBorders>
              <w:bottom w:val="single" w:sz="8" w:space="0" w:color="auto"/>
            </w:tcBorders>
            <w:vAlign w:val="bottom"/>
          </w:tcPr>
          <w:p w:rsidR="004876BC" w:rsidRDefault="004876BC">
            <w:pPr>
              <w:rPr>
                <w:sz w:val="12"/>
                <w:szCs w:val="12"/>
              </w:rPr>
            </w:pPr>
          </w:p>
        </w:tc>
        <w:tc>
          <w:tcPr>
            <w:tcW w:w="100" w:type="dxa"/>
            <w:tcBorders>
              <w:bottom w:val="single" w:sz="8" w:space="0" w:color="auto"/>
              <w:right w:val="single" w:sz="8" w:space="0" w:color="auto"/>
            </w:tcBorders>
            <w:vAlign w:val="bottom"/>
          </w:tcPr>
          <w:p w:rsidR="004876BC" w:rsidRDefault="004876BC">
            <w:pPr>
              <w:rPr>
                <w:sz w:val="12"/>
                <w:szCs w:val="12"/>
              </w:rPr>
            </w:pPr>
          </w:p>
        </w:tc>
        <w:tc>
          <w:tcPr>
            <w:tcW w:w="1180" w:type="dxa"/>
            <w:tcBorders>
              <w:bottom w:val="single" w:sz="8" w:space="0" w:color="auto"/>
            </w:tcBorders>
            <w:vAlign w:val="bottom"/>
          </w:tcPr>
          <w:p w:rsidR="004876BC" w:rsidRDefault="004876BC">
            <w:pPr>
              <w:rPr>
                <w:sz w:val="12"/>
                <w:szCs w:val="12"/>
              </w:rPr>
            </w:pPr>
          </w:p>
        </w:tc>
        <w:tc>
          <w:tcPr>
            <w:tcW w:w="120" w:type="dxa"/>
            <w:tcBorders>
              <w:bottom w:val="single" w:sz="8" w:space="0" w:color="auto"/>
              <w:right w:val="single" w:sz="8" w:space="0" w:color="auto"/>
            </w:tcBorders>
            <w:vAlign w:val="bottom"/>
          </w:tcPr>
          <w:p w:rsidR="004876BC" w:rsidRDefault="004876BC">
            <w:pPr>
              <w:rPr>
                <w:sz w:val="12"/>
                <w:szCs w:val="12"/>
              </w:rPr>
            </w:pPr>
          </w:p>
        </w:tc>
        <w:tc>
          <w:tcPr>
            <w:tcW w:w="100" w:type="dxa"/>
            <w:tcBorders>
              <w:bottom w:val="single" w:sz="8" w:space="0" w:color="auto"/>
            </w:tcBorders>
            <w:vAlign w:val="bottom"/>
          </w:tcPr>
          <w:p w:rsidR="004876BC" w:rsidRDefault="004876BC">
            <w:pPr>
              <w:rPr>
                <w:sz w:val="12"/>
                <w:szCs w:val="12"/>
              </w:rPr>
            </w:pPr>
          </w:p>
        </w:tc>
        <w:tc>
          <w:tcPr>
            <w:tcW w:w="1580" w:type="dxa"/>
            <w:tcBorders>
              <w:bottom w:val="single" w:sz="8" w:space="0" w:color="auto"/>
            </w:tcBorders>
            <w:vAlign w:val="bottom"/>
          </w:tcPr>
          <w:p w:rsidR="004876BC" w:rsidRDefault="004876BC">
            <w:pPr>
              <w:rPr>
                <w:sz w:val="12"/>
                <w:szCs w:val="12"/>
              </w:rPr>
            </w:pPr>
          </w:p>
        </w:tc>
        <w:tc>
          <w:tcPr>
            <w:tcW w:w="120" w:type="dxa"/>
            <w:tcBorders>
              <w:bottom w:val="single" w:sz="8" w:space="0" w:color="auto"/>
              <w:right w:val="single" w:sz="8" w:space="0" w:color="auto"/>
            </w:tcBorders>
            <w:vAlign w:val="bottom"/>
          </w:tcPr>
          <w:p w:rsidR="004876BC" w:rsidRDefault="004876BC">
            <w:pPr>
              <w:rPr>
                <w:sz w:val="12"/>
                <w:szCs w:val="12"/>
              </w:rPr>
            </w:pPr>
          </w:p>
        </w:tc>
        <w:tc>
          <w:tcPr>
            <w:tcW w:w="100" w:type="dxa"/>
            <w:tcBorders>
              <w:bottom w:val="single" w:sz="8" w:space="0" w:color="auto"/>
            </w:tcBorders>
            <w:vAlign w:val="bottom"/>
          </w:tcPr>
          <w:p w:rsidR="004876BC" w:rsidRDefault="004876BC">
            <w:pPr>
              <w:rPr>
                <w:sz w:val="12"/>
                <w:szCs w:val="12"/>
              </w:rPr>
            </w:pPr>
          </w:p>
        </w:tc>
        <w:tc>
          <w:tcPr>
            <w:tcW w:w="700" w:type="dxa"/>
            <w:tcBorders>
              <w:bottom w:val="single" w:sz="8" w:space="0" w:color="auto"/>
            </w:tcBorders>
            <w:vAlign w:val="bottom"/>
          </w:tcPr>
          <w:p w:rsidR="004876BC" w:rsidRDefault="004876BC">
            <w:pPr>
              <w:rPr>
                <w:sz w:val="12"/>
                <w:szCs w:val="12"/>
              </w:rPr>
            </w:pPr>
          </w:p>
        </w:tc>
        <w:tc>
          <w:tcPr>
            <w:tcW w:w="120" w:type="dxa"/>
            <w:tcBorders>
              <w:bottom w:val="single" w:sz="8" w:space="0" w:color="auto"/>
              <w:right w:val="single" w:sz="8" w:space="0" w:color="auto"/>
            </w:tcBorders>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364"/>
        </w:trPr>
        <w:tc>
          <w:tcPr>
            <w:tcW w:w="500" w:type="dxa"/>
            <w:gridSpan w:val="2"/>
            <w:vMerge w:val="restart"/>
            <w:tcBorders>
              <w:left w:val="single" w:sz="8" w:space="0" w:color="auto"/>
            </w:tcBorders>
            <w:vAlign w:val="bottom"/>
          </w:tcPr>
          <w:p w:rsidR="004876BC" w:rsidRDefault="00F80A5E">
            <w:pPr>
              <w:ind w:right="45"/>
              <w:jc w:val="right"/>
              <w:rPr>
                <w:sz w:val="20"/>
                <w:szCs w:val="20"/>
              </w:rPr>
            </w:pPr>
            <w:r>
              <w:rPr>
                <w:rFonts w:eastAsia="Times New Roman"/>
                <w:sz w:val="19"/>
                <w:szCs w:val="19"/>
              </w:rPr>
              <w:t>2</w:t>
            </w: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2000" w:type="dxa"/>
            <w:tcBorders>
              <w:right w:val="single" w:sz="8" w:space="0" w:color="auto"/>
            </w:tcBorders>
            <w:vAlign w:val="bottom"/>
          </w:tcPr>
          <w:p w:rsidR="004876BC" w:rsidRDefault="00F80A5E">
            <w:pPr>
              <w:rPr>
                <w:sz w:val="20"/>
                <w:szCs w:val="20"/>
              </w:rPr>
            </w:pPr>
            <w:r>
              <w:rPr>
                <w:rFonts w:eastAsia="Times New Roman"/>
                <w:sz w:val="19"/>
                <w:szCs w:val="19"/>
              </w:rPr>
              <w:t>Замена участков</w:t>
            </w:r>
          </w:p>
        </w:tc>
        <w:tc>
          <w:tcPr>
            <w:tcW w:w="1820" w:type="dxa"/>
            <w:gridSpan w:val="2"/>
            <w:vMerge w:val="restart"/>
            <w:vAlign w:val="bottom"/>
          </w:tcPr>
          <w:p w:rsidR="004876BC" w:rsidRDefault="00F80A5E">
            <w:pPr>
              <w:jc w:val="center"/>
              <w:rPr>
                <w:sz w:val="20"/>
                <w:szCs w:val="20"/>
              </w:rPr>
            </w:pPr>
            <w:r>
              <w:rPr>
                <w:rFonts w:eastAsia="Times New Roman"/>
                <w:w w:val="99"/>
                <w:sz w:val="19"/>
                <w:szCs w:val="19"/>
              </w:rPr>
              <w:t>2915</w:t>
            </w:r>
          </w:p>
        </w:tc>
        <w:tc>
          <w:tcPr>
            <w:tcW w:w="100" w:type="dxa"/>
            <w:tcBorders>
              <w:right w:val="single" w:sz="8" w:space="0" w:color="auto"/>
            </w:tcBorders>
            <w:vAlign w:val="bottom"/>
          </w:tcPr>
          <w:p w:rsidR="004876BC" w:rsidRDefault="004876BC">
            <w:pPr>
              <w:rPr>
                <w:sz w:val="24"/>
                <w:szCs w:val="24"/>
              </w:rPr>
            </w:pPr>
          </w:p>
        </w:tc>
        <w:tc>
          <w:tcPr>
            <w:tcW w:w="1180" w:type="dxa"/>
            <w:vMerge w:val="restart"/>
            <w:vAlign w:val="bottom"/>
          </w:tcPr>
          <w:p w:rsidR="004876BC" w:rsidRDefault="00F80A5E">
            <w:pPr>
              <w:ind w:left="25"/>
              <w:jc w:val="center"/>
              <w:rPr>
                <w:sz w:val="20"/>
                <w:szCs w:val="20"/>
              </w:rPr>
            </w:pPr>
            <w:r>
              <w:rPr>
                <w:rFonts w:eastAsia="Times New Roman"/>
                <w:w w:val="94"/>
                <w:sz w:val="19"/>
                <w:szCs w:val="19"/>
              </w:rPr>
              <w:t>-</w:t>
            </w:r>
          </w:p>
        </w:tc>
        <w:tc>
          <w:tcPr>
            <w:tcW w:w="120" w:type="dxa"/>
            <w:tcBorders>
              <w:right w:val="single" w:sz="8" w:space="0" w:color="auto"/>
            </w:tcBorders>
            <w:vAlign w:val="bottom"/>
          </w:tcPr>
          <w:p w:rsidR="004876BC" w:rsidRDefault="004876BC">
            <w:pPr>
              <w:rPr>
                <w:sz w:val="24"/>
                <w:szCs w:val="24"/>
              </w:rPr>
            </w:pPr>
          </w:p>
        </w:tc>
        <w:tc>
          <w:tcPr>
            <w:tcW w:w="1680" w:type="dxa"/>
            <w:gridSpan w:val="2"/>
            <w:vMerge w:val="restart"/>
            <w:vAlign w:val="bottom"/>
          </w:tcPr>
          <w:p w:rsidR="004876BC" w:rsidRDefault="00F80A5E">
            <w:pPr>
              <w:ind w:right="505"/>
              <w:jc w:val="right"/>
              <w:rPr>
                <w:sz w:val="20"/>
                <w:szCs w:val="20"/>
              </w:rPr>
            </w:pPr>
            <w:r>
              <w:rPr>
                <w:rFonts w:eastAsia="Times New Roman"/>
                <w:sz w:val="19"/>
                <w:szCs w:val="19"/>
              </w:rPr>
              <w:t>2915</w:t>
            </w:r>
          </w:p>
        </w:tc>
        <w:tc>
          <w:tcPr>
            <w:tcW w:w="120" w:type="dxa"/>
            <w:tcBorders>
              <w:right w:val="single" w:sz="8" w:space="0" w:color="auto"/>
            </w:tcBorders>
            <w:vAlign w:val="bottom"/>
          </w:tcPr>
          <w:p w:rsidR="004876BC" w:rsidRDefault="004876BC">
            <w:pPr>
              <w:rPr>
                <w:sz w:val="24"/>
                <w:szCs w:val="24"/>
              </w:rPr>
            </w:pPr>
          </w:p>
        </w:tc>
        <w:tc>
          <w:tcPr>
            <w:tcW w:w="800" w:type="dxa"/>
            <w:gridSpan w:val="2"/>
            <w:vMerge w:val="restart"/>
            <w:vAlign w:val="bottom"/>
          </w:tcPr>
          <w:p w:rsidR="004876BC" w:rsidRDefault="00F80A5E">
            <w:pPr>
              <w:ind w:left="5"/>
              <w:jc w:val="center"/>
              <w:rPr>
                <w:sz w:val="20"/>
                <w:szCs w:val="20"/>
              </w:rPr>
            </w:pPr>
            <w:r>
              <w:rPr>
                <w:rFonts w:eastAsia="Times New Roman"/>
                <w:w w:val="94"/>
                <w:sz w:val="19"/>
                <w:szCs w:val="19"/>
              </w:rPr>
              <w:t>-</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71"/>
        </w:trPr>
        <w:tc>
          <w:tcPr>
            <w:tcW w:w="500" w:type="dxa"/>
            <w:gridSpan w:val="2"/>
            <w:vMerge/>
            <w:tcBorders>
              <w:left w:val="single" w:sz="8" w:space="0" w:color="auto"/>
            </w:tcBorders>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100" w:type="dxa"/>
            <w:vAlign w:val="bottom"/>
          </w:tcPr>
          <w:p w:rsidR="004876BC" w:rsidRDefault="004876BC">
            <w:pPr>
              <w:rPr>
                <w:sz w:val="14"/>
                <w:szCs w:val="14"/>
              </w:rPr>
            </w:pPr>
          </w:p>
        </w:tc>
        <w:tc>
          <w:tcPr>
            <w:tcW w:w="2000" w:type="dxa"/>
            <w:vMerge w:val="restart"/>
            <w:tcBorders>
              <w:right w:val="single" w:sz="8" w:space="0" w:color="auto"/>
            </w:tcBorders>
            <w:vAlign w:val="bottom"/>
          </w:tcPr>
          <w:p w:rsidR="004876BC" w:rsidRDefault="00F80A5E">
            <w:pPr>
              <w:rPr>
                <w:sz w:val="20"/>
                <w:szCs w:val="20"/>
              </w:rPr>
            </w:pPr>
            <w:r>
              <w:rPr>
                <w:rFonts w:eastAsia="Times New Roman"/>
                <w:sz w:val="19"/>
                <w:szCs w:val="19"/>
              </w:rPr>
              <w:t>трубопроводов от</w:t>
            </w:r>
          </w:p>
        </w:tc>
        <w:tc>
          <w:tcPr>
            <w:tcW w:w="1820" w:type="dxa"/>
            <w:gridSpan w:val="2"/>
            <w:vMerge/>
            <w:vAlign w:val="bottom"/>
          </w:tcPr>
          <w:p w:rsidR="004876BC" w:rsidRDefault="004876BC">
            <w:pPr>
              <w:rPr>
                <w:sz w:val="14"/>
                <w:szCs w:val="14"/>
              </w:rPr>
            </w:pPr>
          </w:p>
        </w:tc>
        <w:tc>
          <w:tcPr>
            <w:tcW w:w="100" w:type="dxa"/>
            <w:tcBorders>
              <w:right w:val="single" w:sz="8" w:space="0" w:color="auto"/>
            </w:tcBorders>
            <w:vAlign w:val="bottom"/>
          </w:tcPr>
          <w:p w:rsidR="004876BC" w:rsidRDefault="004876BC">
            <w:pPr>
              <w:rPr>
                <w:sz w:val="14"/>
                <w:szCs w:val="14"/>
              </w:rPr>
            </w:pPr>
          </w:p>
        </w:tc>
        <w:tc>
          <w:tcPr>
            <w:tcW w:w="1180" w:type="dxa"/>
            <w:vMerge/>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1680" w:type="dxa"/>
            <w:gridSpan w:val="2"/>
            <w:vMerge/>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800" w:type="dxa"/>
            <w:gridSpan w:val="2"/>
            <w:vMerge/>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47"/>
        </w:trPr>
        <w:tc>
          <w:tcPr>
            <w:tcW w:w="120" w:type="dxa"/>
            <w:tcBorders>
              <w:left w:val="single" w:sz="8" w:space="0" w:color="auto"/>
            </w:tcBorders>
            <w:vAlign w:val="bottom"/>
          </w:tcPr>
          <w:p w:rsidR="004876BC" w:rsidRDefault="004876BC">
            <w:pPr>
              <w:rPr>
                <w:sz w:val="4"/>
                <w:szCs w:val="4"/>
              </w:rPr>
            </w:pPr>
          </w:p>
        </w:tc>
        <w:tc>
          <w:tcPr>
            <w:tcW w:w="380" w:type="dxa"/>
            <w:vAlign w:val="bottom"/>
          </w:tcPr>
          <w:p w:rsidR="004876BC" w:rsidRDefault="004876BC">
            <w:pPr>
              <w:rPr>
                <w:sz w:val="4"/>
                <w:szCs w:val="4"/>
              </w:rPr>
            </w:pPr>
          </w:p>
        </w:tc>
        <w:tc>
          <w:tcPr>
            <w:tcW w:w="120" w:type="dxa"/>
            <w:tcBorders>
              <w:right w:val="single" w:sz="8" w:space="0" w:color="auto"/>
            </w:tcBorders>
            <w:vAlign w:val="bottom"/>
          </w:tcPr>
          <w:p w:rsidR="004876BC" w:rsidRDefault="004876BC">
            <w:pPr>
              <w:rPr>
                <w:sz w:val="4"/>
                <w:szCs w:val="4"/>
              </w:rPr>
            </w:pPr>
          </w:p>
        </w:tc>
        <w:tc>
          <w:tcPr>
            <w:tcW w:w="100" w:type="dxa"/>
            <w:vAlign w:val="bottom"/>
          </w:tcPr>
          <w:p w:rsidR="004876BC" w:rsidRDefault="004876BC">
            <w:pPr>
              <w:rPr>
                <w:sz w:val="4"/>
                <w:szCs w:val="4"/>
              </w:rPr>
            </w:pPr>
          </w:p>
        </w:tc>
        <w:tc>
          <w:tcPr>
            <w:tcW w:w="2000" w:type="dxa"/>
            <w:vMerge/>
            <w:tcBorders>
              <w:right w:val="single" w:sz="8" w:space="0" w:color="auto"/>
            </w:tcBorders>
            <w:vAlign w:val="bottom"/>
          </w:tcPr>
          <w:p w:rsidR="004876BC" w:rsidRDefault="004876BC">
            <w:pPr>
              <w:rPr>
                <w:sz w:val="4"/>
                <w:szCs w:val="4"/>
              </w:rPr>
            </w:pPr>
          </w:p>
        </w:tc>
        <w:tc>
          <w:tcPr>
            <w:tcW w:w="100" w:type="dxa"/>
            <w:vAlign w:val="bottom"/>
          </w:tcPr>
          <w:p w:rsidR="004876BC" w:rsidRDefault="004876BC">
            <w:pPr>
              <w:rPr>
                <w:sz w:val="4"/>
                <w:szCs w:val="4"/>
              </w:rPr>
            </w:pPr>
          </w:p>
        </w:tc>
        <w:tc>
          <w:tcPr>
            <w:tcW w:w="1720" w:type="dxa"/>
            <w:vAlign w:val="bottom"/>
          </w:tcPr>
          <w:p w:rsidR="004876BC" w:rsidRDefault="004876BC">
            <w:pPr>
              <w:rPr>
                <w:sz w:val="4"/>
                <w:szCs w:val="4"/>
              </w:rPr>
            </w:pPr>
          </w:p>
        </w:tc>
        <w:tc>
          <w:tcPr>
            <w:tcW w:w="100" w:type="dxa"/>
            <w:tcBorders>
              <w:right w:val="single" w:sz="8" w:space="0" w:color="auto"/>
            </w:tcBorders>
            <w:vAlign w:val="bottom"/>
          </w:tcPr>
          <w:p w:rsidR="004876BC" w:rsidRDefault="004876BC">
            <w:pPr>
              <w:rPr>
                <w:sz w:val="4"/>
                <w:szCs w:val="4"/>
              </w:rPr>
            </w:pPr>
          </w:p>
        </w:tc>
        <w:tc>
          <w:tcPr>
            <w:tcW w:w="1180" w:type="dxa"/>
            <w:vAlign w:val="bottom"/>
          </w:tcPr>
          <w:p w:rsidR="004876BC" w:rsidRDefault="004876BC">
            <w:pPr>
              <w:rPr>
                <w:sz w:val="4"/>
                <w:szCs w:val="4"/>
              </w:rPr>
            </w:pPr>
          </w:p>
        </w:tc>
        <w:tc>
          <w:tcPr>
            <w:tcW w:w="120" w:type="dxa"/>
            <w:tcBorders>
              <w:right w:val="single" w:sz="8" w:space="0" w:color="auto"/>
            </w:tcBorders>
            <w:vAlign w:val="bottom"/>
          </w:tcPr>
          <w:p w:rsidR="004876BC" w:rsidRDefault="004876BC">
            <w:pPr>
              <w:rPr>
                <w:sz w:val="4"/>
                <w:szCs w:val="4"/>
              </w:rPr>
            </w:pPr>
          </w:p>
        </w:tc>
        <w:tc>
          <w:tcPr>
            <w:tcW w:w="100" w:type="dxa"/>
            <w:vAlign w:val="bottom"/>
          </w:tcPr>
          <w:p w:rsidR="004876BC" w:rsidRDefault="004876BC">
            <w:pPr>
              <w:rPr>
                <w:sz w:val="4"/>
                <w:szCs w:val="4"/>
              </w:rPr>
            </w:pPr>
          </w:p>
        </w:tc>
        <w:tc>
          <w:tcPr>
            <w:tcW w:w="1580" w:type="dxa"/>
            <w:vAlign w:val="bottom"/>
          </w:tcPr>
          <w:p w:rsidR="004876BC" w:rsidRDefault="004876BC">
            <w:pPr>
              <w:rPr>
                <w:sz w:val="4"/>
                <w:szCs w:val="4"/>
              </w:rPr>
            </w:pPr>
          </w:p>
        </w:tc>
        <w:tc>
          <w:tcPr>
            <w:tcW w:w="120" w:type="dxa"/>
            <w:tcBorders>
              <w:right w:val="single" w:sz="8" w:space="0" w:color="auto"/>
            </w:tcBorders>
            <w:vAlign w:val="bottom"/>
          </w:tcPr>
          <w:p w:rsidR="004876BC" w:rsidRDefault="004876BC">
            <w:pPr>
              <w:rPr>
                <w:sz w:val="4"/>
                <w:szCs w:val="4"/>
              </w:rPr>
            </w:pPr>
          </w:p>
        </w:tc>
        <w:tc>
          <w:tcPr>
            <w:tcW w:w="100" w:type="dxa"/>
            <w:vAlign w:val="bottom"/>
          </w:tcPr>
          <w:p w:rsidR="004876BC" w:rsidRDefault="004876BC">
            <w:pPr>
              <w:rPr>
                <w:sz w:val="4"/>
                <w:szCs w:val="4"/>
              </w:rPr>
            </w:pPr>
          </w:p>
        </w:tc>
        <w:tc>
          <w:tcPr>
            <w:tcW w:w="700" w:type="dxa"/>
            <w:vAlign w:val="bottom"/>
          </w:tcPr>
          <w:p w:rsidR="004876BC" w:rsidRDefault="004876BC">
            <w:pPr>
              <w:rPr>
                <w:sz w:val="4"/>
                <w:szCs w:val="4"/>
              </w:rPr>
            </w:pPr>
          </w:p>
        </w:tc>
        <w:tc>
          <w:tcPr>
            <w:tcW w:w="120" w:type="dxa"/>
            <w:tcBorders>
              <w:right w:val="single" w:sz="8" w:space="0" w:color="auto"/>
            </w:tcBorders>
            <w:vAlign w:val="bottom"/>
          </w:tcPr>
          <w:p w:rsidR="004876BC" w:rsidRDefault="004876BC">
            <w:pPr>
              <w:rPr>
                <w:sz w:val="4"/>
                <w:szCs w:val="4"/>
              </w:rPr>
            </w:pPr>
          </w:p>
        </w:tc>
        <w:tc>
          <w:tcPr>
            <w:tcW w:w="0" w:type="dxa"/>
            <w:vAlign w:val="bottom"/>
          </w:tcPr>
          <w:p w:rsidR="004876BC" w:rsidRDefault="004876BC">
            <w:pPr>
              <w:rPr>
                <w:sz w:val="1"/>
                <w:szCs w:val="1"/>
              </w:rPr>
            </w:pPr>
          </w:p>
        </w:tc>
      </w:tr>
      <w:tr w:rsidR="004876BC">
        <w:trPr>
          <w:trHeight w:val="243"/>
        </w:trPr>
        <w:tc>
          <w:tcPr>
            <w:tcW w:w="120" w:type="dxa"/>
            <w:tcBorders>
              <w:left w:val="single" w:sz="8" w:space="0" w:color="auto"/>
              <w:bottom w:val="single" w:sz="8" w:space="0" w:color="auto"/>
            </w:tcBorders>
            <w:vAlign w:val="bottom"/>
          </w:tcPr>
          <w:p w:rsidR="004876BC" w:rsidRDefault="004876BC">
            <w:pPr>
              <w:rPr>
                <w:sz w:val="21"/>
                <w:szCs w:val="21"/>
              </w:rPr>
            </w:pPr>
          </w:p>
        </w:tc>
        <w:tc>
          <w:tcPr>
            <w:tcW w:w="380" w:type="dxa"/>
            <w:tcBorders>
              <w:bottom w:val="single" w:sz="8" w:space="0" w:color="auto"/>
            </w:tcBorders>
            <w:vAlign w:val="bottom"/>
          </w:tcPr>
          <w:p w:rsidR="004876BC" w:rsidRDefault="004876BC">
            <w:pPr>
              <w:rPr>
                <w:sz w:val="21"/>
                <w:szCs w:val="21"/>
              </w:rPr>
            </w:pPr>
          </w:p>
        </w:tc>
        <w:tc>
          <w:tcPr>
            <w:tcW w:w="120" w:type="dxa"/>
            <w:tcBorders>
              <w:bottom w:val="single" w:sz="8" w:space="0" w:color="auto"/>
              <w:right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2000" w:type="dxa"/>
            <w:tcBorders>
              <w:bottom w:val="single" w:sz="8" w:space="0" w:color="auto"/>
              <w:right w:val="single" w:sz="8" w:space="0" w:color="auto"/>
            </w:tcBorders>
            <w:vAlign w:val="bottom"/>
          </w:tcPr>
          <w:p w:rsidR="004876BC" w:rsidRDefault="00F80A5E">
            <w:pPr>
              <w:rPr>
                <w:sz w:val="20"/>
                <w:szCs w:val="20"/>
              </w:rPr>
            </w:pPr>
            <w:r>
              <w:rPr>
                <w:rFonts w:eastAsia="Times New Roman"/>
                <w:sz w:val="19"/>
                <w:szCs w:val="19"/>
              </w:rPr>
              <w:t>котельных № 1,2,3,7</w:t>
            </w:r>
          </w:p>
        </w:tc>
        <w:tc>
          <w:tcPr>
            <w:tcW w:w="100" w:type="dxa"/>
            <w:tcBorders>
              <w:bottom w:val="single" w:sz="8" w:space="0" w:color="auto"/>
            </w:tcBorders>
            <w:vAlign w:val="bottom"/>
          </w:tcPr>
          <w:p w:rsidR="004876BC" w:rsidRDefault="004876BC">
            <w:pPr>
              <w:rPr>
                <w:sz w:val="21"/>
                <w:szCs w:val="21"/>
              </w:rPr>
            </w:pPr>
          </w:p>
        </w:tc>
        <w:tc>
          <w:tcPr>
            <w:tcW w:w="1720" w:type="dxa"/>
            <w:tcBorders>
              <w:bottom w:val="single" w:sz="8" w:space="0" w:color="auto"/>
            </w:tcBorders>
            <w:vAlign w:val="bottom"/>
          </w:tcPr>
          <w:p w:rsidR="004876BC" w:rsidRDefault="004876BC">
            <w:pPr>
              <w:rPr>
                <w:sz w:val="21"/>
                <w:szCs w:val="21"/>
              </w:rPr>
            </w:pPr>
          </w:p>
        </w:tc>
        <w:tc>
          <w:tcPr>
            <w:tcW w:w="100" w:type="dxa"/>
            <w:tcBorders>
              <w:bottom w:val="single" w:sz="8" w:space="0" w:color="auto"/>
              <w:right w:val="single" w:sz="8" w:space="0" w:color="auto"/>
            </w:tcBorders>
            <w:vAlign w:val="bottom"/>
          </w:tcPr>
          <w:p w:rsidR="004876BC" w:rsidRDefault="004876BC">
            <w:pPr>
              <w:rPr>
                <w:sz w:val="21"/>
                <w:szCs w:val="21"/>
              </w:rPr>
            </w:pPr>
          </w:p>
        </w:tc>
        <w:tc>
          <w:tcPr>
            <w:tcW w:w="1180" w:type="dxa"/>
            <w:tcBorders>
              <w:bottom w:val="single" w:sz="8" w:space="0" w:color="auto"/>
            </w:tcBorders>
            <w:vAlign w:val="bottom"/>
          </w:tcPr>
          <w:p w:rsidR="004876BC" w:rsidRDefault="004876BC">
            <w:pPr>
              <w:rPr>
                <w:sz w:val="21"/>
                <w:szCs w:val="21"/>
              </w:rPr>
            </w:pPr>
          </w:p>
        </w:tc>
        <w:tc>
          <w:tcPr>
            <w:tcW w:w="120" w:type="dxa"/>
            <w:tcBorders>
              <w:bottom w:val="single" w:sz="8" w:space="0" w:color="auto"/>
              <w:right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1580" w:type="dxa"/>
            <w:tcBorders>
              <w:bottom w:val="single" w:sz="8" w:space="0" w:color="auto"/>
            </w:tcBorders>
            <w:vAlign w:val="bottom"/>
          </w:tcPr>
          <w:p w:rsidR="004876BC" w:rsidRDefault="004876BC">
            <w:pPr>
              <w:rPr>
                <w:sz w:val="21"/>
                <w:szCs w:val="21"/>
              </w:rPr>
            </w:pPr>
          </w:p>
        </w:tc>
        <w:tc>
          <w:tcPr>
            <w:tcW w:w="120" w:type="dxa"/>
            <w:tcBorders>
              <w:bottom w:val="single" w:sz="8" w:space="0" w:color="auto"/>
              <w:right w:val="single" w:sz="8" w:space="0" w:color="auto"/>
            </w:tcBorders>
            <w:vAlign w:val="bottom"/>
          </w:tcPr>
          <w:p w:rsidR="004876BC" w:rsidRDefault="004876BC">
            <w:pPr>
              <w:rPr>
                <w:sz w:val="21"/>
                <w:szCs w:val="21"/>
              </w:rPr>
            </w:pPr>
          </w:p>
        </w:tc>
        <w:tc>
          <w:tcPr>
            <w:tcW w:w="100" w:type="dxa"/>
            <w:tcBorders>
              <w:bottom w:val="single" w:sz="8" w:space="0" w:color="auto"/>
            </w:tcBorders>
            <w:vAlign w:val="bottom"/>
          </w:tcPr>
          <w:p w:rsidR="004876BC" w:rsidRDefault="004876BC">
            <w:pPr>
              <w:rPr>
                <w:sz w:val="21"/>
                <w:szCs w:val="21"/>
              </w:rPr>
            </w:pPr>
          </w:p>
        </w:tc>
        <w:tc>
          <w:tcPr>
            <w:tcW w:w="700" w:type="dxa"/>
            <w:tcBorders>
              <w:bottom w:val="single" w:sz="8" w:space="0" w:color="auto"/>
            </w:tcBorders>
            <w:vAlign w:val="bottom"/>
          </w:tcPr>
          <w:p w:rsidR="004876BC" w:rsidRDefault="004876BC">
            <w:pPr>
              <w:rPr>
                <w:sz w:val="21"/>
                <w:szCs w:val="21"/>
              </w:rPr>
            </w:pPr>
          </w:p>
        </w:tc>
        <w:tc>
          <w:tcPr>
            <w:tcW w:w="120" w:type="dxa"/>
            <w:tcBorders>
              <w:bottom w:val="single" w:sz="8" w:space="0" w:color="auto"/>
              <w:right w:val="single" w:sz="8" w:space="0" w:color="auto"/>
            </w:tcBorders>
            <w:vAlign w:val="bottom"/>
          </w:tcPr>
          <w:p w:rsidR="004876BC" w:rsidRDefault="004876BC">
            <w:pPr>
              <w:rPr>
                <w:sz w:val="21"/>
                <w:szCs w:val="21"/>
              </w:rPr>
            </w:pPr>
          </w:p>
        </w:tc>
        <w:tc>
          <w:tcPr>
            <w:tcW w:w="0" w:type="dxa"/>
            <w:vAlign w:val="bottom"/>
          </w:tcPr>
          <w:p w:rsidR="004876BC" w:rsidRDefault="004876BC">
            <w:pPr>
              <w:rPr>
                <w:sz w:val="1"/>
                <w:szCs w:val="1"/>
              </w:rPr>
            </w:pPr>
          </w:p>
        </w:tc>
      </w:tr>
      <w:tr w:rsidR="004876BC">
        <w:trPr>
          <w:trHeight w:val="287"/>
        </w:trPr>
        <w:tc>
          <w:tcPr>
            <w:tcW w:w="120" w:type="dxa"/>
            <w:tcBorders>
              <w:left w:val="single" w:sz="8" w:space="0" w:color="auto"/>
            </w:tcBorders>
            <w:vAlign w:val="bottom"/>
          </w:tcPr>
          <w:p w:rsidR="004876BC" w:rsidRDefault="004876BC">
            <w:pPr>
              <w:rPr>
                <w:sz w:val="24"/>
                <w:szCs w:val="24"/>
              </w:rPr>
            </w:pPr>
          </w:p>
        </w:tc>
        <w:tc>
          <w:tcPr>
            <w:tcW w:w="38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2000" w:type="dxa"/>
            <w:tcBorders>
              <w:right w:val="single" w:sz="8" w:space="0" w:color="auto"/>
            </w:tcBorders>
            <w:vAlign w:val="bottom"/>
          </w:tcPr>
          <w:p w:rsidR="004876BC" w:rsidRDefault="00F80A5E">
            <w:pPr>
              <w:rPr>
                <w:sz w:val="20"/>
                <w:szCs w:val="20"/>
              </w:rPr>
            </w:pPr>
            <w:r>
              <w:rPr>
                <w:rFonts w:eastAsia="Times New Roman"/>
                <w:sz w:val="19"/>
                <w:szCs w:val="19"/>
              </w:rPr>
              <w:t>Итого:</w:t>
            </w:r>
          </w:p>
        </w:tc>
        <w:tc>
          <w:tcPr>
            <w:tcW w:w="1820" w:type="dxa"/>
            <w:gridSpan w:val="2"/>
            <w:vAlign w:val="bottom"/>
          </w:tcPr>
          <w:p w:rsidR="004876BC" w:rsidRDefault="00522DF2">
            <w:pPr>
              <w:jc w:val="center"/>
              <w:rPr>
                <w:sz w:val="20"/>
                <w:szCs w:val="20"/>
              </w:rPr>
            </w:pPr>
            <w:r>
              <w:rPr>
                <w:rFonts w:eastAsia="Times New Roman"/>
                <w:b/>
                <w:bCs/>
                <w:w w:val="96"/>
                <w:sz w:val="19"/>
                <w:szCs w:val="19"/>
              </w:rPr>
              <w:t>4</w:t>
            </w:r>
            <w:r w:rsidR="00F80A5E">
              <w:rPr>
                <w:rFonts w:eastAsia="Times New Roman"/>
                <w:b/>
                <w:bCs/>
                <w:w w:val="96"/>
                <w:sz w:val="19"/>
                <w:szCs w:val="19"/>
              </w:rPr>
              <w:t>915</w:t>
            </w:r>
          </w:p>
        </w:tc>
        <w:tc>
          <w:tcPr>
            <w:tcW w:w="100" w:type="dxa"/>
            <w:tcBorders>
              <w:right w:val="single" w:sz="8" w:space="0" w:color="auto"/>
            </w:tcBorders>
            <w:vAlign w:val="bottom"/>
          </w:tcPr>
          <w:p w:rsidR="004876BC" w:rsidRDefault="004876BC">
            <w:pPr>
              <w:rPr>
                <w:sz w:val="24"/>
                <w:szCs w:val="24"/>
              </w:rPr>
            </w:pPr>
          </w:p>
        </w:tc>
        <w:tc>
          <w:tcPr>
            <w:tcW w:w="1180" w:type="dxa"/>
            <w:vAlign w:val="bottom"/>
          </w:tcPr>
          <w:p w:rsidR="004876BC" w:rsidRDefault="00F80A5E">
            <w:pPr>
              <w:ind w:left="25"/>
              <w:jc w:val="center"/>
              <w:rPr>
                <w:sz w:val="20"/>
                <w:szCs w:val="20"/>
              </w:rPr>
            </w:pPr>
            <w:r>
              <w:rPr>
                <w:rFonts w:eastAsia="Times New Roman"/>
                <w:w w:val="94"/>
                <w:sz w:val="19"/>
                <w:szCs w:val="19"/>
              </w:rPr>
              <w:t>-</w:t>
            </w:r>
          </w:p>
        </w:tc>
        <w:tc>
          <w:tcPr>
            <w:tcW w:w="120" w:type="dxa"/>
            <w:tcBorders>
              <w:right w:val="single" w:sz="8" w:space="0" w:color="auto"/>
            </w:tcBorders>
            <w:vAlign w:val="bottom"/>
          </w:tcPr>
          <w:p w:rsidR="004876BC" w:rsidRDefault="004876BC">
            <w:pPr>
              <w:rPr>
                <w:sz w:val="24"/>
                <w:szCs w:val="24"/>
              </w:rPr>
            </w:pPr>
          </w:p>
        </w:tc>
        <w:tc>
          <w:tcPr>
            <w:tcW w:w="1680" w:type="dxa"/>
            <w:gridSpan w:val="2"/>
            <w:vAlign w:val="bottom"/>
          </w:tcPr>
          <w:p w:rsidR="004876BC" w:rsidRDefault="00522DF2">
            <w:pPr>
              <w:ind w:right="505"/>
              <w:jc w:val="right"/>
              <w:rPr>
                <w:sz w:val="20"/>
                <w:szCs w:val="20"/>
              </w:rPr>
            </w:pPr>
            <w:r>
              <w:rPr>
                <w:rFonts w:eastAsia="Times New Roman"/>
                <w:sz w:val="19"/>
                <w:szCs w:val="19"/>
              </w:rPr>
              <w:t>3</w:t>
            </w:r>
            <w:r w:rsidR="00F80A5E">
              <w:rPr>
                <w:rFonts w:eastAsia="Times New Roman"/>
                <w:sz w:val="19"/>
                <w:szCs w:val="19"/>
              </w:rPr>
              <w:t>915</w:t>
            </w:r>
          </w:p>
        </w:tc>
        <w:tc>
          <w:tcPr>
            <w:tcW w:w="120" w:type="dxa"/>
            <w:tcBorders>
              <w:right w:val="single" w:sz="8" w:space="0" w:color="auto"/>
            </w:tcBorders>
            <w:vAlign w:val="bottom"/>
          </w:tcPr>
          <w:p w:rsidR="004876BC" w:rsidRDefault="004876BC">
            <w:pPr>
              <w:rPr>
                <w:sz w:val="24"/>
                <w:szCs w:val="24"/>
              </w:rPr>
            </w:pPr>
          </w:p>
        </w:tc>
        <w:tc>
          <w:tcPr>
            <w:tcW w:w="800" w:type="dxa"/>
            <w:gridSpan w:val="2"/>
            <w:vAlign w:val="bottom"/>
          </w:tcPr>
          <w:p w:rsidR="004876BC" w:rsidRDefault="00522DF2">
            <w:pPr>
              <w:ind w:left="5"/>
              <w:jc w:val="center"/>
              <w:rPr>
                <w:sz w:val="20"/>
                <w:szCs w:val="20"/>
              </w:rPr>
            </w:pPr>
            <w:r>
              <w:rPr>
                <w:rFonts w:eastAsia="Times New Roman"/>
                <w:w w:val="99"/>
                <w:sz w:val="19"/>
                <w:szCs w:val="19"/>
              </w:rPr>
              <w:t>1</w:t>
            </w:r>
            <w:r w:rsidR="00F80A5E">
              <w:rPr>
                <w:rFonts w:eastAsia="Times New Roman"/>
                <w:w w:val="99"/>
                <w:sz w:val="19"/>
                <w:szCs w:val="19"/>
              </w:rPr>
              <w:t>000</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29"/>
        </w:trPr>
        <w:tc>
          <w:tcPr>
            <w:tcW w:w="120" w:type="dxa"/>
            <w:tcBorders>
              <w:left w:val="single" w:sz="8" w:space="0" w:color="auto"/>
              <w:bottom w:val="single" w:sz="8" w:space="0" w:color="auto"/>
            </w:tcBorders>
            <w:vAlign w:val="bottom"/>
          </w:tcPr>
          <w:p w:rsidR="004876BC" w:rsidRDefault="004876BC">
            <w:pPr>
              <w:rPr>
                <w:sz w:val="2"/>
                <w:szCs w:val="2"/>
              </w:rPr>
            </w:pPr>
          </w:p>
        </w:tc>
        <w:tc>
          <w:tcPr>
            <w:tcW w:w="38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200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720" w:type="dxa"/>
            <w:tcBorders>
              <w:bottom w:val="single" w:sz="8" w:space="0" w:color="auto"/>
            </w:tcBorders>
            <w:vAlign w:val="bottom"/>
          </w:tcPr>
          <w:p w:rsidR="004876BC" w:rsidRDefault="004876BC">
            <w:pPr>
              <w:rPr>
                <w:sz w:val="2"/>
                <w:szCs w:val="2"/>
              </w:rPr>
            </w:pPr>
          </w:p>
        </w:tc>
        <w:tc>
          <w:tcPr>
            <w:tcW w:w="100" w:type="dxa"/>
            <w:tcBorders>
              <w:bottom w:val="single" w:sz="8" w:space="0" w:color="auto"/>
              <w:right w:val="single" w:sz="8" w:space="0" w:color="auto"/>
            </w:tcBorders>
            <w:vAlign w:val="bottom"/>
          </w:tcPr>
          <w:p w:rsidR="004876BC" w:rsidRDefault="004876BC">
            <w:pPr>
              <w:rPr>
                <w:sz w:val="2"/>
                <w:szCs w:val="2"/>
              </w:rPr>
            </w:pPr>
          </w:p>
        </w:tc>
        <w:tc>
          <w:tcPr>
            <w:tcW w:w="118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58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70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0" w:type="dxa"/>
            <w:vAlign w:val="bottom"/>
          </w:tcPr>
          <w:p w:rsidR="004876BC" w:rsidRDefault="004876BC">
            <w:pPr>
              <w:rPr>
                <w:sz w:val="1"/>
                <w:szCs w:val="1"/>
              </w:rPr>
            </w:pPr>
          </w:p>
        </w:tc>
      </w:tr>
    </w:tbl>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11" w:lineRule="exact"/>
        <w:rPr>
          <w:sz w:val="20"/>
          <w:szCs w:val="20"/>
        </w:rPr>
      </w:pPr>
    </w:p>
    <w:p w:rsidR="004876BC" w:rsidRDefault="00F80A5E">
      <w:pPr>
        <w:ind w:left="400"/>
        <w:rPr>
          <w:sz w:val="20"/>
          <w:szCs w:val="20"/>
        </w:rPr>
      </w:pPr>
      <w:r>
        <w:rPr>
          <w:rFonts w:eastAsia="Times New Roman"/>
          <w:sz w:val="23"/>
          <w:szCs w:val="23"/>
        </w:rPr>
        <w:t>Сводная таблица сумм капиталовложений  по Варианту 2 представлена в Таблица 10.6</w:t>
      </w:r>
    </w:p>
    <w:p w:rsidR="004876BC" w:rsidRDefault="004876BC">
      <w:pPr>
        <w:spacing w:line="22" w:lineRule="exact"/>
        <w:rPr>
          <w:sz w:val="20"/>
          <w:szCs w:val="20"/>
        </w:rPr>
      </w:pPr>
    </w:p>
    <w:p w:rsidR="004876BC" w:rsidRDefault="00F80A5E">
      <w:pPr>
        <w:ind w:right="440"/>
        <w:jc w:val="right"/>
        <w:rPr>
          <w:sz w:val="20"/>
          <w:szCs w:val="20"/>
        </w:rPr>
      </w:pPr>
      <w:r>
        <w:rPr>
          <w:rFonts w:eastAsia="Times New Roman"/>
          <w:b/>
          <w:bCs/>
          <w:sz w:val="19"/>
          <w:szCs w:val="19"/>
        </w:rPr>
        <w:t>Таблица №10.6.</w:t>
      </w:r>
    </w:p>
    <w:p w:rsidR="004876BC" w:rsidRDefault="004876BC">
      <w:pPr>
        <w:spacing w:line="262" w:lineRule="exact"/>
        <w:rPr>
          <w:sz w:val="20"/>
          <w:szCs w:val="20"/>
        </w:rPr>
      </w:pPr>
    </w:p>
    <w:tbl>
      <w:tblPr>
        <w:tblW w:w="0" w:type="auto"/>
        <w:tblInd w:w="410" w:type="dxa"/>
        <w:tblLayout w:type="fixed"/>
        <w:tblCellMar>
          <w:left w:w="0" w:type="dxa"/>
          <w:right w:w="0" w:type="dxa"/>
        </w:tblCellMar>
        <w:tblLook w:val="04A0" w:firstRow="1" w:lastRow="0" w:firstColumn="1" w:lastColumn="0" w:noHBand="0" w:noVBand="1"/>
      </w:tblPr>
      <w:tblGrid>
        <w:gridCol w:w="120"/>
        <w:gridCol w:w="620"/>
        <w:gridCol w:w="120"/>
        <w:gridCol w:w="100"/>
        <w:gridCol w:w="1580"/>
        <w:gridCol w:w="120"/>
        <w:gridCol w:w="100"/>
        <w:gridCol w:w="1720"/>
        <w:gridCol w:w="120"/>
        <w:gridCol w:w="100"/>
        <w:gridCol w:w="1260"/>
        <w:gridCol w:w="120"/>
        <w:gridCol w:w="100"/>
        <w:gridCol w:w="660"/>
        <w:gridCol w:w="120"/>
        <w:gridCol w:w="30"/>
      </w:tblGrid>
      <w:tr w:rsidR="004876BC">
        <w:trPr>
          <w:trHeight w:val="474"/>
        </w:trPr>
        <w:tc>
          <w:tcPr>
            <w:tcW w:w="120" w:type="dxa"/>
            <w:tcBorders>
              <w:top w:val="single" w:sz="8" w:space="0" w:color="auto"/>
              <w:left w:val="single" w:sz="8" w:space="0" w:color="auto"/>
            </w:tcBorders>
            <w:shd w:val="clear" w:color="auto" w:fill="D9D9D9"/>
            <w:vAlign w:val="bottom"/>
          </w:tcPr>
          <w:p w:rsidR="004876BC" w:rsidRDefault="004876BC">
            <w:pPr>
              <w:rPr>
                <w:sz w:val="24"/>
                <w:szCs w:val="24"/>
              </w:rPr>
            </w:pPr>
          </w:p>
        </w:tc>
        <w:tc>
          <w:tcPr>
            <w:tcW w:w="620" w:type="dxa"/>
            <w:vMerge w:val="restart"/>
            <w:tcBorders>
              <w:top w:val="single" w:sz="8" w:space="0" w:color="auto"/>
            </w:tcBorders>
            <w:shd w:val="clear" w:color="auto" w:fill="D9D9D9"/>
            <w:vAlign w:val="bottom"/>
          </w:tcPr>
          <w:p w:rsidR="004876BC" w:rsidRDefault="00F80A5E">
            <w:pPr>
              <w:ind w:left="200"/>
              <w:rPr>
                <w:sz w:val="20"/>
                <w:szCs w:val="20"/>
              </w:rPr>
            </w:pPr>
            <w:r>
              <w:rPr>
                <w:rFonts w:eastAsia="Times New Roman"/>
                <w:b/>
                <w:bCs/>
                <w:sz w:val="19"/>
                <w:szCs w:val="19"/>
              </w:rPr>
              <w:t>№</w:t>
            </w:r>
          </w:p>
        </w:tc>
        <w:tc>
          <w:tcPr>
            <w:tcW w:w="120" w:type="dxa"/>
            <w:tcBorders>
              <w:top w:val="single" w:sz="8" w:space="0" w:color="auto"/>
              <w:right w:val="single" w:sz="8" w:space="0" w:color="auto"/>
            </w:tcBorders>
            <w:shd w:val="clear" w:color="auto" w:fill="D9D9D9"/>
            <w:vAlign w:val="bottom"/>
          </w:tcPr>
          <w:p w:rsidR="004876BC" w:rsidRDefault="004876BC">
            <w:pPr>
              <w:rPr>
                <w:sz w:val="24"/>
                <w:szCs w:val="24"/>
              </w:rPr>
            </w:pPr>
          </w:p>
        </w:tc>
        <w:tc>
          <w:tcPr>
            <w:tcW w:w="100" w:type="dxa"/>
            <w:tcBorders>
              <w:top w:val="single" w:sz="8" w:space="0" w:color="auto"/>
            </w:tcBorders>
            <w:shd w:val="clear" w:color="auto" w:fill="D9D9D9"/>
            <w:vAlign w:val="bottom"/>
          </w:tcPr>
          <w:p w:rsidR="004876BC" w:rsidRDefault="004876BC">
            <w:pPr>
              <w:rPr>
                <w:sz w:val="24"/>
                <w:szCs w:val="24"/>
              </w:rPr>
            </w:pPr>
          </w:p>
        </w:tc>
        <w:tc>
          <w:tcPr>
            <w:tcW w:w="1580" w:type="dxa"/>
            <w:tcBorders>
              <w:top w:val="single" w:sz="8" w:space="0" w:color="auto"/>
            </w:tcBorders>
            <w:shd w:val="clear" w:color="auto" w:fill="D9D9D9"/>
            <w:vAlign w:val="bottom"/>
          </w:tcPr>
          <w:p w:rsidR="004876BC" w:rsidRDefault="004876BC">
            <w:pPr>
              <w:rPr>
                <w:sz w:val="24"/>
                <w:szCs w:val="24"/>
              </w:rPr>
            </w:pPr>
          </w:p>
        </w:tc>
        <w:tc>
          <w:tcPr>
            <w:tcW w:w="120" w:type="dxa"/>
            <w:tcBorders>
              <w:top w:val="single" w:sz="8" w:space="0" w:color="auto"/>
              <w:right w:val="single" w:sz="8" w:space="0" w:color="auto"/>
            </w:tcBorders>
            <w:shd w:val="clear" w:color="auto" w:fill="D9D9D9"/>
            <w:vAlign w:val="bottom"/>
          </w:tcPr>
          <w:p w:rsidR="004876BC" w:rsidRDefault="004876BC">
            <w:pPr>
              <w:rPr>
                <w:sz w:val="24"/>
                <w:szCs w:val="24"/>
              </w:rPr>
            </w:pPr>
          </w:p>
        </w:tc>
        <w:tc>
          <w:tcPr>
            <w:tcW w:w="100" w:type="dxa"/>
            <w:tcBorders>
              <w:top w:val="single" w:sz="8" w:space="0" w:color="auto"/>
            </w:tcBorders>
            <w:shd w:val="clear" w:color="auto" w:fill="D9D9D9"/>
            <w:vAlign w:val="bottom"/>
          </w:tcPr>
          <w:p w:rsidR="004876BC" w:rsidRDefault="004876BC">
            <w:pPr>
              <w:rPr>
                <w:sz w:val="24"/>
                <w:szCs w:val="24"/>
              </w:rPr>
            </w:pPr>
          </w:p>
        </w:tc>
        <w:tc>
          <w:tcPr>
            <w:tcW w:w="1720" w:type="dxa"/>
            <w:vMerge w:val="restart"/>
            <w:tcBorders>
              <w:top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rPr>
              <w:t>Сумма</w:t>
            </w:r>
          </w:p>
        </w:tc>
        <w:tc>
          <w:tcPr>
            <w:tcW w:w="120" w:type="dxa"/>
            <w:tcBorders>
              <w:top w:val="single" w:sz="8" w:space="0" w:color="auto"/>
              <w:right w:val="single" w:sz="8" w:space="0" w:color="auto"/>
            </w:tcBorders>
            <w:shd w:val="clear" w:color="auto" w:fill="D9D9D9"/>
            <w:vAlign w:val="bottom"/>
          </w:tcPr>
          <w:p w:rsidR="004876BC" w:rsidRDefault="004876BC">
            <w:pPr>
              <w:rPr>
                <w:sz w:val="24"/>
                <w:szCs w:val="24"/>
              </w:rPr>
            </w:pPr>
          </w:p>
        </w:tc>
        <w:tc>
          <w:tcPr>
            <w:tcW w:w="100" w:type="dxa"/>
            <w:tcBorders>
              <w:top w:val="single" w:sz="8" w:space="0" w:color="auto"/>
            </w:tcBorders>
            <w:shd w:val="clear" w:color="auto" w:fill="D9D9D9"/>
            <w:vAlign w:val="bottom"/>
          </w:tcPr>
          <w:p w:rsidR="004876BC" w:rsidRDefault="004876BC">
            <w:pPr>
              <w:rPr>
                <w:sz w:val="24"/>
                <w:szCs w:val="24"/>
              </w:rPr>
            </w:pPr>
          </w:p>
        </w:tc>
        <w:tc>
          <w:tcPr>
            <w:tcW w:w="2140" w:type="dxa"/>
            <w:gridSpan w:val="4"/>
            <w:tcBorders>
              <w:top w:val="single" w:sz="8" w:space="0" w:color="auto"/>
            </w:tcBorders>
            <w:shd w:val="clear" w:color="auto" w:fill="D9D9D9"/>
            <w:vAlign w:val="bottom"/>
          </w:tcPr>
          <w:p w:rsidR="004876BC" w:rsidRDefault="00F80A5E">
            <w:pPr>
              <w:jc w:val="center"/>
              <w:rPr>
                <w:sz w:val="20"/>
                <w:szCs w:val="20"/>
              </w:rPr>
            </w:pPr>
            <w:r>
              <w:rPr>
                <w:rFonts w:eastAsia="Times New Roman"/>
                <w:b/>
                <w:bCs/>
                <w:sz w:val="19"/>
                <w:szCs w:val="19"/>
                <w:highlight w:val="lightGray"/>
              </w:rPr>
              <w:t>Объем финансирования,</w:t>
            </w:r>
          </w:p>
        </w:tc>
        <w:tc>
          <w:tcPr>
            <w:tcW w:w="120" w:type="dxa"/>
            <w:tcBorders>
              <w:top w:val="single" w:sz="8" w:space="0" w:color="auto"/>
              <w:right w:val="single" w:sz="8" w:space="0" w:color="D9D9D9"/>
            </w:tcBorders>
            <w:shd w:val="clear" w:color="auto" w:fill="D9D9D9"/>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54"/>
        </w:trPr>
        <w:tc>
          <w:tcPr>
            <w:tcW w:w="120" w:type="dxa"/>
            <w:tcBorders>
              <w:left w:val="single" w:sz="8" w:space="0" w:color="auto"/>
            </w:tcBorders>
            <w:shd w:val="clear" w:color="auto" w:fill="D9D9D9"/>
            <w:vAlign w:val="bottom"/>
          </w:tcPr>
          <w:p w:rsidR="004876BC" w:rsidRDefault="004876BC">
            <w:pPr>
              <w:rPr>
                <w:sz w:val="13"/>
                <w:szCs w:val="13"/>
              </w:rPr>
            </w:pPr>
          </w:p>
        </w:tc>
        <w:tc>
          <w:tcPr>
            <w:tcW w:w="620" w:type="dxa"/>
            <w:vMerge/>
            <w:shd w:val="clear" w:color="auto" w:fill="D9D9D9"/>
            <w:vAlign w:val="bottom"/>
          </w:tcPr>
          <w:p w:rsidR="004876BC" w:rsidRDefault="004876BC">
            <w:pPr>
              <w:rPr>
                <w:sz w:val="13"/>
                <w:szCs w:val="13"/>
              </w:rPr>
            </w:pPr>
          </w:p>
        </w:tc>
        <w:tc>
          <w:tcPr>
            <w:tcW w:w="120" w:type="dxa"/>
            <w:vMerge w:val="restart"/>
            <w:tcBorders>
              <w:right w:val="single" w:sz="8" w:space="0" w:color="auto"/>
            </w:tcBorders>
            <w:shd w:val="clear" w:color="auto" w:fill="D9D9D9"/>
            <w:vAlign w:val="bottom"/>
          </w:tcPr>
          <w:p w:rsidR="004876BC" w:rsidRDefault="004876BC">
            <w:pPr>
              <w:rPr>
                <w:sz w:val="13"/>
                <w:szCs w:val="13"/>
              </w:rPr>
            </w:pPr>
          </w:p>
        </w:tc>
        <w:tc>
          <w:tcPr>
            <w:tcW w:w="100" w:type="dxa"/>
            <w:shd w:val="clear" w:color="auto" w:fill="D9D9D9"/>
            <w:vAlign w:val="bottom"/>
          </w:tcPr>
          <w:p w:rsidR="004876BC" w:rsidRDefault="004876BC">
            <w:pPr>
              <w:rPr>
                <w:sz w:val="13"/>
                <w:szCs w:val="13"/>
              </w:rPr>
            </w:pPr>
          </w:p>
        </w:tc>
        <w:tc>
          <w:tcPr>
            <w:tcW w:w="1580" w:type="dxa"/>
            <w:shd w:val="clear" w:color="auto" w:fill="D9D9D9"/>
            <w:vAlign w:val="bottom"/>
          </w:tcPr>
          <w:p w:rsidR="004876BC" w:rsidRDefault="004876BC">
            <w:pPr>
              <w:rPr>
                <w:sz w:val="13"/>
                <w:szCs w:val="13"/>
              </w:rPr>
            </w:pPr>
          </w:p>
        </w:tc>
        <w:tc>
          <w:tcPr>
            <w:tcW w:w="120" w:type="dxa"/>
            <w:tcBorders>
              <w:right w:val="single" w:sz="8" w:space="0" w:color="auto"/>
            </w:tcBorders>
            <w:shd w:val="clear" w:color="auto" w:fill="D9D9D9"/>
            <w:vAlign w:val="bottom"/>
          </w:tcPr>
          <w:p w:rsidR="004876BC" w:rsidRDefault="004876BC">
            <w:pPr>
              <w:rPr>
                <w:sz w:val="13"/>
                <w:szCs w:val="13"/>
              </w:rPr>
            </w:pPr>
          </w:p>
        </w:tc>
        <w:tc>
          <w:tcPr>
            <w:tcW w:w="100" w:type="dxa"/>
            <w:vMerge w:val="restart"/>
            <w:shd w:val="clear" w:color="auto" w:fill="D9D9D9"/>
            <w:vAlign w:val="bottom"/>
          </w:tcPr>
          <w:p w:rsidR="004876BC" w:rsidRDefault="004876BC">
            <w:pPr>
              <w:rPr>
                <w:sz w:val="13"/>
                <w:szCs w:val="13"/>
              </w:rPr>
            </w:pPr>
          </w:p>
        </w:tc>
        <w:tc>
          <w:tcPr>
            <w:tcW w:w="1720" w:type="dxa"/>
            <w:vMerge/>
            <w:shd w:val="clear" w:color="auto" w:fill="D9D9D9"/>
            <w:vAlign w:val="bottom"/>
          </w:tcPr>
          <w:p w:rsidR="004876BC" w:rsidRDefault="004876BC">
            <w:pPr>
              <w:rPr>
                <w:sz w:val="13"/>
                <w:szCs w:val="13"/>
              </w:rPr>
            </w:pPr>
          </w:p>
        </w:tc>
        <w:tc>
          <w:tcPr>
            <w:tcW w:w="120" w:type="dxa"/>
            <w:vMerge w:val="restart"/>
            <w:tcBorders>
              <w:right w:val="single" w:sz="8" w:space="0" w:color="auto"/>
            </w:tcBorders>
            <w:shd w:val="clear" w:color="auto" w:fill="D9D9D9"/>
            <w:vAlign w:val="bottom"/>
          </w:tcPr>
          <w:p w:rsidR="004876BC" w:rsidRDefault="004876BC">
            <w:pPr>
              <w:rPr>
                <w:sz w:val="13"/>
                <w:szCs w:val="13"/>
              </w:rPr>
            </w:pPr>
          </w:p>
        </w:tc>
        <w:tc>
          <w:tcPr>
            <w:tcW w:w="100" w:type="dxa"/>
            <w:vMerge w:val="restart"/>
            <w:shd w:val="clear" w:color="auto" w:fill="D9D9D9"/>
            <w:vAlign w:val="bottom"/>
          </w:tcPr>
          <w:p w:rsidR="004876BC" w:rsidRDefault="004876BC">
            <w:pPr>
              <w:rPr>
                <w:sz w:val="13"/>
                <w:szCs w:val="13"/>
              </w:rPr>
            </w:pPr>
          </w:p>
        </w:tc>
        <w:tc>
          <w:tcPr>
            <w:tcW w:w="1480" w:type="dxa"/>
            <w:gridSpan w:val="3"/>
            <w:vMerge w:val="restart"/>
            <w:shd w:val="clear" w:color="auto" w:fill="D9D9D9"/>
            <w:vAlign w:val="bottom"/>
          </w:tcPr>
          <w:p w:rsidR="004876BC" w:rsidRDefault="00F80A5E">
            <w:pPr>
              <w:ind w:left="585"/>
              <w:jc w:val="center"/>
              <w:rPr>
                <w:sz w:val="20"/>
                <w:szCs w:val="20"/>
              </w:rPr>
            </w:pPr>
            <w:r>
              <w:rPr>
                <w:rFonts w:eastAsia="Times New Roman"/>
                <w:b/>
                <w:bCs/>
                <w:w w:val="99"/>
                <w:sz w:val="19"/>
                <w:szCs w:val="19"/>
              </w:rPr>
              <w:t>тыс. руб.</w:t>
            </w:r>
          </w:p>
        </w:tc>
        <w:tc>
          <w:tcPr>
            <w:tcW w:w="660" w:type="dxa"/>
            <w:shd w:val="clear" w:color="auto" w:fill="D9D9D9"/>
            <w:vAlign w:val="bottom"/>
          </w:tcPr>
          <w:p w:rsidR="004876BC" w:rsidRDefault="004876BC">
            <w:pPr>
              <w:rPr>
                <w:sz w:val="13"/>
                <w:szCs w:val="13"/>
              </w:rPr>
            </w:pPr>
          </w:p>
        </w:tc>
        <w:tc>
          <w:tcPr>
            <w:tcW w:w="120" w:type="dxa"/>
            <w:tcBorders>
              <w:right w:val="single" w:sz="8" w:space="0" w:color="D9D9D9"/>
            </w:tcBorders>
            <w:shd w:val="clear" w:color="auto" w:fill="D9D9D9"/>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34"/>
        </w:trPr>
        <w:tc>
          <w:tcPr>
            <w:tcW w:w="120" w:type="dxa"/>
            <w:tcBorders>
              <w:left w:val="single" w:sz="8" w:space="0" w:color="auto"/>
            </w:tcBorders>
            <w:shd w:val="clear" w:color="auto" w:fill="D9D9D9"/>
            <w:vAlign w:val="bottom"/>
          </w:tcPr>
          <w:p w:rsidR="004876BC" w:rsidRDefault="004876BC">
            <w:pPr>
              <w:rPr>
                <w:sz w:val="2"/>
                <w:szCs w:val="2"/>
              </w:rPr>
            </w:pPr>
          </w:p>
        </w:tc>
        <w:tc>
          <w:tcPr>
            <w:tcW w:w="620" w:type="dxa"/>
            <w:shd w:val="clear" w:color="auto" w:fill="D9D9D9"/>
            <w:vAlign w:val="bottom"/>
          </w:tcPr>
          <w:p w:rsidR="004876BC" w:rsidRDefault="004876BC">
            <w:pPr>
              <w:rPr>
                <w:sz w:val="2"/>
                <w:szCs w:val="2"/>
              </w:rPr>
            </w:pPr>
          </w:p>
        </w:tc>
        <w:tc>
          <w:tcPr>
            <w:tcW w:w="120" w:type="dxa"/>
            <w:vMerge/>
            <w:tcBorders>
              <w:right w:val="single" w:sz="8" w:space="0" w:color="auto"/>
            </w:tcBorders>
            <w:shd w:val="clear" w:color="auto" w:fill="D9D9D9"/>
            <w:vAlign w:val="bottom"/>
          </w:tcPr>
          <w:p w:rsidR="004876BC" w:rsidRDefault="004876BC">
            <w:pPr>
              <w:rPr>
                <w:sz w:val="2"/>
                <w:szCs w:val="2"/>
              </w:rPr>
            </w:pPr>
          </w:p>
        </w:tc>
        <w:tc>
          <w:tcPr>
            <w:tcW w:w="100" w:type="dxa"/>
            <w:shd w:val="clear" w:color="auto" w:fill="D9D9D9"/>
            <w:vAlign w:val="bottom"/>
          </w:tcPr>
          <w:p w:rsidR="004876BC" w:rsidRDefault="004876BC">
            <w:pPr>
              <w:rPr>
                <w:sz w:val="2"/>
                <w:szCs w:val="2"/>
              </w:rPr>
            </w:pPr>
          </w:p>
        </w:tc>
        <w:tc>
          <w:tcPr>
            <w:tcW w:w="1580" w:type="dxa"/>
            <w:shd w:val="clear" w:color="auto" w:fill="D9D9D9"/>
            <w:vAlign w:val="bottom"/>
          </w:tcPr>
          <w:p w:rsidR="004876BC" w:rsidRDefault="004876BC">
            <w:pPr>
              <w:rPr>
                <w:sz w:val="2"/>
                <w:szCs w:val="2"/>
              </w:rPr>
            </w:pPr>
          </w:p>
        </w:tc>
        <w:tc>
          <w:tcPr>
            <w:tcW w:w="120" w:type="dxa"/>
            <w:tcBorders>
              <w:right w:val="single" w:sz="8" w:space="0" w:color="auto"/>
            </w:tcBorders>
            <w:shd w:val="clear" w:color="auto" w:fill="D9D9D9"/>
            <w:vAlign w:val="bottom"/>
          </w:tcPr>
          <w:p w:rsidR="004876BC" w:rsidRDefault="004876BC">
            <w:pPr>
              <w:rPr>
                <w:sz w:val="2"/>
                <w:szCs w:val="2"/>
              </w:rPr>
            </w:pPr>
          </w:p>
        </w:tc>
        <w:tc>
          <w:tcPr>
            <w:tcW w:w="100" w:type="dxa"/>
            <w:vMerge/>
            <w:shd w:val="clear" w:color="auto" w:fill="D9D9D9"/>
            <w:vAlign w:val="bottom"/>
          </w:tcPr>
          <w:p w:rsidR="004876BC" w:rsidRDefault="004876BC">
            <w:pPr>
              <w:rPr>
                <w:sz w:val="2"/>
                <w:szCs w:val="2"/>
              </w:rPr>
            </w:pPr>
          </w:p>
        </w:tc>
        <w:tc>
          <w:tcPr>
            <w:tcW w:w="1720" w:type="dxa"/>
            <w:vMerge/>
            <w:shd w:val="clear" w:color="auto" w:fill="D9D9D9"/>
            <w:vAlign w:val="bottom"/>
          </w:tcPr>
          <w:p w:rsidR="004876BC" w:rsidRDefault="004876BC">
            <w:pPr>
              <w:rPr>
                <w:sz w:val="2"/>
                <w:szCs w:val="2"/>
              </w:rPr>
            </w:pPr>
          </w:p>
        </w:tc>
        <w:tc>
          <w:tcPr>
            <w:tcW w:w="120" w:type="dxa"/>
            <w:vMerge/>
            <w:tcBorders>
              <w:right w:val="single" w:sz="8" w:space="0" w:color="auto"/>
            </w:tcBorders>
            <w:shd w:val="clear" w:color="auto" w:fill="D9D9D9"/>
            <w:vAlign w:val="bottom"/>
          </w:tcPr>
          <w:p w:rsidR="004876BC" w:rsidRDefault="004876BC">
            <w:pPr>
              <w:rPr>
                <w:sz w:val="2"/>
                <w:szCs w:val="2"/>
              </w:rPr>
            </w:pPr>
          </w:p>
        </w:tc>
        <w:tc>
          <w:tcPr>
            <w:tcW w:w="100" w:type="dxa"/>
            <w:vMerge/>
            <w:shd w:val="clear" w:color="auto" w:fill="D9D9D9"/>
            <w:vAlign w:val="bottom"/>
          </w:tcPr>
          <w:p w:rsidR="004876BC" w:rsidRDefault="004876BC">
            <w:pPr>
              <w:rPr>
                <w:sz w:val="2"/>
                <w:szCs w:val="2"/>
              </w:rPr>
            </w:pPr>
          </w:p>
        </w:tc>
        <w:tc>
          <w:tcPr>
            <w:tcW w:w="1480" w:type="dxa"/>
            <w:gridSpan w:val="3"/>
            <w:vMerge/>
            <w:shd w:val="clear" w:color="auto" w:fill="D9D9D9"/>
            <w:vAlign w:val="bottom"/>
          </w:tcPr>
          <w:p w:rsidR="004876BC" w:rsidRDefault="004876BC">
            <w:pPr>
              <w:rPr>
                <w:sz w:val="2"/>
                <w:szCs w:val="2"/>
              </w:rPr>
            </w:pPr>
          </w:p>
        </w:tc>
        <w:tc>
          <w:tcPr>
            <w:tcW w:w="660" w:type="dxa"/>
            <w:shd w:val="clear" w:color="auto" w:fill="D9D9D9"/>
            <w:vAlign w:val="bottom"/>
          </w:tcPr>
          <w:p w:rsidR="004876BC" w:rsidRDefault="004876BC">
            <w:pPr>
              <w:rPr>
                <w:sz w:val="2"/>
                <w:szCs w:val="2"/>
              </w:rPr>
            </w:pPr>
          </w:p>
        </w:tc>
        <w:tc>
          <w:tcPr>
            <w:tcW w:w="120" w:type="dxa"/>
            <w:tcBorders>
              <w:right w:val="single" w:sz="8" w:space="0" w:color="D9D9D9"/>
            </w:tcBorders>
            <w:shd w:val="clear" w:color="auto" w:fill="D9D9D9"/>
            <w:vAlign w:val="bottom"/>
          </w:tcPr>
          <w:p w:rsidR="004876BC" w:rsidRDefault="004876BC">
            <w:pPr>
              <w:rPr>
                <w:sz w:val="2"/>
                <w:szCs w:val="2"/>
              </w:rPr>
            </w:pPr>
          </w:p>
        </w:tc>
        <w:tc>
          <w:tcPr>
            <w:tcW w:w="0" w:type="dxa"/>
            <w:vAlign w:val="bottom"/>
          </w:tcPr>
          <w:p w:rsidR="004876BC" w:rsidRDefault="004876BC">
            <w:pPr>
              <w:spacing w:line="20" w:lineRule="exact"/>
              <w:rPr>
                <w:sz w:val="1"/>
                <w:szCs w:val="1"/>
              </w:rPr>
            </w:pPr>
          </w:p>
        </w:tc>
      </w:tr>
      <w:tr w:rsidR="004876BC">
        <w:trPr>
          <w:trHeight w:val="55"/>
        </w:trPr>
        <w:tc>
          <w:tcPr>
            <w:tcW w:w="120" w:type="dxa"/>
            <w:tcBorders>
              <w:left w:val="single" w:sz="8" w:space="0" w:color="auto"/>
            </w:tcBorders>
            <w:shd w:val="clear" w:color="auto" w:fill="D9D9D9"/>
            <w:vAlign w:val="bottom"/>
          </w:tcPr>
          <w:p w:rsidR="004876BC" w:rsidRDefault="004876BC">
            <w:pPr>
              <w:rPr>
                <w:sz w:val="4"/>
                <w:szCs w:val="4"/>
              </w:rPr>
            </w:pPr>
          </w:p>
        </w:tc>
        <w:tc>
          <w:tcPr>
            <w:tcW w:w="620" w:type="dxa"/>
            <w:shd w:val="clear" w:color="auto" w:fill="D9D9D9"/>
            <w:vAlign w:val="bottom"/>
          </w:tcPr>
          <w:p w:rsidR="004876BC" w:rsidRDefault="004876BC">
            <w:pPr>
              <w:rPr>
                <w:sz w:val="4"/>
                <w:szCs w:val="4"/>
              </w:rPr>
            </w:pPr>
          </w:p>
        </w:tc>
        <w:tc>
          <w:tcPr>
            <w:tcW w:w="120" w:type="dxa"/>
            <w:tcBorders>
              <w:right w:val="single" w:sz="8" w:space="0" w:color="auto"/>
            </w:tcBorders>
            <w:shd w:val="clear" w:color="auto" w:fill="D9D9D9"/>
            <w:vAlign w:val="bottom"/>
          </w:tcPr>
          <w:p w:rsidR="004876BC" w:rsidRDefault="004876BC">
            <w:pPr>
              <w:rPr>
                <w:sz w:val="4"/>
                <w:szCs w:val="4"/>
              </w:rPr>
            </w:pPr>
          </w:p>
        </w:tc>
        <w:tc>
          <w:tcPr>
            <w:tcW w:w="100" w:type="dxa"/>
            <w:shd w:val="clear" w:color="auto" w:fill="D9D9D9"/>
            <w:vAlign w:val="bottom"/>
          </w:tcPr>
          <w:p w:rsidR="004876BC" w:rsidRDefault="004876BC">
            <w:pPr>
              <w:rPr>
                <w:sz w:val="4"/>
                <w:szCs w:val="4"/>
              </w:rPr>
            </w:pPr>
          </w:p>
        </w:tc>
        <w:tc>
          <w:tcPr>
            <w:tcW w:w="1580" w:type="dxa"/>
            <w:vMerge w:val="restart"/>
            <w:shd w:val="clear" w:color="auto" w:fill="D9D9D9"/>
            <w:vAlign w:val="bottom"/>
          </w:tcPr>
          <w:p w:rsidR="004876BC" w:rsidRDefault="00F80A5E">
            <w:pPr>
              <w:spacing w:line="193" w:lineRule="exact"/>
              <w:jc w:val="center"/>
              <w:rPr>
                <w:sz w:val="20"/>
                <w:szCs w:val="20"/>
              </w:rPr>
            </w:pPr>
            <w:r>
              <w:rPr>
                <w:rFonts w:eastAsia="Times New Roman"/>
                <w:b/>
                <w:bCs/>
                <w:sz w:val="19"/>
                <w:szCs w:val="19"/>
              </w:rPr>
              <w:t>Мероприятие</w:t>
            </w:r>
          </w:p>
        </w:tc>
        <w:tc>
          <w:tcPr>
            <w:tcW w:w="120" w:type="dxa"/>
            <w:tcBorders>
              <w:right w:val="single" w:sz="8" w:space="0" w:color="auto"/>
            </w:tcBorders>
            <w:shd w:val="clear" w:color="auto" w:fill="D9D9D9"/>
            <w:vAlign w:val="bottom"/>
          </w:tcPr>
          <w:p w:rsidR="004876BC" w:rsidRDefault="004876BC">
            <w:pPr>
              <w:rPr>
                <w:sz w:val="4"/>
                <w:szCs w:val="4"/>
              </w:rPr>
            </w:pPr>
          </w:p>
        </w:tc>
        <w:tc>
          <w:tcPr>
            <w:tcW w:w="100" w:type="dxa"/>
            <w:vMerge/>
            <w:shd w:val="clear" w:color="auto" w:fill="D9D9D9"/>
            <w:vAlign w:val="bottom"/>
          </w:tcPr>
          <w:p w:rsidR="004876BC" w:rsidRDefault="004876BC">
            <w:pPr>
              <w:rPr>
                <w:sz w:val="4"/>
                <w:szCs w:val="4"/>
              </w:rPr>
            </w:pPr>
          </w:p>
        </w:tc>
        <w:tc>
          <w:tcPr>
            <w:tcW w:w="1720" w:type="dxa"/>
            <w:vMerge w:val="restart"/>
            <w:shd w:val="clear" w:color="auto" w:fill="D9D9D9"/>
            <w:vAlign w:val="bottom"/>
          </w:tcPr>
          <w:p w:rsidR="004876BC" w:rsidRDefault="00F80A5E">
            <w:pPr>
              <w:spacing w:line="193" w:lineRule="exact"/>
              <w:jc w:val="center"/>
              <w:rPr>
                <w:sz w:val="20"/>
                <w:szCs w:val="20"/>
              </w:rPr>
            </w:pPr>
            <w:r>
              <w:rPr>
                <w:rFonts w:eastAsia="Times New Roman"/>
                <w:b/>
                <w:bCs/>
                <w:sz w:val="19"/>
                <w:szCs w:val="19"/>
                <w:highlight w:val="lightGray"/>
              </w:rPr>
              <w:t>капиталовложений,</w:t>
            </w:r>
          </w:p>
        </w:tc>
        <w:tc>
          <w:tcPr>
            <w:tcW w:w="120" w:type="dxa"/>
            <w:vMerge/>
            <w:tcBorders>
              <w:right w:val="single" w:sz="8" w:space="0" w:color="auto"/>
            </w:tcBorders>
            <w:shd w:val="clear" w:color="auto" w:fill="D9D9D9"/>
            <w:vAlign w:val="bottom"/>
          </w:tcPr>
          <w:p w:rsidR="004876BC" w:rsidRDefault="004876BC">
            <w:pPr>
              <w:rPr>
                <w:sz w:val="4"/>
                <w:szCs w:val="4"/>
              </w:rPr>
            </w:pPr>
          </w:p>
        </w:tc>
        <w:tc>
          <w:tcPr>
            <w:tcW w:w="100" w:type="dxa"/>
            <w:vMerge/>
            <w:shd w:val="clear" w:color="auto" w:fill="D9D9D9"/>
            <w:vAlign w:val="bottom"/>
          </w:tcPr>
          <w:p w:rsidR="004876BC" w:rsidRDefault="004876BC">
            <w:pPr>
              <w:rPr>
                <w:sz w:val="4"/>
                <w:szCs w:val="4"/>
              </w:rPr>
            </w:pPr>
          </w:p>
        </w:tc>
        <w:tc>
          <w:tcPr>
            <w:tcW w:w="1480" w:type="dxa"/>
            <w:gridSpan w:val="3"/>
            <w:vMerge/>
            <w:shd w:val="clear" w:color="auto" w:fill="D9D9D9"/>
            <w:vAlign w:val="bottom"/>
          </w:tcPr>
          <w:p w:rsidR="004876BC" w:rsidRDefault="004876BC">
            <w:pPr>
              <w:rPr>
                <w:sz w:val="4"/>
                <w:szCs w:val="4"/>
              </w:rPr>
            </w:pPr>
          </w:p>
        </w:tc>
        <w:tc>
          <w:tcPr>
            <w:tcW w:w="660" w:type="dxa"/>
            <w:shd w:val="clear" w:color="auto" w:fill="D9D9D9"/>
            <w:vAlign w:val="bottom"/>
          </w:tcPr>
          <w:p w:rsidR="004876BC" w:rsidRDefault="004876BC">
            <w:pPr>
              <w:rPr>
                <w:sz w:val="4"/>
                <w:szCs w:val="4"/>
              </w:rPr>
            </w:pPr>
          </w:p>
        </w:tc>
        <w:tc>
          <w:tcPr>
            <w:tcW w:w="120" w:type="dxa"/>
            <w:tcBorders>
              <w:right w:val="single" w:sz="8" w:space="0" w:color="D9D9D9"/>
            </w:tcBorders>
            <w:shd w:val="clear" w:color="auto" w:fill="D9D9D9"/>
            <w:vAlign w:val="bottom"/>
          </w:tcPr>
          <w:p w:rsidR="004876BC" w:rsidRDefault="004876BC">
            <w:pPr>
              <w:rPr>
                <w:sz w:val="4"/>
                <w:szCs w:val="4"/>
              </w:rPr>
            </w:pPr>
          </w:p>
        </w:tc>
        <w:tc>
          <w:tcPr>
            <w:tcW w:w="0" w:type="dxa"/>
            <w:vAlign w:val="bottom"/>
          </w:tcPr>
          <w:p w:rsidR="004876BC" w:rsidRDefault="004876BC">
            <w:pPr>
              <w:rPr>
                <w:sz w:val="1"/>
                <w:szCs w:val="1"/>
              </w:rPr>
            </w:pPr>
          </w:p>
        </w:tc>
      </w:tr>
      <w:tr w:rsidR="004876BC">
        <w:trPr>
          <w:trHeight w:val="138"/>
        </w:trPr>
        <w:tc>
          <w:tcPr>
            <w:tcW w:w="120" w:type="dxa"/>
            <w:tcBorders>
              <w:left w:val="single" w:sz="8" w:space="0" w:color="auto"/>
            </w:tcBorders>
            <w:shd w:val="clear" w:color="auto" w:fill="D9D9D9"/>
            <w:vAlign w:val="bottom"/>
          </w:tcPr>
          <w:p w:rsidR="004876BC" w:rsidRDefault="004876BC">
            <w:pPr>
              <w:rPr>
                <w:sz w:val="12"/>
                <w:szCs w:val="12"/>
              </w:rPr>
            </w:pPr>
          </w:p>
        </w:tc>
        <w:tc>
          <w:tcPr>
            <w:tcW w:w="620" w:type="dxa"/>
            <w:shd w:val="clear" w:color="auto" w:fill="D9D9D9"/>
            <w:vAlign w:val="bottom"/>
          </w:tcPr>
          <w:p w:rsidR="004876BC" w:rsidRDefault="004876BC">
            <w:pPr>
              <w:rPr>
                <w:sz w:val="12"/>
                <w:szCs w:val="12"/>
              </w:rPr>
            </w:pPr>
          </w:p>
        </w:tc>
        <w:tc>
          <w:tcPr>
            <w:tcW w:w="120" w:type="dxa"/>
            <w:tcBorders>
              <w:right w:val="single" w:sz="8" w:space="0" w:color="auto"/>
            </w:tcBorders>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1580" w:type="dxa"/>
            <w:vMerge/>
            <w:shd w:val="clear" w:color="auto" w:fill="D9D9D9"/>
            <w:vAlign w:val="bottom"/>
          </w:tcPr>
          <w:p w:rsidR="004876BC" w:rsidRDefault="004876BC">
            <w:pPr>
              <w:rPr>
                <w:sz w:val="12"/>
                <w:szCs w:val="12"/>
              </w:rPr>
            </w:pPr>
          </w:p>
        </w:tc>
        <w:tc>
          <w:tcPr>
            <w:tcW w:w="120" w:type="dxa"/>
            <w:tcBorders>
              <w:right w:val="single" w:sz="8" w:space="0" w:color="auto"/>
            </w:tcBorders>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1720" w:type="dxa"/>
            <w:vMerge/>
            <w:shd w:val="clear" w:color="auto" w:fill="D9D9D9"/>
            <w:vAlign w:val="bottom"/>
          </w:tcPr>
          <w:p w:rsidR="004876BC" w:rsidRDefault="004876BC">
            <w:pPr>
              <w:rPr>
                <w:sz w:val="12"/>
                <w:szCs w:val="12"/>
              </w:rPr>
            </w:pPr>
          </w:p>
        </w:tc>
        <w:tc>
          <w:tcPr>
            <w:tcW w:w="120" w:type="dxa"/>
            <w:tcBorders>
              <w:right w:val="single" w:sz="8" w:space="0" w:color="auto"/>
            </w:tcBorders>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1260" w:type="dxa"/>
            <w:shd w:val="clear" w:color="auto" w:fill="D9D9D9"/>
            <w:vAlign w:val="bottom"/>
          </w:tcPr>
          <w:p w:rsidR="004876BC" w:rsidRDefault="004876BC">
            <w:pPr>
              <w:rPr>
                <w:sz w:val="12"/>
                <w:szCs w:val="12"/>
              </w:rPr>
            </w:pPr>
          </w:p>
        </w:tc>
        <w:tc>
          <w:tcPr>
            <w:tcW w:w="120" w:type="dxa"/>
            <w:tcBorders>
              <w:right w:val="single" w:sz="8" w:space="0" w:color="D9D9D9"/>
            </w:tcBorders>
            <w:shd w:val="clear" w:color="auto" w:fill="D9D9D9"/>
            <w:vAlign w:val="bottom"/>
          </w:tcPr>
          <w:p w:rsidR="004876BC" w:rsidRDefault="004876BC">
            <w:pPr>
              <w:rPr>
                <w:sz w:val="12"/>
                <w:szCs w:val="12"/>
              </w:rPr>
            </w:pPr>
          </w:p>
        </w:tc>
        <w:tc>
          <w:tcPr>
            <w:tcW w:w="100" w:type="dxa"/>
            <w:shd w:val="clear" w:color="auto" w:fill="D9D9D9"/>
            <w:vAlign w:val="bottom"/>
          </w:tcPr>
          <w:p w:rsidR="004876BC" w:rsidRDefault="004876BC">
            <w:pPr>
              <w:rPr>
                <w:sz w:val="12"/>
                <w:szCs w:val="12"/>
              </w:rPr>
            </w:pPr>
          </w:p>
        </w:tc>
        <w:tc>
          <w:tcPr>
            <w:tcW w:w="660" w:type="dxa"/>
            <w:shd w:val="clear" w:color="auto" w:fill="D9D9D9"/>
            <w:vAlign w:val="bottom"/>
          </w:tcPr>
          <w:p w:rsidR="004876BC" w:rsidRDefault="004876BC">
            <w:pPr>
              <w:rPr>
                <w:sz w:val="12"/>
                <w:szCs w:val="12"/>
              </w:rPr>
            </w:pPr>
          </w:p>
        </w:tc>
        <w:tc>
          <w:tcPr>
            <w:tcW w:w="120" w:type="dxa"/>
            <w:tcBorders>
              <w:right w:val="single" w:sz="8" w:space="0" w:color="D9D9D9"/>
            </w:tcBorders>
            <w:shd w:val="clear" w:color="auto" w:fill="D9D9D9"/>
            <w:vAlign w:val="bottom"/>
          </w:tcPr>
          <w:p w:rsidR="004876BC" w:rsidRDefault="004876BC">
            <w:pPr>
              <w:rPr>
                <w:sz w:val="12"/>
                <w:szCs w:val="12"/>
              </w:rPr>
            </w:pPr>
          </w:p>
        </w:tc>
        <w:tc>
          <w:tcPr>
            <w:tcW w:w="0" w:type="dxa"/>
            <w:vAlign w:val="bottom"/>
          </w:tcPr>
          <w:p w:rsidR="004876BC" w:rsidRDefault="004876BC">
            <w:pPr>
              <w:rPr>
                <w:sz w:val="1"/>
                <w:szCs w:val="1"/>
              </w:rPr>
            </w:pPr>
          </w:p>
        </w:tc>
      </w:tr>
      <w:tr w:rsidR="004876BC">
        <w:trPr>
          <w:trHeight w:val="125"/>
        </w:trPr>
        <w:tc>
          <w:tcPr>
            <w:tcW w:w="120" w:type="dxa"/>
            <w:tcBorders>
              <w:left w:val="single" w:sz="8" w:space="0" w:color="auto"/>
              <w:bottom w:val="single" w:sz="8" w:space="0" w:color="D9D9D9"/>
            </w:tcBorders>
            <w:shd w:val="clear" w:color="auto" w:fill="D9D9D9"/>
            <w:vAlign w:val="bottom"/>
          </w:tcPr>
          <w:p w:rsidR="004876BC" w:rsidRDefault="004876BC">
            <w:pPr>
              <w:rPr>
                <w:sz w:val="10"/>
                <w:szCs w:val="10"/>
              </w:rPr>
            </w:pPr>
          </w:p>
        </w:tc>
        <w:tc>
          <w:tcPr>
            <w:tcW w:w="620" w:type="dxa"/>
            <w:tcBorders>
              <w:bottom w:val="single" w:sz="8" w:space="0" w:color="D9D9D9"/>
            </w:tcBorders>
            <w:shd w:val="clear" w:color="auto" w:fill="D9D9D9"/>
            <w:vAlign w:val="bottom"/>
          </w:tcPr>
          <w:p w:rsidR="004876BC" w:rsidRDefault="004876BC">
            <w:pPr>
              <w:rPr>
                <w:sz w:val="10"/>
                <w:szCs w:val="10"/>
              </w:rPr>
            </w:pPr>
          </w:p>
        </w:tc>
        <w:tc>
          <w:tcPr>
            <w:tcW w:w="120" w:type="dxa"/>
            <w:tcBorders>
              <w:bottom w:val="single" w:sz="8" w:space="0" w:color="D9D9D9"/>
              <w:right w:val="single" w:sz="8" w:space="0" w:color="auto"/>
            </w:tcBorders>
            <w:shd w:val="clear" w:color="auto" w:fill="D9D9D9"/>
            <w:vAlign w:val="bottom"/>
          </w:tcPr>
          <w:p w:rsidR="004876BC" w:rsidRDefault="004876BC">
            <w:pPr>
              <w:rPr>
                <w:sz w:val="10"/>
                <w:szCs w:val="10"/>
              </w:rPr>
            </w:pPr>
          </w:p>
        </w:tc>
        <w:tc>
          <w:tcPr>
            <w:tcW w:w="100" w:type="dxa"/>
            <w:tcBorders>
              <w:bottom w:val="single" w:sz="8" w:space="0" w:color="D9D9D9"/>
            </w:tcBorders>
            <w:shd w:val="clear" w:color="auto" w:fill="D9D9D9"/>
            <w:vAlign w:val="bottom"/>
          </w:tcPr>
          <w:p w:rsidR="004876BC" w:rsidRDefault="004876BC">
            <w:pPr>
              <w:rPr>
                <w:sz w:val="10"/>
                <w:szCs w:val="10"/>
              </w:rPr>
            </w:pPr>
          </w:p>
        </w:tc>
        <w:tc>
          <w:tcPr>
            <w:tcW w:w="1580" w:type="dxa"/>
            <w:tcBorders>
              <w:bottom w:val="single" w:sz="8" w:space="0" w:color="D9D9D9"/>
            </w:tcBorders>
            <w:shd w:val="clear" w:color="auto" w:fill="D9D9D9"/>
            <w:vAlign w:val="bottom"/>
          </w:tcPr>
          <w:p w:rsidR="004876BC" w:rsidRDefault="004876BC">
            <w:pPr>
              <w:rPr>
                <w:sz w:val="10"/>
                <w:szCs w:val="10"/>
              </w:rPr>
            </w:pPr>
          </w:p>
        </w:tc>
        <w:tc>
          <w:tcPr>
            <w:tcW w:w="120" w:type="dxa"/>
            <w:tcBorders>
              <w:bottom w:val="single" w:sz="8" w:space="0" w:color="D9D9D9"/>
              <w:right w:val="single" w:sz="8" w:space="0" w:color="auto"/>
            </w:tcBorders>
            <w:shd w:val="clear" w:color="auto" w:fill="D9D9D9"/>
            <w:vAlign w:val="bottom"/>
          </w:tcPr>
          <w:p w:rsidR="004876BC" w:rsidRDefault="004876BC">
            <w:pPr>
              <w:rPr>
                <w:sz w:val="10"/>
                <w:szCs w:val="10"/>
              </w:rPr>
            </w:pPr>
          </w:p>
        </w:tc>
        <w:tc>
          <w:tcPr>
            <w:tcW w:w="100" w:type="dxa"/>
            <w:tcBorders>
              <w:bottom w:val="single" w:sz="8" w:space="0" w:color="D9D9D9"/>
            </w:tcBorders>
            <w:shd w:val="clear" w:color="auto" w:fill="D9D9D9"/>
            <w:vAlign w:val="bottom"/>
          </w:tcPr>
          <w:p w:rsidR="004876BC" w:rsidRDefault="004876BC">
            <w:pPr>
              <w:rPr>
                <w:sz w:val="10"/>
                <w:szCs w:val="10"/>
              </w:rPr>
            </w:pPr>
          </w:p>
        </w:tc>
        <w:tc>
          <w:tcPr>
            <w:tcW w:w="1720" w:type="dxa"/>
            <w:vMerge w:val="restart"/>
            <w:tcBorders>
              <w:bottom w:val="single" w:sz="8" w:space="0" w:color="D9D9D9"/>
            </w:tcBorders>
            <w:shd w:val="clear" w:color="auto" w:fill="D9D9D9"/>
            <w:vAlign w:val="bottom"/>
          </w:tcPr>
          <w:p w:rsidR="004876BC" w:rsidRDefault="00F80A5E">
            <w:pPr>
              <w:jc w:val="center"/>
              <w:rPr>
                <w:sz w:val="20"/>
                <w:szCs w:val="20"/>
              </w:rPr>
            </w:pPr>
            <w:r>
              <w:rPr>
                <w:rFonts w:eastAsia="Times New Roman"/>
                <w:b/>
                <w:bCs/>
                <w:w w:val="99"/>
                <w:sz w:val="19"/>
                <w:szCs w:val="19"/>
              </w:rPr>
              <w:t>тыс. руб.</w:t>
            </w:r>
          </w:p>
        </w:tc>
        <w:tc>
          <w:tcPr>
            <w:tcW w:w="120" w:type="dxa"/>
            <w:tcBorders>
              <w:bottom w:val="single" w:sz="8" w:space="0" w:color="D9D9D9"/>
              <w:right w:val="single" w:sz="8" w:space="0" w:color="auto"/>
            </w:tcBorders>
            <w:shd w:val="clear" w:color="auto" w:fill="D9D9D9"/>
            <w:vAlign w:val="bottom"/>
          </w:tcPr>
          <w:p w:rsidR="004876BC" w:rsidRDefault="004876BC">
            <w:pPr>
              <w:rPr>
                <w:sz w:val="10"/>
                <w:szCs w:val="10"/>
              </w:rPr>
            </w:pPr>
          </w:p>
        </w:tc>
        <w:tc>
          <w:tcPr>
            <w:tcW w:w="100" w:type="dxa"/>
            <w:tcBorders>
              <w:bottom w:val="single" w:sz="8" w:space="0" w:color="auto"/>
            </w:tcBorders>
            <w:shd w:val="clear" w:color="auto" w:fill="D9D9D9"/>
            <w:vAlign w:val="bottom"/>
          </w:tcPr>
          <w:p w:rsidR="004876BC" w:rsidRDefault="004876BC">
            <w:pPr>
              <w:rPr>
                <w:sz w:val="10"/>
                <w:szCs w:val="10"/>
              </w:rPr>
            </w:pPr>
          </w:p>
        </w:tc>
        <w:tc>
          <w:tcPr>
            <w:tcW w:w="1260" w:type="dxa"/>
            <w:tcBorders>
              <w:bottom w:val="single" w:sz="8" w:space="0" w:color="auto"/>
            </w:tcBorders>
            <w:shd w:val="clear" w:color="auto" w:fill="D9D9D9"/>
            <w:vAlign w:val="bottom"/>
          </w:tcPr>
          <w:p w:rsidR="004876BC" w:rsidRDefault="004876BC">
            <w:pPr>
              <w:rPr>
                <w:sz w:val="10"/>
                <w:szCs w:val="10"/>
              </w:rPr>
            </w:pPr>
          </w:p>
        </w:tc>
        <w:tc>
          <w:tcPr>
            <w:tcW w:w="120" w:type="dxa"/>
            <w:tcBorders>
              <w:bottom w:val="single" w:sz="8" w:space="0" w:color="auto"/>
              <w:right w:val="single" w:sz="8" w:space="0" w:color="D9D9D9"/>
            </w:tcBorders>
            <w:shd w:val="clear" w:color="auto" w:fill="D9D9D9"/>
            <w:vAlign w:val="bottom"/>
          </w:tcPr>
          <w:p w:rsidR="004876BC" w:rsidRDefault="004876BC">
            <w:pPr>
              <w:rPr>
                <w:sz w:val="10"/>
                <w:szCs w:val="10"/>
              </w:rPr>
            </w:pPr>
          </w:p>
        </w:tc>
        <w:tc>
          <w:tcPr>
            <w:tcW w:w="100" w:type="dxa"/>
            <w:tcBorders>
              <w:bottom w:val="single" w:sz="8" w:space="0" w:color="auto"/>
            </w:tcBorders>
            <w:shd w:val="clear" w:color="auto" w:fill="D9D9D9"/>
            <w:vAlign w:val="bottom"/>
          </w:tcPr>
          <w:p w:rsidR="004876BC" w:rsidRDefault="004876BC">
            <w:pPr>
              <w:rPr>
                <w:sz w:val="10"/>
                <w:szCs w:val="10"/>
              </w:rPr>
            </w:pPr>
          </w:p>
        </w:tc>
        <w:tc>
          <w:tcPr>
            <w:tcW w:w="660" w:type="dxa"/>
            <w:tcBorders>
              <w:bottom w:val="single" w:sz="8" w:space="0" w:color="auto"/>
            </w:tcBorders>
            <w:shd w:val="clear" w:color="auto" w:fill="D9D9D9"/>
            <w:vAlign w:val="bottom"/>
          </w:tcPr>
          <w:p w:rsidR="004876BC" w:rsidRDefault="004876BC">
            <w:pPr>
              <w:rPr>
                <w:sz w:val="10"/>
                <w:szCs w:val="10"/>
              </w:rPr>
            </w:pPr>
          </w:p>
        </w:tc>
        <w:tc>
          <w:tcPr>
            <w:tcW w:w="120" w:type="dxa"/>
            <w:tcBorders>
              <w:bottom w:val="single" w:sz="8" w:space="0" w:color="auto"/>
              <w:right w:val="single" w:sz="8" w:space="0" w:color="D9D9D9"/>
            </w:tcBorders>
            <w:shd w:val="clear" w:color="auto" w:fill="D9D9D9"/>
            <w:vAlign w:val="bottom"/>
          </w:tcPr>
          <w:p w:rsidR="004876BC" w:rsidRDefault="004876BC">
            <w:pPr>
              <w:rPr>
                <w:sz w:val="10"/>
                <w:szCs w:val="10"/>
              </w:rPr>
            </w:pPr>
          </w:p>
        </w:tc>
        <w:tc>
          <w:tcPr>
            <w:tcW w:w="0" w:type="dxa"/>
            <w:vAlign w:val="bottom"/>
          </w:tcPr>
          <w:p w:rsidR="004876BC" w:rsidRDefault="004876BC">
            <w:pPr>
              <w:rPr>
                <w:sz w:val="1"/>
                <w:szCs w:val="1"/>
              </w:rPr>
            </w:pPr>
          </w:p>
        </w:tc>
      </w:tr>
      <w:tr w:rsidR="004876BC">
        <w:trPr>
          <w:trHeight w:val="101"/>
        </w:trPr>
        <w:tc>
          <w:tcPr>
            <w:tcW w:w="120" w:type="dxa"/>
            <w:tcBorders>
              <w:left w:val="single" w:sz="8" w:space="0" w:color="auto"/>
            </w:tcBorders>
            <w:shd w:val="clear" w:color="auto" w:fill="D9D9D9"/>
            <w:vAlign w:val="bottom"/>
          </w:tcPr>
          <w:p w:rsidR="004876BC" w:rsidRDefault="004876BC">
            <w:pPr>
              <w:rPr>
                <w:sz w:val="8"/>
                <w:szCs w:val="8"/>
              </w:rPr>
            </w:pPr>
          </w:p>
        </w:tc>
        <w:tc>
          <w:tcPr>
            <w:tcW w:w="620" w:type="dxa"/>
            <w:vMerge w:val="restart"/>
            <w:shd w:val="clear" w:color="auto" w:fill="D9D9D9"/>
            <w:vAlign w:val="bottom"/>
          </w:tcPr>
          <w:p w:rsidR="004876BC" w:rsidRDefault="00F80A5E">
            <w:pPr>
              <w:ind w:left="200"/>
              <w:rPr>
                <w:sz w:val="20"/>
                <w:szCs w:val="20"/>
              </w:rPr>
            </w:pPr>
            <w:r>
              <w:rPr>
                <w:rFonts w:eastAsia="Times New Roman"/>
                <w:b/>
                <w:bCs/>
                <w:sz w:val="19"/>
                <w:szCs w:val="19"/>
              </w:rPr>
              <w:t>п/п</w:t>
            </w:r>
          </w:p>
        </w:tc>
        <w:tc>
          <w:tcPr>
            <w:tcW w:w="12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1580" w:type="dxa"/>
            <w:shd w:val="clear" w:color="auto" w:fill="D9D9D9"/>
            <w:vAlign w:val="bottom"/>
          </w:tcPr>
          <w:p w:rsidR="004876BC" w:rsidRDefault="004876BC">
            <w:pPr>
              <w:rPr>
                <w:sz w:val="8"/>
                <w:szCs w:val="8"/>
              </w:rPr>
            </w:pPr>
          </w:p>
        </w:tc>
        <w:tc>
          <w:tcPr>
            <w:tcW w:w="12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1720" w:type="dxa"/>
            <w:vMerge/>
            <w:shd w:val="clear" w:color="auto" w:fill="D9D9D9"/>
            <w:vAlign w:val="bottom"/>
          </w:tcPr>
          <w:p w:rsidR="004876BC" w:rsidRDefault="004876BC">
            <w:pPr>
              <w:rPr>
                <w:sz w:val="8"/>
                <w:szCs w:val="8"/>
              </w:rPr>
            </w:pPr>
          </w:p>
        </w:tc>
        <w:tc>
          <w:tcPr>
            <w:tcW w:w="12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1260" w:type="dxa"/>
            <w:vMerge w:val="restart"/>
            <w:shd w:val="clear" w:color="auto" w:fill="D9D9D9"/>
            <w:vAlign w:val="bottom"/>
          </w:tcPr>
          <w:p w:rsidR="004876BC" w:rsidRDefault="00522DF2" w:rsidP="0062766E">
            <w:pPr>
              <w:jc w:val="center"/>
              <w:rPr>
                <w:sz w:val="20"/>
                <w:szCs w:val="20"/>
              </w:rPr>
            </w:pPr>
            <w:r>
              <w:rPr>
                <w:rFonts w:eastAsia="Times New Roman"/>
                <w:b/>
                <w:bCs/>
                <w:w w:val="99"/>
                <w:sz w:val="19"/>
                <w:szCs w:val="19"/>
              </w:rPr>
              <w:t>202</w:t>
            </w:r>
            <w:r w:rsidR="0062766E">
              <w:rPr>
                <w:rFonts w:eastAsia="Times New Roman"/>
                <w:b/>
                <w:bCs/>
                <w:w w:val="99"/>
                <w:sz w:val="19"/>
                <w:szCs w:val="19"/>
              </w:rPr>
              <w:t>4</w:t>
            </w:r>
            <w:r>
              <w:rPr>
                <w:rFonts w:eastAsia="Times New Roman"/>
                <w:b/>
                <w:bCs/>
                <w:w w:val="99"/>
                <w:sz w:val="19"/>
                <w:szCs w:val="19"/>
              </w:rPr>
              <w:t>-2025</w:t>
            </w:r>
          </w:p>
        </w:tc>
        <w:tc>
          <w:tcPr>
            <w:tcW w:w="120" w:type="dxa"/>
            <w:tcBorders>
              <w:right w:val="single" w:sz="8" w:space="0" w:color="auto"/>
            </w:tcBorders>
            <w:shd w:val="clear" w:color="auto" w:fill="D9D9D9"/>
            <w:vAlign w:val="bottom"/>
          </w:tcPr>
          <w:p w:rsidR="004876BC" w:rsidRDefault="004876BC">
            <w:pPr>
              <w:rPr>
                <w:sz w:val="8"/>
                <w:szCs w:val="8"/>
              </w:rPr>
            </w:pPr>
          </w:p>
        </w:tc>
        <w:tc>
          <w:tcPr>
            <w:tcW w:w="100" w:type="dxa"/>
            <w:shd w:val="clear" w:color="auto" w:fill="D9D9D9"/>
            <w:vAlign w:val="bottom"/>
          </w:tcPr>
          <w:p w:rsidR="004876BC" w:rsidRDefault="004876BC">
            <w:pPr>
              <w:rPr>
                <w:sz w:val="8"/>
                <w:szCs w:val="8"/>
              </w:rPr>
            </w:pPr>
          </w:p>
        </w:tc>
        <w:tc>
          <w:tcPr>
            <w:tcW w:w="660" w:type="dxa"/>
            <w:vMerge w:val="restart"/>
            <w:shd w:val="clear" w:color="auto" w:fill="D9D9D9"/>
            <w:vAlign w:val="bottom"/>
          </w:tcPr>
          <w:p w:rsidR="004876BC" w:rsidRDefault="00522DF2">
            <w:pPr>
              <w:jc w:val="center"/>
              <w:rPr>
                <w:sz w:val="20"/>
                <w:szCs w:val="20"/>
              </w:rPr>
            </w:pPr>
            <w:r>
              <w:rPr>
                <w:rFonts w:eastAsia="Times New Roman"/>
                <w:b/>
                <w:bCs/>
                <w:w w:val="99"/>
                <w:sz w:val="19"/>
                <w:szCs w:val="19"/>
              </w:rPr>
              <w:t>2025</w:t>
            </w:r>
            <w:r w:rsidR="00F80A5E">
              <w:rPr>
                <w:rFonts w:eastAsia="Times New Roman"/>
                <w:b/>
                <w:bCs/>
                <w:w w:val="99"/>
                <w:sz w:val="19"/>
                <w:szCs w:val="19"/>
              </w:rPr>
              <w:t>-</w:t>
            </w:r>
          </w:p>
        </w:tc>
        <w:tc>
          <w:tcPr>
            <w:tcW w:w="120" w:type="dxa"/>
            <w:tcBorders>
              <w:right w:val="single" w:sz="8" w:space="0" w:color="auto"/>
            </w:tcBorders>
            <w:shd w:val="clear" w:color="auto" w:fill="D9D9D9"/>
            <w:vAlign w:val="bottom"/>
          </w:tcPr>
          <w:p w:rsidR="004876BC" w:rsidRDefault="004876BC">
            <w:pPr>
              <w:rPr>
                <w:sz w:val="8"/>
                <w:szCs w:val="8"/>
              </w:rPr>
            </w:pPr>
          </w:p>
        </w:tc>
        <w:tc>
          <w:tcPr>
            <w:tcW w:w="0" w:type="dxa"/>
            <w:vAlign w:val="bottom"/>
          </w:tcPr>
          <w:p w:rsidR="004876BC" w:rsidRDefault="004876BC">
            <w:pPr>
              <w:rPr>
                <w:sz w:val="1"/>
                <w:szCs w:val="1"/>
              </w:rPr>
            </w:pPr>
          </w:p>
        </w:tc>
      </w:tr>
      <w:tr w:rsidR="004876BC">
        <w:trPr>
          <w:trHeight w:val="136"/>
        </w:trPr>
        <w:tc>
          <w:tcPr>
            <w:tcW w:w="120" w:type="dxa"/>
            <w:tcBorders>
              <w:left w:val="single" w:sz="8" w:space="0" w:color="auto"/>
            </w:tcBorders>
            <w:shd w:val="clear" w:color="auto" w:fill="D9D9D9"/>
            <w:vAlign w:val="bottom"/>
          </w:tcPr>
          <w:p w:rsidR="004876BC" w:rsidRDefault="004876BC">
            <w:pPr>
              <w:rPr>
                <w:sz w:val="11"/>
                <w:szCs w:val="11"/>
              </w:rPr>
            </w:pPr>
          </w:p>
        </w:tc>
        <w:tc>
          <w:tcPr>
            <w:tcW w:w="62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58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72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26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66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35"/>
        </w:trPr>
        <w:tc>
          <w:tcPr>
            <w:tcW w:w="120" w:type="dxa"/>
            <w:tcBorders>
              <w:left w:val="single" w:sz="8" w:space="0" w:color="auto"/>
            </w:tcBorders>
            <w:shd w:val="clear" w:color="auto" w:fill="D9D9D9"/>
            <w:vAlign w:val="bottom"/>
          </w:tcPr>
          <w:p w:rsidR="004876BC" w:rsidRDefault="004876BC">
            <w:pPr>
              <w:rPr>
                <w:sz w:val="11"/>
                <w:szCs w:val="11"/>
              </w:rPr>
            </w:pPr>
          </w:p>
        </w:tc>
        <w:tc>
          <w:tcPr>
            <w:tcW w:w="62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58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720" w:type="dxa"/>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1260" w:type="dxa"/>
            <w:vMerge/>
            <w:shd w:val="clear" w:color="auto" w:fill="D9D9D9"/>
            <w:vAlign w:val="bottom"/>
          </w:tcPr>
          <w:p w:rsidR="004876BC" w:rsidRDefault="004876BC">
            <w:pPr>
              <w:rPr>
                <w:sz w:val="11"/>
                <w:szCs w:val="11"/>
              </w:rPr>
            </w:pPr>
          </w:p>
        </w:tc>
        <w:tc>
          <w:tcPr>
            <w:tcW w:w="120" w:type="dxa"/>
            <w:tcBorders>
              <w:right w:val="single" w:sz="8" w:space="0" w:color="auto"/>
            </w:tcBorders>
            <w:shd w:val="clear" w:color="auto" w:fill="D9D9D9"/>
            <w:vAlign w:val="bottom"/>
          </w:tcPr>
          <w:p w:rsidR="004876BC" w:rsidRDefault="004876BC">
            <w:pPr>
              <w:rPr>
                <w:sz w:val="11"/>
                <w:szCs w:val="11"/>
              </w:rPr>
            </w:pPr>
          </w:p>
        </w:tc>
        <w:tc>
          <w:tcPr>
            <w:tcW w:w="100" w:type="dxa"/>
            <w:shd w:val="clear" w:color="auto" w:fill="D9D9D9"/>
            <w:vAlign w:val="bottom"/>
          </w:tcPr>
          <w:p w:rsidR="004876BC" w:rsidRDefault="004876BC">
            <w:pPr>
              <w:rPr>
                <w:sz w:val="11"/>
                <w:szCs w:val="11"/>
              </w:rPr>
            </w:pPr>
          </w:p>
        </w:tc>
        <w:tc>
          <w:tcPr>
            <w:tcW w:w="660" w:type="dxa"/>
            <w:vMerge w:val="restart"/>
            <w:shd w:val="clear" w:color="auto" w:fill="D9D9D9"/>
            <w:vAlign w:val="bottom"/>
          </w:tcPr>
          <w:p w:rsidR="004876BC" w:rsidRDefault="00F80A5E">
            <w:pPr>
              <w:jc w:val="center"/>
              <w:rPr>
                <w:sz w:val="20"/>
                <w:szCs w:val="20"/>
              </w:rPr>
            </w:pPr>
            <w:r>
              <w:rPr>
                <w:rFonts w:eastAsia="Times New Roman"/>
                <w:b/>
                <w:bCs/>
                <w:w w:val="99"/>
                <w:sz w:val="19"/>
                <w:szCs w:val="19"/>
              </w:rPr>
              <w:t>2028</w:t>
            </w:r>
          </w:p>
        </w:tc>
        <w:tc>
          <w:tcPr>
            <w:tcW w:w="120" w:type="dxa"/>
            <w:tcBorders>
              <w:right w:val="single" w:sz="8" w:space="0" w:color="auto"/>
            </w:tcBorders>
            <w:shd w:val="clear" w:color="auto" w:fill="D9D9D9"/>
            <w:vAlign w:val="bottom"/>
          </w:tcPr>
          <w:p w:rsidR="004876BC" w:rsidRDefault="004876BC">
            <w:pPr>
              <w:rPr>
                <w:sz w:val="11"/>
                <w:szCs w:val="11"/>
              </w:rPr>
            </w:pPr>
          </w:p>
        </w:tc>
        <w:tc>
          <w:tcPr>
            <w:tcW w:w="0" w:type="dxa"/>
            <w:vAlign w:val="bottom"/>
          </w:tcPr>
          <w:p w:rsidR="004876BC" w:rsidRDefault="004876BC">
            <w:pPr>
              <w:rPr>
                <w:sz w:val="1"/>
                <w:szCs w:val="1"/>
              </w:rPr>
            </w:pPr>
          </w:p>
        </w:tc>
      </w:tr>
      <w:tr w:rsidR="004876BC">
        <w:trPr>
          <w:trHeight w:val="154"/>
        </w:trPr>
        <w:tc>
          <w:tcPr>
            <w:tcW w:w="120" w:type="dxa"/>
            <w:tcBorders>
              <w:left w:val="single" w:sz="8" w:space="0" w:color="auto"/>
              <w:bottom w:val="single" w:sz="8" w:space="0" w:color="D9D9D9"/>
            </w:tcBorders>
            <w:shd w:val="clear" w:color="auto" w:fill="D9D9D9"/>
            <w:vAlign w:val="bottom"/>
          </w:tcPr>
          <w:p w:rsidR="004876BC" w:rsidRDefault="004876BC">
            <w:pPr>
              <w:rPr>
                <w:sz w:val="13"/>
                <w:szCs w:val="13"/>
              </w:rPr>
            </w:pPr>
          </w:p>
        </w:tc>
        <w:tc>
          <w:tcPr>
            <w:tcW w:w="620" w:type="dxa"/>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100" w:type="dxa"/>
            <w:tcBorders>
              <w:bottom w:val="single" w:sz="8" w:space="0" w:color="D9D9D9"/>
            </w:tcBorders>
            <w:shd w:val="clear" w:color="auto" w:fill="D9D9D9"/>
            <w:vAlign w:val="bottom"/>
          </w:tcPr>
          <w:p w:rsidR="004876BC" w:rsidRDefault="004876BC">
            <w:pPr>
              <w:rPr>
                <w:sz w:val="13"/>
                <w:szCs w:val="13"/>
              </w:rPr>
            </w:pPr>
          </w:p>
        </w:tc>
        <w:tc>
          <w:tcPr>
            <w:tcW w:w="1580" w:type="dxa"/>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100" w:type="dxa"/>
            <w:tcBorders>
              <w:bottom w:val="single" w:sz="8" w:space="0" w:color="D9D9D9"/>
            </w:tcBorders>
            <w:shd w:val="clear" w:color="auto" w:fill="D9D9D9"/>
            <w:vAlign w:val="bottom"/>
          </w:tcPr>
          <w:p w:rsidR="004876BC" w:rsidRDefault="004876BC">
            <w:pPr>
              <w:rPr>
                <w:sz w:val="13"/>
                <w:szCs w:val="13"/>
              </w:rPr>
            </w:pPr>
          </w:p>
        </w:tc>
        <w:tc>
          <w:tcPr>
            <w:tcW w:w="1720" w:type="dxa"/>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100" w:type="dxa"/>
            <w:tcBorders>
              <w:bottom w:val="single" w:sz="8" w:space="0" w:color="D9D9D9"/>
            </w:tcBorders>
            <w:shd w:val="clear" w:color="auto" w:fill="D9D9D9"/>
            <w:vAlign w:val="bottom"/>
          </w:tcPr>
          <w:p w:rsidR="004876BC" w:rsidRDefault="004876BC">
            <w:pPr>
              <w:rPr>
                <w:sz w:val="13"/>
                <w:szCs w:val="13"/>
              </w:rPr>
            </w:pPr>
          </w:p>
        </w:tc>
        <w:tc>
          <w:tcPr>
            <w:tcW w:w="1260" w:type="dxa"/>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100" w:type="dxa"/>
            <w:tcBorders>
              <w:bottom w:val="single" w:sz="8" w:space="0" w:color="D9D9D9"/>
            </w:tcBorders>
            <w:shd w:val="clear" w:color="auto" w:fill="D9D9D9"/>
            <w:vAlign w:val="bottom"/>
          </w:tcPr>
          <w:p w:rsidR="004876BC" w:rsidRDefault="004876BC">
            <w:pPr>
              <w:rPr>
                <w:sz w:val="13"/>
                <w:szCs w:val="13"/>
              </w:rPr>
            </w:pPr>
          </w:p>
        </w:tc>
        <w:tc>
          <w:tcPr>
            <w:tcW w:w="660" w:type="dxa"/>
            <w:vMerge/>
            <w:tcBorders>
              <w:bottom w:val="single" w:sz="8" w:space="0" w:color="D9D9D9"/>
            </w:tcBorders>
            <w:shd w:val="clear" w:color="auto" w:fill="D9D9D9"/>
            <w:vAlign w:val="bottom"/>
          </w:tcPr>
          <w:p w:rsidR="004876BC" w:rsidRDefault="004876BC">
            <w:pPr>
              <w:rPr>
                <w:sz w:val="13"/>
                <w:szCs w:val="13"/>
              </w:rPr>
            </w:pPr>
          </w:p>
        </w:tc>
        <w:tc>
          <w:tcPr>
            <w:tcW w:w="120" w:type="dxa"/>
            <w:tcBorders>
              <w:bottom w:val="single" w:sz="8" w:space="0" w:color="D9D9D9"/>
              <w:right w:val="single" w:sz="8" w:space="0" w:color="auto"/>
            </w:tcBorders>
            <w:shd w:val="clear" w:color="auto" w:fill="D9D9D9"/>
            <w:vAlign w:val="bottom"/>
          </w:tcPr>
          <w:p w:rsidR="004876BC" w:rsidRDefault="004876BC">
            <w:pPr>
              <w:rPr>
                <w:sz w:val="13"/>
                <w:szCs w:val="13"/>
              </w:rPr>
            </w:pPr>
          </w:p>
        </w:tc>
        <w:tc>
          <w:tcPr>
            <w:tcW w:w="0" w:type="dxa"/>
            <w:vAlign w:val="bottom"/>
          </w:tcPr>
          <w:p w:rsidR="004876BC" w:rsidRDefault="004876BC">
            <w:pPr>
              <w:rPr>
                <w:sz w:val="1"/>
                <w:szCs w:val="1"/>
              </w:rPr>
            </w:pPr>
          </w:p>
        </w:tc>
      </w:tr>
      <w:tr w:rsidR="004876BC">
        <w:trPr>
          <w:trHeight w:val="345"/>
        </w:trPr>
        <w:tc>
          <w:tcPr>
            <w:tcW w:w="740" w:type="dxa"/>
            <w:gridSpan w:val="2"/>
            <w:tcBorders>
              <w:top w:val="single" w:sz="8" w:space="0" w:color="auto"/>
              <w:left w:val="single" w:sz="8" w:space="0" w:color="auto"/>
            </w:tcBorders>
            <w:vAlign w:val="bottom"/>
          </w:tcPr>
          <w:p w:rsidR="004876BC" w:rsidRDefault="00F80A5E">
            <w:pPr>
              <w:ind w:right="165"/>
              <w:jc w:val="right"/>
              <w:rPr>
                <w:sz w:val="20"/>
                <w:szCs w:val="20"/>
              </w:rPr>
            </w:pPr>
            <w:r>
              <w:rPr>
                <w:rFonts w:eastAsia="Times New Roman"/>
                <w:sz w:val="19"/>
                <w:szCs w:val="19"/>
              </w:rPr>
              <w:t>1</w:t>
            </w:r>
          </w:p>
        </w:tc>
        <w:tc>
          <w:tcPr>
            <w:tcW w:w="120" w:type="dxa"/>
            <w:tcBorders>
              <w:top w:val="single" w:sz="8" w:space="0" w:color="auto"/>
              <w:right w:val="single" w:sz="8" w:space="0" w:color="auto"/>
            </w:tcBorders>
            <w:vAlign w:val="bottom"/>
          </w:tcPr>
          <w:p w:rsidR="004876BC" w:rsidRDefault="004876BC">
            <w:pPr>
              <w:rPr>
                <w:sz w:val="24"/>
                <w:szCs w:val="24"/>
              </w:rPr>
            </w:pPr>
          </w:p>
        </w:tc>
        <w:tc>
          <w:tcPr>
            <w:tcW w:w="100" w:type="dxa"/>
            <w:tcBorders>
              <w:top w:val="single" w:sz="8" w:space="0" w:color="auto"/>
            </w:tcBorders>
            <w:vAlign w:val="bottom"/>
          </w:tcPr>
          <w:p w:rsidR="004876BC" w:rsidRDefault="004876BC">
            <w:pPr>
              <w:rPr>
                <w:sz w:val="24"/>
                <w:szCs w:val="24"/>
              </w:rPr>
            </w:pPr>
          </w:p>
        </w:tc>
        <w:tc>
          <w:tcPr>
            <w:tcW w:w="1700" w:type="dxa"/>
            <w:gridSpan w:val="2"/>
            <w:vMerge w:val="restart"/>
            <w:tcBorders>
              <w:top w:val="single" w:sz="8" w:space="0" w:color="auto"/>
              <w:right w:val="single" w:sz="8" w:space="0" w:color="auto"/>
            </w:tcBorders>
            <w:vAlign w:val="bottom"/>
          </w:tcPr>
          <w:p w:rsidR="004876BC" w:rsidRDefault="00F80A5E">
            <w:pPr>
              <w:ind w:right="120"/>
              <w:jc w:val="center"/>
              <w:rPr>
                <w:sz w:val="20"/>
                <w:szCs w:val="20"/>
              </w:rPr>
            </w:pPr>
            <w:r>
              <w:rPr>
                <w:rFonts w:eastAsia="Times New Roman"/>
                <w:sz w:val="19"/>
                <w:szCs w:val="19"/>
              </w:rPr>
              <w:t>Источники</w:t>
            </w:r>
          </w:p>
        </w:tc>
        <w:tc>
          <w:tcPr>
            <w:tcW w:w="1820" w:type="dxa"/>
            <w:gridSpan w:val="2"/>
            <w:vMerge w:val="restart"/>
            <w:tcBorders>
              <w:top w:val="single" w:sz="8" w:space="0" w:color="auto"/>
            </w:tcBorders>
            <w:vAlign w:val="bottom"/>
          </w:tcPr>
          <w:p w:rsidR="004876BC" w:rsidRDefault="00302C83" w:rsidP="00302C83">
            <w:pPr>
              <w:ind w:left="5"/>
              <w:jc w:val="center"/>
              <w:rPr>
                <w:sz w:val="20"/>
                <w:szCs w:val="20"/>
              </w:rPr>
            </w:pPr>
            <w:r>
              <w:rPr>
                <w:rFonts w:eastAsia="Times New Roman"/>
                <w:sz w:val="19"/>
                <w:szCs w:val="19"/>
              </w:rPr>
              <w:t>36 200</w:t>
            </w:r>
          </w:p>
        </w:tc>
        <w:tc>
          <w:tcPr>
            <w:tcW w:w="120" w:type="dxa"/>
            <w:tcBorders>
              <w:top w:val="single" w:sz="8" w:space="0" w:color="auto"/>
              <w:right w:val="single" w:sz="8" w:space="0" w:color="auto"/>
            </w:tcBorders>
            <w:vAlign w:val="bottom"/>
          </w:tcPr>
          <w:p w:rsidR="004876BC" w:rsidRDefault="004876BC">
            <w:pPr>
              <w:rPr>
                <w:sz w:val="24"/>
                <w:szCs w:val="24"/>
              </w:rPr>
            </w:pPr>
          </w:p>
        </w:tc>
        <w:tc>
          <w:tcPr>
            <w:tcW w:w="1360" w:type="dxa"/>
            <w:gridSpan w:val="2"/>
            <w:vMerge w:val="restart"/>
            <w:tcBorders>
              <w:top w:val="single" w:sz="8" w:space="0" w:color="auto"/>
            </w:tcBorders>
            <w:vAlign w:val="bottom"/>
          </w:tcPr>
          <w:p w:rsidR="004876BC" w:rsidRDefault="00302C83">
            <w:pPr>
              <w:ind w:left="5"/>
              <w:jc w:val="center"/>
              <w:rPr>
                <w:sz w:val="20"/>
                <w:szCs w:val="20"/>
              </w:rPr>
            </w:pPr>
            <w:r>
              <w:rPr>
                <w:rFonts w:eastAsia="Times New Roman"/>
                <w:w w:val="99"/>
                <w:sz w:val="19"/>
                <w:szCs w:val="19"/>
              </w:rPr>
              <w:t>10 000</w:t>
            </w:r>
          </w:p>
        </w:tc>
        <w:tc>
          <w:tcPr>
            <w:tcW w:w="120" w:type="dxa"/>
            <w:tcBorders>
              <w:top w:val="single" w:sz="8" w:space="0" w:color="auto"/>
              <w:right w:val="single" w:sz="8" w:space="0" w:color="auto"/>
            </w:tcBorders>
            <w:vAlign w:val="bottom"/>
          </w:tcPr>
          <w:p w:rsidR="004876BC" w:rsidRDefault="004876BC">
            <w:pPr>
              <w:rPr>
                <w:sz w:val="24"/>
                <w:szCs w:val="24"/>
              </w:rPr>
            </w:pPr>
          </w:p>
        </w:tc>
        <w:tc>
          <w:tcPr>
            <w:tcW w:w="100" w:type="dxa"/>
            <w:tcBorders>
              <w:top w:val="single" w:sz="8" w:space="0" w:color="auto"/>
            </w:tcBorders>
            <w:vAlign w:val="bottom"/>
          </w:tcPr>
          <w:p w:rsidR="004876BC" w:rsidRDefault="004876BC">
            <w:pPr>
              <w:rPr>
                <w:sz w:val="24"/>
                <w:szCs w:val="24"/>
              </w:rPr>
            </w:pPr>
          </w:p>
        </w:tc>
        <w:tc>
          <w:tcPr>
            <w:tcW w:w="660" w:type="dxa"/>
            <w:vMerge w:val="restart"/>
            <w:tcBorders>
              <w:top w:val="single" w:sz="8" w:space="0" w:color="auto"/>
            </w:tcBorders>
            <w:vAlign w:val="bottom"/>
          </w:tcPr>
          <w:p w:rsidR="004876BC" w:rsidRDefault="00302C83">
            <w:pPr>
              <w:jc w:val="center"/>
              <w:rPr>
                <w:sz w:val="20"/>
                <w:szCs w:val="20"/>
              </w:rPr>
            </w:pPr>
            <w:r>
              <w:rPr>
                <w:rFonts w:eastAsia="Times New Roman"/>
                <w:w w:val="99"/>
                <w:sz w:val="19"/>
                <w:szCs w:val="19"/>
              </w:rPr>
              <w:t>2</w:t>
            </w:r>
            <w:r w:rsidR="00F80A5E">
              <w:rPr>
                <w:rFonts w:eastAsia="Times New Roman"/>
                <w:w w:val="99"/>
                <w:sz w:val="19"/>
                <w:szCs w:val="19"/>
              </w:rPr>
              <w:t>6200</w:t>
            </w:r>
          </w:p>
        </w:tc>
        <w:tc>
          <w:tcPr>
            <w:tcW w:w="120" w:type="dxa"/>
            <w:tcBorders>
              <w:top w:val="single" w:sz="8" w:space="0" w:color="auto"/>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68"/>
        </w:trPr>
        <w:tc>
          <w:tcPr>
            <w:tcW w:w="120" w:type="dxa"/>
            <w:tcBorders>
              <w:left w:val="single" w:sz="8" w:space="0" w:color="auto"/>
            </w:tcBorders>
            <w:vAlign w:val="bottom"/>
          </w:tcPr>
          <w:p w:rsidR="004876BC" w:rsidRDefault="004876BC">
            <w:pPr>
              <w:rPr>
                <w:sz w:val="14"/>
                <w:szCs w:val="14"/>
              </w:rPr>
            </w:pPr>
          </w:p>
        </w:tc>
        <w:tc>
          <w:tcPr>
            <w:tcW w:w="620" w:type="dxa"/>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100" w:type="dxa"/>
            <w:vAlign w:val="bottom"/>
          </w:tcPr>
          <w:p w:rsidR="004876BC" w:rsidRDefault="004876BC">
            <w:pPr>
              <w:rPr>
                <w:sz w:val="14"/>
                <w:szCs w:val="14"/>
              </w:rPr>
            </w:pPr>
          </w:p>
        </w:tc>
        <w:tc>
          <w:tcPr>
            <w:tcW w:w="1700" w:type="dxa"/>
            <w:gridSpan w:val="2"/>
            <w:vMerge/>
            <w:tcBorders>
              <w:right w:val="single" w:sz="8" w:space="0" w:color="auto"/>
            </w:tcBorders>
            <w:vAlign w:val="bottom"/>
          </w:tcPr>
          <w:p w:rsidR="004876BC" w:rsidRDefault="004876BC">
            <w:pPr>
              <w:rPr>
                <w:sz w:val="14"/>
                <w:szCs w:val="14"/>
              </w:rPr>
            </w:pPr>
          </w:p>
        </w:tc>
        <w:tc>
          <w:tcPr>
            <w:tcW w:w="1820" w:type="dxa"/>
            <w:gridSpan w:val="2"/>
            <w:vMerge/>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1360" w:type="dxa"/>
            <w:gridSpan w:val="2"/>
            <w:vMerge/>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100" w:type="dxa"/>
            <w:vAlign w:val="bottom"/>
          </w:tcPr>
          <w:p w:rsidR="004876BC" w:rsidRDefault="004876BC">
            <w:pPr>
              <w:rPr>
                <w:sz w:val="14"/>
                <w:szCs w:val="14"/>
              </w:rPr>
            </w:pPr>
          </w:p>
        </w:tc>
        <w:tc>
          <w:tcPr>
            <w:tcW w:w="660" w:type="dxa"/>
            <w:vMerge/>
            <w:vAlign w:val="bottom"/>
          </w:tcPr>
          <w:p w:rsidR="004876BC" w:rsidRDefault="004876BC">
            <w:pPr>
              <w:rPr>
                <w:sz w:val="14"/>
                <w:szCs w:val="14"/>
              </w:rPr>
            </w:pPr>
          </w:p>
        </w:tc>
        <w:tc>
          <w:tcPr>
            <w:tcW w:w="120" w:type="dxa"/>
            <w:tcBorders>
              <w:right w:val="single" w:sz="8" w:space="0" w:color="auto"/>
            </w:tcBorders>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271"/>
        </w:trPr>
        <w:tc>
          <w:tcPr>
            <w:tcW w:w="740" w:type="dxa"/>
            <w:gridSpan w:val="2"/>
            <w:tcBorders>
              <w:left w:val="single" w:sz="8" w:space="0" w:color="auto"/>
              <w:bottom w:val="single" w:sz="8" w:space="0" w:color="auto"/>
            </w:tcBorders>
            <w:vAlign w:val="bottom"/>
          </w:tcPr>
          <w:p w:rsidR="004876BC" w:rsidRDefault="004876BC">
            <w:pPr>
              <w:rPr>
                <w:sz w:val="23"/>
                <w:szCs w:val="23"/>
              </w:rPr>
            </w:pPr>
          </w:p>
        </w:tc>
        <w:tc>
          <w:tcPr>
            <w:tcW w:w="120" w:type="dxa"/>
            <w:tcBorders>
              <w:bottom w:val="single" w:sz="8" w:space="0" w:color="auto"/>
              <w:right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1700" w:type="dxa"/>
            <w:gridSpan w:val="2"/>
            <w:tcBorders>
              <w:bottom w:val="single" w:sz="8" w:space="0" w:color="auto"/>
              <w:right w:val="single" w:sz="8" w:space="0" w:color="auto"/>
            </w:tcBorders>
            <w:vAlign w:val="bottom"/>
          </w:tcPr>
          <w:p w:rsidR="004876BC" w:rsidRDefault="004876BC">
            <w:pPr>
              <w:rPr>
                <w:sz w:val="23"/>
                <w:szCs w:val="23"/>
              </w:rPr>
            </w:pPr>
          </w:p>
        </w:tc>
        <w:tc>
          <w:tcPr>
            <w:tcW w:w="1820" w:type="dxa"/>
            <w:gridSpan w:val="2"/>
            <w:tcBorders>
              <w:bottom w:val="single" w:sz="8" w:space="0" w:color="auto"/>
            </w:tcBorders>
            <w:vAlign w:val="bottom"/>
          </w:tcPr>
          <w:p w:rsidR="004876BC" w:rsidRDefault="004876BC">
            <w:pPr>
              <w:rPr>
                <w:sz w:val="23"/>
                <w:szCs w:val="23"/>
              </w:rPr>
            </w:pPr>
          </w:p>
        </w:tc>
        <w:tc>
          <w:tcPr>
            <w:tcW w:w="120" w:type="dxa"/>
            <w:tcBorders>
              <w:bottom w:val="single" w:sz="8" w:space="0" w:color="auto"/>
              <w:right w:val="single" w:sz="8" w:space="0" w:color="auto"/>
            </w:tcBorders>
            <w:vAlign w:val="bottom"/>
          </w:tcPr>
          <w:p w:rsidR="004876BC" w:rsidRDefault="004876BC">
            <w:pPr>
              <w:rPr>
                <w:sz w:val="23"/>
                <w:szCs w:val="23"/>
              </w:rPr>
            </w:pPr>
          </w:p>
        </w:tc>
        <w:tc>
          <w:tcPr>
            <w:tcW w:w="1360" w:type="dxa"/>
            <w:gridSpan w:val="2"/>
            <w:tcBorders>
              <w:bottom w:val="single" w:sz="8" w:space="0" w:color="auto"/>
            </w:tcBorders>
            <w:vAlign w:val="bottom"/>
          </w:tcPr>
          <w:p w:rsidR="004876BC" w:rsidRDefault="004876BC">
            <w:pPr>
              <w:rPr>
                <w:sz w:val="23"/>
                <w:szCs w:val="23"/>
              </w:rPr>
            </w:pPr>
          </w:p>
        </w:tc>
        <w:tc>
          <w:tcPr>
            <w:tcW w:w="120" w:type="dxa"/>
            <w:tcBorders>
              <w:bottom w:val="single" w:sz="8" w:space="0" w:color="auto"/>
              <w:right w:val="single" w:sz="8" w:space="0" w:color="auto"/>
            </w:tcBorders>
            <w:vAlign w:val="bottom"/>
          </w:tcPr>
          <w:p w:rsidR="004876BC" w:rsidRDefault="004876BC">
            <w:pPr>
              <w:rPr>
                <w:sz w:val="23"/>
                <w:szCs w:val="23"/>
              </w:rPr>
            </w:pPr>
          </w:p>
        </w:tc>
        <w:tc>
          <w:tcPr>
            <w:tcW w:w="100" w:type="dxa"/>
            <w:tcBorders>
              <w:bottom w:val="single" w:sz="8" w:space="0" w:color="auto"/>
            </w:tcBorders>
            <w:vAlign w:val="bottom"/>
          </w:tcPr>
          <w:p w:rsidR="004876BC" w:rsidRDefault="004876BC">
            <w:pPr>
              <w:rPr>
                <w:sz w:val="23"/>
                <w:szCs w:val="23"/>
              </w:rPr>
            </w:pPr>
          </w:p>
        </w:tc>
        <w:tc>
          <w:tcPr>
            <w:tcW w:w="660" w:type="dxa"/>
            <w:tcBorders>
              <w:bottom w:val="single" w:sz="8" w:space="0" w:color="auto"/>
            </w:tcBorders>
            <w:vAlign w:val="bottom"/>
          </w:tcPr>
          <w:p w:rsidR="004876BC" w:rsidRDefault="004876BC">
            <w:pPr>
              <w:rPr>
                <w:sz w:val="23"/>
                <w:szCs w:val="23"/>
              </w:rPr>
            </w:pPr>
          </w:p>
        </w:tc>
        <w:tc>
          <w:tcPr>
            <w:tcW w:w="120" w:type="dxa"/>
            <w:tcBorders>
              <w:bottom w:val="single" w:sz="8" w:space="0" w:color="auto"/>
              <w:right w:val="single" w:sz="8" w:space="0" w:color="auto"/>
            </w:tcBorders>
            <w:vAlign w:val="bottom"/>
          </w:tcPr>
          <w:p w:rsidR="004876BC" w:rsidRDefault="004876BC">
            <w:pPr>
              <w:rPr>
                <w:sz w:val="23"/>
                <w:szCs w:val="23"/>
              </w:rPr>
            </w:pPr>
          </w:p>
        </w:tc>
        <w:tc>
          <w:tcPr>
            <w:tcW w:w="0" w:type="dxa"/>
            <w:vAlign w:val="bottom"/>
          </w:tcPr>
          <w:p w:rsidR="004876BC" w:rsidRDefault="004876BC">
            <w:pPr>
              <w:rPr>
                <w:sz w:val="1"/>
                <w:szCs w:val="1"/>
              </w:rPr>
            </w:pPr>
          </w:p>
        </w:tc>
      </w:tr>
      <w:tr w:rsidR="004876BC">
        <w:trPr>
          <w:trHeight w:val="415"/>
        </w:trPr>
        <w:tc>
          <w:tcPr>
            <w:tcW w:w="740" w:type="dxa"/>
            <w:gridSpan w:val="2"/>
            <w:tcBorders>
              <w:left w:val="single" w:sz="8" w:space="0" w:color="auto"/>
            </w:tcBorders>
            <w:vAlign w:val="bottom"/>
          </w:tcPr>
          <w:p w:rsidR="004876BC" w:rsidRDefault="00F80A5E">
            <w:pPr>
              <w:ind w:right="165"/>
              <w:jc w:val="right"/>
              <w:rPr>
                <w:sz w:val="20"/>
                <w:szCs w:val="20"/>
              </w:rPr>
            </w:pPr>
            <w:r>
              <w:rPr>
                <w:rFonts w:eastAsia="Times New Roman"/>
                <w:sz w:val="19"/>
                <w:szCs w:val="19"/>
              </w:rPr>
              <w:t>2</w:t>
            </w: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700" w:type="dxa"/>
            <w:gridSpan w:val="2"/>
            <w:tcBorders>
              <w:right w:val="single" w:sz="8" w:space="0" w:color="auto"/>
            </w:tcBorders>
            <w:vAlign w:val="bottom"/>
          </w:tcPr>
          <w:p w:rsidR="004876BC" w:rsidRDefault="00F80A5E">
            <w:pPr>
              <w:ind w:right="120"/>
              <w:jc w:val="center"/>
              <w:rPr>
                <w:sz w:val="20"/>
                <w:szCs w:val="20"/>
              </w:rPr>
            </w:pPr>
            <w:r>
              <w:rPr>
                <w:rFonts w:eastAsia="Times New Roman"/>
                <w:w w:val="98"/>
                <w:sz w:val="19"/>
                <w:szCs w:val="19"/>
              </w:rPr>
              <w:t>Тепловые сети</w:t>
            </w:r>
          </w:p>
        </w:tc>
        <w:tc>
          <w:tcPr>
            <w:tcW w:w="1820" w:type="dxa"/>
            <w:gridSpan w:val="2"/>
            <w:vAlign w:val="bottom"/>
          </w:tcPr>
          <w:p w:rsidR="004876BC" w:rsidRDefault="00522DF2">
            <w:pPr>
              <w:ind w:left="5"/>
              <w:jc w:val="center"/>
              <w:rPr>
                <w:sz w:val="20"/>
                <w:szCs w:val="20"/>
              </w:rPr>
            </w:pPr>
            <w:r>
              <w:rPr>
                <w:rFonts w:eastAsia="Times New Roman"/>
                <w:sz w:val="19"/>
                <w:szCs w:val="19"/>
              </w:rPr>
              <w:t>4</w:t>
            </w:r>
            <w:r w:rsidR="00F80A5E">
              <w:rPr>
                <w:rFonts w:eastAsia="Times New Roman"/>
                <w:sz w:val="19"/>
                <w:szCs w:val="19"/>
              </w:rPr>
              <w:t>915</w:t>
            </w:r>
          </w:p>
        </w:tc>
        <w:tc>
          <w:tcPr>
            <w:tcW w:w="120" w:type="dxa"/>
            <w:tcBorders>
              <w:right w:val="single" w:sz="8" w:space="0" w:color="auto"/>
            </w:tcBorders>
            <w:vAlign w:val="bottom"/>
          </w:tcPr>
          <w:p w:rsidR="004876BC" w:rsidRDefault="004876BC">
            <w:pPr>
              <w:rPr>
                <w:sz w:val="24"/>
                <w:szCs w:val="24"/>
              </w:rPr>
            </w:pPr>
          </w:p>
        </w:tc>
        <w:tc>
          <w:tcPr>
            <w:tcW w:w="1360" w:type="dxa"/>
            <w:gridSpan w:val="2"/>
            <w:vAlign w:val="bottom"/>
          </w:tcPr>
          <w:p w:rsidR="004876BC" w:rsidRDefault="00522DF2">
            <w:pPr>
              <w:ind w:left="5"/>
              <w:jc w:val="center"/>
              <w:rPr>
                <w:sz w:val="20"/>
                <w:szCs w:val="20"/>
              </w:rPr>
            </w:pPr>
            <w:r>
              <w:rPr>
                <w:rFonts w:eastAsia="Times New Roman"/>
                <w:w w:val="99"/>
                <w:sz w:val="19"/>
                <w:szCs w:val="19"/>
              </w:rPr>
              <w:t>3</w:t>
            </w:r>
            <w:r w:rsidR="00F80A5E">
              <w:rPr>
                <w:rFonts w:eastAsia="Times New Roman"/>
                <w:w w:val="99"/>
                <w:sz w:val="19"/>
                <w:szCs w:val="19"/>
              </w:rPr>
              <w:t>915</w:t>
            </w: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660" w:type="dxa"/>
            <w:vAlign w:val="bottom"/>
          </w:tcPr>
          <w:p w:rsidR="004876BC" w:rsidRDefault="00522DF2">
            <w:pPr>
              <w:jc w:val="center"/>
              <w:rPr>
                <w:sz w:val="20"/>
                <w:szCs w:val="20"/>
              </w:rPr>
            </w:pPr>
            <w:r>
              <w:rPr>
                <w:rFonts w:eastAsia="Times New Roman"/>
                <w:w w:val="99"/>
                <w:sz w:val="19"/>
                <w:szCs w:val="19"/>
              </w:rPr>
              <w:t>1</w:t>
            </w:r>
            <w:r w:rsidR="00F80A5E">
              <w:rPr>
                <w:rFonts w:eastAsia="Times New Roman"/>
                <w:w w:val="99"/>
                <w:sz w:val="19"/>
                <w:szCs w:val="19"/>
              </w:rPr>
              <w:t>000</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170"/>
        </w:trPr>
        <w:tc>
          <w:tcPr>
            <w:tcW w:w="120" w:type="dxa"/>
            <w:tcBorders>
              <w:left w:val="single" w:sz="8" w:space="0" w:color="auto"/>
              <w:bottom w:val="single" w:sz="8" w:space="0" w:color="auto"/>
            </w:tcBorders>
            <w:vAlign w:val="bottom"/>
          </w:tcPr>
          <w:p w:rsidR="004876BC" w:rsidRDefault="004876BC">
            <w:pPr>
              <w:rPr>
                <w:sz w:val="14"/>
                <w:szCs w:val="14"/>
              </w:rPr>
            </w:pPr>
          </w:p>
        </w:tc>
        <w:tc>
          <w:tcPr>
            <w:tcW w:w="620" w:type="dxa"/>
            <w:tcBorders>
              <w:bottom w:val="single" w:sz="8" w:space="0" w:color="auto"/>
            </w:tcBorders>
            <w:vAlign w:val="bottom"/>
          </w:tcPr>
          <w:p w:rsidR="004876BC" w:rsidRDefault="004876BC">
            <w:pPr>
              <w:rPr>
                <w:sz w:val="14"/>
                <w:szCs w:val="14"/>
              </w:rPr>
            </w:pPr>
          </w:p>
        </w:tc>
        <w:tc>
          <w:tcPr>
            <w:tcW w:w="120" w:type="dxa"/>
            <w:tcBorders>
              <w:bottom w:val="single" w:sz="8" w:space="0" w:color="auto"/>
              <w:right w:val="single" w:sz="8" w:space="0" w:color="auto"/>
            </w:tcBorders>
            <w:vAlign w:val="bottom"/>
          </w:tcPr>
          <w:p w:rsidR="004876BC" w:rsidRDefault="004876BC">
            <w:pPr>
              <w:rPr>
                <w:sz w:val="14"/>
                <w:szCs w:val="14"/>
              </w:rPr>
            </w:pPr>
          </w:p>
        </w:tc>
        <w:tc>
          <w:tcPr>
            <w:tcW w:w="100" w:type="dxa"/>
            <w:tcBorders>
              <w:bottom w:val="single" w:sz="8" w:space="0" w:color="auto"/>
            </w:tcBorders>
            <w:vAlign w:val="bottom"/>
          </w:tcPr>
          <w:p w:rsidR="004876BC" w:rsidRDefault="004876BC">
            <w:pPr>
              <w:rPr>
                <w:sz w:val="14"/>
                <w:szCs w:val="14"/>
              </w:rPr>
            </w:pPr>
          </w:p>
        </w:tc>
        <w:tc>
          <w:tcPr>
            <w:tcW w:w="1700" w:type="dxa"/>
            <w:gridSpan w:val="2"/>
            <w:tcBorders>
              <w:bottom w:val="single" w:sz="8" w:space="0" w:color="auto"/>
              <w:right w:val="single" w:sz="8" w:space="0" w:color="auto"/>
            </w:tcBorders>
            <w:vAlign w:val="bottom"/>
          </w:tcPr>
          <w:p w:rsidR="004876BC" w:rsidRDefault="004876BC">
            <w:pPr>
              <w:rPr>
                <w:sz w:val="14"/>
                <w:szCs w:val="14"/>
              </w:rPr>
            </w:pPr>
          </w:p>
        </w:tc>
        <w:tc>
          <w:tcPr>
            <w:tcW w:w="1820" w:type="dxa"/>
            <w:gridSpan w:val="2"/>
            <w:tcBorders>
              <w:bottom w:val="single" w:sz="8" w:space="0" w:color="auto"/>
            </w:tcBorders>
            <w:vAlign w:val="bottom"/>
          </w:tcPr>
          <w:p w:rsidR="004876BC" w:rsidRDefault="004876BC">
            <w:pPr>
              <w:rPr>
                <w:sz w:val="14"/>
                <w:szCs w:val="14"/>
              </w:rPr>
            </w:pPr>
          </w:p>
        </w:tc>
        <w:tc>
          <w:tcPr>
            <w:tcW w:w="120" w:type="dxa"/>
            <w:tcBorders>
              <w:bottom w:val="single" w:sz="8" w:space="0" w:color="auto"/>
              <w:right w:val="single" w:sz="8" w:space="0" w:color="auto"/>
            </w:tcBorders>
            <w:vAlign w:val="bottom"/>
          </w:tcPr>
          <w:p w:rsidR="004876BC" w:rsidRDefault="004876BC">
            <w:pPr>
              <w:rPr>
                <w:sz w:val="14"/>
                <w:szCs w:val="14"/>
              </w:rPr>
            </w:pPr>
          </w:p>
        </w:tc>
        <w:tc>
          <w:tcPr>
            <w:tcW w:w="1360" w:type="dxa"/>
            <w:gridSpan w:val="2"/>
            <w:tcBorders>
              <w:bottom w:val="single" w:sz="8" w:space="0" w:color="auto"/>
            </w:tcBorders>
            <w:vAlign w:val="bottom"/>
          </w:tcPr>
          <w:p w:rsidR="004876BC" w:rsidRDefault="004876BC">
            <w:pPr>
              <w:rPr>
                <w:sz w:val="14"/>
                <w:szCs w:val="14"/>
              </w:rPr>
            </w:pPr>
          </w:p>
        </w:tc>
        <w:tc>
          <w:tcPr>
            <w:tcW w:w="120" w:type="dxa"/>
            <w:tcBorders>
              <w:bottom w:val="single" w:sz="8" w:space="0" w:color="auto"/>
              <w:right w:val="single" w:sz="8" w:space="0" w:color="auto"/>
            </w:tcBorders>
            <w:vAlign w:val="bottom"/>
          </w:tcPr>
          <w:p w:rsidR="004876BC" w:rsidRDefault="004876BC">
            <w:pPr>
              <w:rPr>
                <w:sz w:val="14"/>
                <w:szCs w:val="14"/>
              </w:rPr>
            </w:pPr>
          </w:p>
        </w:tc>
        <w:tc>
          <w:tcPr>
            <w:tcW w:w="100" w:type="dxa"/>
            <w:tcBorders>
              <w:bottom w:val="single" w:sz="8" w:space="0" w:color="auto"/>
            </w:tcBorders>
            <w:vAlign w:val="bottom"/>
          </w:tcPr>
          <w:p w:rsidR="004876BC" w:rsidRDefault="004876BC">
            <w:pPr>
              <w:rPr>
                <w:sz w:val="14"/>
                <w:szCs w:val="14"/>
              </w:rPr>
            </w:pPr>
          </w:p>
        </w:tc>
        <w:tc>
          <w:tcPr>
            <w:tcW w:w="660" w:type="dxa"/>
            <w:tcBorders>
              <w:bottom w:val="single" w:sz="8" w:space="0" w:color="auto"/>
            </w:tcBorders>
            <w:vAlign w:val="bottom"/>
          </w:tcPr>
          <w:p w:rsidR="004876BC" w:rsidRDefault="004876BC">
            <w:pPr>
              <w:rPr>
                <w:sz w:val="14"/>
                <w:szCs w:val="14"/>
              </w:rPr>
            </w:pPr>
          </w:p>
        </w:tc>
        <w:tc>
          <w:tcPr>
            <w:tcW w:w="120" w:type="dxa"/>
            <w:tcBorders>
              <w:bottom w:val="single" w:sz="8" w:space="0" w:color="auto"/>
              <w:right w:val="single" w:sz="8" w:space="0" w:color="auto"/>
            </w:tcBorders>
            <w:vAlign w:val="bottom"/>
          </w:tcPr>
          <w:p w:rsidR="004876BC" w:rsidRDefault="004876BC">
            <w:pPr>
              <w:rPr>
                <w:sz w:val="14"/>
                <w:szCs w:val="14"/>
              </w:rPr>
            </w:pPr>
          </w:p>
        </w:tc>
        <w:tc>
          <w:tcPr>
            <w:tcW w:w="0" w:type="dxa"/>
            <w:vAlign w:val="bottom"/>
          </w:tcPr>
          <w:p w:rsidR="004876BC" w:rsidRDefault="004876BC">
            <w:pPr>
              <w:rPr>
                <w:sz w:val="1"/>
                <w:szCs w:val="1"/>
              </w:rPr>
            </w:pPr>
          </w:p>
        </w:tc>
      </w:tr>
      <w:tr w:rsidR="004876BC">
        <w:trPr>
          <w:trHeight w:val="284"/>
        </w:trPr>
        <w:tc>
          <w:tcPr>
            <w:tcW w:w="120" w:type="dxa"/>
            <w:tcBorders>
              <w:left w:val="single" w:sz="8" w:space="0" w:color="auto"/>
            </w:tcBorders>
            <w:vAlign w:val="bottom"/>
          </w:tcPr>
          <w:p w:rsidR="004876BC" w:rsidRDefault="004876BC">
            <w:pPr>
              <w:rPr>
                <w:sz w:val="24"/>
                <w:szCs w:val="24"/>
              </w:rPr>
            </w:pPr>
          </w:p>
        </w:tc>
        <w:tc>
          <w:tcPr>
            <w:tcW w:w="620" w:type="dxa"/>
            <w:vAlign w:val="bottom"/>
          </w:tcPr>
          <w:p w:rsidR="004876BC" w:rsidRDefault="004876BC">
            <w:pPr>
              <w:rPr>
                <w:sz w:val="24"/>
                <w:szCs w:val="24"/>
              </w:rPr>
            </w:pP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1700" w:type="dxa"/>
            <w:gridSpan w:val="2"/>
            <w:tcBorders>
              <w:right w:val="single" w:sz="8" w:space="0" w:color="auto"/>
            </w:tcBorders>
            <w:vAlign w:val="bottom"/>
          </w:tcPr>
          <w:p w:rsidR="004876BC" w:rsidRDefault="00F80A5E">
            <w:pPr>
              <w:ind w:left="1000"/>
              <w:rPr>
                <w:sz w:val="20"/>
                <w:szCs w:val="20"/>
              </w:rPr>
            </w:pPr>
            <w:r>
              <w:rPr>
                <w:rFonts w:eastAsia="Times New Roman"/>
                <w:b/>
                <w:bCs/>
                <w:sz w:val="19"/>
                <w:szCs w:val="19"/>
              </w:rPr>
              <w:t>Итого:</w:t>
            </w:r>
          </w:p>
        </w:tc>
        <w:tc>
          <w:tcPr>
            <w:tcW w:w="1820" w:type="dxa"/>
            <w:gridSpan w:val="2"/>
            <w:vAlign w:val="bottom"/>
          </w:tcPr>
          <w:p w:rsidR="004876BC" w:rsidRDefault="00522DF2" w:rsidP="00481EDF">
            <w:pPr>
              <w:jc w:val="center"/>
              <w:rPr>
                <w:sz w:val="20"/>
                <w:szCs w:val="20"/>
              </w:rPr>
            </w:pPr>
            <w:r>
              <w:rPr>
                <w:rFonts w:eastAsia="Times New Roman"/>
                <w:b/>
                <w:bCs/>
                <w:sz w:val="19"/>
                <w:szCs w:val="19"/>
              </w:rPr>
              <w:t>41</w:t>
            </w:r>
            <w:r w:rsidR="00302C83">
              <w:rPr>
                <w:rFonts w:eastAsia="Times New Roman"/>
                <w:b/>
                <w:bCs/>
                <w:sz w:val="19"/>
                <w:szCs w:val="19"/>
              </w:rPr>
              <w:t xml:space="preserve"> 115</w:t>
            </w:r>
          </w:p>
        </w:tc>
        <w:tc>
          <w:tcPr>
            <w:tcW w:w="120" w:type="dxa"/>
            <w:tcBorders>
              <w:right w:val="single" w:sz="8" w:space="0" w:color="auto"/>
            </w:tcBorders>
            <w:vAlign w:val="bottom"/>
          </w:tcPr>
          <w:p w:rsidR="004876BC" w:rsidRDefault="004876BC">
            <w:pPr>
              <w:rPr>
                <w:sz w:val="24"/>
                <w:szCs w:val="24"/>
              </w:rPr>
            </w:pPr>
          </w:p>
        </w:tc>
        <w:tc>
          <w:tcPr>
            <w:tcW w:w="1360" w:type="dxa"/>
            <w:gridSpan w:val="2"/>
            <w:vAlign w:val="bottom"/>
          </w:tcPr>
          <w:p w:rsidR="004876BC" w:rsidRDefault="00522DF2" w:rsidP="00302C83">
            <w:pPr>
              <w:ind w:left="5"/>
              <w:jc w:val="center"/>
              <w:rPr>
                <w:sz w:val="20"/>
                <w:szCs w:val="20"/>
              </w:rPr>
            </w:pPr>
            <w:r>
              <w:rPr>
                <w:rFonts w:eastAsia="Times New Roman"/>
                <w:b/>
                <w:bCs/>
                <w:w w:val="96"/>
                <w:sz w:val="19"/>
                <w:szCs w:val="19"/>
              </w:rPr>
              <w:t>13</w:t>
            </w:r>
            <w:r w:rsidR="00302C83">
              <w:rPr>
                <w:rFonts w:eastAsia="Times New Roman"/>
                <w:b/>
                <w:bCs/>
                <w:w w:val="96"/>
                <w:sz w:val="19"/>
                <w:szCs w:val="19"/>
              </w:rPr>
              <w:t xml:space="preserve"> 915</w:t>
            </w:r>
          </w:p>
        </w:tc>
        <w:tc>
          <w:tcPr>
            <w:tcW w:w="120" w:type="dxa"/>
            <w:tcBorders>
              <w:right w:val="single" w:sz="8" w:space="0" w:color="auto"/>
            </w:tcBorders>
            <w:vAlign w:val="bottom"/>
          </w:tcPr>
          <w:p w:rsidR="004876BC" w:rsidRDefault="004876BC">
            <w:pPr>
              <w:rPr>
                <w:sz w:val="24"/>
                <w:szCs w:val="24"/>
              </w:rPr>
            </w:pPr>
          </w:p>
        </w:tc>
        <w:tc>
          <w:tcPr>
            <w:tcW w:w="100" w:type="dxa"/>
            <w:vAlign w:val="bottom"/>
          </w:tcPr>
          <w:p w:rsidR="004876BC" w:rsidRDefault="004876BC">
            <w:pPr>
              <w:rPr>
                <w:sz w:val="24"/>
                <w:szCs w:val="24"/>
              </w:rPr>
            </w:pPr>
          </w:p>
        </w:tc>
        <w:tc>
          <w:tcPr>
            <w:tcW w:w="660" w:type="dxa"/>
            <w:vAlign w:val="bottom"/>
          </w:tcPr>
          <w:p w:rsidR="004876BC" w:rsidRDefault="00522DF2">
            <w:pPr>
              <w:jc w:val="center"/>
              <w:rPr>
                <w:sz w:val="20"/>
                <w:szCs w:val="20"/>
              </w:rPr>
            </w:pPr>
            <w:r>
              <w:rPr>
                <w:rFonts w:eastAsia="Times New Roman"/>
                <w:b/>
                <w:bCs/>
                <w:sz w:val="19"/>
                <w:szCs w:val="19"/>
              </w:rPr>
              <w:t>27</w:t>
            </w:r>
            <w:r w:rsidR="00F80A5E">
              <w:rPr>
                <w:rFonts w:eastAsia="Times New Roman"/>
                <w:b/>
                <w:bCs/>
                <w:sz w:val="19"/>
                <w:szCs w:val="19"/>
              </w:rPr>
              <w:t>200</w:t>
            </w:r>
          </w:p>
        </w:tc>
        <w:tc>
          <w:tcPr>
            <w:tcW w:w="120" w:type="dxa"/>
            <w:tcBorders>
              <w:right w:val="single" w:sz="8" w:space="0" w:color="auto"/>
            </w:tcBorders>
            <w:vAlign w:val="bottom"/>
          </w:tcPr>
          <w:p w:rsidR="004876BC" w:rsidRDefault="004876BC">
            <w:pPr>
              <w:rPr>
                <w:sz w:val="24"/>
                <w:szCs w:val="24"/>
              </w:rPr>
            </w:pPr>
          </w:p>
        </w:tc>
        <w:tc>
          <w:tcPr>
            <w:tcW w:w="0" w:type="dxa"/>
            <w:vAlign w:val="bottom"/>
          </w:tcPr>
          <w:p w:rsidR="004876BC" w:rsidRDefault="004876BC">
            <w:pPr>
              <w:rPr>
                <w:sz w:val="1"/>
                <w:szCs w:val="1"/>
              </w:rPr>
            </w:pPr>
          </w:p>
        </w:tc>
      </w:tr>
      <w:tr w:rsidR="004876BC">
        <w:trPr>
          <w:trHeight w:val="32"/>
        </w:trPr>
        <w:tc>
          <w:tcPr>
            <w:tcW w:w="120" w:type="dxa"/>
            <w:tcBorders>
              <w:left w:val="single" w:sz="8" w:space="0" w:color="auto"/>
              <w:bottom w:val="single" w:sz="8" w:space="0" w:color="auto"/>
            </w:tcBorders>
            <w:vAlign w:val="bottom"/>
          </w:tcPr>
          <w:p w:rsidR="004876BC" w:rsidRDefault="004876BC">
            <w:pPr>
              <w:rPr>
                <w:sz w:val="2"/>
                <w:szCs w:val="2"/>
              </w:rPr>
            </w:pPr>
          </w:p>
        </w:tc>
        <w:tc>
          <w:tcPr>
            <w:tcW w:w="62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58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72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126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100" w:type="dxa"/>
            <w:tcBorders>
              <w:bottom w:val="single" w:sz="8" w:space="0" w:color="auto"/>
            </w:tcBorders>
            <w:vAlign w:val="bottom"/>
          </w:tcPr>
          <w:p w:rsidR="004876BC" w:rsidRDefault="004876BC">
            <w:pPr>
              <w:rPr>
                <w:sz w:val="2"/>
                <w:szCs w:val="2"/>
              </w:rPr>
            </w:pPr>
          </w:p>
        </w:tc>
        <w:tc>
          <w:tcPr>
            <w:tcW w:w="660" w:type="dxa"/>
            <w:tcBorders>
              <w:bottom w:val="single" w:sz="8" w:space="0" w:color="auto"/>
            </w:tcBorders>
            <w:vAlign w:val="bottom"/>
          </w:tcPr>
          <w:p w:rsidR="004876BC" w:rsidRDefault="004876BC">
            <w:pPr>
              <w:rPr>
                <w:sz w:val="2"/>
                <w:szCs w:val="2"/>
              </w:rPr>
            </w:pPr>
          </w:p>
        </w:tc>
        <w:tc>
          <w:tcPr>
            <w:tcW w:w="120" w:type="dxa"/>
            <w:tcBorders>
              <w:bottom w:val="single" w:sz="8" w:space="0" w:color="auto"/>
              <w:right w:val="single" w:sz="8" w:space="0" w:color="auto"/>
            </w:tcBorders>
            <w:vAlign w:val="bottom"/>
          </w:tcPr>
          <w:p w:rsidR="004876BC" w:rsidRDefault="004876BC">
            <w:pPr>
              <w:rPr>
                <w:sz w:val="2"/>
                <w:szCs w:val="2"/>
              </w:rPr>
            </w:pPr>
          </w:p>
        </w:tc>
        <w:tc>
          <w:tcPr>
            <w:tcW w:w="0" w:type="dxa"/>
            <w:vAlign w:val="bottom"/>
          </w:tcPr>
          <w:p w:rsidR="004876BC" w:rsidRDefault="004876BC">
            <w:pPr>
              <w:rPr>
                <w:sz w:val="1"/>
                <w:szCs w:val="1"/>
              </w:rPr>
            </w:pPr>
          </w:p>
        </w:tc>
      </w:tr>
    </w:tbl>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58" w:lineRule="exact"/>
        <w:rPr>
          <w:sz w:val="20"/>
          <w:szCs w:val="20"/>
        </w:rPr>
      </w:pPr>
    </w:p>
    <w:p w:rsidR="004876BC" w:rsidRDefault="00F80A5E">
      <w:pPr>
        <w:ind w:left="9380"/>
        <w:rPr>
          <w:sz w:val="20"/>
          <w:szCs w:val="20"/>
        </w:rPr>
      </w:pPr>
      <w:r>
        <w:rPr>
          <w:rFonts w:eastAsia="Times New Roman"/>
          <w:sz w:val="23"/>
          <w:szCs w:val="23"/>
        </w:rPr>
        <w:t>87</w:t>
      </w:r>
    </w:p>
    <w:p w:rsidR="004876BC" w:rsidRDefault="004876BC">
      <w:pPr>
        <w:sectPr w:rsidR="004876BC">
          <w:pgSz w:w="12240" w:h="15840"/>
          <w:pgMar w:top="1166" w:right="740" w:bottom="306" w:left="1440" w:header="0" w:footer="0" w:gutter="0"/>
          <w:cols w:space="720" w:equalWidth="0">
            <w:col w:w="10060"/>
          </w:cols>
        </w:sectPr>
      </w:pPr>
    </w:p>
    <w:p w:rsidR="004876BC" w:rsidRDefault="00F80A5E">
      <w:pPr>
        <w:ind w:left="2260"/>
        <w:rPr>
          <w:sz w:val="20"/>
          <w:szCs w:val="20"/>
        </w:rPr>
      </w:pPr>
      <w:r>
        <w:rPr>
          <w:rFonts w:eastAsia="Times New Roman"/>
          <w:sz w:val="23"/>
          <w:szCs w:val="23"/>
        </w:rPr>
        <w:lastRenderedPageBreak/>
        <w:t>Рис. 10.1 Сравнение капиталовложений по Вариантам 1 и 2.</w:t>
      </w:r>
    </w:p>
    <w:p w:rsidR="004876BC" w:rsidRDefault="004876BC">
      <w:pPr>
        <w:spacing w:line="298" w:lineRule="exact"/>
        <w:rPr>
          <w:sz w:val="20"/>
          <w:szCs w:val="20"/>
        </w:rPr>
      </w:pPr>
    </w:p>
    <w:p w:rsidR="004876BC" w:rsidRDefault="00F80A5E">
      <w:pPr>
        <w:ind w:left="1060"/>
        <w:rPr>
          <w:sz w:val="20"/>
          <w:szCs w:val="20"/>
        </w:rPr>
      </w:pPr>
      <w:r>
        <w:rPr>
          <w:rFonts w:eastAsia="Times New Roman"/>
          <w:sz w:val="23"/>
          <w:szCs w:val="23"/>
        </w:rPr>
        <w:t>Вариант 2 является менее затратным с точки зрения капиталовложений по сравнению</w:t>
      </w:r>
    </w:p>
    <w:p w:rsidR="004876BC" w:rsidRDefault="004876BC">
      <w:pPr>
        <w:spacing w:line="9" w:lineRule="exact"/>
        <w:rPr>
          <w:sz w:val="20"/>
          <w:szCs w:val="20"/>
        </w:rPr>
      </w:pPr>
    </w:p>
    <w:p w:rsidR="004876BC" w:rsidRDefault="00F80A5E">
      <w:pPr>
        <w:numPr>
          <w:ilvl w:val="0"/>
          <w:numId w:val="51"/>
        </w:numPr>
        <w:tabs>
          <w:tab w:val="left" w:pos="594"/>
        </w:tabs>
        <w:spacing w:line="252" w:lineRule="auto"/>
        <w:ind w:left="400" w:right="80" w:hanging="1"/>
        <w:rPr>
          <w:rFonts w:eastAsia="Times New Roman"/>
          <w:sz w:val="23"/>
          <w:szCs w:val="23"/>
        </w:rPr>
      </w:pPr>
      <w:r>
        <w:rPr>
          <w:rFonts w:eastAsia="Times New Roman"/>
          <w:sz w:val="23"/>
          <w:szCs w:val="23"/>
        </w:rPr>
        <w:t>Вариантом 1. Вариант 2 сможет обеспечить надежную и экономически выгодную схему обеспечения потребителей тепловой энергией на достаточно длительный период.</w:t>
      </w:r>
    </w:p>
    <w:p w:rsidR="004876BC" w:rsidRDefault="00F80A5E" w:rsidP="008223D6">
      <w:pPr>
        <w:spacing w:line="294" w:lineRule="auto"/>
        <w:ind w:left="800" w:right="1240" w:hanging="394"/>
        <w:jc w:val="center"/>
        <w:rPr>
          <w:rFonts w:eastAsia="Times New Roman"/>
          <w:sz w:val="23"/>
          <w:szCs w:val="23"/>
        </w:rPr>
      </w:pPr>
      <w:r>
        <w:rPr>
          <w:rFonts w:eastAsia="Times New Roman"/>
          <w:b/>
          <w:bCs/>
          <w:sz w:val="23"/>
          <w:szCs w:val="23"/>
        </w:rPr>
        <w:t>10.2 Предложения по источникам инвестиций, обеспечивающих финансовые потребности.</w:t>
      </w:r>
    </w:p>
    <w:p w:rsidR="004876BC" w:rsidRDefault="004876BC">
      <w:pPr>
        <w:spacing w:line="1" w:lineRule="exact"/>
        <w:rPr>
          <w:rFonts w:eastAsia="Times New Roman"/>
          <w:sz w:val="23"/>
          <w:szCs w:val="23"/>
        </w:rPr>
      </w:pPr>
    </w:p>
    <w:p w:rsidR="004876BC" w:rsidRDefault="00F80A5E">
      <w:pPr>
        <w:numPr>
          <w:ilvl w:val="1"/>
          <w:numId w:val="51"/>
        </w:numPr>
        <w:tabs>
          <w:tab w:val="left" w:pos="906"/>
        </w:tabs>
        <w:spacing w:line="268" w:lineRule="auto"/>
        <w:ind w:left="400" w:right="220" w:firstLine="268"/>
        <w:jc w:val="both"/>
        <w:rPr>
          <w:rFonts w:eastAsia="Times New Roman"/>
          <w:sz w:val="23"/>
          <w:szCs w:val="23"/>
        </w:rPr>
      </w:pPr>
      <w:r>
        <w:rPr>
          <w:rFonts w:eastAsia="Times New Roman"/>
          <w:sz w:val="23"/>
          <w:szCs w:val="23"/>
        </w:rPr>
        <w:t>качестве источников обеспечения финансовых потребностей реконструкции системы теплоснабжения будут использоваться средства местного бюджета и внебюджетных источников.</w:t>
      </w:r>
    </w:p>
    <w:p w:rsidR="004876BC" w:rsidRDefault="004876BC">
      <w:pPr>
        <w:spacing w:line="260" w:lineRule="exact"/>
        <w:rPr>
          <w:sz w:val="20"/>
          <w:szCs w:val="20"/>
        </w:rPr>
      </w:pPr>
    </w:p>
    <w:p w:rsidR="004876BC" w:rsidRDefault="00F80A5E" w:rsidP="008223D6">
      <w:pPr>
        <w:ind w:left="400"/>
        <w:jc w:val="center"/>
        <w:rPr>
          <w:sz w:val="20"/>
          <w:szCs w:val="20"/>
        </w:rPr>
      </w:pPr>
      <w:r>
        <w:rPr>
          <w:rFonts w:eastAsia="Times New Roman"/>
          <w:b/>
          <w:bCs/>
          <w:sz w:val="23"/>
          <w:szCs w:val="23"/>
        </w:rPr>
        <w:t>10.3 Расчеты эффективности инвестиций.</w:t>
      </w:r>
    </w:p>
    <w:p w:rsidR="004876BC" w:rsidRDefault="004876BC" w:rsidP="008223D6">
      <w:pPr>
        <w:spacing w:line="87" w:lineRule="exact"/>
        <w:jc w:val="center"/>
        <w:rPr>
          <w:sz w:val="20"/>
          <w:szCs w:val="20"/>
        </w:rPr>
      </w:pPr>
    </w:p>
    <w:p w:rsidR="004876BC" w:rsidRDefault="00F80A5E">
      <w:pPr>
        <w:spacing w:line="249" w:lineRule="auto"/>
        <w:ind w:left="400" w:right="60" w:firstLine="667"/>
        <w:jc w:val="both"/>
        <w:rPr>
          <w:sz w:val="20"/>
          <w:szCs w:val="20"/>
        </w:rPr>
      </w:pPr>
      <w:r>
        <w:rPr>
          <w:rFonts w:eastAsia="Times New Roman"/>
          <w:sz w:val="23"/>
          <w:szCs w:val="23"/>
        </w:rPr>
        <w:t>Эффективность инвестиций при реализации мер по замене сетевых насосов и участков тепловой сети, проявится в экономию на издержках на топливо, являющуюся основной статьёй расходов при производстве тепловой кроме этого снизятся затраты на обслуживание и ремонт оборудования.</w:t>
      </w:r>
    </w:p>
    <w:p w:rsidR="004876BC" w:rsidRDefault="004876BC">
      <w:pPr>
        <w:spacing w:line="3" w:lineRule="exact"/>
        <w:rPr>
          <w:sz w:val="20"/>
          <w:szCs w:val="20"/>
        </w:rPr>
      </w:pPr>
    </w:p>
    <w:p w:rsidR="004876BC" w:rsidRDefault="00F80A5E" w:rsidP="008223D6">
      <w:pPr>
        <w:spacing w:line="298" w:lineRule="auto"/>
        <w:ind w:left="1900"/>
        <w:jc w:val="center"/>
        <w:rPr>
          <w:sz w:val="20"/>
          <w:szCs w:val="20"/>
        </w:rPr>
      </w:pPr>
      <w:r>
        <w:rPr>
          <w:rFonts w:eastAsia="Times New Roman"/>
          <w:b/>
          <w:bCs/>
        </w:rPr>
        <w:t>10.4 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4876BC" w:rsidRDefault="004876BC">
      <w:pPr>
        <w:spacing w:line="2" w:lineRule="exact"/>
        <w:rPr>
          <w:sz w:val="20"/>
          <w:szCs w:val="20"/>
        </w:rPr>
      </w:pPr>
    </w:p>
    <w:p w:rsidR="004876BC" w:rsidRDefault="00F80A5E">
      <w:pPr>
        <w:spacing w:line="259" w:lineRule="auto"/>
        <w:ind w:left="400" w:firstLine="266"/>
        <w:jc w:val="both"/>
        <w:rPr>
          <w:sz w:val="20"/>
          <w:szCs w:val="20"/>
        </w:rPr>
      </w:pPr>
      <w:r>
        <w:rPr>
          <w:rFonts w:eastAsia="Times New Roman"/>
        </w:rPr>
        <w:t xml:space="preserve">Согласно пункту 1.11 Цены (тарифы) на тепловую энергию тариф на продаваемую тепловую энергию составляет </w:t>
      </w:r>
      <w:r w:rsidR="00A7313A" w:rsidRPr="0062766E">
        <w:rPr>
          <w:rFonts w:eastAsia="Times New Roman"/>
        </w:rPr>
        <w:t>2446,63</w:t>
      </w:r>
      <w:r>
        <w:rPr>
          <w:rFonts w:eastAsia="Times New Roman"/>
        </w:rPr>
        <w:t xml:space="preserve"> руб./Гкал при неизменной динамике роста см. Рис.1.11.1. Проведение мероприятий по реконструкции источников энергии и ремонту тепловой сети позволит удержать рост тарифов на тепловую энергию, в перспективе позволит снизить тарифы, замедлить их рост, за счет снижения себестоимости производства тепловой энергии,</w:t>
      </w:r>
    </w:p>
    <w:p w:rsidR="004876BC" w:rsidRDefault="004876BC">
      <w:pPr>
        <w:spacing w:line="1" w:lineRule="exact"/>
        <w:rPr>
          <w:sz w:val="20"/>
          <w:szCs w:val="20"/>
        </w:rPr>
      </w:pPr>
    </w:p>
    <w:p w:rsidR="004876BC" w:rsidRDefault="00F80A5E">
      <w:pPr>
        <w:numPr>
          <w:ilvl w:val="0"/>
          <w:numId w:val="52"/>
        </w:numPr>
        <w:tabs>
          <w:tab w:val="left" w:pos="596"/>
        </w:tabs>
        <w:spacing w:line="289" w:lineRule="auto"/>
        <w:ind w:left="400" w:right="20" w:hanging="1"/>
        <w:rPr>
          <w:rFonts w:eastAsia="Times New Roman"/>
          <w:sz w:val="23"/>
          <w:szCs w:val="23"/>
        </w:rPr>
      </w:pPr>
      <w:r>
        <w:rPr>
          <w:rFonts w:eastAsia="Times New Roman"/>
          <w:sz w:val="23"/>
          <w:szCs w:val="23"/>
        </w:rPr>
        <w:t>также в связи с сокращением затрат на обслуживание, содержание и работы по ремонту котельной и тепловой сети.</w:t>
      </w:r>
    </w:p>
    <w:p w:rsidR="004876BC" w:rsidRDefault="004876BC">
      <w:pPr>
        <w:spacing w:line="217" w:lineRule="exact"/>
        <w:rPr>
          <w:sz w:val="20"/>
          <w:szCs w:val="20"/>
        </w:rPr>
      </w:pPr>
    </w:p>
    <w:p w:rsidR="004876BC" w:rsidRDefault="00F80A5E" w:rsidP="008223D6">
      <w:pPr>
        <w:spacing w:line="295" w:lineRule="auto"/>
        <w:ind w:left="400" w:right="1920" w:hanging="9"/>
        <w:jc w:val="center"/>
        <w:rPr>
          <w:sz w:val="20"/>
          <w:szCs w:val="20"/>
        </w:rPr>
      </w:pPr>
      <w:r>
        <w:rPr>
          <w:rFonts w:eastAsia="Times New Roman"/>
          <w:b/>
          <w:bCs/>
          <w:sz w:val="26"/>
          <w:szCs w:val="26"/>
        </w:rPr>
        <w:t>ГЛАВА 11. Обоснование предложения по определению единой теплоснабжающей организации.</w:t>
      </w:r>
    </w:p>
    <w:p w:rsidR="004876BC" w:rsidRDefault="004876BC">
      <w:pPr>
        <w:spacing w:line="168" w:lineRule="exact"/>
        <w:rPr>
          <w:sz w:val="20"/>
          <w:szCs w:val="20"/>
        </w:rPr>
      </w:pPr>
    </w:p>
    <w:p w:rsidR="004876BC" w:rsidRDefault="00F80A5E">
      <w:pPr>
        <w:spacing w:line="249" w:lineRule="auto"/>
        <w:ind w:left="400" w:right="180" w:firstLine="667"/>
        <w:jc w:val="both"/>
        <w:rPr>
          <w:sz w:val="20"/>
          <w:szCs w:val="20"/>
        </w:rPr>
      </w:pPr>
      <w:r>
        <w:rPr>
          <w:rFonts w:eastAsia="Times New Roman"/>
          <w:sz w:val="23"/>
          <w:szCs w:val="23"/>
        </w:rPr>
        <w:t>Решение по определению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4876BC" w:rsidRDefault="004876BC">
      <w:pPr>
        <w:spacing w:line="2" w:lineRule="exact"/>
        <w:rPr>
          <w:sz w:val="20"/>
          <w:szCs w:val="20"/>
        </w:rPr>
      </w:pPr>
    </w:p>
    <w:p w:rsidR="004876BC" w:rsidRDefault="00F80A5E">
      <w:pPr>
        <w:spacing w:line="249" w:lineRule="auto"/>
        <w:ind w:left="400" w:right="80" w:firstLine="667"/>
        <w:jc w:val="both"/>
        <w:rPr>
          <w:sz w:val="20"/>
          <w:szCs w:val="20"/>
        </w:rPr>
      </w:pPr>
      <w:r>
        <w:rPr>
          <w:rFonts w:eastAsia="Times New Roman"/>
          <w:sz w:val="23"/>
          <w:szCs w:val="23"/>
        </w:rPr>
        <w:t>На территории села Довольное Доволенского сельсовета в сфере теплоснабжения осуществляет деятельность компания МУП «Теплосеть №1». Зоны деятельности и ответственности организации определяются границами теплосети от котельных.</w:t>
      </w:r>
    </w:p>
    <w:p w:rsidR="004876BC" w:rsidRDefault="004876BC">
      <w:pPr>
        <w:spacing w:line="2" w:lineRule="exact"/>
        <w:rPr>
          <w:sz w:val="20"/>
          <w:szCs w:val="20"/>
        </w:rPr>
      </w:pPr>
    </w:p>
    <w:p w:rsidR="004876BC" w:rsidRDefault="00F80A5E">
      <w:pPr>
        <w:numPr>
          <w:ilvl w:val="0"/>
          <w:numId w:val="53"/>
        </w:numPr>
        <w:tabs>
          <w:tab w:val="left" w:pos="1451"/>
        </w:tabs>
        <w:spacing w:line="249" w:lineRule="auto"/>
        <w:ind w:left="400" w:right="80" w:firstLine="724"/>
        <w:jc w:val="both"/>
        <w:rPr>
          <w:rFonts w:eastAsia="Times New Roman"/>
          <w:sz w:val="23"/>
          <w:szCs w:val="23"/>
        </w:rPr>
      </w:pPr>
      <w:r>
        <w:rPr>
          <w:rFonts w:eastAsia="Times New Roman"/>
          <w:sz w:val="23"/>
          <w:szCs w:val="23"/>
        </w:rPr>
        <w:t>связи с тем, что компания МУП «Теплосеть №1» является единственной теплоснабжающей организацией на территории села Довольное Доволенского сельсовета, предлагается присвоить данной компании статус единой теплоснабжающей организации.</w:t>
      </w:r>
    </w:p>
    <w:p w:rsidR="004876BC" w:rsidRDefault="00F80A5E">
      <w:pPr>
        <w:spacing w:line="289" w:lineRule="auto"/>
        <w:ind w:left="400" w:right="80" w:firstLine="667"/>
        <w:rPr>
          <w:rFonts w:eastAsia="Times New Roman"/>
          <w:sz w:val="23"/>
          <w:szCs w:val="23"/>
        </w:rPr>
      </w:pPr>
      <w:r>
        <w:rPr>
          <w:rFonts w:eastAsia="Times New Roman"/>
          <w:sz w:val="23"/>
          <w:szCs w:val="23"/>
        </w:rPr>
        <w:t>Решение о присвоение статуса ЕТО будет принято на основании поданных заявок на присвоение статуса ЕТО.</w:t>
      </w: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200" w:lineRule="exact"/>
        <w:rPr>
          <w:sz w:val="20"/>
          <w:szCs w:val="20"/>
        </w:rPr>
      </w:pPr>
    </w:p>
    <w:p w:rsidR="004876BC" w:rsidRDefault="004876BC">
      <w:pPr>
        <w:spacing w:line="394" w:lineRule="exact"/>
        <w:rPr>
          <w:sz w:val="20"/>
          <w:szCs w:val="20"/>
        </w:rPr>
      </w:pPr>
    </w:p>
    <w:p w:rsidR="004876BC" w:rsidRDefault="00F80A5E">
      <w:pPr>
        <w:ind w:left="9380"/>
        <w:rPr>
          <w:sz w:val="20"/>
          <w:szCs w:val="20"/>
        </w:rPr>
      </w:pPr>
      <w:r>
        <w:rPr>
          <w:rFonts w:eastAsia="Times New Roman"/>
          <w:sz w:val="23"/>
          <w:szCs w:val="23"/>
        </w:rPr>
        <w:t>88</w:t>
      </w:r>
    </w:p>
    <w:sectPr w:rsidR="004876BC" w:rsidSect="00510A12">
      <w:pgSz w:w="12240" w:h="15840"/>
      <w:pgMar w:top="1133" w:right="1100" w:bottom="306" w:left="1440" w:header="0" w:footer="0" w:gutter="0"/>
      <w:cols w:space="720" w:equalWidth="0">
        <w:col w:w="970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90AD1" w:rsidRDefault="00390AD1" w:rsidP="004E5862">
      <w:r>
        <w:separator/>
      </w:r>
    </w:p>
  </w:endnote>
  <w:endnote w:type="continuationSeparator" w:id="0">
    <w:p w:rsidR="00390AD1" w:rsidRDefault="00390AD1" w:rsidP="004E58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90AD1" w:rsidRDefault="00390AD1" w:rsidP="004E5862">
      <w:r>
        <w:separator/>
      </w:r>
    </w:p>
  </w:footnote>
  <w:footnote w:type="continuationSeparator" w:id="0">
    <w:p w:rsidR="00390AD1" w:rsidRDefault="00390AD1" w:rsidP="004E58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120"/>
    <w:multiLevelType w:val="hybridMultilevel"/>
    <w:tmpl w:val="40882196"/>
    <w:lvl w:ilvl="0" w:tplc="BD4A2F4E">
      <w:start w:val="1"/>
      <w:numFmt w:val="bullet"/>
      <w:lvlText w:val="В"/>
      <w:lvlJc w:val="left"/>
    </w:lvl>
    <w:lvl w:ilvl="1" w:tplc="105CFD20">
      <w:numFmt w:val="decimal"/>
      <w:lvlText w:val=""/>
      <w:lvlJc w:val="left"/>
    </w:lvl>
    <w:lvl w:ilvl="2" w:tplc="7242C1C6">
      <w:numFmt w:val="decimal"/>
      <w:lvlText w:val=""/>
      <w:lvlJc w:val="left"/>
    </w:lvl>
    <w:lvl w:ilvl="3" w:tplc="7E4231D6">
      <w:numFmt w:val="decimal"/>
      <w:lvlText w:val=""/>
      <w:lvlJc w:val="left"/>
    </w:lvl>
    <w:lvl w:ilvl="4" w:tplc="668A175E">
      <w:numFmt w:val="decimal"/>
      <w:lvlText w:val=""/>
      <w:lvlJc w:val="left"/>
    </w:lvl>
    <w:lvl w:ilvl="5" w:tplc="EDC8B0E2">
      <w:numFmt w:val="decimal"/>
      <w:lvlText w:val=""/>
      <w:lvlJc w:val="left"/>
    </w:lvl>
    <w:lvl w:ilvl="6" w:tplc="7DF8F998">
      <w:numFmt w:val="decimal"/>
      <w:lvlText w:val=""/>
      <w:lvlJc w:val="left"/>
    </w:lvl>
    <w:lvl w:ilvl="7" w:tplc="DE90E464">
      <w:numFmt w:val="decimal"/>
      <w:lvlText w:val=""/>
      <w:lvlJc w:val="left"/>
    </w:lvl>
    <w:lvl w:ilvl="8" w:tplc="6D26EC72">
      <w:numFmt w:val="decimal"/>
      <w:lvlText w:val=""/>
      <w:lvlJc w:val="left"/>
    </w:lvl>
  </w:abstractNum>
  <w:abstractNum w:abstractNumId="1" w15:restartNumberingAfterBreak="0">
    <w:nsid w:val="0000030A"/>
    <w:multiLevelType w:val="hybridMultilevel"/>
    <w:tmpl w:val="7AE41072"/>
    <w:lvl w:ilvl="0" w:tplc="438A787E">
      <w:start w:val="1"/>
      <w:numFmt w:val="bullet"/>
      <w:lvlText w:val="-"/>
      <w:lvlJc w:val="left"/>
    </w:lvl>
    <w:lvl w:ilvl="1" w:tplc="EFFC4A90">
      <w:numFmt w:val="decimal"/>
      <w:lvlText w:val=""/>
      <w:lvlJc w:val="left"/>
    </w:lvl>
    <w:lvl w:ilvl="2" w:tplc="F084780E">
      <w:numFmt w:val="decimal"/>
      <w:lvlText w:val=""/>
      <w:lvlJc w:val="left"/>
    </w:lvl>
    <w:lvl w:ilvl="3" w:tplc="1CA8C190">
      <w:numFmt w:val="decimal"/>
      <w:lvlText w:val=""/>
      <w:lvlJc w:val="left"/>
    </w:lvl>
    <w:lvl w:ilvl="4" w:tplc="2236D6EC">
      <w:numFmt w:val="decimal"/>
      <w:lvlText w:val=""/>
      <w:lvlJc w:val="left"/>
    </w:lvl>
    <w:lvl w:ilvl="5" w:tplc="C1DA4B56">
      <w:numFmt w:val="decimal"/>
      <w:lvlText w:val=""/>
      <w:lvlJc w:val="left"/>
    </w:lvl>
    <w:lvl w:ilvl="6" w:tplc="A99AE832">
      <w:numFmt w:val="decimal"/>
      <w:lvlText w:val=""/>
      <w:lvlJc w:val="left"/>
    </w:lvl>
    <w:lvl w:ilvl="7" w:tplc="8C181BB6">
      <w:numFmt w:val="decimal"/>
      <w:lvlText w:val=""/>
      <w:lvlJc w:val="left"/>
    </w:lvl>
    <w:lvl w:ilvl="8" w:tplc="8E4EC6F4">
      <w:numFmt w:val="decimal"/>
      <w:lvlText w:val=""/>
      <w:lvlJc w:val="left"/>
    </w:lvl>
  </w:abstractNum>
  <w:abstractNum w:abstractNumId="2" w15:restartNumberingAfterBreak="0">
    <w:nsid w:val="00000732"/>
    <w:multiLevelType w:val="hybridMultilevel"/>
    <w:tmpl w:val="31B4258C"/>
    <w:lvl w:ilvl="0" w:tplc="E6D89268">
      <w:start w:val="1"/>
      <w:numFmt w:val="bullet"/>
      <w:lvlText w:val="и"/>
      <w:lvlJc w:val="left"/>
    </w:lvl>
    <w:lvl w:ilvl="1" w:tplc="2BE8B0C8">
      <w:numFmt w:val="decimal"/>
      <w:lvlText w:val=""/>
      <w:lvlJc w:val="left"/>
    </w:lvl>
    <w:lvl w:ilvl="2" w:tplc="63F4103C">
      <w:numFmt w:val="decimal"/>
      <w:lvlText w:val=""/>
      <w:lvlJc w:val="left"/>
    </w:lvl>
    <w:lvl w:ilvl="3" w:tplc="0CD82A44">
      <w:numFmt w:val="decimal"/>
      <w:lvlText w:val=""/>
      <w:lvlJc w:val="left"/>
    </w:lvl>
    <w:lvl w:ilvl="4" w:tplc="BFD61D7A">
      <w:numFmt w:val="decimal"/>
      <w:lvlText w:val=""/>
      <w:lvlJc w:val="left"/>
    </w:lvl>
    <w:lvl w:ilvl="5" w:tplc="44CA48A6">
      <w:numFmt w:val="decimal"/>
      <w:lvlText w:val=""/>
      <w:lvlJc w:val="left"/>
    </w:lvl>
    <w:lvl w:ilvl="6" w:tplc="931034F8">
      <w:numFmt w:val="decimal"/>
      <w:lvlText w:val=""/>
      <w:lvlJc w:val="left"/>
    </w:lvl>
    <w:lvl w:ilvl="7" w:tplc="98B28502">
      <w:numFmt w:val="decimal"/>
      <w:lvlText w:val=""/>
      <w:lvlJc w:val="left"/>
    </w:lvl>
    <w:lvl w:ilvl="8" w:tplc="28CA3E44">
      <w:numFmt w:val="decimal"/>
      <w:lvlText w:val=""/>
      <w:lvlJc w:val="left"/>
    </w:lvl>
  </w:abstractNum>
  <w:abstractNum w:abstractNumId="3" w15:restartNumberingAfterBreak="0">
    <w:nsid w:val="00000822"/>
    <w:multiLevelType w:val="hybridMultilevel"/>
    <w:tmpl w:val="30DCF566"/>
    <w:lvl w:ilvl="0" w:tplc="D2489F50">
      <w:start w:val="1"/>
      <w:numFmt w:val="bullet"/>
      <w:lvlText w:val="В"/>
      <w:lvlJc w:val="left"/>
    </w:lvl>
    <w:lvl w:ilvl="1" w:tplc="45B8F990">
      <w:numFmt w:val="decimal"/>
      <w:lvlText w:val=""/>
      <w:lvlJc w:val="left"/>
    </w:lvl>
    <w:lvl w:ilvl="2" w:tplc="9CB8A7A4">
      <w:numFmt w:val="decimal"/>
      <w:lvlText w:val=""/>
      <w:lvlJc w:val="left"/>
    </w:lvl>
    <w:lvl w:ilvl="3" w:tplc="B0ECE590">
      <w:numFmt w:val="decimal"/>
      <w:lvlText w:val=""/>
      <w:lvlJc w:val="left"/>
    </w:lvl>
    <w:lvl w:ilvl="4" w:tplc="8C5E5852">
      <w:numFmt w:val="decimal"/>
      <w:lvlText w:val=""/>
      <w:lvlJc w:val="left"/>
    </w:lvl>
    <w:lvl w:ilvl="5" w:tplc="B470E552">
      <w:numFmt w:val="decimal"/>
      <w:lvlText w:val=""/>
      <w:lvlJc w:val="left"/>
    </w:lvl>
    <w:lvl w:ilvl="6" w:tplc="178488F6">
      <w:numFmt w:val="decimal"/>
      <w:lvlText w:val=""/>
      <w:lvlJc w:val="left"/>
    </w:lvl>
    <w:lvl w:ilvl="7" w:tplc="B3E62ACE">
      <w:numFmt w:val="decimal"/>
      <w:lvlText w:val=""/>
      <w:lvlJc w:val="left"/>
    </w:lvl>
    <w:lvl w:ilvl="8" w:tplc="8DDA5F5E">
      <w:numFmt w:val="decimal"/>
      <w:lvlText w:val=""/>
      <w:lvlJc w:val="left"/>
    </w:lvl>
  </w:abstractNum>
  <w:abstractNum w:abstractNumId="4" w15:restartNumberingAfterBreak="0">
    <w:nsid w:val="00000902"/>
    <w:multiLevelType w:val="hybridMultilevel"/>
    <w:tmpl w:val="C428A89E"/>
    <w:lvl w:ilvl="0" w:tplc="699CEBA8">
      <w:start w:val="1"/>
      <w:numFmt w:val="bullet"/>
      <w:lvlText w:val="В"/>
      <w:lvlJc w:val="left"/>
    </w:lvl>
    <w:lvl w:ilvl="1" w:tplc="5372D000">
      <w:numFmt w:val="decimal"/>
      <w:lvlText w:val=""/>
      <w:lvlJc w:val="left"/>
    </w:lvl>
    <w:lvl w:ilvl="2" w:tplc="1C2C2D3A">
      <w:numFmt w:val="decimal"/>
      <w:lvlText w:val=""/>
      <w:lvlJc w:val="left"/>
    </w:lvl>
    <w:lvl w:ilvl="3" w:tplc="907C89AC">
      <w:numFmt w:val="decimal"/>
      <w:lvlText w:val=""/>
      <w:lvlJc w:val="left"/>
    </w:lvl>
    <w:lvl w:ilvl="4" w:tplc="362A7290">
      <w:numFmt w:val="decimal"/>
      <w:lvlText w:val=""/>
      <w:lvlJc w:val="left"/>
    </w:lvl>
    <w:lvl w:ilvl="5" w:tplc="72DCD9D6">
      <w:numFmt w:val="decimal"/>
      <w:lvlText w:val=""/>
      <w:lvlJc w:val="left"/>
    </w:lvl>
    <w:lvl w:ilvl="6" w:tplc="8676C8D8">
      <w:numFmt w:val="decimal"/>
      <w:lvlText w:val=""/>
      <w:lvlJc w:val="left"/>
    </w:lvl>
    <w:lvl w:ilvl="7" w:tplc="B31A944A">
      <w:numFmt w:val="decimal"/>
      <w:lvlText w:val=""/>
      <w:lvlJc w:val="left"/>
    </w:lvl>
    <w:lvl w:ilvl="8" w:tplc="545A89C4">
      <w:numFmt w:val="decimal"/>
      <w:lvlText w:val=""/>
      <w:lvlJc w:val="left"/>
    </w:lvl>
  </w:abstractNum>
  <w:abstractNum w:abstractNumId="5" w15:restartNumberingAfterBreak="0">
    <w:nsid w:val="00000BDB"/>
    <w:multiLevelType w:val="hybridMultilevel"/>
    <w:tmpl w:val="E41A5E8A"/>
    <w:lvl w:ilvl="0" w:tplc="43EE8BEE">
      <w:start w:val="1"/>
      <w:numFmt w:val="bullet"/>
      <w:lvlText w:val="и"/>
      <w:lvlJc w:val="left"/>
    </w:lvl>
    <w:lvl w:ilvl="1" w:tplc="984AF350">
      <w:start w:val="1"/>
      <w:numFmt w:val="bullet"/>
      <w:lvlText w:val="-"/>
      <w:lvlJc w:val="left"/>
    </w:lvl>
    <w:lvl w:ilvl="2" w:tplc="0E24E348">
      <w:numFmt w:val="decimal"/>
      <w:lvlText w:val=""/>
      <w:lvlJc w:val="left"/>
    </w:lvl>
    <w:lvl w:ilvl="3" w:tplc="E35286A6">
      <w:numFmt w:val="decimal"/>
      <w:lvlText w:val=""/>
      <w:lvlJc w:val="left"/>
    </w:lvl>
    <w:lvl w:ilvl="4" w:tplc="ED92C1B0">
      <w:numFmt w:val="decimal"/>
      <w:lvlText w:val=""/>
      <w:lvlJc w:val="left"/>
    </w:lvl>
    <w:lvl w:ilvl="5" w:tplc="F1E45036">
      <w:numFmt w:val="decimal"/>
      <w:lvlText w:val=""/>
      <w:lvlJc w:val="left"/>
    </w:lvl>
    <w:lvl w:ilvl="6" w:tplc="BF1C4054">
      <w:numFmt w:val="decimal"/>
      <w:lvlText w:val=""/>
      <w:lvlJc w:val="left"/>
    </w:lvl>
    <w:lvl w:ilvl="7" w:tplc="572E139C">
      <w:numFmt w:val="decimal"/>
      <w:lvlText w:val=""/>
      <w:lvlJc w:val="left"/>
    </w:lvl>
    <w:lvl w:ilvl="8" w:tplc="AC12A96A">
      <w:numFmt w:val="decimal"/>
      <w:lvlText w:val=""/>
      <w:lvlJc w:val="left"/>
    </w:lvl>
  </w:abstractNum>
  <w:abstractNum w:abstractNumId="6" w15:restartNumberingAfterBreak="0">
    <w:nsid w:val="00000DDC"/>
    <w:multiLevelType w:val="hybridMultilevel"/>
    <w:tmpl w:val="875E86CE"/>
    <w:lvl w:ilvl="0" w:tplc="EF7E35D4">
      <w:start w:val="1"/>
      <w:numFmt w:val="bullet"/>
      <w:lvlText w:val="В"/>
      <w:lvlJc w:val="left"/>
    </w:lvl>
    <w:lvl w:ilvl="1" w:tplc="71DA113A">
      <w:start w:val="1"/>
      <w:numFmt w:val="bullet"/>
      <w:lvlText w:val="и"/>
      <w:lvlJc w:val="left"/>
    </w:lvl>
    <w:lvl w:ilvl="2" w:tplc="2214C8E4">
      <w:numFmt w:val="decimal"/>
      <w:lvlText w:val=""/>
      <w:lvlJc w:val="left"/>
    </w:lvl>
    <w:lvl w:ilvl="3" w:tplc="7F9E31CC">
      <w:numFmt w:val="decimal"/>
      <w:lvlText w:val=""/>
      <w:lvlJc w:val="left"/>
    </w:lvl>
    <w:lvl w:ilvl="4" w:tplc="C0C83EAA">
      <w:numFmt w:val="decimal"/>
      <w:lvlText w:val=""/>
      <w:lvlJc w:val="left"/>
    </w:lvl>
    <w:lvl w:ilvl="5" w:tplc="7DEC5408">
      <w:numFmt w:val="decimal"/>
      <w:lvlText w:val=""/>
      <w:lvlJc w:val="left"/>
    </w:lvl>
    <w:lvl w:ilvl="6" w:tplc="2BF49E5C">
      <w:numFmt w:val="decimal"/>
      <w:lvlText w:val=""/>
      <w:lvlJc w:val="left"/>
    </w:lvl>
    <w:lvl w:ilvl="7" w:tplc="D834BBBA">
      <w:numFmt w:val="decimal"/>
      <w:lvlText w:val=""/>
      <w:lvlJc w:val="left"/>
    </w:lvl>
    <w:lvl w:ilvl="8" w:tplc="75EE8700">
      <w:numFmt w:val="decimal"/>
      <w:lvlText w:val=""/>
      <w:lvlJc w:val="left"/>
    </w:lvl>
  </w:abstractNum>
  <w:abstractNum w:abstractNumId="7" w15:restartNumberingAfterBreak="0">
    <w:nsid w:val="0000121F"/>
    <w:multiLevelType w:val="hybridMultilevel"/>
    <w:tmpl w:val="3FE0F63C"/>
    <w:lvl w:ilvl="0" w:tplc="14DED6EA">
      <w:start w:val="1"/>
      <w:numFmt w:val="bullet"/>
      <w:lvlText w:val="В"/>
      <w:lvlJc w:val="left"/>
    </w:lvl>
    <w:lvl w:ilvl="1" w:tplc="63C63760">
      <w:numFmt w:val="decimal"/>
      <w:lvlText w:val=""/>
      <w:lvlJc w:val="left"/>
    </w:lvl>
    <w:lvl w:ilvl="2" w:tplc="B8D0B95E">
      <w:numFmt w:val="decimal"/>
      <w:lvlText w:val=""/>
      <w:lvlJc w:val="left"/>
    </w:lvl>
    <w:lvl w:ilvl="3" w:tplc="E4C269AA">
      <w:numFmt w:val="decimal"/>
      <w:lvlText w:val=""/>
      <w:lvlJc w:val="left"/>
    </w:lvl>
    <w:lvl w:ilvl="4" w:tplc="34DC3CD0">
      <w:numFmt w:val="decimal"/>
      <w:lvlText w:val=""/>
      <w:lvlJc w:val="left"/>
    </w:lvl>
    <w:lvl w:ilvl="5" w:tplc="5D365B24">
      <w:numFmt w:val="decimal"/>
      <w:lvlText w:val=""/>
      <w:lvlJc w:val="left"/>
    </w:lvl>
    <w:lvl w:ilvl="6" w:tplc="CA1ACA78">
      <w:numFmt w:val="decimal"/>
      <w:lvlText w:val=""/>
      <w:lvlJc w:val="left"/>
    </w:lvl>
    <w:lvl w:ilvl="7" w:tplc="DDC42502">
      <w:numFmt w:val="decimal"/>
      <w:lvlText w:val=""/>
      <w:lvlJc w:val="left"/>
    </w:lvl>
    <w:lvl w:ilvl="8" w:tplc="490A52C6">
      <w:numFmt w:val="decimal"/>
      <w:lvlText w:val=""/>
      <w:lvlJc w:val="left"/>
    </w:lvl>
  </w:abstractNum>
  <w:abstractNum w:abstractNumId="8" w15:restartNumberingAfterBreak="0">
    <w:nsid w:val="000012E1"/>
    <w:multiLevelType w:val="hybridMultilevel"/>
    <w:tmpl w:val="9BACBF48"/>
    <w:lvl w:ilvl="0" w:tplc="C05C0C88">
      <w:start w:val="1"/>
      <w:numFmt w:val="bullet"/>
      <w:lvlText w:val="В"/>
      <w:lvlJc w:val="left"/>
    </w:lvl>
    <w:lvl w:ilvl="1" w:tplc="1F2EAA1C">
      <w:numFmt w:val="decimal"/>
      <w:lvlText w:val=""/>
      <w:lvlJc w:val="left"/>
    </w:lvl>
    <w:lvl w:ilvl="2" w:tplc="6090D63C">
      <w:numFmt w:val="decimal"/>
      <w:lvlText w:val=""/>
      <w:lvlJc w:val="left"/>
    </w:lvl>
    <w:lvl w:ilvl="3" w:tplc="699E46CA">
      <w:numFmt w:val="decimal"/>
      <w:lvlText w:val=""/>
      <w:lvlJc w:val="left"/>
    </w:lvl>
    <w:lvl w:ilvl="4" w:tplc="1DFCC1A4">
      <w:numFmt w:val="decimal"/>
      <w:lvlText w:val=""/>
      <w:lvlJc w:val="left"/>
    </w:lvl>
    <w:lvl w:ilvl="5" w:tplc="2A5C85CE">
      <w:numFmt w:val="decimal"/>
      <w:lvlText w:val=""/>
      <w:lvlJc w:val="left"/>
    </w:lvl>
    <w:lvl w:ilvl="6" w:tplc="AB50A6CA">
      <w:numFmt w:val="decimal"/>
      <w:lvlText w:val=""/>
      <w:lvlJc w:val="left"/>
    </w:lvl>
    <w:lvl w:ilvl="7" w:tplc="02B2B732">
      <w:numFmt w:val="decimal"/>
      <w:lvlText w:val=""/>
      <w:lvlJc w:val="left"/>
    </w:lvl>
    <w:lvl w:ilvl="8" w:tplc="89C02372">
      <w:numFmt w:val="decimal"/>
      <w:lvlText w:val=""/>
      <w:lvlJc w:val="left"/>
    </w:lvl>
  </w:abstractNum>
  <w:abstractNum w:abstractNumId="9" w15:restartNumberingAfterBreak="0">
    <w:nsid w:val="00001366"/>
    <w:multiLevelType w:val="hybridMultilevel"/>
    <w:tmpl w:val="B92447D2"/>
    <w:lvl w:ilvl="0" w:tplc="A28C47EE">
      <w:start w:val="1"/>
      <w:numFmt w:val="bullet"/>
      <w:lvlText w:val="а"/>
      <w:lvlJc w:val="left"/>
    </w:lvl>
    <w:lvl w:ilvl="1" w:tplc="C456A4A6">
      <w:numFmt w:val="decimal"/>
      <w:lvlText w:val=""/>
      <w:lvlJc w:val="left"/>
    </w:lvl>
    <w:lvl w:ilvl="2" w:tplc="EEE20302">
      <w:numFmt w:val="decimal"/>
      <w:lvlText w:val=""/>
      <w:lvlJc w:val="left"/>
    </w:lvl>
    <w:lvl w:ilvl="3" w:tplc="CD5276A4">
      <w:numFmt w:val="decimal"/>
      <w:lvlText w:val=""/>
      <w:lvlJc w:val="left"/>
    </w:lvl>
    <w:lvl w:ilvl="4" w:tplc="CDF26A02">
      <w:numFmt w:val="decimal"/>
      <w:lvlText w:val=""/>
      <w:lvlJc w:val="left"/>
    </w:lvl>
    <w:lvl w:ilvl="5" w:tplc="6F268E40">
      <w:numFmt w:val="decimal"/>
      <w:lvlText w:val=""/>
      <w:lvlJc w:val="left"/>
    </w:lvl>
    <w:lvl w:ilvl="6" w:tplc="A028CD9A">
      <w:numFmt w:val="decimal"/>
      <w:lvlText w:val=""/>
      <w:lvlJc w:val="left"/>
    </w:lvl>
    <w:lvl w:ilvl="7" w:tplc="2A3A745E">
      <w:numFmt w:val="decimal"/>
      <w:lvlText w:val=""/>
      <w:lvlJc w:val="left"/>
    </w:lvl>
    <w:lvl w:ilvl="8" w:tplc="D5FA76FA">
      <w:numFmt w:val="decimal"/>
      <w:lvlText w:val=""/>
      <w:lvlJc w:val="left"/>
    </w:lvl>
  </w:abstractNum>
  <w:abstractNum w:abstractNumId="10" w15:restartNumberingAfterBreak="0">
    <w:nsid w:val="000015A1"/>
    <w:multiLevelType w:val="hybridMultilevel"/>
    <w:tmpl w:val="16D413C6"/>
    <w:lvl w:ilvl="0" w:tplc="D5D628AA">
      <w:start w:val="3"/>
      <w:numFmt w:val="decimal"/>
      <w:lvlText w:val="%1)"/>
      <w:lvlJc w:val="left"/>
    </w:lvl>
    <w:lvl w:ilvl="1" w:tplc="8F9608AE">
      <w:numFmt w:val="decimal"/>
      <w:lvlText w:val=""/>
      <w:lvlJc w:val="left"/>
    </w:lvl>
    <w:lvl w:ilvl="2" w:tplc="3BDCB7A6">
      <w:numFmt w:val="decimal"/>
      <w:lvlText w:val=""/>
      <w:lvlJc w:val="left"/>
    </w:lvl>
    <w:lvl w:ilvl="3" w:tplc="11880A98">
      <w:numFmt w:val="decimal"/>
      <w:lvlText w:val=""/>
      <w:lvlJc w:val="left"/>
    </w:lvl>
    <w:lvl w:ilvl="4" w:tplc="AFA8669E">
      <w:numFmt w:val="decimal"/>
      <w:lvlText w:val=""/>
      <w:lvlJc w:val="left"/>
    </w:lvl>
    <w:lvl w:ilvl="5" w:tplc="536811F0">
      <w:numFmt w:val="decimal"/>
      <w:lvlText w:val=""/>
      <w:lvlJc w:val="left"/>
    </w:lvl>
    <w:lvl w:ilvl="6" w:tplc="9320BF40">
      <w:numFmt w:val="decimal"/>
      <w:lvlText w:val=""/>
      <w:lvlJc w:val="left"/>
    </w:lvl>
    <w:lvl w:ilvl="7" w:tplc="6DC23E46">
      <w:numFmt w:val="decimal"/>
      <w:lvlText w:val=""/>
      <w:lvlJc w:val="left"/>
    </w:lvl>
    <w:lvl w:ilvl="8" w:tplc="6F92973A">
      <w:numFmt w:val="decimal"/>
      <w:lvlText w:val=""/>
      <w:lvlJc w:val="left"/>
    </w:lvl>
  </w:abstractNum>
  <w:abstractNum w:abstractNumId="11" w15:restartNumberingAfterBreak="0">
    <w:nsid w:val="00001A49"/>
    <w:multiLevelType w:val="hybridMultilevel"/>
    <w:tmpl w:val="507AAF3A"/>
    <w:lvl w:ilvl="0" w:tplc="C3E83142">
      <w:start w:val="1"/>
      <w:numFmt w:val="bullet"/>
      <w:lvlText w:val="Р"/>
      <w:lvlJc w:val="left"/>
    </w:lvl>
    <w:lvl w:ilvl="1" w:tplc="2B2493B8">
      <w:numFmt w:val="decimal"/>
      <w:lvlText w:val=""/>
      <w:lvlJc w:val="left"/>
    </w:lvl>
    <w:lvl w:ilvl="2" w:tplc="7156609C">
      <w:numFmt w:val="decimal"/>
      <w:lvlText w:val=""/>
      <w:lvlJc w:val="left"/>
    </w:lvl>
    <w:lvl w:ilvl="3" w:tplc="A484E742">
      <w:numFmt w:val="decimal"/>
      <w:lvlText w:val=""/>
      <w:lvlJc w:val="left"/>
    </w:lvl>
    <w:lvl w:ilvl="4" w:tplc="813E9FF6">
      <w:numFmt w:val="decimal"/>
      <w:lvlText w:val=""/>
      <w:lvlJc w:val="left"/>
    </w:lvl>
    <w:lvl w:ilvl="5" w:tplc="3684C466">
      <w:numFmt w:val="decimal"/>
      <w:lvlText w:val=""/>
      <w:lvlJc w:val="left"/>
    </w:lvl>
    <w:lvl w:ilvl="6" w:tplc="21ECAA40">
      <w:numFmt w:val="decimal"/>
      <w:lvlText w:val=""/>
      <w:lvlJc w:val="left"/>
    </w:lvl>
    <w:lvl w:ilvl="7" w:tplc="C93A6A9A">
      <w:numFmt w:val="decimal"/>
      <w:lvlText w:val=""/>
      <w:lvlJc w:val="left"/>
    </w:lvl>
    <w:lvl w:ilvl="8" w:tplc="29AC05FC">
      <w:numFmt w:val="decimal"/>
      <w:lvlText w:val=""/>
      <w:lvlJc w:val="left"/>
    </w:lvl>
  </w:abstractNum>
  <w:abstractNum w:abstractNumId="12" w15:restartNumberingAfterBreak="0">
    <w:nsid w:val="00001CD0"/>
    <w:multiLevelType w:val="hybridMultilevel"/>
    <w:tmpl w:val="F95A818C"/>
    <w:lvl w:ilvl="0" w:tplc="3FD421C4">
      <w:start w:val="5"/>
      <w:numFmt w:val="decimal"/>
      <w:lvlText w:val="%1."/>
      <w:lvlJc w:val="left"/>
    </w:lvl>
    <w:lvl w:ilvl="1" w:tplc="D0AA9B44">
      <w:numFmt w:val="decimal"/>
      <w:lvlText w:val=""/>
      <w:lvlJc w:val="left"/>
    </w:lvl>
    <w:lvl w:ilvl="2" w:tplc="0EF2BD12">
      <w:numFmt w:val="decimal"/>
      <w:lvlText w:val=""/>
      <w:lvlJc w:val="left"/>
    </w:lvl>
    <w:lvl w:ilvl="3" w:tplc="F0F80572">
      <w:numFmt w:val="decimal"/>
      <w:lvlText w:val=""/>
      <w:lvlJc w:val="left"/>
    </w:lvl>
    <w:lvl w:ilvl="4" w:tplc="39B2D87C">
      <w:numFmt w:val="decimal"/>
      <w:lvlText w:val=""/>
      <w:lvlJc w:val="left"/>
    </w:lvl>
    <w:lvl w:ilvl="5" w:tplc="A7FCD798">
      <w:numFmt w:val="decimal"/>
      <w:lvlText w:val=""/>
      <w:lvlJc w:val="left"/>
    </w:lvl>
    <w:lvl w:ilvl="6" w:tplc="721868FC">
      <w:numFmt w:val="decimal"/>
      <w:lvlText w:val=""/>
      <w:lvlJc w:val="left"/>
    </w:lvl>
    <w:lvl w:ilvl="7" w:tplc="0DC45900">
      <w:numFmt w:val="decimal"/>
      <w:lvlText w:val=""/>
      <w:lvlJc w:val="left"/>
    </w:lvl>
    <w:lvl w:ilvl="8" w:tplc="BB08C32C">
      <w:numFmt w:val="decimal"/>
      <w:lvlText w:val=""/>
      <w:lvlJc w:val="left"/>
    </w:lvl>
  </w:abstractNum>
  <w:abstractNum w:abstractNumId="13" w15:restartNumberingAfterBreak="0">
    <w:nsid w:val="00002213"/>
    <w:multiLevelType w:val="hybridMultilevel"/>
    <w:tmpl w:val="350A3386"/>
    <w:lvl w:ilvl="0" w:tplc="E6A4C4EA">
      <w:start w:val="1"/>
      <w:numFmt w:val="bullet"/>
      <w:lvlText w:val="В"/>
      <w:lvlJc w:val="left"/>
    </w:lvl>
    <w:lvl w:ilvl="1" w:tplc="F79CE70C">
      <w:numFmt w:val="decimal"/>
      <w:lvlText w:val=""/>
      <w:lvlJc w:val="left"/>
    </w:lvl>
    <w:lvl w:ilvl="2" w:tplc="50B0EC16">
      <w:numFmt w:val="decimal"/>
      <w:lvlText w:val=""/>
      <w:lvlJc w:val="left"/>
    </w:lvl>
    <w:lvl w:ilvl="3" w:tplc="AB161EAC">
      <w:numFmt w:val="decimal"/>
      <w:lvlText w:val=""/>
      <w:lvlJc w:val="left"/>
    </w:lvl>
    <w:lvl w:ilvl="4" w:tplc="2020F48E">
      <w:numFmt w:val="decimal"/>
      <w:lvlText w:val=""/>
      <w:lvlJc w:val="left"/>
    </w:lvl>
    <w:lvl w:ilvl="5" w:tplc="7E783306">
      <w:numFmt w:val="decimal"/>
      <w:lvlText w:val=""/>
      <w:lvlJc w:val="left"/>
    </w:lvl>
    <w:lvl w:ilvl="6" w:tplc="B524A918">
      <w:numFmt w:val="decimal"/>
      <w:lvlText w:val=""/>
      <w:lvlJc w:val="left"/>
    </w:lvl>
    <w:lvl w:ilvl="7" w:tplc="77800C44">
      <w:numFmt w:val="decimal"/>
      <w:lvlText w:val=""/>
      <w:lvlJc w:val="left"/>
    </w:lvl>
    <w:lvl w:ilvl="8" w:tplc="D5AA9C74">
      <w:numFmt w:val="decimal"/>
      <w:lvlText w:val=""/>
      <w:lvlJc w:val="left"/>
    </w:lvl>
  </w:abstractNum>
  <w:abstractNum w:abstractNumId="14" w15:restartNumberingAfterBreak="0">
    <w:nsid w:val="000022EE"/>
    <w:multiLevelType w:val="hybridMultilevel"/>
    <w:tmpl w:val="3E604F50"/>
    <w:lvl w:ilvl="0" w:tplc="14569DDE">
      <w:start w:val="1"/>
      <w:numFmt w:val="bullet"/>
      <w:lvlText w:val="а"/>
      <w:lvlJc w:val="left"/>
    </w:lvl>
    <w:lvl w:ilvl="1" w:tplc="DC46091A">
      <w:start w:val="1"/>
      <w:numFmt w:val="bullet"/>
      <w:lvlText w:val="В"/>
      <w:lvlJc w:val="left"/>
    </w:lvl>
    <w:lvl w:ilvl="2" w:tplc="7C2AE30E">
      <w:numFmt w:val="decimal"/>
      <w:lvlText w:val=""/>
      <w:lvlJc w:val="left"/>
    </w:lvl>
    <w:lvl w:ilvl="3" w:tplc="2946C3F6">
      <w:numFmt w:val="decimal"/>
      <w:lvlText w:val=""/>
      <w:lvlJc w:val="left"/>
    </w:lvl>
    <w:lvl w:ilvl="4" w:tplc="64408640">
      <w:numFmt w:val="decimal"/>
      <w:lvlText w:val=""/>
      <w:lvlJc w:val="left"/>
    </w:lvl>
    <w:lvl w:ilvl="5" w:tplc="E6FCD172">
      <w:numFmt w:val="decimal"/>
      <w:lvlText w:val=""/>
      <w:lvlJc w:val="left"/>
    </w:lvl>
    <w:lvl w:ilvl="6" w:tplc="AEAC7BB8">
      <w:numFmt w:val="decimal"/>
      <w:lvlText w:val=""/>
      <w:lvlJc w:val="left"/>
    </w:lvl>
    <w:lvl w:ilvl="7" w:tplc="D8F252F4">
      <w:numFmt w:val="decimal"/>
      <w:lvlText w:val=""/>
      <w:lvlJc w:val="left"/>
    </w:lvl>
    <w:lvl w:ilvl="8" w:tplc="B520241E">
      <w:numFmt w:val="decimal"/>
      <w:lvlText w:val=""/>
      <w:lvlJc w:val="left"/>
    </w:lvl>
  </w:abstractNum>
  <w:abstractNum w:abstractNumId="15" w15:restartNumberingAfterBreak="0">
    <w:nsid w:val="00002350"/>
    <w:multiLevelType w:val="hybridMultilevel"/>
    <w:tmpl w:val="094C253E"/>
    <w:lvl w:ilvl="0" w:tplc="2CB22B5A">
      <w:start w:val="1"/>
      <w:numFmt w:val="bullet"/>
      <w:lvlText w:val="В"/>
      <w:lvlJc w:val="left"/>
    </w:lvl>
    <w:lvl w:ilvl="1" w:tplc="66148E20">
      <w:numFmt w:val="decimal"/>
      <w:lvlText w:val=""/>
      <w:lvlJc w:val="left"/>
    </w:lvl>
    <w:lvl w:ilvl="2" w:tplc="C7767BE6">
      <w:numFmt w:val="decimal"/>
      <w:lvlText w:val=""/>
      <w:lvlJc w:val="left"/>
    </w:lvl>
    <w:lvl w:ilvl="3" w:tplc="B896C984">
      <w:numFmt w:val="decimal"/>
      <w:lvlText w:val=""/>
      <w:lvlJc w:val="left"/>
    </w:lvl>
    <w:lvl w:ilvl="4" w:tplc="6238570A">
      <w:numFmt w:val="decimal"/>
      <w:lvlText w:val=""/>
      <w:lvlJc w:val="left"/>
    </w:lvl>
    <w:lvl w:ilvl="5" w:tplc="A5F056F8">
      <w:numFmt w:val="decimal"/>
      <w:lvlText w:val=""/>
      <w:lvlJc w:val="left"/>
    </w:lvl>
    <w:lvl w:ilvl="6" w:tplc="EB827256">
      <w:numFmt w:val="decimal"/>
      <w:lvlText w:val=""/>
      <w:lvlJc w:val="left"/>
    </w:lvl>
    <w:lvl w:ilvl="7" w:tplc="D674C048">
      <w:numFmt w:val="decimal"/>
      <w:lvlText w:val=""/>
      <w:lvlJc w:val="left"/>
    </w:lvl>
    <w:lvl w:ilvl="8" w:tplc="00A4F818">
      <w:numFmt w:val="decimal"/>
      <w:lvlText w:val=""/>
      <w:lvlJc w:val="left"/>
    </w:lvl>
  </w:abstractNum>
  <w:abstractNum w:abstractNumId="16" w15:restartNumberingAfterBreak="0">
    <w:nsid w:val="0000260D"/>
    <w:multiLevelType w:val="hybridMultilevel"/>
    <w:tmpl w:val="94668E00"/>
    <w:lvl w:ilvl="0" w:tplc="164EFA2E">
      <w:start w:val="1"/>
      <w:numFmt w:val="bullet"/>
      <w:lvlText w:val="-"/>
      <w:lvlJc w:val="left"/>
    </w:lvl>
    <w:lvl w:ilvl="1" w:tplc="42C01172">
      <w:numFmt w:val="decimal"/>
      <w:lvlText w:val=""/>
      <w:lvlJc w:val="left"/>
    </w:lvl>
    <w:lvl w:ilvl="2" w:tplc="8F10C004">
      <w:numFmt w:val="decimal"/>
      <w:lvlText w:val=""/>
      <w:lvlJc w:val="left"/>
    </w:lvl>
    <w:lvl w:ilvl="3" w:tplc="0EF64590">
      <w:numFmt w:val="decimal"/>
      <w:lvlText w:val=""/>
      <w:lvlJc w:val="left"/>
    </w:lvl>
    <w:lvl w:ilvl="4" w:tplc="0778CB78">
      <w:numFmt w:val="decimal"/>
      <w:lvlText w:val=""/>
      <w:lvlJc w:val="left"/>
    </w:lvl>
    <w:lvl w:ilvl="5" w:tplc="51F6AC02">
      <w:numFmt w:val="decimal"/>
      <w:lvlText w:val=""/>
      <w:lvlJc w:val="left"/>
    </w:lvl>
    <w:lvl w:ilvl="6" w:tplc="7ADA6166">
      <w:numFmt w:val="decimal"/>
      <w:lvlText w:val=""/>
      <w:lvlJc w:val="left"/>
    </w:lvl>
    <w:lvl w:ilvl="7" w:tplc="F79CD26C">
      <w:numFmt w:val="decimal"/>
      <w:lvlText w:val=""/>
      <w:lvlJc w:val="left"/>
    </w:lvl>
    <w:lvl w:ilvl="8" w:tplc="FD8A249E">
      <w:numFmt w:val="decimal"/>
      <w:lvlText w:val=""/>
      <w:lvlJc w:val="left"/>
    </w:lvl>
  </w:abstractNum>
  <w:abstractNum w:abstractNumId="17" w15:restartNumberingAfterBreak="0">
    <w:nsid w:val="000026CA"/>
    <w:multiLevelType w:val="hybridMultilevel"/>
    <w:tmpl w:val="932453F0"/>
    <w:lvl w:ilvl="0" w:tplc="9266D016">
      <w:start w:val="1"/>
      <w:numFmt w:val="bullet"/>
      <w:lvlText w:val="с"/>
      <w:lvlJc w:val="left"/>
    </w:lvl>
    <w:lvl w:ilvl="1" w:tplc="7068D662">
      <w:start w:val="1"/>
      <w:numFmt w:val="bullet"/>
      <w:lvlText w:val="В"/>
      <w:lvlJc w:val="left"/>
    </w:lvl>
    <w:lvl w:ilvl="2" w:tplc="EF60F0C0">
      <w:numFmt w:val="decimal"/>
      <w:lvlText w:val=""/>
      <w:lvlJc w:val="left"/>
    </w:lvl>
    <w:lvl w:ilvl="3" w:tplc="795C474E">
      <w:numFmt w:val="decimal"/>
      <w:lvlText w:val=""/>
      <w:lvlJc w:val="left"/>
    </w:lvl>
    <w:lvl w:ilvl="4" w:tplc="09C4FF14">
      <w:numFmt w:val="decimal"/>
      <w:lvlText w:val=""/>
      <w:lvlJc w:val="left"/>
    </w:lvl>
    <w:lvl w:ilvl="5" w:tplc="6308851A">
      <w:numFmt w:val="decimal"/>
      <w:lvlText w:val=""/>
      <w:lvlJc w:val="left"/>
    </w:lvl>
    <w:lvl w:ilvl="6" w:tplc="B6624ABE">
      <w:numFmt w:val="decimal"/>
      <w:lvlText w:val=""/>
      <w:lvlJc w:val="left"/>
    </w:lvl>
    <w:lvl w:ilvl="7" w:tplc="F1A040EA">
      <w:numFmt w:val="decimal"/>
      <w:lvlText w:val=""/>
      <w:lvlJc w:val="left"/>
    </w:lvl>
    <w:lvl w:ilvl="8" w:tplc="AFDE4C98">
      <w:numFmt w:val="decimal"/>
      <w:lvlText w:val=""/>
      <w:lvlJc w:val="left"/>
    </w:lvl>
  </w:abstractNum>
  <w:abstractNum w:abstractNumId="18" w15:restartNumberingAfterBreak="0">
    <w:nsid w:val="00002C3B"/>
    <w:multiLevelType w:val="hybridMultilevel"/>
    <w:tmpl w:val="595220A4"/>
    <w:lvl w:ilvl="0" w:tplc="89F02CB6">
      <w:numFmt w:val="decimal"/>
      <w:lvlText w:val="%1)"/>
      <w:lvlJc w:val="left"/>
    </w:lvl>
    <w:lvl w:ilvl="1" w:tplc="BE541904">
      <w:start w:val="1"/>
      <w:numFmt w:val="bullet"/>
      <w:lvlText w:val="В"/>
      <w:lvlJc w:val="left"/>
    </w:lvl>
    <w:lvl w:ilvl="2" w:tplc="2D382608">
      <w:numFmt w:val="decimal"/>
      <w:lvlText w:val=""/>
      <w:lvlJc w:val="left"/>
    </w:lvl>
    <w:lvl w:ilvl="3" w:tplc="6FF6AA82">
      <w:numFmt w:val="decimal"/>
      <w:lvlText w:val=""/>
      <w:lvlJc w:val="left"/>
    </w:lvl>
    <w:lvl w:ilvl="4" w:tplc="C5E699BA">
      <w:numFmt w:val="decimal"/>
      <w:lvlText w:val=""/>
      <w:lvlJc w:val="left"/>
    </w:lvl>
    <w:lvl w:ilvl="5" w:tplc="E5B60BC2">
      <w:numFmt w:val="decimal"/>
      <w:lvlText w:val=""/>
      <w:lvlJc w:val="left"/>
    </w:lvl>
    <w:lvl w:ilvl="6" w:tplc="52480216">
      <w:numFmt w:val="decimal"/>
      <w:lvlText w:val=""/>
      <w:lvlJc w:val="left"/>
    </w:lvl>
    <w:lvl w:ilvl="7" w:tplc="61F0C458">
      <w:numFmt w:val="decimal"/>
      <w:lvlText w:val=""/>
      <w:lvlJc w:val="left"/>
    </w:lvl>
    <w:lvl w:ilvl="8" w:tplc="02D64532">
      <w:numFmt w:val="decimal"/>
      <w:lvlText w:val=""/>
      <w:lvlJc w:val="left"/>
    </w:lvl>
  </w:abstractNum>
  <w:abstractNum w:abstractNumId="19" w15:restartNumberingAfterBreak="0">
    <w:nsid w:val="00002E40"/>
    <w:multiLevelType w:val="hybridMultilevel"/>
    <w:tmpl w:val="396A0534"/>
    <w:lvl w:ilvl="0" w:tplc="F83CE118">
      <w:start w:val="1"/>
      <w:numFmt w:val="decimal"/>
      <w:lvlText w:val="%1."/>
      <w:lvlJc w:val="left"/>
    </w:lvl>
    <w:lvl w:ilvl="1" w:tplc="D942758C">
      <w:numFmt w:val="decimal"/>
      <w:lvlText w:val=""/>
      <w:lvlJc w:val="left"/>
    </w:lvl>
    <w:lvl w:ilvl="2" w:tplc="DA0C9E52">
      <w:numFmt w:val="decimal"/>
      <w:lvlText w:val=""/>
      <w:lvlJc w:val="left"/>
    </w:lvl>
    <w:lvl w:ilvl="3" w:tplc="3E12BCB4">
      <w:numFmt w:val="decimal"/>
      <w:lvlText w:val=""/>
      <w:lvlJc w:val="left"/>
    </w:lvl>
    <w:lvl w:ilvl="4" w:tplc="DF08E702">
      <w:numFmt w:val="decimal"/>
      <w:lvlText w:val=""/>
      <w:lvlJc w:val="left"/>
    </w:lvl>
    <w:lvl w:ilvl="5" w:tplc="DC4260DC">
      <w:numFmt w:val="decimal"/>
      <w:lvlText w:val=""/>
      <w:lvlJc w:val="left"/>
    </w:lvl>
    <w:lvl w:ilvl="6" w:tplc="5150DC4A">
      <w:numFmt w:val="decimal"/>
      <w:lvlText w:val=""/>
      <w:lvlJc w:val="left"/>
    </w:lvl>
    <w:lvl w:ilvl="7" w:tplc="AD0424A8">
      <w:numFmt w:val="decimal"/>
      <w:lvlText w:val=""/>
      <w:lvlJc w:val="left"/>
    </w:lvl>
    <w:lvl w:ilvl="8" w:tplc="91224F40">
      <w:numFmt w:val="decimal"/>
      <w:lvlText w:val=""/>
      <w:lvlJc w:val="left"/>
    </w:lvl>
  </w:abstractNum>
  <w:abstractNum w:abstractNumId="20" w15:restartNumberingAfterBreak="0">
    <w:nsid w:val="0000301C"/>
    <w:multiLevelType w:val="hybridMultilevel"/>
    <w:tmpl w:val="FCD4095E"/>
    <w:lvl w:ilvl="0" w:tplc="CE8A28BE">
      <w:start w:val="1"/>
      <w:numFmt w:val="bullet"/>
      <w:lvlText w:val="и"/>
      <w:lvlJc w:val="left"/>
    </w:lvl>
    <w:lvl w:ilvl="1" w:tplc="45FA19FA">
      <w:start w:val="1"/>
      <w:numFmt w:val="bullet"/>
      <w:lvlText w:val="В"/>
      <w:lvlJc w:val="left"/>
    </w:lvl>
    <w:lvl w:ilvl="2" w:tplc="F5B02A5E">
      <w:numFmt w:val="decimal"/>
      <w:lvlText w:val=""/>
      <w:lvlJc w:val="left"/>
    </w:lvl>
    <w:lvl w:ilvl="3" w:tplc="CFBCDDE4">
      <w:numFmt w:val="decimal"/>
      <w:lvlText w:val=""/>
      <w:lvlJc w:val="left"/>
    </w:lvl>
    <w:lvl w:ilvl="4" w:tplc="18586A48">
      <w:numFmt w:val="decimal"/>
      <w:lvlText w:val=""/>
      <w:lvlJc w:val="left"/>
    </w:lvl>
    <w:lvl w:ilvl="5" w:tplc="C7D49008">
      <w:numFmt w:val="decimal"/>
      <w:lvlText w:val=""/>
      <w:lvlJc w:val="left"/>
    </w:lvl>
    <w:lvl w:ilvl="6" w:tplc="E604E0A0">
      <w:numFmt w:val="decimal"/>
      <w:lvlText w:val=""/>
      <w:lvlJc w:val="left"/>
    </w:lvl>
    <w:lvl w:ilvl="7" w:tplc="097645C6">
      <w:numFmt w:val="decimal"/>
      <w:lvlText w:val=""/>
      <w:lvlJc w:val="left"/>
    </w:lvl>
    <w:lvl w:ilvl="8" w:tplc="3F28445C">
      <w:numFmt w:val="decimal"/>
      <w:lvlText w:val=""/>
      <w:lvlJc w:val="left"/>
    </w:lvl>
  </w:abstractNum>
  <w:abstractNum w:abstractNumId="21" w15:restartNumberingAfterBreak="0">
    <w:nsid w:val="0000314F"/>
    <w:multiLevelType w:val="hybridMultilevel"/>
    <w:tmpl w:val="5972F86C"/>
    <w:lvl w:ilvl="0" w:tplc="029467FC">
      <w:start w:val="1"/>
      <w:numFmt w:val="bullet"/>
      <w:lvlText w:val="В"/>
      <w:lvlJc w:val="left"/>
    </w:lvl>
    <w:lvl w:ilvl="1" w:tplc="AF168216">
      <w:start w:val="1"/>
      <w:numFmt w:val="decimal"/>
      <w:lvlText w:val="%2."/>
      <w:lvlJc w:val="left"/>
    </w:lvl>
    <w:lvl w:ilvl="2" w:tplc="E618C5EA">
      <w:numFmt w:val="decimal"/>
      <w:lvlText w:val=""/>
      <w:lvlJc w:val="left"/>
    </w:lvl>
    <w:lvl w:ilvl="3" w:tplc="3216D274">
      <w:numFmt w:val="decimal"/>
      <w:lvlText w:val=""/>
      <w:lvlJc w:val="left"/>
    </w:lvl>
    <w:lvl w:ilvl="4" w:tplc="2C0886D4">
      <w:numFmt w:val="decimal"/>
      <w:lvlText w:val=""/>
      <w:lvlJc w:val="left"/>
    </w:lvl>
    <w:lvl w:ilvl="5" w:tplc="FBACB570">
      <w:numFmt w:val="decimal"/>
      <w:lvlText w:val=""/>
      <w:lvlJc w:val="left"/>
    </w:lvl>
    <w:lvl w:ilvl="6" w:tplc="065084C2">
      <w:numFmt w:val="decimal"/>
      <w:lvlText w:val=""/>
      <w:lvlJc w:val="left"/>
    </w:lvl>
    <w:lvl w:ilvl="7" w:tplc="897A733C">
      <w:numFmt w:val="decimal"/>
      <w:lvlText w:val=""/>
      <w:lvlJc w:val="left"/>
    </w:lvl>
    <w:lvl w:ilvl="8" w:tplc="53848718">
      <w:numFmt w:val="decimal"/>
      <w:lvlText w:val=""/>
      <w:lvlJc w:val="left"/>
    </w:lvl>
  </w:abstractNum>
  <w:abstractNum w:abstractNumId="22" w15:restartNumberingAfterBreak="0">
    <w:nsid w:val="0000323B"/>
    <w:multiLevelType w:val="hybridMultilevel"/>
    <w:tmpl w:val="0FF69E78"/>
    <w:lvl w:ilvl="0" w:tplc="0590A5AA">
      <w:start w:val="1"/>
      <w:numFmt w:val="bullet"/>
      <w:lvlText w:val="и"/>
      <w:lvlJc w:val="left"/>
    </w:lvl>
    <w:lvl w:ilvl="1" w:tplc="1A767378">
      <w:numFmt w:val="decimal"/>
      <w:lvlText w:val=""/>
      <w:lvlJc w:val="left"/>
    </w:lvl>
    <w:lvl w:ilvl="2" w:tplc="246225C0">
      <w:numFmt w:val="decimal"/>
      <w:lvlText w:val=""/>
      <w:lvlJc w:val="left"/>
    </w:lvl>
    <w:lvl w:ilvl="3" w:tplc="882C7FDA">
      <w:numFmt w:val="decimal"/>
      <w:lvlText w:val=""/>
      <w:lvlJc w:val="left"/>
    </w:lvl>
    <w:lvl w:ilvl="4" w:tplc="6F86FBFA">
      <w:numFmt w:val="decimal"/>
      <w:lvlText w:val=""/>
      <w:lvlJc w:val="left"/>
    </w:lvl>
    <w:lvl w:ilvl="5" w:tplc="389AE184">
      <w:numFmt w:val="decimal"/>
      <w:lvlText w:val=""/>
      <w:lvlJc w:val="left"/>
    </w:lvl>
    <w:lvl w:ilvl="6" w:tplc="2A845C66">
      <w:numFmt w:val="decimal"/>
      <w:lvlText w:val=""/>
      <w:lvlJc w:val="left"/>
    </w:lvl>
    <w:lvl w:ilvl="7" w:tplc="3DA09A2C">
      <w:numFmt w:val="decimal"/>
      <w:lvlText w:val=""/>
      <w:lvlJc w:val="left"/>
    </w:lvl>
    <w:lvl w:ilvl="8" w:tplc="19DE9ACC">
      <w:numFmt w:val="decimal"/>
      <w:lvlText w:val=""/>
      <w:lvlJc w:val="left"/>
    </w:lvl>
  </w:abstractNum>
  <w:abstractNum w:abstractNumId="23" w15:restartNumberingAfterBreak="0">
    <w:nsid w:val="0000366B"/>
    <w:multiLevelType w:val="hybridMultilevel"/>
    <w:tmpl w:val="1F8237EC"/>
    <w:lvl w:ilvl="0" w:tplc="D1A06DB0">
      <w:start w:val="1"/>
      <w:numFmt w:val="bullet"/>
      <w:lvlText w:val="В"/>
      <w:lvlJc w:val="left"/>
    </w:lvl>
    <w:lvl w:ilvl="1" w:tplc="86CA5884">
      <w:numFmt w:val="decimal"/>
      <w:lvlText w:val=""/>
      <w:lvlJc w:val="left"/>
    </w:lvl>
    <w:lvl w:ilvl="2" w:tplc="33769188">
      <w:numFmt w:val="decimal"/>
      <w:lvlText w:val=""/>
      <w:lvlJc w:val="left"/>
    </w:lvl>
    <w:lvl w:ilvl="3" w:tplc="8362D214">
      <w:numFmt w:val="decimal"/>
      <w:lvlText w:val=""/>
      <w:lvlJc w:val="left"/>
    </w:lvl>
    <w:lvl w:ilvl="4" w:tplc="CC9C21E2">
      <w:numFmt w:val="decimal"/>
      <w:lvlText w:val=""/>
      <w:lvlJc w:val="left"/>
    </w:lvl>
    <w:lvl w:ilvl="5" w:tplc="637E4138">
      <w:numFmt w:val="decimal"/>
      <w:lvlText w:val=""/>
      <w:lvlJc w:val="left"/>
    </w:lvl>
    <w:lvl w:ilvl="6" w:tplc="933E331C">
      <w:numFmt w:val="decimal"/>
      <w:lvlText w:val=""/>
      <w:lvlJc w:val="left"/>
    </w:lvl>
    <w:lvl w:ilvl="7" w:tplc="3014F8D8">
      <w:numFmt w:val="decimal"/>
      <w:lvlText w:val=""/>
      <w:lvlJc w:val="left"/>
    </w:lvl>
    <w:lvl w:ilvl="8" w:tplc="3132B0C8">
      <w:numFmt w:val="decimal"/>
      <w:lvlText w:val=""/>
      <w:lvlJc w:val="left"/>
    </w:lvl>
  </w:abstractNum>
  <w:abstractNum w:abstractNumId="24" w15:restartNumberingAfterBreak="0">
    <w:nsid w:val="00003699"/>
    <w:multiLevelType w:val="hybridMultilevel"/>
    <w:tmpl w:val="CD9A1BAE"/>
    <w:lvl w:ilvl="0" w:tplc="65AAA098">
      <w:start w:val="1"/>
      <w:numFmt w:val="bullet"/>
      <w:lvlText w:val="а"/>
      <w:lvlJc w:val="left"/>
    </w:lvl>
    <w:lvl w:ilvl="1" w:tplc="98046BE4">
      <w:numFmt w:val="decimal"/>
      <w:lvlText w:val=""/>
      <w:lvlJc w:val="left"/>
    </w:lvl>
    <w:lvl w:ilvl="2" w:tplc="81146406">
      <w:numFmt w:val="decimal"/>
      <w:lvlText w:val=""/>
      <w:lvlJc w:val="left"/>
    </w:lvl>
    <w:lvl w:ilvl="3" w:tplc="A60EE426">
      <w:numFmt w:val="decimal"/>
      <w:lvlText w:val=""/>
      <w:lvlJc w:val="left"/>
    </w:lvl>
    <w:lvl w:ilvl="4" w:tplc="41722376">
      <w:numFmt w:val="decimal"/>
      <w:lvlText w:val=""/>
      <w:lvlJc w:val="left"/>
    </w:lvl>
    <w:lvl w:ilvl="5" w:tplc="B6C08362">
      <w:numFmt w:val="decimal"/>
      <w:lvlText w:val=""/>
      <w:lvlJc w:val="left"/>
    </w:lvl>
    <w:lvl w:ilvl="6" w:tplc="D51079FC">
      <w:numFmt w:val="decimal"/>
      <w:lvlText w:val=""/>
      <w:lvlJc w:val="left"/>
    </w:lvl>
    <w:lvl w:ilvl="7" w:tplc="48320D52">
      <w:numFmt w:val="decimal"/>
      <w:lvlText w:val=""/>
      <w:lvlJc w:val="left"/>
    </w:lvl>
    <w:lvl w:ilvl="8" w:tplc="4E10340A">
      <w:numFmt w:val="decimal"/>
      <w:lvlText w:val=""/>
      <w:lvlJc w:val="left"/>
    </w:lvl>
  </w:abstractNum>
  <w:abstractNum w:abstractNumId="25" w15:restartNumberingAfterBreak="0">
    <w:nsid w:val="00003A9E"/>
    <w:multiLevelType w:val="hybridMultilevel"/>
    <w:tmpl w:val="BF546B3C"/>
    <w:lvl w:ilvl="0" w:tplc="50FEAE44">
      <w:start w:val="1"/>
      <w:numFmt w:val="bullet"/>
      <w:lvlText w:val="-"/>
      <w:lvlJc w:val="left"/>
    </w:lvl>
    <w:lvl w:ilvl="1" w:tplc="ED58D3BC">
      <w:numFmt w:val="decimal"/>
      <w:lvlText w:val=""/>
      <w:lvlJc w:val="left"/>
    </w:lvl>
    <w:lvl w:ilvl="2" w:tplc="934A1F62">
      <w:numFmt w:val="decimal"/>
      <w:lvlText w:val=""/>
      <w:lvlJc w:val="left"/>
    </w:lvl>
    <w:lvl w:ilvl="3" w:tplc="45D2D856">
      <w:numFmt w:val="decimal"/>
      <w:lvlText w:val=""/>
      <w:lvlJc w:val="left"/>
    </w:lvl>
    <w:lvl w:ilvl="4" w:tplc="DF5EA5E8">
      <w:numFmt w:val="decimal"/>
      <w:lvlText w:val=""/>
      <w:lvlJc w:val="left"/>
    </w:lvl>
    <w:lvl w:ilvl="5" w:tplc="1D22114A">
      <w:numFmt w:val="decimal"/>
      <w:lvlText w:val=""/>
      <w:lvlJc w:val="left"/>
    </w:lvl>
    <w:lvl w:ilvl="6" w:tplc="ADA88B4E">
      <w:numFmt w:val="decimal"/>
      <w:lvlText w:val=""/>
      <w:lvlJc w:val="left"/>
    </w:lvl>
    <w:lvl w:ilvl="7" w:tplc="CCE85D3E">
      <w:numFmt w:val="decimal"/>
      <w:lvlText w:val=""/>
      <w:lvlJc w:val="left"/>
    </w:lvl>
    <w:lvl w:ilvl="8" w:tplc="917E0598">
      <w:numFmt w:val="decimal"/>
      <w:lvlText w:val=""/>
      <w:lvlJc w:val="left"/>
    </w:lvl>
  </w:abstractNum>
  <w:abstractNum w:abstractNumId="26" w15:restartNumberingAfterBreak="0">
    <w:nsid w:val="00003BF6"/>
    <w:multiLevelType w:val="hybridMultilevel"/>
    <w:tmpl w:val="D5BE6A08"/>
    <w:lvl w:ilvl="0" w:tplc="256A96A2">
      <w:start w:val="1"/>
      <w:numFmt w:val="bullet"/>
      <w:lvlText w:val="И"/>
      <w:lvlJc w:val="left"/>
    </w:lvl>
    <w:lvl w:ilvl="1" w:tplc="703C3976">
      <w:numFmt w:val="decimal"/>
      <w:lvlText w:val=""/>
      <w:lvlJc w:val="left"/>
    </w:lvl>
    <w:lvl w:ilvl="2" w:tplc="C3E02076">
      <w:numFmt w:val="decimal"/>
      <w:lvlText w:val=""/>
      <w:lvlJc w:val="left"/>
    </w:lvl>
    <w:lvl w:ilvl="3" w:tplc="BAA84EE4">
      <w:numFmt w:val="decimal"/>
      <w:lvlText w:val=""/>
      <w:lvlJc w:val="left"/>
    </w:lvl>
    <w:lvl w:ilvl="4" w:tplc="E16A3B04">
      <w:numFmt w:val="decimal"/>
      <w:lvlText w:val=""/>
      <w:lvlJc w:val="left"/>
    </w:lvl>
    <w:lvl w:ilvl="5" w:tplc="9468C0C6">
      <w:numFmt w:val="decimal"/>
      <w:lvlText w:val=""/>
      <w:lvlJc w:val="left"/>
    </w:lvl>
    <w:lvl w:ilvl="6" w:tplc="F29CFF14">
      <w:numFmt w:val="decimal"/>
      <w:lvlText w:val=""/>
      <w:lvlJc w:val="left"/>
    </w:lvl>
    <w:lvl w:ilvl="7" w:tplc="2D3479AE">
      <w:numFmt w:val="decimal"/>
      <w:lvlText w:val=""/>
      <w:lvlJc w:val="left"/>
    </w:lvl>
    <w:lvl w:ilvl="8" w:tplc="A35A4614">
      <w:numFmt w:val="decimal"/>
      <w:lvlText w:val=""/>
      <w:lvlJc w:val="left"/>
    </w:lvl>
  </w:abstractNum>
  <w:abstractNum w:abstractNumId="27" w15:restartNumberingAfterBreak="0">
    <w:nsid w:val="00003E12"/>
    <w:multiLevelType w:val="hybridMultilevel"/>
    <w:tmpl w:val="4552A8BE"/>
    <w:lvl w:ilvl="0" w:tplc="17C071BC">
      <w:start w:val="1"/>
      <w:numFmt w:val="bullet"/>
      <w:lvlText w:val="Р"/>
      <w:lvlJc w:val="left"/>
    </w:lvl>
    <w:lvl w:ilvl="1" w:tplc="DAA455DA">
      <w:numFmt w:val="decimal"/>
      <w:lvlText w:val=""/>
      <w:lvlJc w:val="left"/>
    </w:lvl>
    <w:lvl w:ilvl="2" w:tplc="166EBC20">
      <w:numFmt w:val="decimal"/>
      <w:lvlText w:val=""/>
      <w:lvlJc w:val="left"/>
    </w:lvl>
    <w:lvl w:ilvl="3" w:tplc="A1F262EA">
      <w:numFmt w:val="decimal"/>
      <w:lvlText w:val=""/>
      <w:lvlJc w:val="left"/>
    </w:lvl>
    <w:lvl w:ilvl="4" w:tplc="17465EEE">
      <w:numFmt w:val="decimal"/>
      <w:lvlText w:val=""/>
      <w:lvlJc w:val="left"/>
    </w:lvl>
    <w:lvl w:ilvl="5" w:tplc="51A47670">
      <w:numFmt w:val="decimal"/>
      <w:lvlText w:val=""/>
      <w:lvlJc w:val="left"/>
    </w:lvl>
    <w:lvl w:ilvl="6" w:tplc="0BDC599C">
      <w:numFmt w:val="decimal"/>
      <w:lvlText w:val=""/>
      <w:lvlJc w:val="left"/>
    </w:lvl>
    <w:lvl w:ilvl="7" w:tplc="1138D232">
      <w:numFmt w:val="decimal"/>
      <w:lvlText w:val=""/>
      <w:lvlJc w:val="left"/>
    </w:lvl>
    <w:lvl w:ilvl="8" w:tplc="6B9EED54">
      <w:numFmt w:val="decimal"/>
      <w:lvlText w:val=""/>
      <w:lvlJc w:val="left"/>
    </w:lvl>
  </w:abstractNum>
  <w:abstractNum w:abstractNumId="28" w15:restartNumberingAfterBreak="0">
    <w:nsid w:val="00003EF6"/>
    <w:multiLevelType w:val="hybridMultilevel"/>
    <w:tmpl w:val="018CAC6E"/>
    <w:lvl w:ilvl="0" w:tplc="87428C9C">
      <w:start w:val="3"/>
      <w:numFmt w:val="decimal"/>
      <w:lvlText w:val="%1)"/>
      <w:lvlJc w:val="left"/>
    </w:lvl>
    <w:lvl w:ilvl="1" w:tplc="B70E1210">
      <w:numFmt w:val="decimal"/>
      <w:lvlText w:val=""/>
      <w:lvlJc w:val="left"/>
    </w:lvl>
    <w:lvl w:ilvl="2" w:tplc="331AD51E">
      <w:numFmt w:val="decimal"/>
      <w:lvlText w:val=""/>
      <w:lvlJc w:val="left"/>
    </w:lvl>
    <w:lvl w:ilvl="3" w:tplc="6BEEEAAE">
      <w:numFmt w:val="decimal"/>
      <w:lvlText w:val=""/>
      <w:lvlJc w:val="left"/>
    </w:lvl>
    <w:lvl w:ilvl="4" w:tplc="AEAEFAC4">
      <w:numFmt w:val="decimal"/>
      <w:lvlText w:val=""/>
      <w:lvlJc w:val="left"/>
    </w:lvl>
    <w:lvl w:ilvl="5" w:tplc="DC6248B2">
      <w:numFmt w:val="decimal"/>
      <w:lvlText w:val=""/>
      <w:lvlJc w:val="left"/>
    </w:lvl>
    <w:lvl w:ilvl="6" w:tplc="34980A8E">
      <w:numFmt w:val="decimal"/>
      <w:lvlText w:val=""/>
      <w:lvlJc w:val="left"/>
    </w:lvl>
    <w:lvl w:ilvl="7" w:tplc="55DEB902">
      <w:numFmt w:val="decimal"/>
      <w:lvlText w:val=""/>
      <w:lvlJc w:val="left"/>
    </w:lvl>
    <w:lvl w:ilvl="8" w:tplc="29F022C4">
      <w:numFmt w:val="decimal"/>
      <w:lvlText w:val=""/>
      <w:lvlJc w:val="left"/>
    </w:lvl>
  </w:abstractNum>
  <w:abstractNum w:abstractNumId="29" w15:restartNumberingAfterBreak="0">
    <w:nsid w:val="0000409D"/>
    <w:multiLevelType w:val="hybridMultilevel"/>
    <w:tmpl w:val="125E0BC0"/>
    <w:lvl w:ilvl="0" w:tplc="22069BEC">
      <w:start w:val="1"/>
      <w:numFmt w:val="bullet"/>
      <w:lvlText w:val="В"/>
      <w:lvlJc w:val="left"/>
    </w:lvl>
    <w:lvl w:ilvl="1" w:tplc="392E18B2">
      <w:numFmt w:val="decimal"/>
      <w:lvlText w:val=""/>
      <w:lvlJc w:val="left"/>
    </w:lvl>
    <w:lvl w:ilvl="2" w:tplc="C2E41660">
      <w:numFmt w:val="decimal"/>
      <w:lvlText w:val=""/>
      <w:lvlJc w:val="left"/>
    </w:lvl>
    <w:lvl w:ilvl="3" w:tplc="C236213C">
      <w:numFmt w:val="decimal"/>
      <w:lvlText w:val=""/>
      <w:lvlJc w:val="left"/>
    </w:lvl>
    <w:lvl w:ilvl="4" w:tplc="65E81242">
      <w:numFmt w:val="decimal"/>
      <w:lvlText w:val=""/>
      <w:lvlJc w:val="left"/>
    </w:lvl>
    <w:lvl w:ilvl="5" w:tplc="EAAEAAB0">
      <w:numFmt w:val="decimal"/>
      <w:lvlText w:val=""/>
      <w:lvlJc w:val="left"/>
    </w:lvl>
    <w:lvl w:ilvl="6" w:tplc="9CE6A572">
      <w:numFmt w:val="decimal"/>
      <w:lvlText w:val=""/>
      <w:lvlJc w:val="left"/>
    </w:lvl>
    <w:lvl w:ilvl="7" w:tplc="8818693A">
      <w:numFmt w:val="decimal"/>
      <w:lvlText w:val=""/>
      <w:lvlJc w:val="left"/>
    </w:lvl>
    <w:lvl w:ilvl="8" w:tplc="5510DAFC">
      <w:numFmt w:val="decimal"/>
      <w:lvlText w:val=""/>
      <w:lvlJc w:val="left"/>
    </w:lvl>
  </w:abstractNum>
  <w:abstractNum w:abstractNumId="30" w15:restartNumberingAfterBreak="0">
    <w:nsid w:val="00004230"/>
    <w:multiLevelType w:val="hybridMultilevel"/>
    <w:tmpl w:val="A79EE584"/>
    <w:lvl w:ilvl="0" w:tplc="ADAE8278">
      <w:start w:val="1"/>
      <w:numFmt w:val="bullet"/>
      <w:lvlText w:val="-"/>
      <w:lvlJc w:val="left"/>
    </w:lvl>
    <w:lvl w:ilvl="1" w:tplc="CCF685BA">
      <w:numFmt w:val="decimal"/>
      <w:lvlText w:val=""/>
      <w:lvlJc w:val="left"/>
    </w:lvl>
    <w:lvl w:ilvl="2" w:tplc="AC26CA5C">
      <w:numFmt w:val="decimal"/>
      <w:lvlText w:val=""/>
      <w:lvlJc w:val="left"/>
    </w:lvl>
    <w:lvl w:ilvl="3" w:tplc="E09C80F6">
      <w:numFmt w:val="decimal"/>
      <w:lvlText w:val=""/>
      <w:lvlJc w:val="left"/>
    </w:lvl>
    <w:lvl w:ilvl="4" w:tplc="E8E0988A">
      <w:numFmt w:val="decimal"/>
      <w:lvlText w:val=""/>
      <w:lvlJc w:val="left"/>
    </w:lvl>
    <w:lvl w:ilvl="5" w:tplc="6504B938">
      <w:numFmt w:val="decimal"/>
      <w:lvlText w:val=""/>
      <w:lvlJc w:val="left"/>
    </w:lvl>
    <w:lvl w:ilvl="6" w:tplc="53122D02">
      <w:numFmt w:val="decimal"/>
      <w:lvlText w:val=""/>
      <w:lvlJc w:val="left"/>
    </w:lvl>
    <w:lvl w:ilvl="7" w:tplc="1F94B600">
      <w:numFmt w:val="decimal"/>
      <w:lvlText w:val=""/>
      <w:lvlJc w:val="left"/>
    </w:lvl>
    <w:lvl w:ilvl="8" w:tplc="D5D27468">
      <w:numFmt w:val="decimal"/>
      <w:lvlText w:val=""/>
      <w:lvlJc w:val="left"/>
    </w:lvl>
  </w:abstractNum>
  <w:abstractNum w:abstractNumId="31" w15:restartNumberingAfterBreak="0">
    <w:nsid w:val="00004944"/>
    <w:multiLevelType w:val="hybridMultilevel"/>
    <w:tmpl w:val="54DE5012"/>
    <w:lvl w:ilvl="0" w:tplc="29A06B94">
      <w:start w:val="1"/>
      <w:numFmt w:val="bullet"/>
      <w:lvlText w:val="и"/>
      <w:lvlJc w:val="left"/>
    </w:lvl>
    <w:lvl w:ilvl="1" w:tplc="8098CDB6">
      <w:start w:val="1"/>
      <w:numFmt w:val="bullet"/>
      <w:lvlText w:val="В"/>
      <w:lvlJc w:val="left"/>
    </w:lvl>
    <w:lvl w:ilvl="2" w:tplc="6F38570C">
      <w:numFmt w:val="decimal"/>
      <w:lvlText w:val=""/>
      <w:lvlJc w:val="left"/>
    </w:lvl>
    <w:lvl w:ilvl="3" w:tplc="D4A65B0C">
      <w:numFmt w:val="decimal"/>
      <w:lvlText w:val=""/>
      <w:lvlJc w:val="left"/>
    </w:lvl>
    <w:lvl w:ilvl="4" w:tplc="660EC2CC">
      <w:numFmt w:val="decimal"/>
      <w:lvlText w:val=""/>
      <w:lvlJc w:val="left"/>
    </w:lvl>
    <w:lvl w:ilvl="5" w:tplc="ABAC7748">
      <w:numFmt w:val="decimal"/>
      <w:lvlText w:val=""/>
      <w:lvlJc w:val="left"/>
    </w:lvl>
    <w:lvl w:ilvl="6" w:tplc="986877C0">
      <w:numFmt w:val="decimal"/>
      <w:lvlText w:val=""/>
      <w:lvlJc w:val="left"/>
    </w:lvl>
    <w:lvl w:ilvl="7" w:tplc="640CAB94">
      <w:numFmt w:val="decimal"/>
      <w:lvlText w:val=""/>
      <w:lvlJc w:val="left"/>
    </w:lvl>
    <w:lvl w:ilvl="8" w:tplc="DE2A8E28">
      <w:numFmt w:val="decimal"/>
      <w:lvlText w:val=""/>
      <w:lvlJc w:val="left"/>
    </w:lvl>
  </w:abstractNum>
  <w:abstractNum w:abstractNumId="32" w15:restartNumberingAfterBreak="0">
    <w:nsid w:val="00004B40"/>
    <w:multiLevelType w:val="hybridMultilevel"/>
    <w:tmpl w:val="D93EBE52"/>
    <w:lvl w:ilvl="0" w:tplc="F2507BF2">
      <w:start w:val="1"/>
      <w:numFmt w:val="bullet"/>
      <w:lvlText w:val="*"/>
      <w:lvlJc w:val="left"/>
    </w:lvl>
    <w:lvl w:ilvl="1" w:tplc="91EEF550">
      <w:numFmt w:val="decimal"/>
      <w:lvlText w:val=""/>
      <w:lvlJc w:val="left"/>
    </w:lvl>
    <w:lvl w:ilvl="2" w:tplc="C4FA681E">
      <w:numFmt w:val="decimal"/>
      <w:lvlText w:val=""/>
      <w:lvlJc w:val="left"/>
    </w:lvl>
    <w:lvl w:ilvl="3" w:tplc="DEA03B50">
      <w:numFmt w:val="decimal"/>
      <w:lvlText w:val=""/>
      <w:lvlJc w:val="left"/>
    </w:lvl>
    <w:lvl w:ilvl="4" w:tplc="FC669F32">
      <w:numFmt w:val="decimal"/>
      <w:lvlText w:val=""/>
      <w:lvlJc w:val="left"/>
    </w:lvl>
    <w:lvl w:ilvl="5" w:tplc="ED265D04">
      <w:numFmt w:val="decimal"/>
      <w:lvlText w:val=""/>
      <w:lvlJc w:val="left"/>
    </w:lvl>
    <w:lvl w:ilvl="6" w:tplc="F83E2696">
      <w:numFmt w:val="decimal"/>
      <w:lvlText w:val=""/>
      <w:lvlJc w:val="left"/>
    </w:lvl>
    <w:lvl w:ilvl="7" w:tplc="9F7AAFAC">
      <w:numFmt w:val="decimal"/>
      <w:lvlText w:val=""/>
      <w:lvlJc w:val="left"/>
    </w:lvl>
    <w:lvl w:ilvl="8" w:tplc="E936771C">
      <w:numFmt w:val="decimal"/>
      <w:lvlText w:val=""/>
      <w:lvlJc w:val="left"/>
    </w:lvl>
  </w:abstractNum>
  <w:abstractNum w:abstractNumId="33" w15:restartNumberingAfterBreak="0">
    <w:nsid w:val="00004CAD"/>
    <w:multiLevelType w:val="hybridMultilevel"/>
    <w:tmpl w:val="8F149C84"/>
    <w:lvl w:ilvl="0" w:tplc="2416D8DA">
      <w:numFmt w:val="decimal"/>
      <w:lvlText w:val="%1."/>
      <w:lvlJc w:val="left"/>
    </w:lvl>
    <w:lvl w:ilvl="1" w:tplc="D14AA60A">
      <w:start w:val="1"/>
      <w:numFmt w:val="bullet"/>
      <w:lvlText w:val="В"/>
      <w:lvlJc w:val="left"/>
    </w:lvl>
    <w:lvl w:ilvl="2" w:tplc="46800224">
      <w:numFmt w:val="decimal"/>
      <w:lvlText w:val=""/>
      <w:lvlJc w:val="left"/>
    </w:lvl>
    <w:lvl w:ilvl="3" w:tplc="80526FF4">
      <w:numFmt w:val="decimal"/>
      <w:lvlText w:val=""/>
      <w:lvlJc w:val="left"/>
    </w:lvl>
    <w:lvl w:ilvl="4" w:tplc="7B3AE5C8">
      <w:numFmt w:val="decimal"/>
      <w:lvlText w:val=""/>
      <w:lvlJc w:val="left"/>
    </w:lvl>
    <w:lvl w:ilvl="5" w:tplc="DAAEE15E">
      <w:numFmt w:val="decimal"/>
      <w:lvlText w:val=""/>
      <w:lvlJc w:val="left"/>
    </w:lvl>
    <w:lvl w:ilvl="6" w:tplc="5680FE8A">
      <w:numFmt w:val="decimal"/>
      <w:lvlText w:val=""/>
      <w:lvlJc w:val="left"/>
    </w:lvl>
    <w:lvl w:ilvl="7" w:tplc="95E2693E">
      <w:numFmt w:val="decimal"/>
      <w:lvlText w:val=""/>
      <w:lvlJc w:val="left"/>
    </w:lvl>
    <w:lvl w:ilvl="8" w:tplc="D1F08E36">
      <w:numFmt w:val="decimal"/>
      <w:lvlText w:val=""/>
      <w:lvlJc w:val="left"/>
    </w:lvl>
  </w:abstractNum>
  <w:abstractNum w:abstractNumId="34" w15:restartNumberingAfterBreak="0">
    <w:nsid w:val="00004DF2"/>
    <w:multiLevelType w:val="hybridMultilevel"/>
    <w:tmpl w:val="3A0C2600"/>
    <w:lvl w:ilvl="0" w:tplc="528E9D1A">
      <w:start w:val="1"/>
      <w:numFmt w:val="bullet"/>
      <w:lvlText w:val="в"/>
      <w:lvlJc w:val="left"/>
    </w:lvl>
    <w:lvl w:ilvl="1" w:tplc="97586EFE">
      <w:numFmt w:val="decimal"/>
      <w:lvlText w:val=""/>
      <w:lvlJc w:val="left"/>
    </w:lvl>
    <w:lvl w:ilvl="2" w:tplc="7A188FF8">
      <w:numFmt w:val="decimal"/>
      <w:lvlText w:val=""/>
      <w:lvlJc w:val="left"/>
    </w:lvl>
    <w:lvl w:ilvl="3" w:tplc="C638082C">
      <w:numFmt w:val="decimal"/>
      <w:lvlText w:val=""/>
      <w:lvlJc w:val="left"/>
    </w:lvl>
    <w:lvl w:ilvl="4" w:tplc="D592FD04">
      <w:numFmt w:val="decimal"/>
      <w:lvlText w:val=""/>
      <w:lvlJc w:val="left"/>
    </w:lvl>
    <w:lvl w:ilvl="5" w:tplc="0DE8F3C6">
      <w:numFmt w:val="decimal"/>
      <w:lvlText w:val=""/>
      <w:lvlJc w:val="left"/>
    </w:lvl>
    <w:lvl w:ilvl="6" w:tplc="A8D0E33E">
      <w:numFmt w:val="decimal"/>
      <w:lvlText w:val=""/>
      <w:lvlJc w:val="left"/>
    </w:lvl>
    <w:lvl w:ilvl="7" w:tplc="742AFB70">
      <w:numFmt w:val="decimal"/>
      <w:lvlText w:val=""/>
      <w:lvlJc w:val="left"/>
    </w:lvl>
    <w:lvl w:ilvl="8" w:tplc="9DCC23D0">
      <w:numFmt w:val="decimal"/>
      <w:lvlText w:val=""/>
      <w:lvlJc w:val="left"/>
    </w:lvl>
  </w:abstractNum>
  <w:abstractNum w:abstractNumId="35" w15:restartNumberingAfterBreak="0">
    <w:nsid w:val="00005422"/>
    <w:multiLevelType w:val="hybridMultilevel"/>
    <w:tmpl w:val="198C8396"/>
    <w:lvl w:ilvl="0" w:tplc="7CE6241C">
      <w:start w:val="1"/>
      <w:numFmt w:val="decimal"/>
      <w:lvlText w:val="%1)"/>
      <w:lvlJc w:val="left"/>
    </w:lvl>
    <w:lvl w:ilvl="1" w:tplc="A2CA8BE4">
      <w:numFmt w:val="decimal"/>
      <w:lvlText w:val=""/>
      <w:lvlJc w:val="left"/>
    </w:lvl>
    <w:lvl w:ilvl="2" w:tplc="18166B6E">
      <w:numFmt w:val="decimal"/>
      <w:lvlText w:val=""/>
      <w:lvlJc w:val="left"/>
    </w:lvl>
    <w:lvl w:ilvl="3" w:tplc="F4AE6704">
      <w:numFmt w:val="decimal"/>
      <w:lvlText w:val=""/>
      <w:lvlJc w:val="left"/>
    </w:lvl>
    <w:lvl w:ilvl="4" w:tplc="70EEB3D0">
      <w:numFmt w:val="decimal"/>
      <w:lvlText w:val=""/>
      <w:lvlJc w:val="left"/>
    </w:lvl>
    <w:lvl w:ilvl="5" w:tplc="E6A86158">
      <w:numFmt w:val="decimal"/>
      <w:lvlText w:val=""/>
      <w:lvlJc w:val="left"/>
    </w:lvl>
    <w:lvl w:ilvl="6" w:tplc="C6845CCE">
      <w:numFmt w:val="decimal"/>
      <w:lvlText w:val=""/>
      <w:lvlJc w:val="left"/>
    </w:lvl>
    <w:lvl w:ilvl="7" w:tplc="A6325586">
      <w:numFmt w:val="decimal"/>
      <w:lvlText w:val=""/>
      <w:lvlJc w:val="left"/>
    </w:lvl>
    <w:lvl w:ilvl="8" w:tplc="4FB408AC">
      <w:numFmt w:val="decimal"/>
      <w:lvlText w:val=""/>
      <w:lvlJc w:val="left"/>
    </w:lvl>
  </w:abstractNum>
  <w:abstractNum w:abstractNumId="36" w15:restartNumberingAfterBreak="0">
    <w:nsid w:val="000056AE"/>
    <w:multiLevelType w:val="hybridMultilevel"/>
    <w:tmpl w:val="F5DA4990"/>
    <w:lvl w:ilvl="0" w:tplc="9BD0EF0A">
      <w:start w:val="1"/>
      <w:numFmt w:val="bullet"/>
      <w:lvlText w:val="к"/>
      <w:lvlJc w:val="left"/>
    </w:lvl>
    <w:lvl w:ilvl="1" w:tplc="D1B828F8">
      <w:start w:val="1"/>
      <w:numFmt w:val="bullet"/>
      <w:lvlText w:val="В"/>
      <w:lvlJc w:val="left"/>
    </w:lvl>
    <w:lvl w:ilvl="2" w:tplc="23D4FA66">
      <w:start w:val="1"/>
      <w:numFmt w:val="bullet"/>
      <w:lvlText w:val="-"/>
      <w:lvlJc w:val="left"/>
    </w:lvl>
    <w:lvl w:ilvl="3" w:tplc="CB18EABA">
      <w:numFmt w:val="decimal"/>
      <w:lvlText w:val=""/>
      <w:lvlJc w:val="left"/>
    </w:lvl>
    <w:lvl w:ilvl="4" w:tplc="6936D204">
      <w:numFmt w:val="decimal"/>
      <w:lvlText w:val=""/>
      <w:lvlJc w:val="left"/>
    </w:lvl>
    <w:lvl w:ilvl="5" w:tplc="5D226FCE">
      <w:numFmt w:val="decimal"/>
      <w:lvlText w:val=""/>
      <w:lvlJc w:val="left"/>
    </w:lvl>
    <w:lvl w:ilvl="6" w:tplc="BF743D74">
      <w:numFmt w:val="decimal"/>
      <w:lvlText w:val=""/>
      <w:lvlJc w:val="left"/>
    </w:lvl>
    <w:lvl w:ilvl="7" w:tplc="F3025E1E">
      <w:numFmt w:val="decimal"/>
      <w:lvlText w:val=""/>
      <w:lvlJc w:val="left"/>
    </w:lvl>
    <w:lvl w:ilvl="8" w:tplc="061A71EE">
      <w:numFmt w:val="decimal"/>
      <w:lvlText w:val=""/>
      <w:lvlJc w:val="left"/>
    </w:lvl>
  </w:abstractNum>
  <w:abstractNum w:abstractNumId="37" w15:restartNumberingAfterBreak="0">
    <w:nsid w:val="00005878"/>
    <w:multiLevelType w:val="hybridMultilevel"/>
    <w:tmpl w:val="CAE2CCE6"/>
    <w:lvl w:ilvl="0" w:tplc="1F4CEB62">
      <w:start w:val="1"/>
      <w:numFmt w:val="bullet"/>
      <w:lvlText w:val="В"/>
      <w:lvlJc w:val="left"/>
    </w:lvl>
    <w:lvl w:ilvl="1" w:tplc="8B70DBF2">
      <w:numFmt w:val="decimal"/>
      <w:lvlText w:val=""/>
      <w:lvlJc w:val="left"/>
    </w:lvl>
    <w:lvl w:ilvl="2" w:tplc="5C20D146">
      <w:numFmt w:val="decimal"/>
      <w:lvlText w:val=""/>
      <w:lvlJc w:val="left"/>
    </w:lvl>
    <w:lvl w:ilvl="3" w:tplc="F5B48228">
      <w:numFmt w:val="decimal"/>
      <w:lvlText w:val=""/>
      <w:lvlJc w:val="left"/>
    </w:lvl>
    <w:lvl w:ilvl="4" w:tplc="9CA4E8AC">
      <w:numFmt w:val="decimal"/>
      <w:lvlText w:val=""/>
      <w:lvlJc w:val="left"/>
    </w:lvl>
    <w:lvl w:ilvl="5" w:tplc="D58AA91C">
      <w:numFmt w:val="decimal"/>
      <w:lvlText w:val=""/>
      <w:lvlJc w:val="left"/>
    </w:lvl>
    <w:lvl w:ilvl="6" w:tplc="2D1C0130">
      <w:numFmt w:val="decimal"/>
      <w:lvlText w:val=""/>
      <w:lvlJc w:val="left"/>
    </w:lvl>
    <w:lvl w:ilvl="7" w:tplc="E27E8DA6">
      <w:numFmt w:val="decimal"/>
      <w:lvlText w:val=""/>
      <w:lvlJc w:val="left"/>
    </w:lvl>
    <w:lvl w:ilvl="8" w:tplc="8F40265C">
      <w:numFmt w:val="decimal"/>
      <w:lvlText w:val=""/>
      <w:lvlJc w:val="left"/>
    </w:lvl>
  </w:abstractNum>
  <w:abstractNum w:abstractNumId="38" w15:restartNumberingAfterBreak="0">
    <w:nsid w:val="000058B0"/>
    <w:multiLevelType w:val="hybridMultilevel"/>
    <w:tmpl w:val="9A24D1C0"/>
    <w:lvl w:ilvl="0" w:tplc="6A8AD072">
      <w:start w:val="1"/>
      <w:numFmt w:val="bullet"/>
      <w:lvlText w:val="В"/>
      <w:lvlJc w:val="left"/>
    </w:lvl>
    <w:lvl w:ilvl="1" w:tplc="2E1652DE">
      <w:numFmt w:val="decimal"/>
      <w:lvlText w:val=""/>
      <w:lvlJc w:val="left"/>
    </w:lvl>
    <w:lvl w:ilvl="2" w:tplc="9872CFC6">
      <w:numFmt w:val="decimal"/>
      <w:lvlText w:val=""/>
      <w:lvlJc w:val="left"/>
    </w:lvl>
    <w:lvl w:ilvl="3" w:tplc="6FE65738">
      <w:numFmt w:val="decimal"/>
      <w:lvlText w:val=""/>
      <w:lvlJc w:val="left"/>
    </w:lvl>
    <w:lvl w:ilvl="4" w:tplc="947E37AC">
      <w:numFmt w:val="decimal"/>
      <w:lvlText w:val=""/>
      <w:lvlJc w:val="left"/>
    </w:lvl>
    <w:lvl w:ilvl="5" w:tplc="1B2A92E8">
      <w:numFmt w:val="decimal"/>
      <w:lvlText w:val=""/>
      <w:lvlJc w:val="left"/>
    </w:lvl>
    <w:lvl w:ilvl="6" w:tplc="558EAC10">
      <w:numFmt w:val="decimal"/>
      <w:lvlText w:val=""/>
      <w:lvlJc w:val="left"/>
    </w:lvl>
    <w:lvl w:ilvl="7" w:tplc="96F01E30">
      <w:numFmt w:val="decimal"/>
      <w:lvlText w:val=""/>
      <w:lvlJc w:val="left"/>
    </w:lvl>
    <w:lvl w:ilvl="8" w:tplc="82E04A58">
      <w:numFmt w:val="decimal"/>
      <w:lvlText w:val=""/>
      <w:lvlJc w:val="left"/>
    </w:lvl>
  </w:abstractNum>
  <w:abstractNum w:abstractNumId="39" w15:restartNumberingAfterBreak="0">
    <w:nsid w:val="00005991"/>
    <w:multiLevelType w:val="hybridMultilevel"/>
    <w:tmpl w:val="EEEC99BA"/>
    <w:lvl w:ilvl="0" w:tplc="0FA0B35C">
      <w:start w:val="1"/>
      <w:numFmt w:val="bullet"/>
      <w:lvlText w:val="В"/>
      <w:lvlJc w:val="left"/>
    </w:lvl>
    <w:lvl w:ilvl="1" w:tplc="880CAF06">
      <w:numFmt w:val="decimal"/>
      <w:lvlText w:val=""/>
      <w:lvlJc w:val="left"/>
    </w:lvl>
    <w:lvl w:ilvl="2" w:tplc="1290616C">
      <w:numFmt w:val="decimal"/>
      <w:lvlText w:val=""/>
      <w:lvlJc w:val="left"/>
    </w:lvl>
    <w:lvl w:ilvl="3" w:tplc="D206E38A">
      <w:numFmt w:val="decimal"/>
      <w:lvlText w:val=""/>
      <w:lvlJc w:val="left"/>
    </w:lvl>
    <w:lvl w:ilvl="4" w:tplc="C078445C">
      <w:numFmt w:val="decimal"/>
      <w:lvlText w:val=""/>
      <w:lvlJc w:val="left"/>
    </w:lvl>
    <w:lvl w:ilvl="5" w:tplc="048E0770">
      <w:numFmt w:val="decimal"/>
      <w:lvlText w:val=""/>
      <w:lvlJc w:val="left"/>
    </w:lvl>
    <w:lvl w:ilvl="6" w:tplc="D4963B8E">
      <w:numFmt w:val="decimal"/>
      <w:lvlText w:val=""/>
      <w:lvlJc w:val="left"/>
    </w:lvl>
    <w:lvl w:ilvl="7" w:tplc="1BAE2644">
      <w:numFmt w:val="decimal"/>
      <w:lvlText w:val=""/>
      <w:lvlJc w:val="left"/>
    </w:lvl>
    <w:lvl w:ilvl="8" w:tplc="698456CA">
      <w:numFmt w:val="decimal"/>
      <w:lvlText w:val=""/>
      <w:lvlJc w:val="left"/>
    </w:lvl>
  </w:abstractNum>
  <w:abstractNum w:abstractNumId="40" w15:restartNumberingAfterBreak="0">
    <w:nsid w:val="00005CFD"/>
    <w:multiLevelType w:val="hybridMultilevel"/>
    <w:tmpl w:val="07FE15EA"/>
    <w:lvl w:ilvl="0" w:tplc="2724D2AE">
      <w:start w:val="1"/>
      <w:numFmt w:val="decimal"/>
      <w:lvlText w:val="%1."/>
      <w:lvlJc w:val="left"/>
    </w:lvl>
    <w:lvl w:ilvl="1" w:tplc="F34EB29A">
      <w:numFmt w:val="decimal"/>
      <w:lvlText w:val=""/>
      <w:lvlJc w:val="left"/>
    </w:lvl>
    <w:lvl w:ilvl="2" w:tplc="58C25DE4">
      <w:numFmt w:val="decimal"/>
      <w:lvlText w:val=""/>
      <w:lvlJc w:val="left"/>
    </w:lvl>
    <w:lvl w:ilvl="3" w:tplc="6ECE319A">
      <w:numFmt w:val="decimal"/>
      <w:lvlText w:val=""/>
      <w:lvlJc w:val="left"/>
    </w:lvl>
    <w:lvl w:ilvl="4" w:tplc="59A81AFC">
      <w:numFmt w:val="decimal"/>
      <w:lvlText w:val=""/>
      <w:lvlJc w:val="left"/>
    </w:lvl>
    <w:lvl w:ilvl="5" w:tplc="A9408574">
      <w:numFmt w:val="decimal"/>
      <w:lvlText w:val=""/>
      <w:lvlJc w:val="left"/>
    </w:lvl>
    <w:lvl w:ilvl="6" w:tplc="4AB2F55A">
      <w:numFmt w:val="decimal"/>
      <w:lvlText w:val=""/>
      <w:lvlJc w:val="left"/>
    </w:lvl>
    <w:lvl w:ilvl="7" w:tplc="102E334A">
      <w:numFmt w:val="decimal"/>
      <w:lvlText w:val=""/>
      <w:lvlJc w:val="left"/>
    </w:lvl>
    <w:lvl w:ilvl="8" w:tplc="011AA1EC">
      <w:numFmt w:val="decimal"/>
      <w:lvlText w:val=""/>
      <w:lvlJc w:val="left"/>
    </w:lvl>
  </w:abstractNum>
  <w:abstractNum w:abstractNumId="41" w15:restartNumberingAfterBreak="0">
    <w:nsid w:val="00005E14"/>
    <w:multiLevelType w:val="hybridMultilevel"/>
    <w:tmpl w:val="188AAA8E"/>
    <w:lvl w:ilvl="0" w:tplc="96025AB4">
      <w:start w:val="1"/>
      <w:numFmt w:val="bullet"/>
      <w:lvlText w:val="В"/>
      <w:lvlJc w:val="left"/>
    </w:lvl>
    <w:lvl w:ilvl="1" w:tplc="29E49CEC">
      <w:numFmt w:val="decimal"/>
      <w:lvlText w:val=""/>
      <w:lvlJc w:val="left"/>
    </w:lvl>
    <w:lvl w:ilvl="2" w:tplc="B18CBEEE">
      <w:numFmt w:val="decimal"/>
      <w:lvlText w:val=""/>
      <w:lvlJc w:val="left"/>
    </w:lvl>
    <w:lvl w:ilvl="3" w:tplc="66401D96">
      <w:numFmt w:val="decimal"/>
      <w:lvlText w:val=""/>
      <w:lvlJc w:val="left"/>
    </w:lvl>
    <w:lvl w:ilvl="4" w:tplc="661E05F8">
      <w:numFmt w:val="decimal"/>
      <w:lvlText w:val=""/>
      <w:lvlJc w:val="left"/>
    </w:lvl>
    <w:lvl w:ilvl="5" w:tplc="5A2A5698">
      <w:numFmt w:val="decimal"/>
      <w:lvlText w:val=""/>
      <w:lvlJc w:val="left"/>
    </w:lvl>
    <w:lvl w:ilvl="6" w:tplc="A106E050">
      <w:numFmt w:val="decimal"/>
      <w:lvlText w:val=""/>
      <w:lvlJc w:val="left"/>
    </w:lvl>
    <w:lvl w:ilvl="7" w:tplc="E07A649C">
      <w:numFmt w:val="decimal"/>
      <w:lvlText w:val=""/>
      <w:lvlJc w:val="left"/>
    </w:lvl>
    <w:lvl w:ilvl="8" w:tplc="2F6CA826">
      <w:numFmt w:val="decimal"/>
      <w:lvlText w:val=""/>
      <w:lvlJc w:val="left"/>
    </w:lvl>
  </w:abstractNum>
  <w:abstractNum w:abstractNumId="42" w15:restartNumberingAfterBreak="0">
    <w:nsid w:val="00005F32"/>
    <w:multiLevelType w:val="hybridMultilevel"/>
    <w:tmpl w:val="0B2E2CEA"/>
    <w:lvl w:ilvl="0" w:tplc="7020F558">
      <w:start w:val="1"/>
      <w:numFmt w:val="bullet"/>
      <w:lvlText w:val="ω"/>
      <w:lvlJc w:val="left"/>
    </w:lvl>
    <w:lvl w:ilvl="1" w:tplc="C532BFFA">
      <w:numFmt w:val="decimal"/>
      <w:lvlText w:val=""/>
      <w:lvlJc w:val="left"/>
    </w:lvl>
    <w:lvl w:ilvl="2" w:tplc="6AE41192">
      <w:numFmt w:val="decimal"/>
      <w:lvlText w:val=""/>
      <w:lvlJc w:val="left"/>
    </w:lvl>
    <w:lvl w:ilvl="3" w:tplc="8CF4DECA">
      <w:numFmt w:val="decimal"/>
      <w:lvlText w:val=""/>
      <w:lvlJc w:val="left"/>
    </w:lvl>
    <w:lvl w:ilvl="4" w:tplc="9D0A3834">
      <w:numFmt w:val="decimal"/>
      <w:lvlText w:val=""/>
      <w:lvlJc w:val="left"/>
    </w:lvl>
    <w:lvl w:ilvl="5" w:tplc="8A0A366C">
      <w:numFmt w:val="decimal"/>
      <w:lvlText w:val=""/>
      <w:lvlJc w:val="left"/>
    </w:lvl>
    <w:lvl w:ilvl="6" w:tplc="416AD488">
      <w:numFmt w:val="decimal"/>
      <w:lvlText w:val=""/>
      <w:lvlJc w:val="left"/>
    </w:lvl>
    <w:lvl w:ilvl="7" w:tplc="EAC8978E">
      <w:numFmt w:val="decimal"/>
      <w:lvlText w:val=""/>
      <w:lvlJc w:val="left"/>
    </w:lvl>
    <w:lvl w:ilvl="8" w:tplc="B8A41938">
      <w:numFmt w:val="decimal"/>
      <w:lvlText w:val=""/>
      <w:lvlJc w:val="left"/>
    </w:lvl>
  </w:abstractNum>
  <w:abstractNum w:abstractNumId="43" w15:restartNumberingAfterBreak="0">
    <w:nsid w:val="00005F49"/>
    <w:multiLevelType w:val="hybridMultilevel"/>
    <w:tmpl w:val="85E66498"/>
    <w:lvl w:ilvl="0" w:tplc="B4828FA8">
      <w:start w:val="1"/>
      <w:numFmt w:val="bullet"/>
      <w:lvlText w:val="В"/>
      <w:lvlJc w:val="left"/>
    </w:lvl>
    <w:lvl w:ilvl="1" w:tplc="B5FAE684">
      <w:numFmt w:val="decimal"/>
      <w:lvlText w:val=""/>
      <w:lvlJc w:val="left"/>
    </w:lvl>
    <w:lvl w:ilvl="2" w:tplc="136A2DF4">
      <w:numFmt w:val="decimal"/>
      <w:lvlText w:val=""/>
      <w:lvlJc w:val="left"/>
    </w:lvl>
    <w:lvl w:ilvl="3" w:tplc="7428C0F0">
      <w:numFmt w:val="decimal"/>
      <w:lvlText w:val=""/>
      <w:lvlJc w:val="left"/>
    </w:lvl>
    <w:lvl w:ilvl="4" w:tplc="27C04FD6">
      <w:numFmt w:val="decimal"/>
      <w:lvlText w:val=""/>
      <w:lvlJc w:val="left"/>
    </w:lvl>
    <w:lvl w:ilvl="5" w:tplc="3000D3CA">
      <w:numFmt w:val="decimal"/>
      <w:lvlText w:val=""/>
      <w:lvlJc w:val="left"/>
    </w:lvl>
    <w:lvl w:ilvl="6" w:tplc="8548B2A8">
      <w:numFmt w:val="decimal"/>
      <w:lvlText w:val=""/>
      <w:lvlJc w:val="left"/>
    </w:lvl>
    <w:lvl w:ilvl="7" w:tplc="88A48620">
      <w:numFmt w:val="decimal"/>
      <w:lvlText w:val=""/>
      <w:lvlJc w:val="left"/>
    </w:lvl>
    <w:lvl w:ilvl="8" w:tplc="159ED414">
      <w:numFmt w:val="decimal"/>
      <w:lvlText w:val=""/>
      <w:lvlJc w:val="left"/>
    </w:lvl>
  </w:abstractNum>
  <w:abstractNum w:abstractNumId="44" w15:restartNumberingAfterBreak="0">
    <w:nsid w:val="00006032"/>
    <w:multiLevelType w:val="hybridMultilevel"/>
    <w:tmpl w:val="6E867DDE"/>
    <w:lvl w:ilvl="0" w:tplc="46580124">
      <w:start w:val="1"/>
      <w:numFmt w:val="bullet"/>
      <w:lvlText w:val="У"/>
      <w:lvlJc w:val="left"/>
    </w:lvl>
    <w:lvl w:ilvl="1" w:tplc="3E3A81E4">
      <w:numFmt w:val="decimal"/>
      <w:lvlText w:val=""/>
      <w:lvlJc w:val="left"/>
    </w:lvl>
    <w:lvl w:ilvl="2" w:tplc="8A7894A0">
      <w:numFmt w:val="decimal"/>
      <w:lvlText w:val=""/>
      <w:lvlJc w:val="left"/>
    </w:lvl>
    <w:lvl w:ilvl="3" w:tplc="2ED0680C">
      <w:numFmt w:val="decimal"/>
      <w:lvlText w:val=""/>
      <w:lvlJc w:val="left"/>
    </w:lvl>
    <w:lvl w:ilvl="4" w:tplc="FF7033F4">
      <w:numFmt w:val="decimal"/>
      <w:lvlText w:val=""/>
      <w:lvlJc w:val="left"/>
    </w:lvl>
    <w:lvl w:ilvl="5" w:tplc="5F0CB1C2">
      <w:numFmt w:val="decimal"/>
      <w:lvlText w:val=""/>
      <w:lvlJc w:val="left"/>
    </w:lvl>
    <w:lvl w:ilvl="6" w:tplc="E51AC3DE">
      <w:numFmt w:val="decimal"/>
      <w:lvlText w:val=""/>
      <w:lvlJc w:val="left"/>
    </w:lvl>
    <w:lvl w:ilvl="7" w:tplc="B35A133A">
      <w:numFmt w:val="decimal"/>
      <w:lvlText w:val=""/>
      <w:lvlJc w:val="left"/>
    </w:lvl>
    <w:lvl w:ilvl="8" w:tplc="07104C7A">
      <w:numFmt w:val="decimal"/>
      <w:lvlText w:val=""/>
      <w:lvlJc w:val="left"/>
    </w:lvl>
  </w:abstractNum>
  <w:abstractNum w:abstractNumId="45" w15:restartNumberingAfterBreak="0">
    <w:nsid w:val="000066C4"/>
    <w:multiLevelType w:val="hybridMultilevel"/>
    <w:tmpl w:val="6586237A"/>
    <w:lvl w:ilvl="0" w:tplc="4AD8CADA">
      <w:start w:val="1"/>
      <w:numFmt w:val="bullet"/>
      <w:lvlText w:val="В"/>
      <w:lvlJc w:val="left"/>
    </w:lvl>
    <w:lvl w:ilvl="1" w:tplc="AFAAC07A">
      <w:numFmt w:val="decimal"/>
      <w:lvlText w:val=""/>
      <w:lvlJc w:val="left"/>
    </w:lvl>
    <w:lvl w:ilvl="2" w:tplc="BB8A0E46">
      <w:numFmt w:val="decimal"/>
      <w:lvlText w:val=""/>
      <w:lvlJc w:val="left"/>
    </w:lvl>
    <w:lvl w:ilvl="3" w:tplc="E3F8576C">
      <w:numFmt w:val="decimal"/>
      <w:lvlText w:val=""/>
      <w:lvlJc w:val="left"/>
    </w:lvl>
    <w:lvl w:ilvl="4" w:tplc="2D3A6D98">
      <w:numFmt w:val="decimal"/>
      <w:lvlText w:val=""/>
      <w:lvlJc w:val="left"/>
    </w:lvl>
    <w:lvl w:ilvl="5" w:tplc="F7E483F6">
      <w:numFmt w:val="decimal"/>
      <w:lvlText w:val=""/>
      <w:lvlJc w:val="left"/>
    </w:lvl>
    <w:lvl w:ilvl="6" w:tplc="0F825338">
      <w:numFmt w:val="decimal"/>
      <w:lvlText w:val=""/>
      <w:lvlJc w:val="left"/>
    </w:lvl>
    <w:lvl w:ilvl="7" w:tplc="0EF8B518">
      <w:numFmt w:val="decimal"/>
      <w:lvlText w:val=""/>
      <w:lvlJc w:val="left"/>
    </w:lvl>
    <w:lvl w:ilvl="8" w:tplc="0E1E10B0">
      <w:numFmt w:val="decimal"/>
      <w:lvlText w:val=""/>
      <w:lvlJc w:val="left"/>
    </w:lvl>
  </w:abstractNum>
  <w:abstractNum w:abstractNumId="46" w15:restartNumberingAfterBreak="0">
    <w:nsid w:val="00006B36"/>
    <w:multiLevelType w:val="hybridMultilevel"/>
    <w:tmpl w:val="05DC440A"/>
    <w:lvl w:ilvl="0" w:tplc="AF6423A8">
      <w:start w:val="1"/>
      <w:numFmt w:val="bullet"/>
      <w:lvlText w:val="В"/>
      <w:lvlJc w:val="left"/>
    </w:lvl>
    <w:lvl w:ilvl="1" w:tplc="35A8DEC0">
      <w:numFmt w:val="decimal"/>
      <w:lvlText w:val=""/>
      <w:lvlJc w:val="left"/>
    </w:lvl>
    <w:lvl w:ilvl="2" w:tplc="00CE1B60">
      <w:numFmt w:val="decimal"/>
      <w:lvlText w:val=""/>
      <w:lvlJc w:val="left"/>
    </w:lvl>
    <w:lvl w:ilvl="3" w:tplc="BC0C9B4A">
      <w:numFmt w:val="decimal"/>
      <w:lvlText w:val=""/>
      <w:lvlJc w:val="left"/>
    </w:lvl>
    <w:lvl w:ilvl="4" w:tplc="CC50CB5C">
      <w:numFmt w:val="decimal"/>
      <w:lvlText w:val=""/>
      <w:lvlJc w:val="left"/>
    </w:lvl>
    <w:lvl w:ilvl="5" w:tplc="36585BE6">
      <w:numFmt w:val="decimal"/>
      <w:lvlText w:val=""/>
      <w:lvlJc w:val="left"/>
    </w:lvl>
    <w:lvl w:ilvl="6" w:tplc="E69C7D5A">
      <w:numFmt w:val="decimal"/>
      <w:lvlText w:val=""/>
      <w:lvlJc w:val="left"/>
    </w:lvl>
    <w:lvl w:ilvl="7" w:tplc="7DA22EFE">
      <w:numFmt w:val="decimal"/>
      <w:lvlText w:val=""/>
      <w:lvlJc w:val="left"/>
    </w:lvl>
    <w:lvl w:ilvl="8" w:tplc="15BAD08C">
      <w:numFmt w:val="decimal"/>
      <w:lvlText w:val=""/>
      <w:lvlJc w:val="left"/>
    </w:lvl>
  </w:abstractNum>
  <w:abstractNum w:abstractNumId="47" w15:restartNumberingAfterBreak="0">
    <w:nsid w:val="00006B89"/>
    <w:multiLevelType w:val="hybridMultilevel"/>
    <w:tmpl w:val="059ED426"/>
    <w:lvl w:ilvl="0" w:tplc="611279A6">
      <w:start w:val="1"/>
      <w:numFmt w:val="bullet"/>
      <w:lvlText w:val="-"/>
      <w:lvlJc w:val="left"/>
    </w:lvl>
    <w:lvl w:ilvl="1" w:tplc="6FFCAA70">
      <w:numFmt w:val="decimal"/>
      <w:lvlText w:val=""/>
      <w:lvlJc w:val="left"/>
    </w:lvl>
    <w:lvl w:ilvl="2" w:tplc="1A1CEFBA">
      <w:numFmt w:val="decimal"/>
      <w:lvlText w:val=""/>
      <w:lvlJc w:val="left"/>
    </w:lvl>
    <w:lvl w:ilvl="3" w:tplc="6B24CE28">
      <w:numFmt w:val="decimal"/>
      <w:lvlText w:val=""/>
      <w:lvlJc w:val="left"/>
    </w:lvl>
    <w:lvl w:ilvl="4" w:tplc="68C2389C">
      <w:numFmt w:val="decimal"/>
      <w:lvlText w:val=""/>
      <w:lvlJc w:val="left"/>
    </w:lvl>
    <w:lvl w:ilvl="5" w:tplc="0576E42E">
      <w:numFmt w:val="decimal"/>
      <w:lvlText w:val=""/>
      <w:lvlJc w:val="left"/>
    </w:lvl>
    <w:lvl w:ilvl="6" w:tplc="5AD06D7E">
      <w:numFmt w:val="decimal"/>
      <w:lvlText w:val=""/>
      <w:lvlJc w:val="left"/>
    </w:lvl>
    <w:lvl w:ilvl="7" w:tplc="1C14846E">
      <w:numFmt w:val="decimal"/>
      <w:lvlText w:val=""/>
      <w:lvlJc w:val="left"/>
    </w:lvl>
    <w:lvl w:ilvl="8" w:tplc="F9C6ED98">
      <w:numFmt w:val="decimal"/>
      <w:lvlText w:val=""/>
      <w:lvlJc w:val="left"/>
    </w:lvl>
  </w:abstractNum>
  <w:abstractNum w:abstractNumId="48" w15:restartNumberingAfterBreak="0">
    <w:nsid w:val="000073DA"/>
    <w:multiLevelType w:val="hybridMultilevel"/>
    <w:tmpl w:val="DD36F624"/>
    <w:lvl w:ilvl="0" w:tplc="4BB4ADC0">
      <w:start w:val="1"/>
      <w:numFmt w:val="bullet"/>
      <w:lvlText w:val="В"/>
      <w:lvlJc w:val="left"/>
    </w:lvl>
    <w:lvl w:ilvl="1" w:tplc="21B0B96A">
      <w:numFmt w:val="decimal"/>
      <w:lvlText w:val=""/>
      <w:lvlJc w:val="left"/>
    </w:lvl>
    <w:lvl w:ilvl="2" w:tplc="AA7A9B4E">
      <w:numFmt w:val="decimal"/>
      <w:lvlText w:val=""/>
      <w:lvlJc w:val="left"/>
    </w:lvl>
    <w:lvl w:ilvl="3" w:tplc="84FE7942">
      <w:numFmt w:val="decimal"/>
      <w:lvlText w:val=""/>
      <w:lvlJc w:val="left"/>
    </w:lvl>
    <w:lvl w:ilvl="4" w:tplc="366E71EA">
      <w:numFmt w:val="decimal"/>
      <w:lvlText w:val=""/>
      <w:lvlJc w:val="left"/>
    </w:lvl>
    <w:lvl w:ilvl="5" w:tplc="98383978">
      <w:numFmt w:val="decimal"/>
      <w:lvlText w:val=""/>
      <w:lvlJc w:val="left"/>
    </w:lvl>
    <w:lvl w:ilvl="6" w:tplc="1BDE6D88">
      <w:numFmt w:val="decimal"/>
      <w:lvlText w:val=""/>
      <w:lvlJc w:val="left"/>
    </w:lvl>
    <w:lvl w:ilvl="7" w:tplc="81BA50D0">
      <w:numFmt w:val="decimal"/>
      <w:lvlText w:val=""/>
      <w:lvlJc w:val="left"/>
    </w:lvl>
    <w:lvl w:ilvl="8" w:tplc="CBA069A0">
      <w:numFmt w:val="decimal"/>
      <w:lvlText w:val=""/>
      <w:lvlJc w:val="left"/>
    </w:lvl>
  </w:abstractNum>
  <w:abstractNum w:abstractNumId="49" w15:restartNumberingAfterBreak="0">
    <w:nsid w:val="0000759A"/>
    <w:multiLevelType w:val="hybridMultilevel"/>
    <w:tmpl w:val="922E580E"/>
    <w:lvl w:ilvl="0" w:tplc="8BC82218">
      <w:start w:val="1"/>
      <w:numFmt w:val="bullet"/>
      <w:lvlText w:val="В"/>
      <w:lvlJc w:val="left"/>
    </w:lvl>
    <w:lvl w:ilvl="1" w:tplc="594C266A">
      <w:numFmt w:val="decimal"/>
      <w:lvlText w:val=""/>
      <w:lvlJc w:val="left"/>
    </w:lvl>
    <w:lvl w:ilvl="2" w:tplc="F4B455D8">
      <w:numFmt w:val="decimal"/>
      <w:lvlText w:val=""/>
      <w:lvlJc w:val="left"/>
    </w:lvl>
    <w:lvl w:ilvl="3" w:tplc="912E287C">
      <w:numFmt w:val="decimal"/>
      <w:lvlText w:val=""/>
      <w:lvlJc w:val="left"/>
    </w:lvl>
    <w:lvl w:ilvl="4" w:tplc="8E446B6A">
      <w:numFmt w:val="decimal"/>
      <w:lvlText w:val=""/>
      <w:lvlJc w:val="left"/>
    </w:lvl>
    <w:lvl w:ilvl="5" w:tplc="58E26508">
      <w:numFmt w:val="decimal"/>
      <w:lvlText w:val=""/>
      <w:lvlJc w:val="left"/>
    </w:lvl>
    <w:lvl w:ilvl="6" w:tplc="534E511C">
      <w:numFmt w:val="decimal"/>
      <w:lvlText w:val=""/>
      <w:lvlJc w:val="left"/>
    </w:lvl>
    <w:lvl w:ilvl="7" w:tplc="199E1592">
      <w:numFmt w:val="decimal"/>
      <w:lvlText w:val=""/>
      <w:lvlJc w:val="left"/>
    </w:lvl>
    <w:lvl w:ilvl="8" w:tplc="012AEB22">
      <w:numFmt w:val="decimal"/>
      <w:lvlText w:val=""/>
      <w:lvlJc w:val="left"/>
    </w:lvl>
  </w:abstractNum>
  <w:abstractNum w:abstractNumId="50" w15:restartNumberingAfterBreak="0">
    <w:nsid w:val="0000797D"/>
    <w:multiLevelType w:val="hybridMultilevel"/>
    <w:tmpl w:val="F2D6802E"/>
    <w:lvl w:ilvl="0" w:tplc="EB3E4FDC">
      <w:start w:val="1"/>
      <w:numFmt w:val="bullet"/>
      <w:lvlText w:val="В"/>
      <w:lvlJc w:val="left"/>
    </w:lvl>
    <w:lvl w:ilvl="1" w:tplc="2B26CD9A">
      <w:numFmt w:val="decimal"/>
      <w:lvlText w:val=""/>
      <w:lvlJc w:val="left"/>
    </w:lvl>
    <w:lvl w:ilvl="2" w:tplc="3856B012">
      <w:numFmt w:val="decimal"/>
      <w:lvlText w:val=""/>
      <w:lvlJc w:val="left"/>
    </w:lvl>
    <w:lvl w:ilvl="3" w:tplc="3EFC9FCC">
      <w:numFmt w:val="decimal"/>
      <w:lvlText w:val=""/>
      <w:lvlJc w:val="left"/>
    </w:lvl>
    <w:lvl w:ilvl="4" w:tplc="0608AA82">
      <w:numFmt w:val="decimal"/>
      <w:lvlText w:val=""/>
      <w:lvlJc w:val="left"/>
    </w:lvl>
    <w:lvl w:ilvl="5" w:tplc="B0D672E6">
      <w:numFmt w:val="decimal"/>
      <w:lvlText w:val=""/>
      <w:lvlJc w:val="left"/>
    </w:lvl>
    <w:lvl w:ilvl="6" w:tplc="80388A9A">
      <w:numFmt w:val="decimal"/>
      <w:lvlText w:val=""/>
      <w:lvlJc w:val="left"/>
    </w:lvl>
    <w:lvl w:ilvl="7" w:tplc="B84252B6">
      <w:numFmt w:val="decimal"/>
      <w:lvlText w:val=""/>
      <w:lvlJc w:val="left"/>
    </w:lvl>
    <w:lvl w:ilvl="8" w:tplc="7E32C852">
      <w:numFmt w:val="decimal"/>
      <w:lvlText w:val=""/>
      <w:lvlJc w:val="left"/>
    </w:lvl>
  </w:abstractNum>
  <w:abstractNum w:abstractNumId="51" w15:restartNumberingAfterBreak="0">
    <w:nsid w:val="0000798B"/>
    <w:multiLevelType w:val="hybridMultilevel"/>
    <w:tmpl w:val="1C5E92BE"/>
    <w:lvl w:ilvl="0" w:tplc="150E2F12">
      <w:start w:val="2"/>
      <w:numFmt w:val="decimal"/>
      <w:lvlText w:val="%1)"/>
      <w:lvlJc w:val="left"/>
    </w:lvl>
    <w:lvl w:ilvl="1" w:tplc="2E608D22">
      <w:numFmt w:val="decimal"/>
      <w:lvlText w:val=""/>
      <w:lvlJc w:val="left"/>
    </w:lvl>
    <w:lvl w:ilvl="2" w:tplc="B58E995C">
      <w:numFmt w:val="decimal"/>
      <w:lvlText w:val=""/>
      <w:lvlJc w:val="left"/>
    </w:lvl>
    <w:lvl w:ilvl="3" w:tplc="F27AB308">
      <w:numFmt w:val="decimal"/>
      <w:lvlText w:val=""/>
      <w:lvlJc w:val="left"/>
    </w:lvl>
    <w:lvl w:ilvl="4" w:tplc="EBE0A896">
      <w:numFmt w:val="decimal"/>
      <w:lvlText w:val=""/>
      <w:lvlJc w:val="left"/>
    </w:lvl>
    <w:lvl w:ilvl="5" w:tplc="1ACEB152">
      <w:numFmt w:val="decimal"/>
      <w:lvlText w:val=""/>
      <w:lvlJc w:val="left"/>
    </w:lvl>
    <w:lvl w:ilvl="6" w:tplc="26D2B156">
      <w:numFmt w:val="decimal"/>
      <w:lvlText w:val=""/>
      <w:lvlJc w:val="left"/>
    </w:lvl>
    <w:lvl w:ilvl="7" w:tplc="C5721838">
      <w:numFmt w:val="decimal"/>
      <w:lvlText w:val=""/>
      <w:lvlJc w:val="left"/>
    </w:lvl>
    <w:lvl w:ilvl="8" w:tplc="63FEA018">
      <w:numFmt w:val="decimal"/>
      <w:lvlText w:val=""/>
      <w:lvlJc w:val="left"/>
    </w:lvl>
  </w:abstractNum>
  <w:abstractNum w:abstractNumId="52" w15:restartNumberingAfterBreak="0">
    <w:nsid w:val="00007EB7"/>
    <w:multiLevelType w:val="hybridMultilevel"/>
    <w:tmpl w:val="36049708"/>
    <w:lvl w:ilvl="0" w:tplc="9DC0377A">
      <w:start w:val="1"/>
      <w:numFmt w:val="bullet"/>
      <w:lvlText w:val="В"/>
      <w:lvlJc w:val="left"/>
    </w:lvl>
    <w:lvl w:ilvl="1" w:tplc="9D2662C8">
      <w:numFmt w:val="decimal"/>
      <w:lvlText w:val=""/>
      <w:lvlJc w:val="left"/>
    </w:lvl>
    <w:lvl w:ilvl="2" w:tplc="2E5E5634">
      <w:numFmt w:val="decimal"/>
      <w:lvlText w:val=""/>
      <w:lvlJc w:val="left"/>
    </w:lvl>
    <w:lvl w:ilvl="3" w:tplc="5FEA131C">
      <w:numFmt w:val="decimal"/>
      <w:lvlText w:val=""/>
      <w:lvlJc w:val="left"/>
    </w:lvl>
    <w:lvl w:ilvl="4" w:tplc="6C2654DA">
      <w:numFmt w:val="decimal"/>
      <w:lvlText w:val=""/>
      <w:lvlJc w:val="left"/>
    </w:lvl>
    <w:lvl w:ilvl="5" w:tplc="9D88F5D2">
      <w:numFmt w:val="decimal"/>
      <w:lvlText w:val=""/>
      <w:lvlJc w:val="left"/>
    </w:lvl>
    <w:lvl w:ilvl="6" w:tplc="0DB40EA6">
      <w:numFmt w:val="decimal"/>
      <w:lvlText w:val=""/>
      <w:lvlJc w:val="left"/>
    </w:lvl>
    <w:lvl w:ilvl="7" w:tplc="55C8300C">
      <w:numFmt w:val="decimal"/>
      <w:lvlText w:val=""/>
      <w:lvlJc w:val="left"/>
    </w:lvl>
    <w:lvl w:ilvl="8" w:tplc="C9EE4DA0">
      <w:numFmt w:val="decimal"/>
      <w:lvlText w:val=""/>
      <w:lvlJc w:val="left"/>
    </w:lvl>
  </w:abstractNum>
  <w:num w:numId="1" w16cid:durableId="1292781984">
    <w:abstractNumId w:val="22"/>
  </w:num>
  <w:num w:numId="2" w16cid:durableId="1090541251">
    <w:abstractNumId w:val="13"/>
  </w:num>
  <w:num w:numId="3" w16cid:durableId="1091199010">
    <w:abstractNumId w:val="16"/>
  </w:num>
  <w:num w:numId="4" w16cid:durableId="563295217">
    <w:abstractNumId w:val="47"/>
  </w:num>
  <w:num w:numId="5" w16cid:durableId="457333950">
    <w:abstractNumId w:val="1"/>
  </w:num>
  <w:num w:numId="6" w16cid:durableId="297612817">
    <w:abstractNumId w:val="20"/>
  </w:num>
  <w:num w:numId="7" w16cid:durableId="57218179">
    <w:abstractNumId w:val="5"/>
  </w:num>
  <w:num w:numId="8" w16cid:durableId="189758066">
    <w:abstractNumId w:val="36"/>
  </w:num>
  <w:num w:numId="9" w16cid:durableId="1710260044">
    <w:abstractNumId w:val="2"/>
  </w:num>
  <w:num w:numId="10" w16cid:durableId="134304019">
    <w:abstractNumId w:val="0"/>
  </w:num>
  <w:num w:numId="11" w16cid:durableId="1557665543">
    <w:abstractNumId w:val="49"/>
  </w:num>
  <w:num w:numId="12" w16cid:durableId="1157192309">
    <w:abstractNumId w:val="15"/>
  </w:num>
  <w:num w:numId="13" w16cid:durableId="1521165690">
    <w:abstractNumId w:val="14"/>
  </w:num>
  <w:num w:numId="14" w16cid:durableId="1925799918">
    <w:abstractNumId w:val="32"/>
  </w:num>
  <w:num w:numId="15" w16cid:durableId="2106265421">
    <w:abstractNumId w:val="37"/>
  </w:num>
  <w:num w:numId="16" w16cid:durableId="1804233204">
    <w:abstractNumId w:val="46"/>
  </w:num>
  <w:num w:numId="17" w16cid:durableId="870193445">
    <w:abstractNumId w:val="40"/>
  </w:num>
  <w:num w:numId="18" w16cid:durableId="1526283723">
    <w:abstractNumId w:val="27"/>
  </w:num>
  <w:num w:numId="19" w16cid:durableId="1433940337">
    <w:abstractNumId w:val="11"/>
  </w:num>
  <w:num w:numId="20" w16cid:durableId="1419325386">
    <w:abstractNumId w:val="42"/>
  </w:num>
  <w:num w:numId="21" w16cid:durableId="231081034">
    <w:abstractNumId w:val="26"/>
  </w:num>
  <w:num w:numId="22" w16cid:durableId="718821284">
    <w:abstractNumId w:val="25"/>
  </w:num>
  <w:num w:numId="23" w16cid:durableId="2137212443">
    <w:abstractNumId w:val="50"/>
  </w:num>
  <w:num w:numId="24" w16cid:durableId="777717063">
    <w:abstractNumId w:val="43"/>
  </w:num>
  <w:num w:numId="25" w16cid:durableId="2101677898">
    <w:abstractNumId w:val="6"/>
  </w:num>
  <w:num w:numId="26" w16cid:durableId="588202500">
    <w:abstractNumId w:val="33"/>
  </w:num>
  <w:num w:numId="27" w16cid:durableId="1386683281">
    <w:abstractNumId w:val="21"/>
  </w:num>
  <w:num w:numId="28" w16cid:durableId="151026484">
    <w:abstractNumId w:val="41"/>
  </w:num>
  <w:num w:numId="29" w16cid:durableId="710225110">
    <w:abstractNumId w:val="34"/>
  </w:num>
  <w:num w:numId="30" w16cid:durableId="567888009">
    <w:abstractNumId w:val="31"/>
  </w:num>
  <w:num w:numId="31" w16cid:durableId="1385838611">
    <w:abstractNumId w:val="19"/>
  </w:num>
  <w:num w:numId="32" w16cid:durableId="1533608526">
    <w:abstractNumId w:val="9"/>
  </w:num>
  <w:num w:numId="33" w16cid:durableId="2018846421">
    <w:abstractNumId w:val="12"/>
  </w:num>
  <w:num w:numId="34" w16cid:durableId="600182794">
    <w:abstractNumId w:val="23"/>
  </w:num>
  <w:num w:numId="35" w16cid:durableId="1299339771">
    <w:abstractNumId w:val="45"/>
  </w:num>
  <w:num w:numId="36" w16cid:durableId="1009141239">
    <w:abstractNumId w:val="30"/>
  </w:num>
  <w:num w:numId="37" w16cid:durableId="1400057581">
    <w:abstractNumId w:val="52"/>
  </w:num>
  <w:num w:numId="38" w16cid:durableId="564031373">
    <w:abstractNumId w:val="44"/>
  </w:num>
  <w:num w:numId="39" w16cid:durableId="814224790">
    <w:abstractNumId w:val="18"/>
  </w:num>
  <w:num w:numId="40" w16cid:durableId="1242717441">
    <w:abstractNumId w:val="10"/>
  </w:num>
  <w:num w:numId="41" w16cid:durableId="128868636">
    <w:abstractNumId w:val="35"/>
  </w:num>
  <w:num w:numId="42" w16cid:durableId="748187380">
    <w:abstractNumId w:val="28"/>
  </w:num>
  <w:num w:numId="43" w16cid:durableId="253443388">
    <w:abstractNumId w:val="3"/>
  </w:num>
  <w:num w:numId="44" w16cid:durableId="1937131778">
    <w:abstractNumId w:val="39"/>
  </w:num>
  <w:num w:numId="45" w16cid:durableId="1607496436">
    <w:abstractNumId w:val="29"/>
  </w:num>
  <w:num w:numId="46" w16cid:durableId="1969118294">
    <w:abstractNumId w:val="8"/>
  </w:num>
  <w:num w:numId="47" w16cid:durableId="886990097">
    <w:abstractNumId w:val="51"/>
  </w:num>
  <w:num w:numId="48" w16cid:durableId="1717387781">
    <w:abstractNumId w:val="7"/>
  </w:num>
  <w:num w:numId="49" w16cid:durableId="800347553">
    <w:abstractNumId w:val="48"/>
  </w:num>
  <w:num w:numId="50" w16cid:durableId="1518930375">
    <w:abstractNumId w:val="38"/>
  </w:num>
  <w:num w:numId="51" w16cid:durableId="688415983">
    <w:abstractNumId w:val="17"/>
  </w:num>
  <w:num w:numId="52" w16cid:durableId="74400325">
    <w:abstractNumId w:val="24"/>
  </w:num>
  <w:num w:numId="53" w16cid:durableId="658116012">
    <w:abstractNumId w:val="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876BC"/>
    <w:rsid w:val="000034B0"/>
    <w:rsid w:val="000111A3"/>
    <w:rsid w:val="00061562"/>
    <w:rsid w:val="00065E63"/>
    <w:rsid w:val="00076F01"/>
    <w:rsid w:val="00084EC0"/>
    <w:rsid w:val="000A654F"/>
    <w:rsid w:val="000D27C4"/>
    <w:rsid w:val="000D7182"/>
    <w:rsid w:val="00122589"/>
    <w:rsid w:val="00142D1C"/>
    <w:rsid w:val="00162A74"/>
    <w:rsid w:val="00186EFD"/>
    <w:rsid w:val="0018785F"/>
    <w:rsid w:val="001913F7"/>
    <w:rsid w:val="00193975"/>
    <w:rsid w:val="001D3C08"/>
    <w:rsid w:val="001E7271"/>
    <w:rsid w:val="00212B86"/>
    <w:rsid w:val="00255C9F"/>
    <w:rsid w:val="00273362"/>
    <w:rsid w:val="00274584"/>
    <w:rsid w:val="00296143"/>
    <w:rsid w:val="002C7424"/>
    <w:rsid w:val="002D3D5C"/>
    <w:rsid w:val="002E7430"/>
    <w:rsid w:val="00302C83"/>
    <w:rsid w:val="003265EF"/>
    <w:rsid w:val="00356DE6"/>
    <w:rsid w:val="00390AD1"/>
    <w:rsid w:val="0039473B"/>
    <w:rsid w:val="003A3F41"/>
    <w:rsid w:val="003C6DD7"/>
    <w:rsid w:val="003F690C"/>
    <w:rsid w:val="00434EE7"/>
    <w:rsid w:val="00437B34"/>
    <w:rsid w:val="004556CF"/>
    <w:rsid w:val="00481EDF"/>
    <w:rsid w:val="0048583F"/>
    <w:rsid w:val="004873BC"/>
    <w:rsid w:val="004876BC"/>
    <w:rsid w:val="0049287B"/>
    <w:rsid w:val="004E1EEB"/>
    <w:rsid w:val="004E5862"/>
    <w:rsid w:val="00510A12"/>
    <w:rsid w:val="00522DF2"/>
    <w:rsid w:val="00557C26"/>
    <w:rsid w:val="005705B8"/>
    <w:rsid w:val="005A0AB4"/>
    <w:rsid w:val="005C1939"/>
    <w:rsid w:val="005F5387"/>
    <w:rsid w:val="0060501B"/>
    <w:rsid w:val="0061033F"/>
    <w:rsid w:val="0062766E"/>
    <w:rsid w:val="006423E8"/>
    <w:rsid w:val="006473AD"/>
    <w:rsid w:val="006642A7"/>
    <w:rsid w:val="006A7638"/>
    <w:rsid w:val="006D14A4"/>
    <w:rsid w:val="006F497A"/>
    <w:rsid w:val="00700E38"/>
    <w:rsid w:val="00702336"/>
    <w:rsid w:val="00741040"/>
    <w:rsid w:val="007765E6"/>
    <w:rsid w:val="00787FCA"/>
    <w:rsid w:val="00795190"/>
    <w:rsid w:val="007A1422"/>
    <w:rsid w:val="007A4DB8"/>
    <w:rsid w:val="007C337D"/>
    <w:rsid w:val="007E5A97"/>
    <w:rsid w:val="007E6F92"/>
    <w:rsid w:val="007F505A"/>
    <w:rsid w:val="007F5D01"/>
    <w:rsid w:val="00803B79"/>
    <w:rsid w:val="008108A8"/>
    <w:rsid w:val="008223D6"/>
    <w:rsid w:val="00837B6A"/>
    <w:rsid w:val="008A7FEC"/>
    <w:rsid w:val="008E6EF1"/>
    <w:rsid w:val="008F3B30"/>
    <w:rsid w:val="00927875"/>
    <w:rsid w:val="009318CF"/>
    <w:rsid w:val="00934C69"/>
    <w:rsid w:val="009408DD"/>
    <w:rsid w:val="00964173"/>
    <w:rsid w:val="00A07AE9"/>
    <w:rsid w:val="00A32634"/>
    <w:rsid w:val="00A53304"/>
    <w:rsid w:val="00A7313A"/>
    <w:rsid w:val="00A90431"/>
    <w:rsid w:val="00AB576B"/>
    <w:rsid w:val="00B15DAE"/>
    <w:rsid w:val="00B63A08"/>
    <w:rsid w:val="00B77578"/>
    <w:rsid w:val="00B8154D"/>
    <w:rsid w:val="00BA584E"/>
    <w:rsid w:val="00BE50EE"/>
    <w:rsid w:val="00BF5F4B"/>
    <w:rsid w:val="00C0162F"/>
    <w:rsid w:val="00C01F69"/>
    <w:rsid w:val="00C12B49"/>
    <w:rsid w:val="00C145D3"/>
    <w:rsid w:val="00C23E9F"/>
    <w:rsid w:val="00C244DB"/>
    <w:rsid w:val="00C8139D"/>
    <w:rsid w:val="00CE7360"/>
    <w:rsid w:val="00CE75D5"/>
    <w:rsid w:val="00D655E0"/>
    <w:rsid w:val="00D677B7"/>
    <w:rsid w:val="00E023AB"/>
    <w:rsid w:val="00E05665"/>
    <w:rsid w:val="00E06458"/>
    <w:rsid w:val="00E15E92"/>
    <w:rsid w:val="00E24367"/>
    <w:rsid w:val="00E62F13"/>
    <w:rsid w:val="00E70615"/>
    <w:rsid w:val="00E72D50"/>
    <w:rsid w:val="00EB2056"/>
    <w:rsid w:val="00EE4E9C"/>
    <w:rsid w:val="00F00906"/>
    <w:rsid w:val="00F047DB"/>
    <w:rsid w:val="00F06F9C"/>
    <w:rsid w:val="00F1214B"/>
    <w:rsid w:val="00F30991"/>
    <w:rsid w:val="00F42152"/>
    <w:rsid w:val="00F6616B"/>
    <w:rsid w:val="00F80A5E"/>
    <w:rsid w:val="00FB477D"/>
    <w:rsid w:val="00FB6A9D"/>
    <w:rsid w:val="00FE31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26"/>
    <o:shapelayout v:ext="edit">
      <o:idmap v:ext="edit" data="1"/>
      <o:rules v:ext="edit">
        <o:r id="V:Rule1" type="connector" idref="#Прямая со стрелкой 262"/>
        <o:r id="V:Rule2" type="connector" idref="#Прямая со стрелкой 300"/>
        <o:r id="V:Rule3" type="connector" idref="#Прямая со стрелкой 267"/>
        <o:r id="V:Rule4" type="connector" idref="#Прямая со стрелкой 266"/>
        <o:r id="V:Rule5" type="connector" idref="#Прямая со стрелкой 312"/>
        <o:r id="V:Rule6" type="connector" idref="#Прямая со стрелкой 304"/>
        <o:r id="V:Rule7" type="connector" idref="#Прямая со стрелкой 295"/>
        <o:r id="V:Rule8" type="connector" idref="#Соединительная линия уступом 239"/>
        <o:r id="V:Rule9" type="connector" idref="#Прямая со стрелкой 302"/>
        <o:r id="V:Rule10" type="connector" idref="#Прямая со стрелкой 307"/>
        <o:r id="V:Rule11" type="connector" idref="#Прямая со стрелкой 265"/>
        <o:r id="V:Rule12" type="connector" idref="#Прямая со стрелкой 306"/>
        <o:r id="V:Rule13" type="connector" idref="#Прямая со стрелкой 298"/>
        <o:r id="V:Rule14" type="connector" idref="#Прямая со стрелкой 309"/>
        <o:r id="V:Rule15" type="connector" idref="#Прямая со стрелкой 281"/>
        <o:r id="V:Rule16" type="connector" idref="#Прямая со стрелкой 308"/>
      </o:rules>
    </o:shapelayout>
  </w:shapeDefaults>
  <w:decimalSymbol w:val=","/>
  <w:listSeparator w:val=";"/>
  <w14:docId w14:val="67AFEEC7"/>
  <w15:docId w15:val="{B88D98B6-209E-491C-B79C-2B2CA2CFB4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10A1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4D5BDC"/>
    <w:rPr>
      <w:color w:val="0000FF"/>
      <w:u w:val="single"/>
    </w:rPr>
  </w:style>
  <w:style w:type="paragraph" w:styleId="a4">
    <w:name w:val="Balloon Text"/>
    <w:basedOn w:val="a"/>
    <w:link w:val="a5"/>
    <w:uiPriority w:val="99"/>
    <w:semiHidden/>
    <w:unhideWhenUsed/>
    <w:rsid w:val="00F80A5E"/>
    <w:rPr>
      <w:rFonts w:ascii="Tahoma" w:hAnsi="Tahoma" w:cs="Tahoma"/>
      <w:sz w:val="16"/>
      <w:szCs w:val="16"/>
    </w:rPr>
  </w:style>
  <w:style w:type="character" w:customStyle="1" w:styleId="a5">
    <w:name w:val="Текст выноски Знак"/>
    <w:basedOn w:val="a0"/>
    <w:link w:val="a4"/>
    <w:uiPriority w:val="99"/>
    <w:semiHidden/>
    <w:rsid w:val="00F80A5E"/>
    <w:rPr>
      <w:rFonts w:ascii="Tahoma" w:hAnsi="Tahoma" w:cs="Tahoma"/>
      <w:sz w:val="16"/>
      <w:szCs w:val="16"/>
    </w:rPr>
  </w:style>
  <w:style w:type="paragraph" w:styleId="a6">
    <w:name w:val="caption"/>
    <w:basedOn w:val="a"/>
    <w:next w:val="a"/>
    <w:uiPriority w:val="35"/>
    <w:unhideWhenUsed/>
    <w:qFormat/>
    <w:rsid w:val="00F30991"/>
    <w:pPr>
      <w:spacing w:after="200"/>
    </w:pPr>
    <w:rPr>
      <w:b/>
      <w:bCs/>
      <w:color w:val="4F81BD" w:themeColor="accent1"/>
      <w:sz w:val="18"/>
      <w:szCs w:val="18"/>
    </w:rPr>
  </w:style>
  <w:style w:type="paragraph" w:styleId="a7">
    <w:name w:val="header"/>
    <w:basedOn w:val="a"/>
    <w:link w:val="a8"/>
    <w:uiPriority w:val="99"/>
    <w:semiHidden/>
    <w:unhideWhenUsed/>
    <w:rsid w:val="004E5862"/>
    <w:pPr>
      <w:tabs>
        <w:tab w:val="center" w:pos="4677"/>
        <w:tab w:val="right" w:pos="9355"/>
      </w:tabs>
    </w:pPr>
  </w:style>
  <w:style w:type="character" w:customStyle="1" w:styleId="a8">
    <w:name w:val="Верхний колонтитул Знак"/>
    <w:basedOn w:val="a0"/>
    <w:link w:val="a7"/>
    <w:uiPriority w:val="99"/>
    <w:semiHidden/>
    <w:rsid w:val="004E5862"/>
  </w:style>
  <w:style w:type="paragraph" w:styleId="a9">
    <w:name w:val="footer"/>
    <w:basedOn w:val="a"/>
    <w:link w:val="aa"/>
    <w:uiPriority w:val="99"/>
    <w:semiHidden/>
    <w:unhideWhenUsed/>
    <w:rsid w:val="004E5862"/>
    <w:pPr>
      <w:tabs>
        <w:tab w:val="center" w:pos="4677"/>
        <w:tab w:val="right" w:pos="9355"/>
      </w:tabs>
    </w:pPr>
  </w:style>
  <w:style w:type="character" w:customStyle="1" w:styleId="aa">
    <w:name w:val="Нижний колонтитул Знак"/>
    <w:basedOn w:val="a0"/>
    <w:link w:val="a9"/>
    <w:uiPriority w:val="99"/>
    <w:semiHidden/>
    <w:rsid w:val="004E58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png"/><Relationship Id="rId63" Type="http://schemas.openxmlformats.org/officeDocument/2006/relationships/image" Target="media/image56.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7.jpe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F388F3-8987-4CD2-A526-A391E781B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5639</TotalTime>
  <Pages>1</Pages>
  <Words>26462</Words>
  <Characters>150838</Characters>
  <Application>Microsoft Office Word</Application>
  <DocSecurity>0</DocSecurity>
  <Lines>1256</Lines>
  <Paragraphs>353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176947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User</cp:lastModifiedBy>
  <cp:revision>37</cp:revision>
  <cp:lastPrinted>2021-02-11T05:22:00Z</cp:lastPrinted>
  <dcterms:created xsi:type="dcterms:W3CDTF">2020-09-21T08:50:00Z</dcterms:created>
  <dcterms:modified xsi:type="dcterms:W3CDTF">2025-06-17T09:28:00Z</dcterms:modified>
</cp:coreProperties>
</file>